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E9" w:rsidRPr="00897216" w:rsidRDefault="00996A58" w:rsidP="00265E9B">
      <w:pPr>
        <w:pStyle w:val="1"/>
        <w:jc w:val="right"/>
        <w:rPr>
          <w:rFonts w:ascii="Times New Roman" w:hAnsi="Times New Roman"/>
          <w:b w:val="0"/>
          <w:sz w:val="24"/>
          <w:szCs w:val="24"/>
        </w:rPr>
      </w:pPr>
      <w:bookmarkStart w:id="0" w:name="_Toc344124357"/>
      <w:r w:rsidRPr="00897216">
        <w:rPr>
          <w:rFonts w:ascii="Times New Roman CYR" w:hAnsi="Times New Roman CYR" w:cs="Times New Roman CYR"/>
          <w:b w:val="0"/>
          <w:sz w:val="24"/>
          <w:szCs w:val="24"/>
        </w:rPr>
        <w:t>Утверждено</w:t>
      </w:r>
      <w:r w:rsidRPr="00897216">
        <w:rPr>
          <w:rFonts w:ascii="Times New Roman CYR" w:hAnsi="Times New Roman CYR" w:cs="Times New Roman CYR"/>
          <w:b w:val="0"/>
          <w:i/>
          <w:sz w:val="26"/>
          <w:szCs w:val="26"/>
        </w:rPr>
        <w:t xml:space="preserve"> </w:t>
      </w:r>
      <w:r w:rsidR="00C770E9" w:rsidRPr="00897216">
        <w:rPr>
          <w:rFonts w:ascii="Times New Roman" w:hAnsi="Times New Roman"/>
          <w:b w:val="0"/>
          <w:sz w:val="24"/>
          <w:szCs w:val="24"/>
        </w:rPr>
        <w:t>Приказ</w:t>
      </w:r>
      <w:r w:rsidRPr="00897216">
        <w:rPr>
          <w:rFonts w:ascii="Times New Roman" w:hAnsi="Times New Roman"/>
          <w:b w:val="0"/>
          <w:sz w:val="24"/>
          <w:szCs w:val="24"/>
        </w:rPr>
        <w:t>ом</w:t>
      </w:r>
      <w:r w:rsidR="005840ED" w:rsidRPr="00897216">
        <w:rPr>
          <w:rFonts w:ascii="Times New Roman" w:hAnsi="Times New Roman"/>
          <w:b w:val="0"/>
          <w:sz w:val="24"/>
          <w:szCs w:val="24"/>
        </w:rPr>
        <w:br/>
      </w:r>
      <w:r w:rsidR="00007EEF" w:rsidRPr="00897216">
        <w:rPr>
          <w:rFonts w:ascii="Times New Roman" w:hAnsi="Times New Roman"/>
          <w:b w:val="0"/>
          <w:sz w:val="24"/>
          <w:szCs w:val="24"/>
        </w:rPr>
        <w:t xml:space="preserve">АО «Саханефтегазсбыт» </w:t>
      </w:r>
      <w:r w:rsidR="0095038E" w:rsidRPr="00897216">
        <w:rPr>
          <w:rFonts w:ascii="Times New Roman" w:hAnsi="Times New Roman"/>
          <w:b w:val="0"/>
          <w:sz w:val="24"/>
          <w:szCs w:val="24"/>
        </w:rPr>
        <w:t>от</w:t>
      </w:r>
      <w:r w:rsidR="00653DCE" w:rsidRPr="00897216">
        <w:rPr>
          <w:rFonts w:ascii="Times New Roman" w:hAnsi="Times New Roman"/>
          <w:b w:val="0"/>
          <w:sz w:val="24"/>
          <w:szCs w:val="24"/>
        </w:rPr>
        <w:t xml:space="preserve">  </w:t>
      </w:r>
      <w:r w:rsidR="00B0393D" w:rsidRPr="001914BD">
        <w:rPr>
          <w:rFonts w:ascii="Times New Roman" w:hAnsi="Times New Roman"/>
          <w:b w:val="0"/>
          <w:sz w:val="24"/>
          <w:szCs w:val="24"/>
        </w:rPr>
        <w:t>«</w:t>
      </w:r>
      <w:r w:rsidR="000B60EE">
        <w:rPr>
          <w:rFonts w:ascii="Times New Roman" w:hAnsi="Times New Roman"/>
          <w:b w:val="0"/>
          <w:sz w:val="24"/>
          <w:szCs w:val="24"/>
        </w:rPr>
        <w:t>28</w:t>
      </w:r>
      <w:r w:rsidR="00C65C1A" w:rsidRPr="001914BD">
        <w:rPr>
          <w:rFonts w:ascii="Times New Roman" w:hAnsi="Times New Roman"/>
          <w:b w:val="0"/>
          <w:sz w:val="24"/>
          <w:szCs w:val="24"/>
        </w:rPr>
        <w:t>»</w:t>
      </w:r>
      <w:r w:rsidR="00FE1135" w:rsidRPr="001914BD">
        <w:rPr>
          <w:rFonts w:ascii="Times New Roman" w:hAnsi="Times New Roman"/>
          <w:b w:val="0"/>
          <w:sz w:val="24"/>
          <w:szCs w:val="24"/>
        </w:rPr>
        <w:t xml:space="preserve"> </w:t>
      </w:r>
      <w:r w:rsidR="000B60EE">
        <w:rPr>
          <w:rFonts w:ascii="Times New Roman" w:hAnsi="Times New Roman"/>
          <w:b w:val="0"/>
          <w:sz w:val="24"/>
          <w:szCs w:val="24"/>
        </w:rPr>
        <w:t xml:space="preserve">февраля </w:t>
      </w:r>
      <w:r w:rsidR="001914BD">
        <w:rPr>
          <w:rFonts w:ascii="Times New Roman" w:hAnsi="Times New Roman"/>
          <w:b w:val="0"/>
          <w:sz w:val="24"/>
          <w:szCs w:val="24"/>
        </w:rPr>
        <w:t>2020</w:t>
      </w:r>
      <w:r w:rsidR="00AF654F" w:rsidRPr="001914BD">
        <w:rPr>
          <w:rFonts w:ascii="Times New Roman" w:hAnsi="Times New Roman"/>
          <w:b w:val="0"/>
          <w:sz w:val="24"/>
          <w:szCs w:val="24"/>
        </w:rPr>
        <w:t xml:space="preserve"> </w:t>
      </w:r>
      <w:r w:rsidR="003E22E4" w:rsidRPr="001914BD">
        <w:rPr>
          <w:rFonts w:ascii="Times New Roman" w:hAnsi="Times New Roman"/>
          <w:b w:val="0"/>
          <w:sz w:val="24"/>
          <w:szCs w:val="24"/>
        </w:rPr>
        <w:t>г.</w:t>
      </w:r>
      <w:r w:rsidR="00C770E9" w:rsidRPr="001914BD">
        <w:rPr>
          <w:rFonts w:ascii="Times New Roman" w:hAnsi="Times New Roman"/>
          <w:b w:val="0"/>
          <w:sz w:val="24"/>
          <w:szCs w:val="24"/>
        </w:rPr>
        <w:t xml:space="preserve"> №</w:t>
      </w:r>
      <w:bookmarkEnd w:id="0"/>
      <w:r w:rsidR="0036756E" w:rsidRPr="001914BD">
        <w:rPr>
          <w:rFonts w:ascii="Times New Roman" w:hAnsi="Times New Roman"/>
          <w:b w:val="0"/>
          <w:sz w:val="24"/>
          <w:szCs w:val="24"/>
        </w:rPr>
        <w:t xml:space="preserve"> </w:t>
      </w:r>
      <w:r w:rsidR="000B60EE">
        <w:rPr>
          <w:rFonts w:ascii="Times New Roman" w:hAnsi="Times New Roman"/>
          <w:b w:val="0"/>
          <w:sz w:val="24"/>
          <w:szCs w:val="24"/>
        </w:rPr>
        <w:t>93</w:t>
      </w:r>
      <w:r w:rsidR="00B6126B" w:rsidRPr="00897216">
        <w:rPr>
          <w:rFonts w:ascii="Times New Roman" w:hAnsi="Times New Roman"/>
          <w:b w:val="0"/>
          <w:sz w:val="24"/>
          <w:szCs w:val="24"/>
        </w:rPr>
        <w:t xml:space="preserve"> </w:t>
      </w:r>
    </w:p>
    <w:p w:rsidR="00C770E9" w:rsidRPr="00897216" w:rsidRDefault="00C770E9" w:rsidP="00C770E9">
      <w:pPr>
        <w:spacing w:line="240" w:lineRule="auto"/>
        <w:ind w:left="6379"/>
        <w:jc w:val="right"/>
        <w:rPr>
          <w:rFonts w:ascii="Times New Roman" w:hAnsi="Times New Roman"/>
          <w:sz w:val="24"/>
          <w:szCs w:val="24"/>
        </w:rPr>
      </w:pPr>
    </w:p>
    <w:p w:rsidR="00C770E9" w:rsidRPr="00897216" w:rsidRDefault="00C770E9" w:rsidP="00C770E9">
      <w:pPr>
        <w:spacing w:line="240" w:lineRule="auto"/>
        <w:outlineLvl w:val="0"/>
        <w:rPr>
          <w:rFonts w:ascii="Times New Roman" w:hAnsi="Times New Roman"/>
          <w:b/>
          <w:bCs/>
          <w:sz w:val="24"/>
          <w:szCs w:val="24"/>
        </w:rPr>
      </w:pPr>
    </w:p>
    <w:p w:rsidR="00C770E9" w:rsidRPr="0089721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897216" w:rsidRDefault="00C770E9" w:rsidP="00C770E9">
      <w:pPr>
        <w:spacing w:line="240" w:lineRule="auto"/>
        <w:jc w:val="center"/>
        <w:outlineLvl w:val="0"/>
        <w:rPr>
          <w:rFonts w:ascii="Times New Roman" w:hAnsi="Times New Roman"/>
          <w:b/>
          <w:bCs/>
          <w:sz w:val="24"/>
          <w:szCs w:val="24"/>
        </w:rPr>
      </w:pPr>
    </w:p>
    <w:p w:rsidR="00C770E9" w:rsidRPr="00897216" w:rsidRDefault="00C770E9" w:rsidP="00C770E9">
      <w:pPr>
        <w:spacing w:line="240" w:lineRule="auto"/>
        <w:jc w:val="center"/>
        <w:outlineLvl w:val="0"/>
        <w:rPr>
          <w:rFonts w:ascii="Times New Roman" w:hAnsi="Times New Roman"/>
          <w:b/>
          <w:bCs/>
          <w:sz w:val="24"/>
          <w:szCs w:val="24"/>
        </w:rPr>
      </w:pPr>
    </w:p>
    <w:p w:rsidR="00C770E9" w:rsidRPr="00897216" w:rsidRDefault="00C770E9" w:rsidP="00C770E9">
      <w:pPr>
        <w:spacing w:line="240" w:lineRule="auto"/>
        <w:jc w:val="center"/>
        <w:outlineLvl w:val="0"/>
        <w:rPr>
          <w:rFonts w:ascii="Times New Roman" w:hAnsi="Times New Roman"/>
          <w:b/>
          <w:bCs/>
          <w:sz w:val="24"/>
          <w:szCs w:val="24"/>
        </w:rPr>
      </w:pPr>
    </w:p>
    <w:p w:rsidR="00C770E9" w:rsidRPr="00897216" w:rsidRDefault="00C770E9" w:rsidP="00C770E9">
      <w:pPr>
        <w:spacing w:line="240" w:lineRule="auto"/>
        <w:jc w:val="center"/>
        <w:outlineLvl w:val="0"/>
        <w:rPr>
          <w:rFonts w:ascii="Times New Roman" w:hAnsi="Times New Roman"/>
          <w:b/>
          <w:bCs/>
          <w:sz w:val="24"/>
          <w:szCs w:val="24"/>
          <w:u w:val="single"/>
        </w:rPr>
      </w:pPr>
    </w:p>
    <w:p w:rsidR="00585111" w:rsidRPr="00897216"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897216">
        <w:rPr>
          <w:rFonts w:ascii="Times New Roman" w:eastAsia="Times New Roman" w:hAnsi="Times New Roman"/>
          <w:b/>
          <w:bCs/>
          <w:sz w:val="32"/>
          <w:szCs w:val="32"/>
          <w:lang w:eastAsia="ru-RU"/>
        </w:rPr>
        <w:t xml:space="preserve">ДОКУМЕНТАЦИЯ ПО ЗАПРОСУ </w:t>
      </w:r>
      <w:r w:rsidR="00585111" w:rsidRPr="00897216">
        <w:rPr>
          <w:rFonts w:ascii="Times New Roman" w:eastAsia="Times New Roman" w:hAnsi="Times New Roman"/>
          <w:b/>
          <w:bCs/>
          <w:sz w:val="32"/>
          <w:szCs w:val="32"/>
          <w:lang w:eastAsia="ru-RU"/>
        </w:rPr>
        <w:t>ЦЕН</w:t>
      </w:r>
      <w:r w:rsidR="009D085B" w:rsidRPr="00897216">
        <w:rPr>
          <w:rFonts w:ascii="Times New Roman" w:eastAsia="Times New Roman" w:hAnsi="Times New Roman"/>
          <w:b/>
          <w:bCs/>
          <w:sz w:val="32"/>
          <w:szCs w:val="32"/>
          <w:lang w:eastAsia="ru-RU"/>
        </w:rPr>
        <w:t xml:space="preserve"> </w:t>
      </w:r>
    </w:p>
    <w:p w:rsidR="00C770E9" w:rsidRPr="00897216"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897216">
        <w:rPr>
          <w:rFonts w:ascii="Times New Roman" w:eastAsia="Times New Roman" w:hAnsi="Times New Roman"/>
          <w:b/>
          <w:sz w:val="32"/>
          <w:szCs w:val="32"/>
          <w:lang w:eastAsia="ru-RU"/>
        </w:rPr>
        <w:t>В ЭЛЕКТРОННОЙ ФОРМЕ</w:t>
      </w:r>
      <w:bookmarkEnd w:id="1"/>
    </w:p>
    <w:p w:rsidR="00653DCE" w:rsidRPr="00897216" w:rsidRDefault="00653DCE" w:rsidP="00C770E9">
      <w:pPr>
        <w:spacing w:after="0" w:line="240" w:lineRule="auto"/>
        <w:ind w:firstLine="567"/>
        <w:jc w:val="center"/>
        <w:outlineLvl w:val="0"/>
        <w:rPr>
          <w:rFonts w:ascii="Times New Roman" w:eastAsia="Times New Roman" w:hAnsi="Times New Roman"/>
          <w:b/>
          <w:sz w:val="32"/>
          <w:szCs w:val="32"/>
          <w:lang w:eastAsia="ru-RU"/>
        </w:rPr>
      </w:pPr>
    </w:p>
    <w:p w:rsidR="000B60EE" w:rsidRDefault="00A72C83" w:rsidP="00A91E9A">
      <w:pPr>
        <w:suppressAutoHyphens/>
        <w:spacing w:after="0" w:line="240" w:lineRule="auto"/>
        <w:jc w:val="center"/>
        <w:rPr>
          <w:rFonts w:ascii="Times New Roman" w:eastAsia="Times New Roman" w:hAnsi="Times New Roman"/>
          <w:b/>
          <w:sz w:val="32"/>
          <w:szCs w:val="32"/>
          <w:lang w:eastAsia="ru-RU"/>
        </w:rPr>
      </w:pPr>
      <w:r w:rsidRPr="000B60EE">
        <w:rPr>
          <w:rFonts w:ascii="Times New Roman" w:eastAsia="Times New Roman" w:hAnsi="Times New Roman"/>
          <w:b/>
          <w:sz w:val="32"/>
          <w:szCs w:val="32"/>
          <w:lang w:eastAsia="ru-RU"/>
        </w:rPr>
        <w:t xml:space="preserve">на оказание сюрвейерских услуг для нужд </w:t>
      </w:r>
    </w:p>
    <w:p w:rsidR="00C770E9" w:rsidRPr="000B60EE" w:rsidRDefault="00A72C83" w:rsidP="00A91E9A">
      <w:pPr>
        <w:suppressAutoHyphens/>
        <w:spacing w:after="0" w:line="240" w:lineRule="auto"/>
        <w:jc w:val="center"/>
        <w:rPr>
          <w:rFonts w:ascii="Times New Roman" w:eastAsia="Times New Roman" w:hAnsi="Times New Roman"/>
          <w:b/>
          <w:sz w:val="24"/>
          <w:szCs w:val="24"/>
          <w:lang w:eastAsia="ru-RU"/>
        </w:rPr>
      </w:pPr>
      <w:r w:rsidRPr="000B60EE">
        <w:rPr>
          <w:rFonts w:ascii="Times New Roman" w:eastAsia="Times New Roman" w:hAnsi="Times New Roman"/>
          <w:b/>
          <w:sz w:val="32"/>
          <w:szCs w:val="32"/>
          <w:lang w:eastAsia="ru-RU"/>
        </w:rPr>
        <w:t>АО «Са</w:t>
      </w:r>
      <w:r w:rsidR="001914BD" w:rsidRPr="000B60EE">
        <w:rPr>
          <w:rFonts w:ascii="Times New Roman" w:eastAsia="Times New Roman" w:hAnsi="Times New Roman"/>
          <w:b/>
          <w:sz w:val="32"/>
          <w:szCs w:val="32"/>
          <w:lang w:eastAsia="ru-RU"/>
        </w:rPr>
        <w:t>ханефтегазсбыт» в навигацию 2020</w:t>
      </w:r>
      <w:r w:rsidRPr="000B60EE">
        <w:rPr>
          <w:rFonts w:ascii="Times New Roman" w:eastAsia="Times New Roman" w:hAnsi="Times New Roman"/>
          <w:b/>
          <w:sz w:val="32"/>
          <w:szCs w:val="32"/>
          <w:lang w:eastAsia="ru-RU"/>
        </w:rPr>
        <w:t xml:space="preserve"> года</w:t>
      </w:r>
    </w:p>
    <w:p w:rsidR="00C770E9" w:rsidRPr="00897216"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897216" w:rsidRDefault="00C770E9" w:rsidP="00C770E9">
      <w:pPr>
        <w:spacing w:line="240" w:lineRule="auto"/>
        <w:rPr>
          <w:rFonts w:ascii="Times New Roman" w:hAnsi="Times New Roman"/>
          <w:sz w:val="24"/>
          <w:szCs w:val="24"/>
        </w:rPr>
      </w:pPr>
    </w:p>
    <w:p w:rsidR="00C770E9" w:rsidRPr="00897216" w:rsidRDefault="00C770E9" w:rsidP="00C770E9">
      <w:pPr>
        <w:spacing w:line="240" w:lineRule="auto"/>
        <w:rPr>
          <w:rFonts w:ascii="Times New Roman" w:hAnsi="Times New Roman"/>
          <w:sz w:val="24"/>
          <w:szCs w:val="24"/>
        </w:rPr>
      </w:pPr>
    </w:p>
    <w:p w:rsidR="00C770E9" w:rsidRPr="00897216" w:rsidRDefault="00C770E9" w:rsidP="00C770E9">
      <w:pPr>
        <w:spacing w:line="240" w:lineRule="auto"/>
        <w:rPr>
          <w:rFonts w:ascii="Times New Roman" w:hAnsi="Times New Roman"/>
          <w:sz w:val="24"/>
          <w:szCs w:val="24"/>
        </w:rPr>
      </w:pPr>
    </w:p>
    <w:p w:rsidR="00C770E9" w:rsidRPr="00897216" w:rsidRDefault="00C770E9" w:rsidP="00C770E9">
      <w:pPr>
        <w:spacing w:line="240" w:lineRule="auto"/>
        <w:rPr>
          <w:rFonts w:ascii="Times New Roman" w:hAnsi="Times New Roman"/>
          <w:sz w:val="24"/>
          <w:szCs w:val="24"/>
        </w:rPr>
      </w:pPr>
    </w:p>
    <w:p w:rsidR="00C770E9" w:rsidRPr="00897216" w:rsidRDefault="00C770E9" w:rsidP="00C770E9">
      <w:pPr>
        <w:spacing w:line="240" w:lineRule="auto"/>
        <w:rPr>
          <w:rFonts w:ascii="Times New Roman" w:hAnsi="Times New Roman"/>
          <w:sz w:val="24"/>
          <w:szCs w:val="24"/>
        </w:rPr>
      </w:pPr>
    </w:p>
    <w:p w:rsidR="00C770E9" w:rsidRPr="00897216" w:rsidRDefault="00C770E9" w:rsidP="00C770E9">
      <w:pPr>
        <w:spacing w:line="240" w:lineRule="auto"/>
        <w:rPr>
          <w:rFonts w:ascii="Times New Roman" w:hAnsi="Times New Roman"/>
          <w:sz w:val="24"/>
          <w:szCs w:val="24"/>
        </w:rPr>
      </w:pPr>
    </w:p>
    <w:p w:rsidR="00C770E9" w:rsidRPr="00897216" w:rsidRDefault="00C770E9" w:rsidP="00C770E9">
      <w:pPr>
        <w:spacing w:line="240" w:lineRule="auto"/>
        <w:rPr>
          <w:rFonts w:ascii="Times New Roman" w:hAnsi="Times New Roman"/>
          <w:sz w:val="24"/>
          <w:szCs w:val="24"/>
        </w:rPr>
      </w:pPr>
    </w:p>
    <w:p w:rsidR="00C770E9" w:rsidRPr="00897216" w:rsidRDefault="00C770E9" w:rsidP="00C770E9">
      <w:pPr>
        <w:spacing w:line="240" w:lineRule="auto"/>
        <w:rPr>
          <w:rFonts w:ascii="Times New Roman" w:hAnsi="Times New Roman"/>
          <w:sz w:val="24"/>
          <w:szCs w:val="24"/>
        </w:rPr>
      </w:pPr>
    </w:p>
    <w:p w:rsidR="00957A09" w:rsidRPr="00897216" w:rsidRDefault="00957A09" w:rsidP="00C770E9">
      <w:pPr>
        <w:spacing w:line="240" w:lineRule="auto"/>
        <w:rPr>
          <w:rFonts w:ascii="Times New Roman" w:hAnsi="Times New Roman"/>
          <w:sz w:val="24"/>
          <w:szCs w:val="24"/>
        </w:rPr>
      </w:pPr>
    </w:p>
    <w:p w:rsidR="00957A09" w:rsidRPr="00897216" w:rsidRDefault="00957A09" w:rsidP="00C770E9">
      <w:pPr>
        <w:spacing w:line="240" w:lineRule="auto"/>
        <w:rPr>
          <w:rFonts w:ascii="Times New Roman" w:hAnsi="Times New Roman"/>
          <w:sz w:val="24"/>
          <w:szCs w:val="24"/>
        </w:rPr>
      </w:pPr>
    </w:p>
    <w:p w:rsidR="00C770E9" w:rsidRPr="00897216" w:rsidRDefault="00C770E9" w:rsidP="00C770E9">
      <w:pPr>
        <w:spacing w:line="240" w:lineRule="auto"/>
        <w:rPr>
          <w:rFonts w:ascii="Times New Roman" w:hAnsi="Times New Roman"/>
          <w:sz w:val="24"/>
          <w:szCs w:val="24"/>
        </w:rPr>
      </w:pPr>
    </w:p>
    <w:p w:rsidR="000B6296" w:rsidRPr="00897216" w:rsidRDefault="000B6296" w:rsidP="00C770E9">
      <w:pPr>
        <w:spacing w:line="240" w:lineRule="auto"/>
        <w:rPr>
          <w:rFonts w:ascii="Times New Roman" w:hAnsi="Times New Roman"/>
          <w:sz w:val="24"/>
          <w:szCs w:val="24"/>
        </w:rPr>
      </w:pPr>
    </w:p>
    <w:p w:rsidR="00520E73" w:rsidRPr="00897216" w:rsidRDefault="00520E73" w:rsidP="00C770E9">
      <w:pPr>
        <w:spacing w:line="240" w:lineRule="auto"/>
        <w:rPr>
          <w:rFonts w:ascii="Times New Roman" w:hAnsi="Times New Roman"/>
          <w:sz w:val="24"/>
          <w:szCs w:val="24"/>
        </w:rPr>
      </w:pPr>
    </w:p>
    <w:p w:rsidR="00864DCE" w:rsidRPr="00897216" w:rsidRDefault="00864DCE" w:rsidP="00C770E9">
      <w:pPr>
        <w:spacing w:line="240" w:lineRule="auto"/>
        <w:rPr>
          <w:rFonts w:ascii="Times New Roman" w:hAnsi="Times New Roman"/>
          <w:sz w:val="24"/>
          <w:szCs w:val="24"/>
        </w:rPr>
      </w:pPr>
    </w:p>
    <w:p w:rsidR="00864DCE" w:rsidRDefault="00864DCE" w:rsidP="00C770E9">
      <w:pPr>
        <w:spacing w:line="240" w:lineRule="auto"/>
        <w:rPr>
          <w:rFonts w:ascii="Times New Roman" w:hAnsi="Times New Roman"/>
          <w:sz w:val="24"/>
          <w:szCs w:val="24"/>
        </w:rPr>
      </w:pPr>
    </w:p>
    <w:p w:rsidR="005B509C" w:rsidRPr="00897216" w:rsidRDefault="005B509C" w:rsidP="00C770E9">
      <w:pPr>
        <w:spacing w:line="240" w:lineRule="auto"/>
        <w:rPr>
          <w:rFonts w:ascii="Times New Roman" w:hAnsi="Times New Roman"/>
          <w:sz w:val="24"/>
          <w:szCs w:val="24"/>
        </w:rPr>
      </w:pPr>
    </w:p>
    <w:p w:rsidR="00C770E9" w:rsidRPr="00897216" w:rsidRDefault="001914BD" w:rsidP="00C770E9">
      <w:pPr>
        <w:spacing w:line="240" w:lineRule="auto"/>
        <w:jc w:val="center"/>
        <w:rPr>
          <w:rFonts w:ascii="Times New Roman" w:hAnsi="Times New Roman"/>
          <w:sz w:val="24"/>
          <w:szCs w:val="24"/>
        </w:rPr>
      </w:pPr>
      <w:r>
        <w:rPr>
          <w:rFonts w:ascii="Times New Roman" w:hAnsi="Times New Roman"/>
          <w:sz w:val="24"/>
          <w:szCs w:val="24"/>
        </w:rPr>
        <w:t>Якутск – 2020 г.</w:t>
      </w:r>
    </w:p>
    <w:p w:rsidR="00AF654F" w:rsidRPr="00897216" w:rsidRDefault="00AF654F" w:rsidP="00C770E9">
      <w:pPr>
        <w:spacing w:line="240" w:lineRule="auto"/>
        <w:jc w:val="center"/>
        <w:rPr>
          <w:rFonts w:ascii="Times New Roman" w:hAnsi="Times New Roman"/>
          <w:sz w:val="24"/>
          <w:szCs w:val="24"/>
        </w:rPr>
      </w:pPr>
    </w:p>
    <w:tbl>
      <w:tblPr>
        <w:tblW w:w="10505" w:type="dxa"/>
        <w:tblInd w:w="93" w:type="dxa"/>
        <w:tblLayout w:type="fixed"/>
        <w:tblLook w:val="04A0" w:firstRow="1" w:lastRow="0" w:firstColumn="1" w:lastColumn="0" w:noHBand="0" w:noVBand="1"/>
      </w:tblPr>
      <w:tblGrid>
        <w:gridCol w:w="9938"/>
        <w:gridCol w:w="567"/>
      </w:tblGrid>
      <w:tr w:rsidR="00743CF9" w:rsidRPr="00897216" w:rsidTr="00BA5DF6">
        <w:trPr>
          <w:gridAfter w:val="1"/>
          <w:wAfter w:w="567" w:type="dxa"/>
          <w:trHeight w:val="360"/>
        </w:trPr>
        <w:tc>
          <w:tcPr>
            <w:tcW w:w="9938" w:type="dxa"/>
            <w:tcBorders>
              <w:top w:val="nil"/>
              <w:left w:val="nil"/>
              <w:bottom w:val="nil"/>
              <w:right w:val="nil"/>
            </w:tcBorders>
            <w:shd w:val="clear" w:color="auto" w:fill="auto"/>
            <w:noWrap/>
            <w:vAlign w:val="bottom"/>
          </w:tcPr>
          <w:p w:rsidR="00A91E9A" w:rsidRPr="00897216" w:rsidRDefault="00A91E9A" w:rsidP="001B052D">
            <w:pPr>
              <w:spacing w:after="0" w:line="240" w:lineRule="auto"/>
              <w:jc w:val="center"/>
              <w:rPr>
                <w:rFonts w:ascii="Times New Roman" w:eastAsia="Times New Roman" w:hAnsi="Times New Roman"/>
                <w:sz w:val="24"/>
                <w:szCs w:val="24"/>
                <w:lang w:eastAsia="ru-RU"/>
              </w:rPr>
            </w:pPr>
          </w:p>
          <w:p w:rsidR="00743CF9" w:rsidRPr="00897216" w:rsidRDefault="00743CF9" w:rsidP="001B052D">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СОДЕРЖАНИЕ</w:t>
            </w:r>
          </w:p>
        </w:tc>
      </w:tr>
      <w:tr w:rsidR="00743CF9" w:rsidRPr="00897216" w:rsidTr="00BA5DF6">
        <w:trPr>
          <w:gridAfter w:val="1"/>
          <w:wAfter w:w="567" w:type="dxa"/>
          <w:trHeight w:val="360"/>
        </w:trPr>
        <w:tc>
          <w:tcPr>
            <w:tcW w:w="9938" w:type="dxa"/>
            <w:tcBorders>
              <w:top w:val="nil"/>
              <w:left w:val="nil"/>
              <w:bottom w:val="nil"/>
              <w:right w:val="nil"/>
            </w:tcBorders>
            <w:shd w:val="clear" w:color="auto" w:fill="auto"/>
            <w:noWrap/>
            <w:vAlign w:val="bottom"/>
          </w:tcPr>
          <w:p w:rsidR="00743CF9" w:rsidRPr="00897216" w:rsidRDefault="00743CF9" w:rsidP="001B052D">
            <w:pPr>
              <w:spacing w:after="0" w:line="240" w:lineRule="auto"/>
              <w:rPr>
                <w:rFonts w:ascii="Times New Roman" w:eastAsia="Times New Roman" w:hAnsi="Times New Roman"/>
                <w:sz w:val="24"/>
                <w:szCs w:val="24"/>
                <w:lang w:eastAsia="ru-RU"/>
              </w:rPr>
            </w:pP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743CF9" w:rsidRPr="00897216" w:rsidRDefault="00743CF9" w:rsidP="001B052D">
            <w:pPr>
              <w:spacing w:after="0" w:line="240" w:lineRule="auto"/>
              <w:ind w:right="-250"/>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 xml:space="preserve">1. Общие положения . . . . . . . . . . . . . . . . . . . . . . . . . . . . . . . . . . . . . . . . . . . . . . . . . . . . </w:t>
            </w:r>
            <w:r w:rsidR="00585111" w:rsidRPr="00897216">
              <w:rPr>
                <w:rFonts w:ascii="Times New Roman" w:eastAsia="Times New Roman" w:hAnsi="Times New Roman"/>
                <w:b/>
                <w:bCs/>
                <w:sz w:val="24"/>
                <w:szCs w:val="24"/>
                <w:lang w:eastAsia="ru-RU"/>
              </w:rPr>
              <w:t>. . . . . . . .</w:t>
            </w:r>
            <w:r w:rsidRPr="00897216">
              <w:rPr>
                <w:rFonts w:ascii="Times New Roman" w:eastAsia="Times New Roman" w:hAnsi="Times New Roman"/>
                <w:b/>
                <w:bCs/>
                <w:sz w:val="24"/>
                <w:szCs w:val="24"/>
                <w:lang w:eastAsia="ru-RU"/>
              </w:rPr>
              <w:t xml:space="preserve"> </w:t>
            </w:r>
            <w:r w:rsidR="00477546" w:rsidRPr="00897216">
              <w:rPr>
                <w:rFonts w:ascii="Times New Roman" w:eastAsia="Times New Roman" w:hAnsi="Times New Roman"/>
                <w:b/>
                <w:bCs/>
                <w:sz w:val="24"/>
                <w:szCs w:val="24"/>
                <w:lang w:eastAsia="ru-RU"/>
              </w:rPr>
              <w:t>.</w:t>
            </w:r>
          </w:p>
        </w:tc>
        <w:tc>
          <w:tcPr>
            <w:tcW w:w="567" w:type="dxa"/>
            <w:vAlign w:val="bottom"/>
          </w:tcPr>
          <w:p w:rsidR="00743CF9" w:rsidRPr="00897216" w:rsidRDefault="00743CF9" w:rsidP="001B052D">
            <w:pPr>
              <w:spacing w:after="0" w:line="240" w:lineRule="auto"/>
              <w:ind w:left="-422" w:firstLine="422"/>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743CF9" w:rsidRPr="00897216" w:rsidRDefault="00743CF9" w:rsidP="00177368">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1.1. Общие сведения о процедуре </w:t>
            </w:r>
            <w:r w:rsidR="00177368" w:rsidRPr="00897216">
              <w:rPr>
                <w:rFonts w:ascii="Times New Roman" w:eastAsia="Times New Roman" w:hAnsi="Times New Roman"/>
                <w:sz w:val="24"/>
                <w:szCs w:val="24"/>
                <w:lang w:eastAsia="ru-RU"/>
              </w:rPr>
              <w:t>закупки</w:t>
            </w:r>
            <w:r w:rsidRPr="00897216">
              <w:rPr>
                <w:rFonts w:ascii="Times New Roman" w:eastAsia="Times New Roman" w:hAnsi="Times New Roman"/>
                <w:sz w:val="24"/>
                <w:szCs w:val="24"/>
                <w:lang w:eastAsia="ru-RU"/>
              </w:rPr>
              <w:t xml:space="preserve"> . . . . . . . . . . . . . . . . . . . . . . . . . . . . . . . . </w:t>
            </w:r>
            <w:r w:rsidR="00477546" w:rsidRPr="00897216">
              <w:rPr>
                <w:rFonts w:ascii="Times New Roman" w:eastAsia="Times New Roman" w:hAnsi="Times New Roman"/>
                <w:sz w:val="24"/>
                <w:szCs w:val="24"/>
                <w:lang w:eastAsia="ru-RU"/>
              </w:rPr>
              <w:t>.</w:t>
            </w:r>
            <w:r w:rsidR="00585111" w:rsidRPr="00897216">
              <w:rPr>
                <w:rFonts w:ascii="Times New Roman" w:eastAsia="Times New Roman" w:hAnsi="Times New Roman"/>
                <w:sz w:val="24"/>
                <w:szCs w:val="24"/>
                <w:lang w:eastAsia="ru-RU"/>
              </w:rPr>
              <w:t xml:space="preserve"> . . . . . . . .</w:t>
            </w:r>
            <w:r w:rsidR="00177368" w:rsidRPr="00897216">
              <w:rPr>
                <w:rFonts w:ascii="Times New Roman" w:eastAsia="Times New Roman" w:hAnsi="Times New Roman"/>
                <w:sz w:val="24"/>
                <w:szCs w:val="24"/>
                <w:lang w:eastAsia="ru-RU"/>
              </w:rPr>
              <w:t xml:space="preserve"> . . .</w:t>
            </w:r>
          </w:p>
        </w:tc>
        <w:tc>
          <w:tcPr>
            <w:tcW w:w="567" w:type="dxa"/>
            <w:vAlign w:val="bottom"/>
          </w:tcPr>
          <w:p w:rsidR="00743CF9" w:rsidRPr="00897216" w:rsidRDefault="00743CF9" w:rsidP="001B052D">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743CF9" w:rsidRPr="00897216" w:rsidRDefault="00743CF9" w:rsidP="001B052D">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1.2. Правовой статус процедур и документов . . . . . . . . . . . . . . . . . . . . . . . . . . . . . . . . . . . . . . </w:t>
            </w:r>
            <w:r w:rsidR="00B67AD0" w:rsidRPr="00897216">
              <w:rPr>
                <w:rFonts w:ascii="Times New Roman" w:eastAsia="Times New Roman" w:hAnsi="Times New Roman"/>
                <w:sz w:val="24"/>
                <w:szCs w:val="24"/>
                <w:lang w:eastAsia="ru-RU"/>
              </w:rPr>
              <w:t xml:space="preserve">. . </w:t>
            </w:r>
            <w:r w:rsidR="00477546" w:rsidRPr="00897216">
              <w:rPr>
                <w:rFonts w:ascii="Times New Roman" w:eastAsia="Times New Roman" w:hAnsi="Times New Roman"/>
                <w:sz w:val="24"/>
                <w:szCs w:val="24"/>
                <w:lang w:eastAsia="ru-RU"/>
              </w:rPr>
              <w:t>.</w:t>
            </w:r>
            <w:r w:rsidR="00B67AD0" w:rsidRPr="00897216">
              <w:rPr>
                <w:rFonts w:ascii="Times New Roman" w:eastAsia="Times New Roman" w:hAnsi="Times New Roman"/>
                <w:sz w:val="24"/>
                <w:szCs w:val="24"/>
                <w:lang w:eastAsia="ru-RU"/>
              </w:rPr>
              <w:t xml:space="preserve"> .</w:t>
            </w:r>
          </w:p>
        </w:tc>
        <w:tc>
          <w:tcPr>
            <w:tcW w:w="567" w:type="dxa"/>
            <w:vAlign w:val="bottom"/>
          </w:tcPr>
          <w:p w:rsidR="00743CF9" w:rsidRPr="00897216" w:rsidRDefault="00743CF9" w:rsidP="001B052D">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743CF9" w:rsidRPr="00897216" w:rsidRDefault="00743CF9" w:rsidP="001B052D">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1.3. Обжалование . . . . . . . . . . . . . . . . . . . . . . . . . . . . . . . . . . . . . . . . . . . . . . . . . . . . . . . . . . . . . . . .</w:t>
            </w:r>
            <w:r w:rsidR="00B67AD0" w:rsidRPr="00897216">
              <w:rPr>
                <w:rFonts w:ascii="Times New Roman" w:eastAsia="Times New Roman" w:hAnsi="Times New Roman"/>
                <w:sz w:val="24"/>
                <w:szCs w:val="24"/>
                <w:lang w:eastAsia="ru-RU"/>
              </w:rPr>
              <w:t xml:space="preserve"> .</w:t>
            </w:r>
          </w:p>
        </w:tc>
        <w:tc>
          <w:tcPr>
            <w:tcW w:w="567" w:type="dxa"/>
            <w:vAlign w:val="bottom"/>
          </w:tcPr>
          <w:p w:rsidR="00743CF9" w:rsidRPr="00897216" w:rsidRDefault="00743CF9" w:rsidP="001B052D">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5</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743CF9" w:rsidRPr="00897216" w:rsidRDefault="00743CF9" w:rsidP="00607ACE">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1.4. </w:t>
            </w:r>
            <w:r w:rsidR="00607ACE" w:rsidRPr="00897216">
              <w:rPr>
                <w:rFonts w:ascii="Times New Roman" w:eastAsia="Times New Roman" w:hAnsi="Times New Roman"/>
                <w:sz w:val="24"/>
                <w:szCs w:val="24"/>
                <w:lang w:eastAsia="ru-RU"/>
              </w:rPr>
              <w:t>Досудебный порядок рассмотрения споров</w:t>
            </w:r>
            <w:r w:rsidRPr="00897216">
              <w:rPr>
                <w:rFonts w:ascii="Times New Roman" w:eastAsia="Times New Roman" w:hAnsi="Times New Roman"/>
                <w:sz w:val="24"/>
                <w:szCs w:val="24"/>
                <w:lang w:eastAsia="ru-RU"/>
              </w:rPr>
              <w:t xml:space="preserve"> . . . . . . . . . . . . . . . . . . . . . . . . . .</w:t>
            </w:r>
            <w:r w:rsidR="00177368" w:rsidRPr="00897216">
              <w:rPr>
                <w:rFonts w:ascii="Times New Roman" w:eastAsia="Times New Roman" w:hAnsi="Times New Roman"/>
                <w:sz w:val="24"/>
                <w:szCs w:val="24"/>
                <w:lang w:eastAsia="ru-RU"/>
              </w:rPr>
              <w:t xml:space="preserve"> . . . . . . . . . . . . </w:t>
            </w:r>
            <w:r w:rsidR="00607ACE" w:rsidRPr="00897216">
              <w:rPr>
                <w:rFonts w:ascii="Times New Roman" w:eastAsia="Times New Roman" w:hAnsi="Times New Roman"/>
                <w:sz w:val="24"/>
                <w:szCs w:val="24"/>
                <w:lang w:eastAsia="ru-RU"/>
              </w:rPr>
              <w:t xml:space="preserve">. . </w:t>
            </w:r>
          </w:p>
        </w:tc>
        <w:tc>
          <w:tcPr>
            <w:tcW w:w="567" w:type="dxa"/>
            <w:vAlign w:val="bottom"/>
          </w:tcPr>
          <w:p w:rsidR="00743CF9" w:rsidRPr="00897216" w:rsidRDefault="00607ACE" w:rsidP="001B052D">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5</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607ACE" w:rsidRPr="00897216" w:rsidRDefault="00607ACE" w:rsidP="00607ACE">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1.5. Прочие положения . . . . . . . . . . . . . . . . . . . . . . . . . . . . . . . . . . . . . . . . . . . . . . . . . . . . . . . . . . . .</w:t>
            </w:r>
          </w:p>
        </w:tc>
        <w:tc>
          <w:tcPr>
            <w:tcW w:w="567" w:type="dxa"/>
            <w:vAlign w:val="bottom"/>
          </w:tcPr>
          <w:p w:rsidR="00607ACE" w:rsidRPr="00897216" w:rsidRDefault="00B739B2" w:rsidP="00C4793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607ACE" w:rsidRPr="00897216" w:rsidRDefault="00607ACE" w:rsidP="00607ACE">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1.6. Отсутствие конфликта интересов . . . . . . . . . . . . . . . . . . . . . . . . . . . . . . . . . . . . . . . . . . . . . . . .</w:t>
            </w:r>
          </w:p>
        </w:tc>
        <w:tc>
          <w:tcPr>
            <w:tcW w:w="567" w:type="dxa"/>
            <w:vAlign w:val="bottom"/>
          </w:tcPr>
          <w:p w:rsidR="00607ACE" w:rsidRPr="00897216" w:rsidRDefault="00607ACE" w:rsidP="00C47932">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6</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607ACE" w:rsidRPr="00897216" w:rsidRDefault="00607ACE" w:rsidP="001B052D">
            <w:pPr>
              <w:spacing w:after="0" w:line="240" w:lineRule="auto"/>
              <w:ind w:right="-250"/>
              <w:rPr>
                <w:rFonts w:ascii="Times New Roman" w:eastAsia="Times New Roman" w:hAnsi="Times New Roman"/>
                <w:bCs/>
                <w:sz w:val="24"/>
                <w:szCs w:val="24"/>
                <w:lang w:eastAsia="ru-RU"/>
              </w:rPr>
            </w:pPr>
            <w:r w:rsidRPr="00897216">
              <w:rPr>
                <w:rFonts w:ascii="Times New Roman" w:eastAsia="Times New Roman" w:hAnsi="Times New Roman"/>
                <w:b/>
                <w:bCs/>
                <w:sz w:val="24"/>
                <w:szCs w:val="24"/>
                <w:lang w:eastAsia="ru-RU"/>
              </w:rPr>
              <w:t>2. Техническое задание</w:t>
            </w:r>
            <w:r w:rsidRPr="00897216">
              <w:rPr>
                <w:rFonts w:ascii="Times New Roman" w:eastAsia="Times New Roman" w:hAnsi="Times New Roman"/>
                <w:bCs/>
                <w:sz w:val="24"/>
                <w:szCs w:val="24"/>
                <w:lang w:eastAsia="ru-RU"/>
              </w:rPr>
              <w:t xml:space="preserve"> </w:t>
            </w:r>
            <w:r w:rsidRPr="00897216">
              <w:rPr>
                <w:rFonts w:ascii="Times New Roman" w:eastAsia="Times New Roman" w:hAnsi="Times New Roman"/>
                <w:b/>
                <w:bCs/>
                <w:sz w:val="24"/>
                <w:szCs w:val="24"/>
                <w:lang w:eastAsia="ru-RU"/>
              </w:rPr>
              <w:t>. . . .  . . . . . . . . . . . . . . . . . . . . . . . . . . . . . . . . . . . . . . . . . . . . . . . . . . . . . . .</w:t>
            </w:r>
          </w:p>
        </w:tc>
        <w:tc>
          <w:tcPr>
            <w:tcW w:w="567" w:type="dxa"/>
            <w:vAlign w:val="bottom"/>
          </w:tcPr>
          <w:p w:rsidR="00607ACE" w:rsidRPr="00897216" w:rsidRDefault="00607ACE" w:rsidP="001B052D">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7</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607ACE" w:rsidRPr="00897216" w:rsidRDefault="00607ACE" w:rsidP="001B052D">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2.1. Общие требования . . . . . . . . . . . . . . . . . . . . . . . . . . . . . . . . . . . . . . . . . . . . . . . . . . . . . . . . . . . .</w:t>
            </w:r>
          </w:p>
        </w:tc>
        <w:tc>
          <w:tcPr>
            <w:tcW w:w="567" w:type="dxa"/>
            <w:vAlign w:val="bottom"/>
          </w:tcPr>
          <w:p w:rsidR="00607ACE" w:rsidRPr="00897216" w:rsidRDefault="00607ACE" w:rsidP="001B052D">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7</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607ACE" w:rsidRPr="00897216" w:rsidRDefault="00607ACE" w:rsidP="00177368">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2.1.1.</w:t>
            </w:r>
            <w:r w:rsidRPr="00897216">
              <w:rPr>
                <w:rFonts w:ascii="Times New Roman" w:eastAsia="Times New Roman" w:hAnsi="Times New Roman"/>
                <w:sz w:val="24"/>
                <w:szCs w:val="24"/>
                <w:lang w:eastAsia="ru-RU"/>
              </w:rPr>
              <w:tab/>
              <w:t xml:space="preserve"> Предмет </w:t>
            </w:r>
            <w:r w:rsidR="00177368" w:rsidRPr="00897216">
              <w:rPr>
                <w:rFonts w:ascii="Times New Roman" w:eastAsia="Times New Roman" w:hAnsi="Times New Roman"/>
                <w:sz w:val="24"/>
                <w:szCs w:val="24"/>
                <w:lang w:eastAsia="ru-RU"/>
              </w:rPr>
              <w:t>закупки</w:t>
            </w:r>
            <w:r w:rsidRPr="00897216">
              <w:rPr>
                <w:rFonts w:ascii="Times New Roman" w:eastAsia="Times New Roman" w:hAnsi="Times New Roman"/>
                <w:sz w:val="24"/>
                <w:szCs w:val="24"/>
                <w:lang w:eastAsia="ru-RU"/>
              </w:rPr>
              <w:t>. . . . . . . . . . . . . . . . . . . . . . . . . . . . . . . . . . . . . . . . . . . . . . . . . . . . . . . . .</w:t>
            </w:r>
            <w:r w:rsidR="00177368" w:rsidRPr="00897216">
              <w:rPr>
                <w:rFonts w:ascii="Times New Roman" w:eastAsia="Times New Roman" w:hAnsi="Times New Roman"/>
                <w:sz w:val="24"/>
                <w:szCs w:val="24"/>
                <w:lang w:eastAsia="ru-RU"/>
              </w:rPr>
              <w:t xml:space="preserve"> . . .</w:t>
            </w:r>
          </w:p>
        </w:tc>
        <w:tc>
          <w:tcPr>
            <w:tcW w:w="567" w:type="dxa"/>
            <w:vAlign w:val="bottom"/>
          </w:tcPr>
          <w:p w:rsidR="00607ACE" w:rsidRPr="00897216" w:rsidRDefault="00607ACE" w:rsidP="00B67AD0">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   7</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607ACE" w:rsidRPr="00897216" w:rsidRDefault="00607ACE" w:rsidP="00FF1C4D">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2.1.2. </w:t>
            </w:r>
            <w:r w:rsidRPr="00897216">
              <w:rPr>
                <w:sz w:val="24"/>
                <w:szCs w:val="24"/>
              </w:rPr>
              <w:t xml:space="preserve"> </w:t>
            </w:r>
            <w:r w:rsidR="00FF1C4D" w:rsidRPr="00897216">
              <w:rPr>
                <w:rFonts w:ascii="Times New Roman" w:eastAsia="Times New Roman" w:hAnsi="Times New Roman"/>
                <w:sz w:val="24"/>
                <w:szCs w:val="24"/>
                <w:lang w:eastAsia="ru-RU"/>
              </w:rPr>
              <w:t xml:space="preserve">Место оказания услуг </w:t>
            </w:r>
            <w:r w:rsidRPr="00897216">
              <w:rPr>
                <w:rFonts w:ascii="Times New Roman" w:eastAsia="Times New Roman" w:hAnsi="Times New Roman"/>
                <w:sz w:val="24"/>
                <w:szCs w:val="24"/>
                <w:lang w:eastAsia="ru-RU"/>
              </w:rPr>
              <w:t>. . . . . . . . . . . . . . . . . . . . . . . . . . . . . . . . . . . . . . . . . . . . . . . . . . . . . . . . . .</w:t>
            </w:r>
          </w:p>
        </w:tc>
        <w:tc>
          <w:tcPr>
            <w:tcW w:w="567" w:type="dxa"/>
            <w:vAlign w:val="bottom"/>
          </w:tcPr>
          <w:p w:rsidR="00607ACE" w:rsidRPr="00897216" w:rsidRDefault="00607ACE" w:rsidP="00B67AD0">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7</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607ACE" w:rsidRPr="00897216" w:rsidRDefault="00607ACE" w:rsidP="009120B4">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2.1.3. </w:t>
            </w:r>
            <w:r w:rsidR="009120B4">
              <w:rPr>
                <w:rFonts w:ascii="Times New Roman" w:eastAsia="Times New Roman" w:hAnsi="Times New Roman"/>
                <w:iCs/>
                <w:sz w:val="24"/>
                <w:szCs w:val="24"/>
                <w:lang w:eastAsia="ru-RU"/>
              </w:rPr>
              <w:t xml:space="preserve">Условия </w:t>
            </w:r>
            <w:r w:rsidR="00B739B2">
              <w:rPr>
                <w:rFonts w:ascii="Times New Roman" w:eastAsia="Times New Roman" w:hAnsi="Times New Roman"/>
                <w:iCs/>
                <w:sz w:val="24"/>
                <w:szCs w:val="24"/>
                <w:lang w:eastAsia="ru-RU"/>
              </w:rPr>
              <w:t>оказания услуг</w:t>
            </w:r>
            <w:r w:rsidR="009120B4">
              <w:rPr>
                <w:rFonts w:ascii="Times New Roman" w:eastAsia="Times New Roman" w:hAnsi="Times New Roman"/>
                <w:iCs/>
                <w:sz w:val="24"/>
                <w:szCs w:val="24"/>
                <w:lang w:eastAsia="ru-RU"/>
              </w:rPr>
              <w:t xml:space="preserve"> </w:t>
            </w:r>
            <w:r w:rsidRPr="00897216">
              <w:rPr>
                <w:rFonts w:ascii="Times New Roman" w:eastAsia="Times New Roman" w:hAnsi="Times New Roman"/>
                <w:sz w:val="24"/>
                <w:szCs w:val="24"/>
                <w:lang w:eastAsia="ru-RU"/>
              </w:rPr>
              <w:t xml:space="preserve"> . . . . . . . . . . . . . . . . . . . . . . . . . . . . . . . . . . . . . . . . . . . . . . . . . . . . . . . . .</w:t>
            </w:r>
          </w:p>
        </w:tc>
        <w:tc>
          <w:tcPr>
            <w:tcW w:w="567" w:type="dxa"/>
            <w:vAlign w:val="bottom"/>
          </w:tcPr>
          <w:p w:rsidR="00607ACE" w:rsidRPr="00897216" w:rsidRDefault="00607ACE" w:rsidP="00B67AD0">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7</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607ACE" w:rsidRPr="00897216" w:rsidRDefault="00607ACE" w:rsidP="009120B4">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2.1.4.</w:t>
            </w:r>
            <w:r w:rsidRPr="00897216">
              <w:rPr>
                <w:rFonts w:ascii="Times New Roman" w:eastAsia="Times New Roman" w:hAnsi="Times New Roman"/>
                <w:iCs/>
                <w:sz w:val="24"/>
                <w:szCs w:val="24"/>
                <w:lang w:eastAsia="ru-RU"/>
              </w:rPr>
              <w:t xml:space="preserve"> </w:t>
            </w:r>
            <w:r w:rsidR="009120B4">
              <w:rPr>
                <w:rFonts w:ascii="Times New Roman" w:eastAsia="Times New Roman" w:hAnsi="Times New Roman"/>
                <w:iCs/>
                <w:sz w:val="24"/>
                <w:szCs w:val="24"/>
                <w:lang w:eastAsia="ru-RU"/>
              </w:rPr>
              <w:t xml:space="preserve">Срок оказания услуг . . . . . . . . . . . . . . . . . . . . . . . . . . . .. . . . . . . . . . . </w:t>
            </w:r>
            <w:r w:rsidR="00FF1C4D" w:rsidRPr="00897216">
              <w:rPr>
                <w:rFonts w:ascii="Times New Roman" w:eastAsia="Times New Roman" w:hAnsi="Times New Roman"/>
                <w:sz w:val="24"/>
                <w:szCs w:val="24"/>
                <w:lang w:eastAsia="ru-RU"/>
              </w:rPr>
              <w:t xml:space="preserve">. . . . . </w:t>
            </w:r>
            <w:r w:rsidRPr="00897216">
              <w:rPr>
                <w:rFonts w:ascii="Times New Roman" w:eastAsia="Times New Roman" w:hAnsi="Times New Roman"/>
                <w:sz w:val="24"/>
                <w:szCs w:val="24"/>
                <w:lang w:eastAsia="ru-RU"/>
              </w:rPr>
              <w:t xml:space="preserve"> . . . . . . . . . . . . . . . .</w:t>
            </w:r>
          </w:p>
        </w:tc>
        <w:tc>
          <w:tcPr>
            <w:tcW w:w="567" w:type="dxa"/>
            <w:vAlign w:val="bottom"/>
          </w:tcPr>
          <w:p w:rsidR="00607ACE" w:rsidRPr="00897216" w:rsidRDefault="00607ACE" w:rsidP="00B67AD0">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7</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607ACE" w:rsidRPr="00897216" w:rsidRDefault="00607ACE" w:rsidP="009120B4">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2.1.5.</w:t>
            </w:r>
            <w:r w:rsidRPr="00897216">
              <w:rPr>
                <w:rFonts w:ascii="Times New Roman" w:eastAsia="Times New Roman" w:hAnsi="Times New Roman"/>
                <w:iCs/>
                <w:sz w:val="24"/>
                <w:szCs w:val="24"/>
                <w:lang w:eastAsia="ru-RU"/>
              </w:rPr>
              <w:t xml:space="preserve"> </w:t>
            </w:r>
            <w:r w:rsidR="009120B4" w:rsidRPr="009120B4">
              <w:rPr>
                <w:rFonts w:ascii="Times New Roman" w:eastAsia="Times New Roman" w:hAnsi="Times New Roman"/>
                <w:iCs/>
                <w:sz w:val="24"/>
                <w:szCs w:val="24"/>
                <w:lang w:eastAsia="ru-RU"/>
              </w:rPr>
              <w:t>Сведения о начальной (максимальной) цене договора (цене лотов).</w:t>
            </w:r>
            <w:r w:rsidRPr="00897216">
              <w:rPr>
                <w:rFonts w:ascii="Times New Roman" w:eastAsia="Times New Roman" w:hAnsi="Times New Roman"/>
                <w:sz w:val="24"/>
                <w:szCs w:val="24"/>
                <w:lang w:eastAsia="ru-RU"/>
              </w:rPr>
              <w:t>. . . . . . . . . . . . . . . .</w:t>
            </w:r>
            <w:r w:rsidR="009120B4">
              <w:rPr>
                <w:rFonts w:ascii="Times New Roman" w:eastAsia="Times New Roman" w:hAnsi="Times New Roman"/>
                <w:sz w:val="24"/>
                <w:szCs w:val="24"/>
                <w:lang w:eastAsia="ru-RU"/>
              </w:rPr>
              <w:t xml:space="preserve"> . . . . </w:t>
            </w:r>
          </w:p>
        </w:tc>
        <w:tc>
          <w:tcPr>
            <w:tcW w:w="567" w:type="dxa"/>
            <w:vAlign w:val="bottom"/>
          </w:tcPr>
          <w:p w:rsidR="00607ACE" w:rsidRPr="00897216" w:rsidRDefault="00607ACE" w:rsidP="00B67AD0">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7</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607ACE" w:rsidRPr="00897216" w:rsidRDefault="00607ACE" w:rsidP="006F5253">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2.1.6.</w:t>
            </w:r>
            <w:r w:rsidRPr="00897216">
              <w:rPr>
                <w:rFonts w:ascii="Times New Roman" w:eastAsia="Times New Roman" w:hAnsi="Times New Roman"/>
                <w:iCs/>
                <w:sz w:val="24"/>
                <w:szCs w:val="24"/>
                <w:lang w:eastAsia="ru-RU"/>
              </w:rPr>
              <w:t xml:space="preserve"> </w:t>
            </w:r>
            <w:r w:rsidR="006F5253" w:rsidRPr="00897216">
              <w:rPr>
                <w:rFonts w:ascii="Times New Roman" w:eastAsia="Times New Roman" w:hAnsi="Times New Roman" w:cs="Arial"/>
                <w:sz w:val="24"/>
                <w:szCs w:val="24"/>
                <w:lang w:eastAsia="ru-RU"/>
              </w:rPr>
              <w:t>Порядок формирования цены договора (цены лота)</w:t>
            </w:r>
            <w:r w:rsidRPr="00897216">
              <w:rPr>
                <w:rFonts w:ascii="Times New Roman" w:eastAsia="Times New Roman" w:hAnsi="Times New Roman"/>
                <w:sz w:val="24"/>
                <w:szCs w:val="24"/>
                <w:lang w:eastAsia="ru-RU"/>
              </w:rPr>
              <w:t>. . . . . . . . . . . . . . . . . . . . . . . . . . . . . . . . . .</w:t>
            </w:r>
          </w:p>
        </w:tc>
        <w:tc>
          <w:tcPr>
            <w:tcW w:w="567" w:type="dxa"/>
            <w:vAlign w:val="bottom"/>
          </w:tcPr>
          <w:p w:rsidR="00607ACE" w:rsidRPr="00897216" w:rsidRDefault="00607ACE" w:rsidP="00B67AD0">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7</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607ACE" w:rsidRPr="00897216" w:rsidRDefault="00607ACE" w:rsidP="009120B4">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2.1.7.</w:t>
            </w:r>
            <w:r w:rsidRPr="00897216">
              <w:rPr>
                <w:rFonts w:ascii="Times New Roman" w:eastAsia="Times New Roman" w:hAnsi="Times New Roman"/>
                <w:iCs/>
                <w:sz w:val="24"/>
                <w:szCs w:val="24"/>
                <w:lang w:eastAsia="ru-RU"/>
              </w:rPr>
              <w:t xml:space="preserve"> </w:t>
            </w:r>
            <w:r w:rsidR="006F5253" w:rsidRPr="00897216">
              <w:rPr>
                <w:rFonts w:ascii="Times New Roman" w:eastAsia="Times New Roman" w:hAnsi="Times New Roman"/>
                <w:iCs/>
                <w:sz w:val="24"/>
                <w:szCs w:val="24"/>
                <w:lang w:eastAsia="ru-RU"/>
              </w:rPr>
              <w:t xml:space="preserve"> </w:t>
            </w:r>
            <w:r w:rsidR="009120B4">
              <w:rPr>
                <w:rFonts w:ascii="Times New Roman" w:eastAsia="Times New Roman" w:hAnsi="Times New Roman"/>
                <w:iCs/>
                <w:sz w:val="24"/>
                <w:szCs w:val="24"/>
                <w:lang w:eastAsia="ru-RU"/>
              </w:rPr>
              <w:t>Т</w:t>
            </w:r>
            <w:r w:rsidRPr="00897216">
              <w:rPr>
                <w:rFonts w:ascii="Times New Roman" w:eastAsia="Times New Roman" w:hAnsi="Times New Roman"/>
                <w:iCs/>
                <w:sz w:val="24"/>
                <w:szCs w:val="24"/>
                <w:lang w:eastAsia="ru-RU"/>
              </w:rPr>
              <w:t xml:space="preserve">ребования к </w:t>
            </w:r>
            <w:r w:rsidR="009120B4">
              <w:rPr>
                <w:rFonts w:ascii="Times New Roman" w:eastAsia="Times New Roman" w:hAnsi="Times New Roman"/>
                <w:iCs/>
                <w:sz w:val="24"/>
                <w:szCs w:val="24"/>
                <w:lang w:eastAsia="ru-RU"/>
              </w:rPr>
              <w:t>оказанию услуг . . . . . . . . . . . . . . . . . . .</w:t>
            </w:r>
            <w:r w:rsidRPr="00897216">
              <w:rPr>
                <w:rFonts w:ascii="Times New Roman" w:eastAsia="Times New Roman" w:hAnsi="Times New Roman"/>
                <w:sz w:val="24"/>
                <w:szCs w:val="24"/>
                <w:lang w:eastAsia="ru-RU"/>
              </w:rPr>
              <w:t>. . . . . . . . . . . . . . . . . . . . . . . . . . . . . . . .</w:t>
            </w:r>
          </w:p>
        </w:tc>
        <w:tc>
          <w:tcPr>
            <w:tcW w:w="567" w:type="dxa"/>
            <w:vAlign w:val="bottom"/>
          </w:tcPr>
          <w:p w:rsidR="00607ACE" w:rsidRPr="00897216" w:rsidRDefault="00607ACE" w:rsidP="00B67AD0">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7</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607ACE" w:rsidRPr="00897216" w:rsidRDefault="00607ACE" w:rsidP="00CF0FBF">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2.1.8.</w:t>
            </w:r>
            <w:r w:rsidRPr="00897216">
              <w:rPr>
                <w:rFonts w:ascii="Times New Roman" w:eastAsia="Times New Roman" w:hAnsi="Times New Roman" w:cs="Arial"/>
                <w:sz w:val="24"/>
                <w:szCs w:val="24"/>
                <w:lang w:eastAsia="ru-RU"/>
              </w:rPr>
              <w:t xml:space="preserve"> </w:t>
            </w:r>
            <w:r w:rsidR="006F5253" w:rsidRPr="00897216">
              <w:rPr>
                <w:rFonts w:ascii="Times New Roman" w:eastAsia="Times New Roman" w:hAnsi="Times New Roman" w:cs="Arial"/>
                <w:sz w:val="24"/>
                <w:szCs w:val="24"/>
                <w:lang w:eastAsia="ru-RU"/>
              </w:rPr>
              <w:t xml:space="preserve"> Требования к </w:t>
            </w:r>
            <w:r w:rsidR="005F2AC7">
              <w:rPr>
                <w:rFonts w:ascii="Times New Roman" w:eastAsia="Times New Roman" w:hAnsi="Times New Roman" w:cs="Arial"/>
                <w:sz w:val="24"/>
                <w:szCs w:val="24"/>
                <w:lang w:eastAsia="ru-RU"/>
              </w:rPr>
              <w:t>Участнику</w:t>
            </w:r>
            <w:r w:rsidR="009120B4">
              <w:rPr>
                <w:rFonts w:ascii="Times New Roman" w:eastAsia="Times New Roman" w:hAnsi="Times New Roman" w:cs="Arial"/>
                <w:sz w:val="24"/>
                <w:szCs w:val="24"/>
                <w:lang w:eastAsia="ru-RU"/>
              </w:rPr>
              <w:t xml:space="preserve"> оказываемы</w:t>
            </w:r>
            <w:r w:rsidR="00CF0FBF">
              <w:rPr>
                <w:rFonts w:ascii="Times New Roman" w:eastAsia="Times New Roman" w:hAnsi="Times New Roman" w:cs="Arial"/>
                <w:sz w:val="24"/>
                <w:szCs w:val="24"/>
                <w:lang w:eastAsia="ru-RU"/>
              </w:rPr>
              <w:t>х</w:t>
            </w:r>
            <w:r w:rsidR="009120B4">
              <w:rPr>
                <w:rFonts w:ascii="Times New Roman" w:eastAsia="Times New Roman" w:hAnsi="Times New Roman" w:cs="Arial"/>
                <w:sz w:val="24"/>
                <w:szCs w:val="24"/>
                <w:lang w:eastAsia="ru-RU"/>
              </w:rPr>
              <w:t xml:space="preserve"> услугам </w:t>
            </w:r>
            <w:r w:rsidR="005F2AC7">
              <w:rPr>
                <w:rFonts w:ascii="Times New Roman" w:eastAsia="Times New Roman" w:hAnsi="Times New Roman" w:cs="Arial"/>
                <w:sz w:val="24"/>
                <w:szCs w:val="24"/>
                <w:lang w:eastAsia="ru-RU"/>
              </w:rPr>
              <w:t>.</w:t>
            </w:r>
            <w:r w:rsidR="00CF0FBF">
              <w:rPr>
                <w:rFonts w:ascii="Times New Roman" w:eastAsia="Times New Roman" w:hAnsi="Times New Roman" w:cs="Arial"/>
                <w:sz w:val="24"/>
                <w:szCs w:val="24"/>
                <w:lang w:eastAsia="ru-RU"/>
              </w:rPr>
              <w:t xml:space="preserve"> .</w:t>
            </w:r>
            <w:r w:rsidR="005F2AC7">
              <w:rPr>
                <w:rFonts w:ascii="Times New Roman" w:eastAsia="Times New Roman" w:hAnsi="Times New Roman" w:cs="Arial"/>
                <w:sz w:val="24"/>
                <w:szCs w:val="24"/>
                <w:lang w:eastAsia="ru-RU"/>
              </w:rPr>
              <w:t xml:space="preserve"> . </w:t>
            </w:r>
            <w:r w:rsidRPr="00897216">
              <w:rPr>
                <w:rFonts w:ascii="Times New Roman" w:eastAsia="Times New Roman" w:hAnsi="Times New Roman"/>
                <w:sz w:val="24"/>
                <w:szCs w:val="24"/>
                <w:lang w:eastAsia="ru-RU"/>
              </w:rPr>
              <w:t xml:space="preserve">. . . . . . </w:t>
            </w:r>
            <w:r w:rsidR="006F5253" w:rsidRPr="00897216">
              <w:rPr>
                <w:rFonts w:ascii="Times New Roman" w:eastAsia="Times New Roman" w:hAnsi="Times New Roman"/>
                <w:sz w:val="24"/>
                <w:szCs w:val="24"/>
                <w:lang w:eastAsia="ru-RU"/>
              </w:rPr>
              <w:t xml:space="preserve">. . . . . . . . . . . . . . . . . . . . . . . . . . </w:t>
            </w:r>
          </w:p>
        </w:tc>
        <w:tc>
          <w:tcPr>
            <w:tcW w:w="567" w:type="dxa"/>
            <w:vAlign w:val="bottom"/>
          </w:tcPr>
          <w:p w:rsidR="00607ACE" w:rsidRPr="00897216" w:rsidRDefault="009120B4"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366570">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2.1.9.  </w:t>
            </w:r>
            <w:r w:rsidR="00366570" w:rsidRPr="00897216">
              <w:rPr>
                <w:rFonts w:ascii="Times New Roman" w:hAnsi="Times New Roman"/>
                <w:iCs/>
                <w:sz w:val="24"/>
                <w:szCs w:val="24"/>
              </w:rPr>
              <w:t>Форм</w:t>
            </w:r>
            <w:r w:rsidR="00366570">
              <w:rPr>
                <w:rFonts w:ascii="Times New Roman" w:hAnsi="Times New Roman"/>
                <w:iCs/>
                <w:sz w:val="24"/>
                <w:szCs w:val="24"/>
              </w:rPr>
              <w:t>а, сроки и порядок оплаты услуг .</w:t>
            </w:r>
            <w:r w:rsidR="00366570">
              <w:rPr>
                <w:rFonts w:ascii="Times New Roman" w:eastAsia="Times New Roman" w:hAnsi="Times New Roman"/>
                <w:sz w:val="24"/>
                <w:szCs w:val="24"/>
                <w:lang w:eastAsia="ru-RU"/>
              </w:rPr>
              <w:t xml:space="preserve"> .</w:t>
            </w:r>
            <w:r w:rsidRPr="00897216">
              <w:rPr>
                <w:rFonts w:ascii="Times New Roman" w:eastAsia="Times New Roman" w:hAnsi="Times New Roman"/>
                <w:sz w:val="24"/>
                <w:szCs w:val="24"/>
                <w:lang w:eastAsia="ru-RU"/>
              </w:rPr>
              <w:t xml:space="preserve"> . . . . . . . . . . . . . . . . . . . . . . . . . . . . . . . . . . . . . . . . . </w:t>
            </w:r>
          </w:p>
        </w:tc>
        <w:tc>
          <w:tcPr>
            <w:tcW w:w="567" w:type="dxa"/>
            <w:vAlign w:val="bottom"/>
          </w:tcPr>
          <w:p w:rsidR="00BA5DF6" w:rsidRPr="00897216" w:rsidRDefault="00504C75" w:rsidP="00B67AD0">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8</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1B052D">
            <w:pPr>
              <w:spacing w:after="0" w:line="240" w:lineRule="auto"/>
              <w:ind w:right="-250"/>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3. Проект договора . . . . . . . . . . . . . . . . . . . . . . . . . . . . . . . . . . . . . . . . . . . . . . . . . . . . . . . . . . . . . . .</w:t>
            </w:r>
          </w:p>
        </w:tc>
        <w:tc>
          <w:tcPr>
            <w:tcW w:w="567" w:type="dxa"/>
            <w:vAlign w:val="bottom"/>
          </w:tcPr>
          <w:p w:rsidR="00BA5DF6" w:rsidRPr="00897216" w:rsidRDefault="00504C75" w:rsidP="001B052D">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10</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177368">
            <w:pPr>
              <w:spacing w:after="0" w:line="240" w:lineRule="auto"/>
              <w:ind w:right="-250"/>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4. Порядок проведения закупки . . . . . . . . . . . . . . . . . . . . . . . . . . . . . . . . . . . . . . . . . . . . . . . . . . .</w:t>
            </w:r>
          </w:p>
        </w:tc>
        <w:tc>
          <w:tcPr>
            <w:tcW w:w="567" w:type="dxa"/>
            <w:vAlign w:val="bottom"/>
          </w:tcPr>
          <w:p w:rsidR="00BA5DF6" w:rsidRPr="00897216" w:rsidRDefault="00366570"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177368">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4.1. Общий порядок проведения закупки . . . . . . . . . . . . . . . . . . . . . . . . . . . . . . . . . . . . . . . . . . . . .</w:t>
            </w:r>
          </w:p>
        </w:tc>
        <w:tc>
          <w:tcPr>
            <w:tcW w:w="567" w:type="dxa"/>
            <w:vAlign w:val="bottom"/>
          </w:tcPr>
          <w:p w:rsidR="00BA5DF6" w:rsidRPr="00897216" w:rsidRDefault="00366570"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366570">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4.2. Публикация Извещения о проведении </w:t>
            </w:r>
            <w:r w:rsidR="00366570">
              <w:rPr>
                <w:rFonts w:ascii="Times New Roman" w:eastAsia="Times New Roman" w:hAnsi="Times New Roman"/>
                <w:sz w:val="24"/>
                <w:szCs w:val="24"/>
                <w:lang w:eastAsia="ru-RU"/>
              </w:rPr>
              <w:t>закупки</w:t>
            </w:r>
            <w:r w:rsidR="00B07117" w:rsidRPr="00897216">
              <w:rPr>
                <w:rFonts w:ascii="Times New Roman" w:eastAsia="Times New Roman" w:hAnsi="Times New Roman"/>
                <w:sz w:val="24"/>
                <w:szCs w:val="24"/>
                <w:lang w:eastAsia="ru-RU"/>
              </w:rPr>
              <w:t xml:space="preserve"> </w:t>
            </w:r>
            <w:r w:rsidRPr="00897216">
              <w:rPr>
                <w:rFonts w:ascii="Times New Roman" w:eastAsia="Times New Roman" w:hAnsi="Times New Roman"/>
                <w:sz w:val="24"/>
                <w:szCs w:val="24"/>
                <w:lang w:eastAsia="ru-RU"/>
              </w:rPr>
              <w:t xml:space="preserve"> . . . . . . . . . . . . . . . . . . . . . . . . . . . . . . . . . . . .</w:t>
            </w:r>
          </w:p>
        </w:tc>
        <w:tc>
          <w:tcPr>
            <w:tcW w:w="567" w:type="dxa"/>
            <w:vAlign w:val="bottom"/>
          </w:tcPr>
          <w:p w:rsidR="00BA5DF6" w:rsidRPr="00897216" w:rsidRDefault="00366570"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366570">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4.3. Предоставление документации </w:t>
            </w:r>
            <w:r w:rsidR="00366570">
              <w:rPr>
                <w:rFonts w:ascii="Times New Roman" w:eastAsia="Times New Roman" w:hAnsi="Times New Roman"/>
                <w:sz w:val="24"/>
                <w:szCs w:val="24"/>
                <w:lang w:eastAsia="ru-RU"/>
              </w:rPr>
              <w:t>о закупке</w:t>
            </w:r>
            <w:r w:rsidR="00B07117" w:rsidRPr="00897216">
              <w:rPr>
                <w:rFonts w:ascii="Times New Roman" w:eastAsia="Times New Roman" w:hAnsi="Times New Roman"/>
                <w:sz w:val="24"/>
                <w:szCs w:val="24"/>
                <w:lang w:eastAsia="ru-RU"/>
              </w:rPr>
              <w:t xml:space="preserve"> </w:t>
            </w:r>
            <w:r w:rsidRPr="00897216">
              <w:rPr>
                <w:rFonts w:ascii="Times New Roman" w:eastAsia="Times New Roman" w:hAnsi="Times New Roman"/>
                <w:sz w:val="24"/>
                <w:szCs w:val="24"/>
                <w:lang w:eastAsia="ru-RU"/>
              </w:rPr>
              <w:t xml:space="preserve"> </w:t>
            </w:r>
            <w:r w:rsidR="00B07117" w:rsidRPr="00897216">
              <w:rPr>
                <w:rFonts w:ascii="Times New Roman" w:eastAsia="Times New Roman" w:hAnsi="Times New Roman"/>
                <w:sz w:val="24"/>
                <w:szCs w:val="24"/>
                <w:lang w:eastAsia="ru-RU"/>
              </w:rPr>
              <w:t>У</w:t>
            </w:r>
            <w:r w:rsidRPr="00897216">
              <w:rPr>
                <w:rFonts w:ascii="Times New Roman" w:eastAsia="Times New Roman" w:hAnsi="Times New Roman"/>
                <w:sz w:val="24"/>
                <w:szCs w:val="24"/>
                <w:lang w:eastAsia="ru-RU"/>
              </w:rPr>
              <w:t>частникам</w:t>
            </w:r>
            <w:r w:rsidR="00366570">
              <w:rPr>
                <w:rFonts w:ascii="Times New Roman" w:eastAsia="Times New Roman" w:hAnsi="Times New Roman"/>
                <w:sz w:val="24"/>
                <w:szCs w:val="24"/>
                <w:lang w:eastAsia="ru-RU"/>
              </w:rPr>
              <w:t xml:space="preserve"> . . .</w:t>
            </w:r>
            <w:r w:rsidRPr="00897216">
              <w:rPr>
                <w:rFonts w:ascii="Times New Roman" w:eastAsia="Times New Roman" w:hAnsi="Times New Roman"/>
                <w:sz w:val="24"/>
                <w:szCs w:val="24"/>
                <w:lang w:eastAsia="ru-RU"/>
              </w:rPr>
              <w:t xml:space="preserve"> . . . . . . . . . . . . . . . . . . . . . . . . . . .</w:t>
            </w:r>
          </w:p>
        </w:tc>
        <w:tc>
          <w:tcPr>
            <w:tcW w:w="567" w:type="dxa"/>
            <w:vAlign w:val="bottom"/>
          </w:tcPr>
          <w:p w:rsidR="00BA5DF6" w:rsidRPr="00897216" w:rsidRDefault="00366570"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3F68B1">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4.4. Подготовка </w:t>
            </w:r>
            <w:r w:rsidR="003F68B1" w:rsidRPr="00897216">
              <w:rPr>
                <w:rFonts w:ascii="Times New Roman" w:eastAsia="Times New Roman" w:hAnsi="Times New Roman"/>
                <w:sz w:val="24"/>
                <w:szCs w:val="24"/>
                <w:lang w:eastAsia="ru-RU"/>
              </w:rPr>
              <w:t>З</w:t>
            </w:r>
            <w:r w:rsidRPr="00897216">
              <w:rPr>
                <w:rFonts w:ascii="Times New Roman" w:eastAsia="Times New Roman" w:hAnsi="Times New Roman"/>
                <w:sz w:val="24"/>
                <w:szCs w:val="24"/>
                <w:lang w:eastAsia="ru-RU"/>
              </w:rPr>
              <w:t>аявк</w:t>
            </w:r>
            <w:r w:rsidR="003F68B1" w:rsidRPr="00897216">
              <w:rPr>
                <w:rFonts w:ascii="Times New Roman" w:eastAsia="Times New Roman" w:hAnsi="Times New Roman"/>
                <w:sz w:val="24"/>
                <w:szCs w:val="24"/>
                <w:lang w:eastAsia="ru-RU"/>
              </w:rPr>
              <w:t>и</w:t>
            </w:r>
            <w:r w:rsidRPr="00897216">
              <w:rPr>
                <w:rFonts w:ascii="Times New Roman" w:eastAsia="Times New Roman" w:hAnsi="Times New Roman"/>
                <w:sz w:val="24"/>
                <w:szCs w:val="24"/>
                <w:lang w:eastAsia="ru-RU"/>
              </w:rPr>
              <w:t xml:space="preserve"> . . . . . . . . . . . . . . . . . . . . . . . . . . . . . . . . . . . . . . . . . . . . . . . . . . . . . . . . . . . . .</w:t>
            </w:r>
          </w:p>
        </w:tc>
        <w:tc>
          <w:tcPr>
            <w:tcW w:w="567" w:type="dxa"/>
            <w:vAlign w:val="bottom"/>
          </w:tcPr>
          <w:p w:rsidR="00BA5DF6" w:rsidRPr="00897216" w:rsidRDefault="00366570"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CF3DD9">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4.4.1. Общие требования к заявке . . . . . . . . . . . . . . . . . . . . . . . . . . . . . . . . . . . . . . . . . . . . . . . . . . . .</w:t>
            </w:r>
          </w:p>
        </w:tc>
        <w:tc>
          <w:tcPr>
            <w:tcW w:w="567" w:type="dxa"/>
            <w:vAlign w:val="bottom"/>
          </w:tcPr>
          <w:p w:rsidR="00BA5DF6" w:rsidRPr="00897216" w:rsidRDefault="00366570"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CF3DD9">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4.4.2. Требования к сроку действия заявки . . . . . . . . . . . . .. . . . . . . . . . . . . . . . . . . . . . . . . . . . . . . .</w:t>
            </w:r>
          </w:p>
        </w:tc>
        <w:tc>
          <w:tcPr>
            <w:tcW w:w="567" w:type="dxa"/>
            <w:vAlign w:val="bottom"/>
          </w:tcPr>
          <w:p w:rsidR="00BA5DF6" w:rsidRPr="00897216" w:rsidRDefault="00366570" w:rsidP="005241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CF3DD9">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4.4.3. Требования к языку заявки . . . . . . . . . . . . . . . . . . . . . . . . . . . . . . . . . . . . . . . . . . . . . . . . . . . . </w:t>
            </w:r>
          </w:p>
        </w:tc>
        <w:tc>
          <w:tcPr>
            <w:tcW w:w="567" w:type="dxa"/>
            <w:vAlign w:val="bottom"/>
          </w:tcPr>
          <w:p w:rsidR="00BA5DF6" w:rsidRPr="00897216" w:rsidRDefault="00366570"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1B052D">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4.4.4. Требования к валюте ценового предложения . . . . . . . . . . . . . . . . . . . . . . . . . . . . . . . . . . . . . </w:t>
            </w:r>
          </w:p>
        </w:tc>
        <w:tc>
          <w:tcPr>
            <w:tcW w:w="567" w:type="dxa"/>
            <w:vAlign w:val="bottom"/>
          </w:tcPr>
          <w:p w:rsidR="00BA5DF6" w:rsidRPr="00897216" w:rsidRDefault="00366570"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7660E1">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4.4.5. Порядок, место, дата начала и дата окончания срока подачи заявок . . . . . . . . . . . . . . . . . .</w:t>
            </w:r>
          </w:p>
        </w:tc>
        <w:tc>
          <w:tcPr>
            <w:tcW w:w="567" w:type="dxa"/>
            <w:vAlign w:val="bottom"/>
          </w:tcPr>
          <w:p w:rsidR="00BA5DF6" w:rsidRPr="00897216" w:rsidRDefault="00366570"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177368">
            <w:pPr>
              <w:spacing w:after="0" w:line="240" w:lineRule="auto"/>
              <w:ind w:right="-250"/>
              <w:rPr>
                <w:rFonts w:ascii="Times New Roman" w:eastAsia="Times New Roman" w:hAnsi="Times New Roman"/>
                <w:bCs/>
                <w:sz w:val="24"/>
                <w:szCs w:val="24"/>
                <w:lang w:eastAsia="ru-RU"/>
              </w:rPr>
            </w:pPr>
            <w:r w:rsidRPr="00897216">
              <w:rPr>
                <w:rFonts w:ascii="Times New Roman" w:eastAsia="Times New Roman" w:hAnsi="Times New Roman"/>
                <w:sz w:val="24"/>
                <w:szCs w:val="24"/>
                <w:lang w:eastAsia="ru-RU"/>
              </w:rPr>
              <w:t xml:space="preserve">4.4.6. </w:t>
            </w:r>
            <w:r w:rsidRPr="00897216">
              <w:rPr>
                <w:rFonts w:ascii="Times New Roman" w:eastAsia="Times New Roman" w:hAnsi="Times New Roman"/>
                <w:bCs/>
                <w:sz w:val="24"/>
                <w:szCs w:val="24"/>
                <w:lang w:eastAsia="ru-RU"/>
              </w:rPr>
              <w:t>Форма, порядок, даты начала и окончания срока предоставления Участниками разъяснений положений Документации о закупке</w:t>
            </w:r>
            <w:r w:rsidRPr="00897216">
              <w:rPr>
                <w:rFonts w:ascii="Times New Roman" w:eastAsia="Times New Roman" w:hAnsi="Times New Roman"/>
                <w:sz w:val="24"/>
                <w:szCs w:val="24"/>
                <w:lang w:eastAsia="ru-RU"/>
              </w:rPr>
              <w:t>. . . . . . . . . . . . . . . . . . . . . . . . . . . . . . . . . . . . . . .</w:t>
            </w:r>
          </w:p>
        </w:tc>
        <w:tc>
          <w:tcPr>
            <w:tcW w:w="567" w:type="dxa"/>
            <w:vAlign w:val="bottom"/>
          </w:tcPr>
          <w:p w:rsidR="00BA5DF6" w:rsidRPr="00897216" w:rsidRDefault="00366570"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D06E3A">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4.4.7. </w:t>
            </w:r>
            <w:r w:rsidRPr="00897216">
              <w:rPr>
                <w:rFonts w:ascii="Times New Roman" w:eastAsia="Times New Roman" w:hAnsi="Times New Roman"/>
                <w:bCs/>
                <w:sz w:val="24"/>
                <w:szCs w:val="24"/>
                <w:lang w:eastAsia="ru-RU"/>
              </w:rPr>
              <w:t>Изменение извещения о проведении закупки и документации о закупке, отмена закупки</w:t>
            </w:r>
            <w:r w:rsidRPr="00897216">
              <w:rPr>
                <w:rFonts w:ascii="Times New Roman" w:eastAsia="Times New Roman" w:hAnsi="Times New Roman"/>
                <w:sz w:val="24"/>
                <w:szCs w:val="24"/>
                <w:lang w:eastAsia="ru-RU"/>
              </w:rPr>
              <w:t xml:space="preserve">. . . </w:t>
            </w:r>
          </w:p>
        </w:tc>
        <w:tc>
          <w:tcPr>
            <w:tcW w:w="567" w:type="dxa"/>
            <w:vAlign w:val="bottom"/>
          </w:tcPr>
          <w:p w:rsidR="00BA5DF6" w:rsidRPr="00897216" w:rsidRDefault="00366570"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B07117">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4.4.8. Место и дата рассмотрения </w:t>
            </w:r>
            <w:r w:rsidR="00B07117" w:rsidRPr="00897216">
              <w:rPr>
                <w:rFonts w:ascii="Times New Roman" w:eastAsia="Times New Roman" w:hAnsi="Times New Roman"/>
                <w:sz w:val="24"/>
                <w:szCs w:val="24"/>
                <w:lang w:eastAsia="ru-RU"/>
              </w:rPr>
              <w:t>З</w:t>
            </w:r>
            <w:r w:rsidRPr="00897216">
              <w:rPr>
                <w:rFonts w:ascii="Times New Roman" w:eastAsia="Times New Roman" w:hAnsi="Times New Roman"/>
                <w:sz w:val="24"/>
                <w:szCs w:val="24"/>
                <w:lang w:eastAsia="ru-RU"/>
              </w:rPr>
              <w:t xml:space="preserve">аявок </w:t>
            </w:r>
            <w:r w:rsidR="00B07117" w:rsidRPr="00897216">
              <w:rPr>
                <w:rFonts w:ascii="Times New Roman" w:eastAsia="Times New Roman" w:hAnsi="Times New Roman"/>
                <w:sz w:val="24"/>
                <w:szCs w:val="24"/>
                <w:lang w:eastAsia="ru-RU"/>
              </w:rPr>
              <w:t>У</w:t>
            </w:r>
            <w:r w:rsidRPr="00897216">
              <w:rPr>
                <w:rFonts w:ascii="Times New Roman" w:eastAsia="Times New Roman" w:hAnsi="Times New Roman"/>
                <w:sz w:val="24"/>
                <w:szCs w:val="24"/>
                <w:lang w:eastAsia="ru-RU"/>
              </w:rPr>
              <w:t>частников и подведение итогов закупки . . . . . . . . . . .</w:t>
            </w:r>
          </w:p>
        </w:tc>
        <w:tc>
          <w:tcPr>
            <w:tcW w:w="567" w:type="dxa"/>
            <w:vAlign w:val="bottom"/>
          </w:tcPr>
          <w:p w:rsidR="00BA5DF6" w:rsidRPr="00897216" w:rsidRDefault="00BA5DF6" w:rsidP="00366570">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 </w:t>
            </w:r>
            <w:r w:rsidR="00366570">
              <w:rPr>
                <w:rFonts w:ascii="Times New Roman" w:eastAsia="Times New Roman" w:hAnsi="Times New Roman"/>
                <w:sz w:val="24"/>
                <w:szCs w:val="24"/>
                <w:lang w:eastAsia="ru-RU"/>
              </w:rPr>
              <w:t>22</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4E2F79">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4.4.9. Требование к предоставлению </w:t>
            </w:r>
            <w:r w:rsidR="00B07117" w:rsidRPr="00897216">
              <w:rPr>
                <w:rFonts w:ascii="Times New Roman" w:eastAsia="Times New Roman" w:hAnsi="Times New Roman"/>
                <w:sz w:val="24"/>
                <w:szCs w:val="24"/>
                <w:lang w:eastAsia="ru-RU"/>
              </w:rPr>
              <w:t>З</w:t>
            </w:r>
            <w:r w:rsidRPr="00897216">
              <w:rPr>
                <w:rFonts w:ascii="Times New Roman" w:eastAsia="Times New Roman" w:hAnsi="Times New Roman"/>
                <w:sz w:val="24"/>
                <w:szCs w:val="24"/>
                <w:lang w:eastAsia="ru-RU"/>
              </w:rPr>
              <w:t>аявки . . . . . . . . . . . . . . . . . . . . . . . . . . . . . . . . . . . . . . . . . . . .</w:t>
            </w:r>
          </w:p>
        </w:tc>
        <w:tc>
          <w:tcPr>
            <w:tcW w:w="567" w:type="dxa"/>
            <w:vAlign w:val="bottom"/>
          </w:tcPr>
          <w:p w:rsidR="00BA5DF6" w:rsidRPr="00897216" w:rsidRDefault="00366570"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1B052D">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567" w:type="dxa"/>
            <w:vAlign w:val="bottom"/>
          </w:tcPr>
          <w:p w:rsidR="00BA5DF6" w:rsidRPr="00897216" w:rsidRDefault="00BA5DF6" w:rsidP="001B052D">
            <w:pPr>
              <w:spacing w:after="0" w:line="240" w:lineRule="auto"/>
              <w:rPr>
                <w:rFonts w:ascii="Times New Roman" w:eastAsia="Times New Roman" w:hAnsi="Times New Roman"/>
                <w:sz w:val="24"/>
                <w:szCs w:val="24"/>
                <w:lang w:eastAsia="ru-RU"/>
              </w:rPr>
            </w:pP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1B052D">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        требованиям . . . . . . . . . . . . . . . . . . . . . . . . . . . . . . . . . . . . . . . . . . . . . . . . . . . . . . . . . . . . . . . . . . .</w:t>
            </w:r>
          </w:p>
        </w:tc>
        <w:tc>
          <w:tcPr>
            <w:tcW w:w="567" w:type="dxa"/>
            <w:vAlign w:val="bottom"/>
          </w:tcPr>
          <w:p w:rsidR="00BA5DF6" w:rsidRPr="00897216" w:rsidRDefault="00366570"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4E2F79">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4.5.1. Требования к участникам . . . . . . . . . . . . . . . . . . . . . . . . . . . . . . . . . . . . . . . . . . . . . . . . . . . . . . .</w:t>
            </w:r>
          </w:p>
        </w:tc>
        <w:tc>
          <w:tcPr>
            <w:tcW w:w="567" w:type="dxa"/>
            <w:vAlign w:val="bottom"/>
          </w:tcPr>
          <w:p w:rsidR="00BA5DF6" w:rsidRPr="00897216" w:rsidRDefault="00366570"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1B052D">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BA5DF6" w:rsidRPr="00897216" w:rsidRDefault="00BA5DF6" w:rsidP="001B052D">
            <w:pPr>
              <w:spacing w:after="0" w:line="240" w:lineRule="auto"/>
              <w:rPr>
                <w:rFonts w:ascii="Times New Roman" w:eastAsia="Times New Roman" w:hAnsi="Times New Roman"/>
                <w:sz w:val="24"/>
                <w:szCs w:val="24"/>
                <w:lang w:eastAsia="ru-RU"/>
              </w:rPr>
            </w:pP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1B052D">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          установленным требованиям . . . . . . . . . . . . . . . . . . . . . . . . . . . . . . . . . . . . . . . . . . . . . . . . . . .</w:t>
            </w:r>
          </w:p>
        </w:tc>
        <w:tc>
          <w:tcPr>
            <w:tcW w:w="567" w:type="dxa"/>
            <w:vAlign w:val="bottom"/>
          </w:tcPr>
          <w:p w:rsidR="00BA5DF6" w:rsidRPr="00897216" w:rsidRDefault="00366570" w:rsidP="006E737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7660E1">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4.6. Подача заявок и их прием . . . . . . . . . . . . . . . . . . . . . . . . . . . . . . . . . . . . . . . . . . . . . . . . . . . . . . .</w:t>
            </w:r>
          </w:p>
        </w:tc>
        <w:tc>
          <w:tcPr>
            <w:tcW w:w="567" w:type="dxa"/>
            <w:vAlign w:val="bottom"/>
          </w:tcPr>
          <w:p w:rsidR="00BA5DF6" w:rsidRPr="00897216" w:rsidRDefault="00366570" w:rsidP="00107C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7660E1">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lastRenderedPageBreak/>
              <w:t xml:space="preserve">4.7. Изменение условий заявки и отзыв заявки . . . . . . . . . . . . . . . . . . . . . . . . . . . . . . . . . . . . . . . . . </w:t>
            </w:r>
          </w:p>
        </w:tc>
        <w:tc>
          <w:tcPr>
            <w:tcW w:w="567" w:type="dxa"/>
            <w:vAlign w:val="bottom"/>
          </w:tcPr>
          <w:p w:rsidR="00BA5DF6" w:rsidRPr="00897216" w:rsidRDefault="00366570" w:rsidP="006034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177368">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4.8. Открытие поступивших заявок от участников закупки. . . . . . . . . . . . . . . . . . . . . . . . . . . . . . .</w:t>
            </w:r>
          </w:p>
        </w:tc>
        <w:tc>
          <w:tcPr>
            <w:tcW w:w="567" w:type="dxa"/>
            <w:vAlign w:val="bottom"/>
          </w:tcPr>
          <w:p w:rsidR="00BA5DF6" w:rsidRPr="00897216" w:rsidRDefault="00BA5DF6" w:rsidP="001B052D">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 </w:t>
            </w:r>
            <w:r w:rsidR="00366570">
              <w:rPr>
                <w:rFonts w:ascii="Times New Roman" w:eastAsia="Times New Roman" w:hAnsi="Times New Roman"/>
                <w:sz w:val="24"/>
                <w:szCs w:val="24"/>
                <w:lang w:eastAsia="ru-RU"/>
              </w:rPr>
              <w:t>25</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4E2F79">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4.9. Закупочная комиссия. Отбор и оценка заявок . . . . . . . . . . . . . . . . . . . . . . . . . . . . . . . . . . . . . .</w:t>
            </w:r>
          </w:p>
        </w:tc>
        <w:tc>
          <w:tcPr>
            <w:tcW w:w="567" w:type="dxa"/>
            <w:vAlign w:val="bottom"/>
          </w:tcPr>
          <w:p w:rsidR="00BA5DF6" w:rsidRPr="00897216" w:rsidRDefault="00366570" w:rsidP="006034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177368">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4.9.1. Общие положения . . . . . . . . . . . . . . . . . . . . . . . . . . . . . . . . . . . . . . . . . . . . . . . . . . . . . . . . . . .</w:t>
            </w:r>
          </w:p>
        </w:tc>
        <w:tc>
          <w:tcPr>
            <w:tcW w:w="567" w:type="dxa"/>
            <w:vAlign w:val="bottom"/>
          </w:tcPr>
          <w:p w:rsidR="00BA5DF6" w:rsidRPr="00897216" w:rsidRDefault="00366570" w:rsidP="006034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4E2F79">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4.9.2. Этап отбора заявок . . . . . . . . . . . . . . . . . . . . . . . . . . . . . . . . . . . . . . . . . . . . . . . . . . . . . . . . . . .</w:t>
            </w:r>
          </w:p>
        </w:tc>
        <w:tc>
          <w:tcPr>
            <w:tcW w:w="567" w:type="dxa"/>
            <w:vAlign w:val="bottom"/>
          </w:tcPr>
          <w:p w:rsidR="00BA5DF6" w:rsidRPr="00897216" w:rsidRDefault="00366570" w:rsidP="006034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4E2F79">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4.9.3. Этап оценки заявок . . . . . . . . . . . . . . . . . . . . . . . . . . . . . . . . . . . . . . . . . . . . . . . . . . . . . . . . . . .</w:t>
            </w:r>
          </w:p>
        </w:tc>
        <w:tc>
          <w:tcPr>
            <w:tcW w:w="567" w:type="dxa"/>
            <w:vAlign w:val="bottom"/>
          </w:tcPr>
          <w:p w:rsidR="00BA5DF6" w:rsidRPr="00897216" w:rsidRDefault="00366570" w:rsidP="006E737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867312">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4.10. Определение Победителя . . . . . . . . . . . . . . . . . . . . . . . . . . . . . . . . . . . . . . . . . . . . . . . . . . . . . .</w:t>
            </w:r>
          </w:p>
        </w:tc>
        <w:tc>
          <w:tcPr>
            <w:tcW w:w="567" w:type="dxa"/>
            <w:vAlign w:val="bottom"/>
          </w:tcPr>
          <w:p w:rsidR="00BA5DF6" w:rsidRPr="00897216" w:rsidRDefault="00366570" w:rsidP="002C246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4E2F79">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4.11. Уведомление участников о результатах закупки . . . . . . . . . . . . . . . . . . . . . . . . . . . . . . . . . . .</w:t>
            </w:r>
          </w:p>
        </w:tc>
        <w:tc>
          <w:tcPr>
            <w:tcW w:w="567" w:type="dxa"/>
            <w:vAlign w:val="bottom"/>
          </w:tcPr>
          <w:p w:rsidR="00BA5DF6" w:rsidRPr="00897216" w:rsidRDefault="00366570" w:rsidP="006034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B52232">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4.12. Заключение договора . . . . . . . . . . . . . . . . . . . . . . . . . . . . . . . . . . . . . . . . . . . . . . . . . . . . . . . . . .</w:t>
            </w:r>
          </w:p>
        </w:tc>
        <w:tc>
          <w:tcPr>
            <w:tcW w:w="567" w:type="dxa"/>
            <w:vAlign w:val="bottom"/>
          </w:tcPr>
          <w:p w:rsidR="00BA5DF6" w:rsidRPr="00897216" w:rsidRDefault="00366570" w:rsidP="00107C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B52232">
            <w:pPr>
              <w:spacing w:after="0" w:line="24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4.13. Исполнение договора. . . . . . . . . . . . . . . . . . . . . . . . . . . . . . . . . . . . . . . . . . . . . . . . . . . . . . . . . .</w:t>
            </w:r>
          </w:p>
        </w:tc>
        <w:tc>
          <w:tcPr>
            <w:tcW w:w="567" w:type="dxa"/>
            <w:vAlign w:val="bottom"/>
          </w:tcPr>
          <w:p w:rsidR="00BA5DF6" w:rsidRPr="00897216" w:rsidRDefault="00366570" w:rsidP="00D26B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366570" w:rsidRPr="00897216" w:rsidTr="00BA5DF6">
        <w:trPr>
          <w:trHeight w:val="492"/>
        </w:trPr>
        <w:tc>
          <w:tcPr>
            <w:tcW w:w="9938" w:type="dxa"/>
            <w:tcBorders>
              <w:top w:val="nil"/>
              <w:left w:val="nil"/>
              <w:bottom w:val="nil"/>
              <w:right w:val="nil"/>
            </w:tcBorders>
            <w:shd w:val="clear" w:color="auto" w:fill="auto"/>
            <w:noWrap/>
            <w:vAlign w:val="bottom"/>
          </w:tcPr>
          <w:p w:rsidR="00BA5DF6" w:rsidRPr="00897216" w:rsidRDefault="00BA5DF6" w:rsidP="00F61091">
            <w:pPr>
              <w:spacing w:after="0" w:line="360" w:lineRule="auto"/>
              <w:ind w:right="-250"/>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 xml:space="preserve">5. Образцы  основных форм документов, включаемых в Заявку </w:t>
            </w:r>
            <w:r w:rsidRPr="00897216">
              <w:rPr>
                <w:rFonts w:ascii="Times New Roman" w:eastAsia="Times New Roman" w:hAnsi="Times New Roman"/>
                <w:sz w:val="24"/>
                <w:szCs w:val="24"/>
                <w:lang w:eastAsia="ru-RU"/>
              </w:rPr>
              <w:t>. . . . . . . . . . . . . . . . . . . . . . .</w:t>
            </w:r>
          </w:p>
        </w:tc>
        <w:tc>
          <w:tcPr>
            <w:tcW w:w="567" w:type="dxa"/>
            <w:vAlign w:val="bottom"/>
          </w:tcPr>
          <w:p w:rsidR="00BA5DF6" w:rsidRPr="00897216" w:rsidRDefault="00366570" w:rsidP="00E65AE4">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6F2E7D">
            <w:pPr>
              <w:spacing w:after="0" w:line="36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5.1. Заявка на участие в закупке (форма 1). . . . . . . . . . . . . . . . . . . . . . . . . . . . . . . . . . . . . . . . . . . . . . . </w:t>
            </w:r>
          </w:p>
        </w:tc>
        <w:tc>
          <w:tcPr>
            <w:tcW w:w="567" w:type="dxa"/>
            <w:vAlign w:val="bottom"/>
          </w:tcPr>
          <w:p w:rsidR="00BA5DF6" w:rsidRPr="00897216" w:rsidRDefault="00366570" w:rsidP="00E65AE4">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867312">
            <w:pPr>
              <w:spacing w:after="0" w:line="360" w:lineRule="auto"/>
              <w:ind w:right="-249"/>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5.1.1. Инструкции по заполнению . . . . . . . . . . . . . . . . . . . . . . . . . . . . . . . . . . . . . . . . . . . . . . . . . . . .</w:t>
            </w:r>
          </w:p>
        </w:tc>
        <w:tc>
          <w:tcPr>
            <w:tcW w:w="567" w:type="dxa"/>
            <w:vAlign w:val="bottom"/>
          </w:tcPr>
          <w:p w:rsidR="00BA5DF6" w:rsidRPr="00897216" w:rsidRDefault="00366570" w:rsidP="00E65AE4">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6F2E7D">
            <w:pPr>
              <w:spacing w:after="0" w:line="360" w:lineRule="auto"/>
              <w:ind w:right="-250"/>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5.2. Анкета участника (форма 2). . . . . . . . . . . . . . . . . . . . . . . . . . . . . . . . . . . . . . . . . . . . . . . . . . . . . .</w:t>
            </w:r>
          </w:p>
        </w:tc>
        <w:tc>
          <w:tcPr>
            <w:tcW w:w="567" w:type="dxa"/>
            <w:vAlign w:val="bottom"/>
          </w:tcPr>
          <w:p w:rsidR="00BA5DF6" w:rsidRPr="00897216" w:rsidRDefault="00366570" w:rsidP="00E65AE4">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F3763F">
            <w:pPr>
              <w:spacing w:after="0" w:line="360" w:lineRule="auto"/>
              <w:ind w:right="-249"/>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5.2.1. Инструкции по заполнению . . . . . . . . . . . . . . . . . . . . . . . . . . . . . . . . . . . . . . . . . . . . . . . . . . . .</w:t>
            </w:r>
          </w:p>
        </w:tc>
        <w:tc>
          <w:tcPr>
            <w:tcW w:w="567" w:type="dxa"/>
            <w:vAlign w:val="bottom"/>
          </w:tcPr>
          <w:p w:rsidR="00BA5DF6" w:rsidRPr="00897216" w:rsidRDefault="00366570" w:rsidP="00E65AE4">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F3763F">
            <w:pPr>
              <w:spacing w:after="0" w:line="360" w:lineRule="auto"/>
              <w:ind w:right="-249"/>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5.3. </w:t>
            </w:r>
            <w:r w:rsidRPr="00897216">
              <w:rPr>
                <w:rFonts w:ascii="Times New Roman" w:hAnsi="Times New Roman"/>
                <w:sz w:val="24"/>
                <w:szCs w:val="24"/>
              </w:rPr>
              <w:t>Справка об отсутствии признаков крупной сделки (форма 3). . . . . . . . . . . . . . . . . . . . . . . . . .</w:t>
            </w:r>
          </w:p>
        </w:tc>
        <w:tc>
          <w:tcPr>
            <w:tcW w:w="567" w:type="dxa"/>
            <w:vAlign w:val="bottom"/>
          </w:tcPr>
          <w:p w:rsidR="00BA5DF6" w:rsidRPr="00897216" w:rsidRDefault="00366570" w:rsidP="00E65AE4">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F3763F">
            <w:pPr>
              <w:spacing w:after="0" w:line="360" w:lineRule="auto"/>
              <w:ind w:right="-249"/>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5.3.1. Инструкции по заполнению . . . . . . . . . . . . . . . . . . . . . . . . . . . . . . . . . . . . . . . . . . . . . . . . . . . .</w:t>
            </w:r>
          </w:p>
        </w:tc>
        <w:tc>
          <w:tcPr>
            <w:tcW w:w="567" w:type="dxa"/>
            <w:vAlign w:val="bottom"/>
          </w:tcPr>
          <w:p w:rsidR="00BA5DF6" w:rsidRPr="00897216" w:rsidRDefault="00366570" w:rsidP="00E65AE4">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D02CFA">
            <w:pPr>
              <w:spacing w:after="0" w:line="360" w:lineRule="auto"/>
              <w:ind w:right="-249"/>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5.4. </w:t>
            </w:r>
            <w:r w:rsidRPr="00897216">
              <w:rPr>
                <w:rFonts w:ascii="Times New Roman" w:hAnsi="Times New Roman"/>
                <w:sz w:val="24"/>
                <w:szCs w:val="24"/>
              </w:rPr>
              <w:t xml:space="preserve">Декларация об отнесении к СМСП (форма 4). . . . . . . . . . . . . . . . . . . . . . . . . . . . . . . . . . . . . . . . . </w:t>
            </w:r>
          </w:p>
        </w:tc>
        <w:tc>
          <w:tcPr>
            <w:tcW w:w="567" w:type="dxa"/>
            <w:vAlign w:val="bottom"/>
          </w:tcPr>
          <w:p w:rsidR="00BA5DF6" w:rsidRPr="00897216" w:rsidRDefault="00366570" w:rsidP="00E65AE4">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366570" w:rsidRPr="00897216" w:rsidTr="00BA5DF6">
        <w:trPr>
          <w:trHeight w:val="360"/>
        </w:trPr>
        <w:tc>
          <w:tcPr>
            <w:tcW w:w="9938" w:type="dxa"/>
            <w:tcBorders>
              <w:top w:val="nil"/>
              <w:left w:val="nil"/>
              <w:bottom w:val="nil"/>
              <w:right w:val="nil"/>
            </w:tcBorders>
            <w:shd w:val="clear" w:color="auto" w:fill="auto"/>
            <w:noWrap/>
            <w:vAlign w:val="bottom"/>
          </w:tcPr>
          <w:p w:rsidR="00BA5DF6" w:rsidRPr="00897216" w:rsidRDefault="00BA5DF6" w:rsidP="00477546">
            <w:pPr>
              <w:spacing w:after="0" w:line="360" w:lineRule="auto"/>
              <w:ind w:right="-249"/>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5.4.1. Инструкции по заполнению . . . . . . . . . . . . . . . . . . . . . . . . . . . . . . . . . . . . . . . . . . . . . . . . . . . .</w:t>
            </w:r>
          </w:p>
        </w:tc>
        <w:tc>
          <w:tcPr>
            <w:tcW w:w="567" w:type="dxa"/>
            <w:vAlign w:val="bottom"/>
          </w:tcPr>
          <w:p w:rsidR="00BA5DF6" w:rsidRPr="00897216" w:rsidRDefault="00366570" w:rsidP="00E65AE4">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bl>
    <w:p w:rsidR="00743CF9" w:rsidRPr="00897216"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897216">
        <w:rPr>
          <w:rFonts w:ascii="Times New Roman" w:eastAsia="Times New Roman" w:hAnsi="Times New Roman"/>
          <w:b/>
          <w:bCs/>
          <w:kern w:val="28"/>
          <w:sz w:val="28"/>
          <w:szCs w:val="28"/>
          <w:lang w:eastAsia="ru-RU"/>
        </w:rPr>
        <w:lastRenderedPageBreak/>
        <w:t>1.</w:t>
      </w:r>
      <w:r w:rsidRPr="00897216">
        <w:rPr>
          <w:rFonts w:ascii="Times New Roman" w:eastAsia="Times New Roman" w:hAnsi="Times New Roman"/>
          <w:b/>
          <w:bCs/>
          <w:kern w:val="28"/>
          <w:sz w:val="28"/>
          <w:szCs w:val="28"/>
          <w:lang w:eastAsia="ru-RU"/>
        </w:rPr>
        <w:tab/>
      </w:r>
      <w:r w:rsidR="00CE4D17" w:rsidRPr="00897216">
        <w:rPr>
          <w:rFonts w:ascii="Times New Roman" w:eastAsia="Times New Roman" w:hAnsi="Times New Roman"/>
          <w:b/>
          <w:bCs/>
          <w:kern w:val="28"/>
          <w:sz w:val="28"/>
          <w:szCs w:val="28"/>
          <w:lang w:eastAsia="ru-RU"/>
        </w:rPr>
        <w:t xml:space="preserve"> </w:t>
      </w:r>
      <w:r w:rsidRPr="00897216">
        <w:rPr>
          <w:rFonts w:ascii="Times New Roman" w:eastAsia="Times New Roman" w:hAnsi="Times New Roman"/>
          <w:b/>
          <w:bCs/>
          <w:kern w:val="28"/>
          <w:sz w:val="28"/>
          <w:szCs w:val="28"/>
          <w:lang w:eastAsia="ru-RU"/>
        </w:rPr>
        <w:t>Общие положения</w:t>
      </w:r>
    </w:p>
    <w:p w:rsidR="00743CF9" w:rsidRPr="00897216"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897216">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897216">
        <w:rPr>
          <w:rFonts w:ascii="Times New Roman" w:eastAsia="Times New Roman" w:hAnsi="Times New Roman"/>
          <w:b/>
          <w:bCs/>
          <w:sz w:val="24"/>
          <w:szCs w:val="24"/>
          <w:lang w:eastAsia="ru-RU"/>
        </w:rPr>
        <w:t xml:space="preserve">процедуре запроса </w:t>
      </w:r>
      <w:r w:rsidR="00246CA8" w:rsidRPr="00897216">
        <w:rPr>
          <w:rFonts w:ascii="Times New Roman" w:eastAsia="Times New Roman" w:hAnsi="Times New Roman"/>
          <w:b/>
          <w:bCs/>
          <w:sz w:val="24"/>
          <w:szCs w:val="24"/>
          <w:lang w:eastAsia="ru-RU"/>
        </w:rPr>
        <w:t>цен</w:t>
      </w:r>
      <w:bookmarkEnd w:id="14"/>
      <w:bookmarkEnd w:id="15"/>
      <w:bookmarkEnd w:id="16"/>
    </w:p>
    <w:p w:rsidR="00792C1E" w:rsidRPr="00897216" w:rsidRDefault="005C6DE2" w:rsidP="00792C1E">
      <w:pPr>
        <w:numPr>
          <w:ilvl w:val="2"/>
          <w:numId w:val="10"/>
        </w:numPr>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sidRPr="00897216">
        <w:rPr>
          <w:rFonts w:ascii="Times New Roman" w:hAnsi="Times New Roman"/>
          <w:sz w:val="24"/>
          <w:szCs w:val="24"/>
        </w:rPr>
        <w:t>А</w:t>
      </w:r>
      <w:r w:rsidR="00743CF9" w:rsidRPr="00897216">
        <w:rPr>
          <w:rFonts w:ascii="Times New Roman" w:hAnsi="Times New Roman"/>
          <w:sz w:val="24"/>
          <w:szCs w:val="24"/>
        </w:rPr>
        <w:t xml:space="preserve">кционерное общество «Саханефтегазсбыт», расположенное по адресу: 677000, г. Якутск, ул. Чиряева, 3 (далее – Заказчик), Извещением о проведении  запроса </w:t>
      </w:r>
      <w:r w:rsidR="00246CA8" w:rsidRPr="00897216">
        <w:rPr>
          <w:rFonts w:ascii="Times New Roman" w:hAnsi="Times New Roman"/>
          <w:sz w:val="24"/>
          <w:szCs w:val="24"/>
        </w:rPr>
        <w:t>цен</w:t>
      </w:r>
      <w:r w:rsidR="00743CF9" w:rsidRPr="00897216">
        <w:rPr>
          <w:rFonts w:ascii="Times New Roman" w:hAnsi="Times New Roman"/>
          <w:sz w:val="24"/>
          <w:szCs w:val="24"/>
        </w:rPr>
        <w:t xml:space="preserve"> в электронной форме (далее — </w:t>
      </w:r>
      <w:r w:rsidR="000D0797" w:rsidRPr="00897216">
        <w:rPr>
          <w:rFonts w:ascii="Times New Roman" w:hAnsi="Times New Roman"/>
          <w:sz w:val="24"/>
          <w:szCs w:val="24"/>
        </w:rPr>
        <w:t>закупка</w:t>
      </w:r>
      <w:r w:rsidR="00743CF9" w:rsidRPr="00897216">
        <w:rPr>
          <w:rFonts w:ascii="Times New Roman" w:hAnsi="Times New Roman"/>
          <w:sz w:val="24"/>
          <w:szCs w:val="24"/>
        </w:rPr>
        <w:t xml:space="preserve">), размещенным на сайте Заказчика </w:t>
      </w:r>
      <w:hyperlink r:id="rId8" w:history="1">
        <w:r w:rsidR="00743CF9" w:rsidRPr="00897216">
          <w:rPr>
            <w:rStyle w:val="a8"/>
            <w:rFonts w:ascii="Times New Roman" w:hAnsi="Times New Roman"/>
            <w:color w:val="auto"/>
            <w:sz w:val="24"/>
            <w:szCs w:val="24"/>
            <w:lang w:val="en-US"/>
          </w:rPr>
          <w:t>www</w:t>
        </w:r>
        <w:r w:rsidR="00743CF9" w:rsidRPr="00897216">
          <w:rPr>
            <w:rStyle w:val="a8"/>
            <w:rFonts w:ascii="Times New Roman" w:hAnsi="Times New Roman"/>
            <w:color w:val="auto"/>
            <w:sz w:val="24"/>
            <w:szCs w:val="24"/>
          </w:rPr>
          <w:t>.sngs.ykt.ru</w:t>
        </w:r>
      </w:hyperlink>
      <w:r w:rsidR="00743CF9" w:rsidRPr="00897216">
        <w:rPr>
          <w:rFonts w:ascii="Times New Roman" w:hAnsi="Times New Roman"/>
          <w:sz w:val="24"/>
          <w:szCs w:val="24"/>
          <w:u w:val="single"/>
        </w:rPr>
        <w:t>,</w:t>
      </w:r>
      <w:r w:rsidR="00743CF9" w:rsidRPr="00897216">
        <w:rPr>
          <w:rFonts w:ascii="Times New Roman" w:hAnsi="Times New Roman"/>
          <w:sz w:val="24"/>
          <w:szCs w:val="24"/>
        </w:rPr>
        <w:t xml:space="preserve"> официальном сайте </w:t>
      </w:r>
      <w:r w:rsidR="00425E23" w:rsidRPr="00897216">
        <w:rPr>
          <w:rFonts w:ascii="Times New Roman" w:hAnsi="Times New Roman"/>
          <w:sz w:val="24"/>
          <w:szCs w:val="24"/>
        </w:rPr>
        <w:t>ЕИС</w:t>
      </w:r>
      <w:r w:rsidR="00743CF9" w:rsidRPr="00897216">
        <w:rPr>
          <w:rFonts w:ascii="Times New Roman" w:hAnsi="Times New Roman"/>
          <w:sz w:val="24"/>
          <w:szCs w:val="24"/>
        </w:rPr>
        <w:t xml:space="preserve"> </w:t>
      </w:r>
      <w:r w:rsidR="00743CF9" w:rsidRPr="00897216">
        <w:rPr>
          <w:rFonts w:ascii="Times New Roman" w:hAnsi="Times New Roman"/>
          <w:sz w:val="24"/>
          <w:szCs w:val="24"/>
          <w:u w:val="single"/>
          <w:lang w:val="en-US"/>
        </w:rPr>
        <w:t>www</w:t>
      </w:r>
      <w:r w:rsidR="00743CF9" w:rsidRPr="00897216">
        <w:rPr>
          <w:rFonts w:ascii="Times New Roman" w:hAnsi="Times New Roman"/>
          <w:sz w:val="24"/>
          <w:szCs w:val="24"/>
          <w:u w:val="single"/>
        </w:rPr>
        <w:t>.zakupki.gov.ru</w:t>
      </w:r>
      <w:r w:rsidR="00743CF9" w:rsidRPr="00897216">
        <w:rPr>
          <w:sz w:val="24"/>
          <w:szCs w:val="24"/>
        </w:rPr>
        <w:t xml:space="preserve"> </w:t>
      </w:r>
      <w:r w:rsidR="00743CF9" w:rsidRPr="00897216">
        <w:rPr>
          <w:rFonts w:ascii="Times New Roman" w:hAnsi="Times New Roman"/>
          <w:sz w:val="24"/>
          <w:szCs w:val="24"/>
        </w:rPr>
        <w:t xml:space="preserve">и на сайте оператора электронной площадки </w:t>
      </w:r>
      <w:r w:rsidR="00F3012D" w:rsidRPr="00897216">
        <w:rPr>
          <w:rFonts w:ascii="Times New Roman" w:hAnsi="Times New Roman"/>
          <w:sz w:val="24"/>
          <w:szCs w:val="24"/>
        </w:rPr>
        <w:t xml:space="preserve">АО «ОТС» </w:t>
      </w:r>
      <w:hyperlink r:id="rId9" w:history="1">
        <w:r w:rsidR="00F3012D" w:rsidRPr="00897216">
          <w:rPr>
            <w:rStyle w:val="a8"/>
            <w:rFonts w:ascii="Times New Roman" w:hAnsi="Times New Roman"/>
            <w:color w:val="auto"/>
            <w:sz w:val="24"/>
            <w:szCs w:val="24"/>
            <w:lang w:val="en-US"/>
          </w:rPr>
          <w:t>www</w:t>
        </w:r>
        <w:r w:rsidR="00F3012D" w:rsidRPr="00897216">
          <w:rPr>
            <w:rStyle w:val="a8"/>
            <w:rFonts w:ascii="Times New Roman" w:hAnsi="Times New Roman"/>
            <w:color w:val="auto"/>
            <w:sz w:val="24"/>
            <w:szCs w:val="24"/>
          </w:rPr>
          <w:t>.</w:t>
        </w:r>
        <w:r w:rsidR="00F3012D" w:rsidRPr="00897216">
          <w:rPr>
            <w:rStyle w:val="a8"/>
            <w:rFonts w:ascii="Times New Roman" w:hAnsi="Times New Roman"/>
            <w:color w:val="auto"/>
            <w:sz w:val="24"/>
            <w:szCs w:val="24"/>
            <w:lang w:val="en-US"/>
          </w:rPr>
          <w:t>otc</w:t>
        </w:r>
        <w:r w:rsidR="00F3012D" w:rsidRPr="00897216">
          <w:rPr>
            <w:rStyle w:val="a8"/>
            <w:rFonts w:ascii="Times New Roman" w:hAnsi="Times New Roman"/>
            <w:color w:val="auto"/>
            <w:sz w:val="24"/>
            <w:szCs w:val="24"/>
          </w:rPr>
          <w:t>.</w:t>
        </w:r>
        <w:r w:rsidR="00F3012D" w:rsidRPr="00897216">
          <w:rPr>
            <w:rStyle w:val="a8"/>
            <w:rFonts w:ascii="Times New Roman" w:hAnsi="Times New Roman"/>
            <w:color w:val="auto"/>
            <w:sz w:val="24"/>
            <w:szCs w:val="24"/>
            <w:lang w:val="en-US"/>
          </w:rPr>
          <w:t>ru</w:t>
        </w:r>
      </w:hyperlink>
      <w:r w:rsidR="0096392D" w:rsidRPr="00897216">
        <w:rPr>
          <w:rFonts w:ascii="Times New Roman CYR" w:hAnsi="Times New Roman CYR" w:cs="Times New Roman CYR"/>
          <w:sz w:val="24"/>
          <w:szCs w:val="24"/>
          <w:lang w:eastAsia="ru-RU"/>
        </w:rPr>
        <w:t xml:space="preserve"> (далее </w:t>
      </w:r>
      <w:r w:rsidR="0081714C" w:rsidRPr="00897216">
        <w:rPr>
          <w:rFonts w:ascii="Times New Roman CYR" w:hAnsi="Times New Roman CYR" w:cs="Times New Roman CYR"/>
          <w:sz w:val="24"/>
          <w:szCs w:val="24"/>
          <w:lang w:eastAsia="ru-RU"/>
        </w:rPr>
        <w:t xml:space="preserve">- </w:t>
      </w:r>
      <w:r w:rsidR="0096392D" w:rsidRPr="00897216">
        <w:rPr>
          <w:rFonts w:ascii="Times New Roman CYR" w:hAnsi="Times New Roman CYR" w:cs="Times New Roman CYR"/>
          <w:sz w:val="24"/>
          <w:szCs w:val="24"/>
          <w:lang w:eastAsia="ru-RU"/>
        </w:rPr>
        <w:t>ЭП)</w:t>
      </w:r>
      <w:r w:rsidR="00743CF9" w:rsidRPr="00897216">
        <w:rPr>
          <w:rFonts w:ascii="Times New Roman" w:hAnsi="Times New Roman"/>
          <w:sz w:val="24"/>
          <w:szCs w:val="24"/>
        </w:rPr>
        <w:t xml:space="preserve"> пригласило юридических лиц и индивидуальных предпринимателей</w:t>
      </w:r>
      <w:r w:rsidR="00425E23" w:rsidRPr="00897216">
        <w:rPr>
          <w:rFonts w:ascii="Times New Roman" w:hAnsi="Times New Roman"/>
          <w:sz w:val="24"/>
          <w:szCs w:val="24"/>
        </w:rPr>
        <w:t xml:space="preserve"> </w:t>
      </w:r>
      <w:r w:rsidR="00743CF9" w:rsidRPr="00897216">
        <w:rPr>
          <w:rFonts w:ascii="Times New Roman" w:hAnsi="Times New Roman"/>
          <w:sz w:val="24"/>
          <w:szCs w:val="24"/>
        </w:rPr>
        <w:t>(далее — Участники)</w:t>
      </w:r>
      <w:bookmarkEnd w:id="17"/>
      <w:bookmarkEnd w:id="18"/>
      <w:r w:rsidR="00D70FF9" w:rsidRPr="00897216">
        <w:rPr>
          <w:rFonts w:ascii="Times New Roman" w:hAnsi="Times New Roman"/>
          <w:sz w:val="24"/>
          <w:szCs w:val="24"/>
        </w:rPr>
        <w:t>, а также субъекты малого и среднего предпринимательства</w:t>
      </w:r>
      <w:r w:rsidR="00743CF9" w:rsidRPr="00897216">
        <w:rPr>
          <w:rFonts w:ascii="Times New Roman" w:hAnsi="Times New Roman"/>
          <w:sz w:val="24"/>
          <w:szCs w:val="24"/>
        </w:rPr>
        <w:t xml:space="preserve"> к участию в</w:t>
      </w:r>
      <w:r w:rsidR="00730D3B" w:rsidRPr="00897216">
        <w:rPr>
          <w:rFonts w:ascii="Times New Roman" w:hAnsi="Times New Roman"/>
          <w:sz w:val="24"/>
          <w:szCs w:val="24"/>
        </w:rPr>
        <w:t xml:space="preserve"> процедуре </w:t>
      </w:r>
      <w:r w:rsidR="006A072B" w:rsidRPr="00897216">
        <w:rPr>
          <w:rFonts w:ascii="Times New Roman" w:hAnsi="Times New Roman"/>
          <w:sz w:val="24"/>
          <w:szCs w:val="24"/>
        </w:rPr>
        <w:t>запроса цен</w:t>
      </w:r>
      <w:r w:rsidR="00730D3B" w:rsidRPr="00897216">
        <w:rPr>
          <w:rFonts w:ascii="Times New Roman" w:hAnsi="Times New Roman"/>
          <w:sz w:val="24"/>
          <w:szCs w:val="24"/>
        </w:rPr>
        <w:t xml:space="preserve"> </w:t>
      </w:r>
      <w:r w:rsidR="00425E23" w:rsidRPr="00897216">
        <w:rPr>
          <w:rFonts w:ascii="Times New Roman" w:hAnsi="Times New Roman"/>
          <w:sz w:val="24"/>
          <w:szCs w:val="24"/>
        </w:rPr>
        <w:t>в электронно</w:t>
      </w:r>
      <w:r w:rsidR="00E07306" w:rsidRPr="00897216">
        <w:rPr>
          <w:rFonts w:ascii="Times New Roman" w:hAnsi="Times New Roman"/>
          <w:sz w:val="24"/>
          <w:szCs w:val="24"/>
        </w:rPr>
        <w:t>й</w:t>
      </w:r>
      <w:r w:rsidR="00425E23" w:rsidRPr="00897216">
        <w:rPr>
          <w:rFonts w:ascii="Times New Roman" w:hAnsi="Times New Roman"/>
          <w:sz w:val="24"/>
          <w:szCs w:val="24"/>
        </w:rPr>
        <w:t xml:space="preserve"> </w:t>
      </w:r>
      <w:r w:rsidR="00E07306" w:rsidRPr="00897216">
        <w:rPr>
          <w:rFonts w:ascii="Times New Roman" w:hAnsi="Times New Roman"/>
          <w:sz w:val="24"/>
          <w:szCs w:val="24"/>
        </w:rPr>
        <w:t>форме</w:t>
      </w:r>
      <w:r w:rsidR="00425E23" w:rsidRPr="00897216">
        <w:rPr>
          <w:rFonts w:ascii="Times New Roman" w:hAnsi="Times New Roman"/>
          <w:sz w:val="24"/>
          <w:szCs w:val="24"/>
        </w:rPr>
        <w:t xml:space="preserve"> </w:t>
      </w:r>
      <w:r w:rsidR="00792C1E" w:rsidRPr="00897216">
        <w:rPr>
          <w:rFonts w:ascii="Times New Roman" w:hAnsi="Times New Roman"/>
          <w:sz w:val="24"/>
          <w:szCs w:val="24"/>
        </w:rPr>
        <w:t>на оказание сюрвейерских услуг для нужд АО «Са</w:t>
      </w:r>
      <w:r w:rsidR="001914BD">
        <w:rPr>
          <w:rFonts w:ascii="Times New Roman" w:hAnsi="Times New Roman"/>
          <w:sz w:val="24"/>
          <w:szCs w:val="24"/>
        </w:rPr>
        <w:t>ханефтегазсбыт» в навигацию 2020</w:t>
      </w:r>
      <w:r w:rsidR="00792C1E" w:rsidRPr="00897216">
        <w:rPr>
          <w:rFonts w:ascii="Times New Roman" w:hAnsi="Times New Roman"/>
          <w:sz w:val="24"/>
          <w:szCs w:val="24"/>
        </w:rPr>
        <w:t xml:space="preserve"> года.</w:t>
      </w:r>
    </w:p>
    <w:p w:rsidR="00743CF9" w:rsidRPr="00897216" w:rsidRDefault="00743CF9" w:rsidP="00792C1E">
      <w:pPr>
        <w:numPr>
          <w:ilvl w:val="2"/>
          <w:numId w:val="10"/>
        </w:numPr>
        <w:suppressAutoHyphens/>
        <w:spacing w:after="0" w:line="240" w:lineRule="auto"/>
        <w:ind w:left="0" w:firstLine="0"/>
        <w:jc w:val="both"/>
        <w:rPr>
          <w:rFonts w:ascii="Times New Roman" w:hAnsi="Times New Roman"/>
          <w:sz w:val="24"/>
          <w:szCs w:val="24"/>
        </w:rPr>
      </w:pPr>
      <w:r w:rsidRPr="00897216">
        <w:rPr>
          <w:rFonts w:ascii="Times New Roman" w:hAnsi="Times New Roman"/>
          <w:sz w:val="24"/>
          <w:szCs w:val="24"/>
        </w:rPr>
        <w:t xml:space="preserve">Для справок обращаться к представителю инициатора </w:t>
      </w:r>
      <w:r w:rsidR="000D0797" w:rsidRPr="00897216">
        <w:rPr>
          <w:rFonts w:ascii="Times New Roman" w:hAnsi="Times New Roman"/>
          <w:sz w:val="24"/>
          <w:szCs w:val="24"/>
        </w:rPr>
        <w:t>закупки</w:t>
      </w:r>
      <w:r w:rsidRPr="00897216">
        <w:rPr>
          <w:rFonts w:ascii="Times New Roman" w:hAnsi="Times New Roman"/>
          <w:sz w:val="24"/>
          <w:szCs w:val="24"/>
        </w:rPr>
        <w:t>:</w:t>
      </w:r>
      <w:bookmarkEnd w:id="19"/>
      <w:r w:rsidRPr="00897216">
        <w:rPr>
          <w:rFonts w:ascii="Times New Roman" w:hAnsi="Times New Roman"/>
          <w:sz w:val="24"/>
          <w:szCs w:val="24"/>
        </w:rPr>
        <w:t xml:space="preserve"> </w:t>
      </w:r>
    </w:p>
    <w:p w:rsidR="00743CF9" w:rsidRPr="00897216" w:rsidRDefault="001914BD" w:rsidP="00743CF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Попов Анатолий Александрович</w:t>
      </w:r>
      <w:r w:rsidR="00B94EC5" w:rsidRPr="00897216">
        <w:rPr>
          <w:rFonts w:ascii="Times New Roman" w:hAnsi="Times New Roman"/>
          <w:sz w:val="24"/>
          <w:szCs w:val="24"/>
        </w:rPr>
        <w:t xml:space="preserve"> - телефон 8 (411</w:t>
      </w:r>
      <w:r>
        <w:rPr>
          <w:rFonts w:ascii="Times New Roman" w:hAnsi="Times New Roman"/>
          <w:sz w:val="24"/>
          <w:szCs w:val="24"/>
        </w:rPr>
        <w:t>-</w:t>
      </w:r>
      <w:r w:rsidR="00B94EC5" w:rsidRPr="00897216">
        <w:rPr>
          <w:rFonts w:ascii="Times New Roman" w:hAnsi="Times New Roman"/>
          <w:sz w:val="24"/>
          <w:szCs w:val="24"/>
        </w:rPr>
        <w:t xml:space="preserve">2) </w:t>
      </w:r>
      <w:r>
        <w:rPr>
          <w:rFonts w:ascii="Times New Roman" w:hAnsi="Times New Roman"/>
          <w:sz w:val="24"/>
          <w:szCs w:val="24"/>
        </w:rPr>
        <w:t>318-937 доб. 311</w:t>
      </w:r>
      <w:r w:rsidR="00743CF9" w:rsidRPr="00897216">
        <w:rPr>
          <w:rFonts w:ascii="Times New Roman" w:eastAsia="Times New Roman" w:hAnsi="Times New Roman"/>
          <w:sz w:val="24"/>
          <w:szCs w:val="24"/>
          <w:lang w:eastAsia="ru-RU"/>
        </w:rPr>
        <w:t xml:space="preserve"> </w:t>
      </w:r>
    </w:p>
    <w:p w:rsidR="00743CF9" w:rsidRPr="00897216" w:rsidRDefault="00172925" w:rsidP="00743CF9">
      <w:pPr>
        <w:suppressAutoHyphens/>
        <w:spacing w:after="0" w:line="240" w:lineRule="auto"/>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Парамонова Инна Анатольевна</w:t>
      </w:r>
      <w:r w:rsidR="00743CF9" w:rsidRPr="00897216">
        <w:rPr>
          <w:rFonts w:ascii="Times New Roman" w:eastAsia="Times New Roman" w:hAnsi="Times New Roman"/>
          <w:sz w:val="24"/>
          <w:szCs w:val="24"/>
          <w:lang w:eastAsia="ru-RU"/>
        </w:rPr>
        <w:t xml:space="preserve"> </w:t>
      </w:r>
      <w:r w:rsidRPr="00897216">
        <w:rPr>
          <w:rFonts w:ascii="Times New Roman" w:eastAsia="Times New Roman" w:hAnsi="Times New Roman"/>
          <w:sz w:val="24"/>
          <w:szCs w:val="24"/>
          <w:lang w:eastAsia="ru-RU"/>
        </w:rPr>
        <w:t xml:space="preserve">- </w:t>
      </w:r>
      <w:r w:rsidR="00743CF9" w:rsidRPr="00897216">
        <w:rPr>
          <w:rFonts w:ascii="Times New Roman" w:eastAsia="Times New Roman" w:hAnsi="Times New Roman"/>
          <w:sz w:val="24"/>
          <w:szCs w:val="24"/>
          <w:lang w:eastAsia="ru-RU"/>
        </w:rPr>
        <w:t>телефон</w:t>
      </w:r>
      <w:r w:rsidR="00B94EC5" w:rsidRPr="00897216">
        <w:rPr>
          <w:rFonts w:ascii="Times New Roman" w:eastAsia="Times New Roman" w:hAnsi="Times New Roman"/>
          <w:sz w:val="24"/>
          <w:szCs w:val="24"/>
          <w:lang w:eastAsia="ru-RU"/>
        </w:rPr>
        <w:t>/факс</w:t>
      </w:r>
      <w:r w:rsidR="00743CF9" w:rsidRPr="00897216">
        <w:rPr>
          <w:rFonts w:ascii="Times New Roman" w:eastAsia="Times New Roman" w:hAnsi="Times New Roman"/>
          <w:sz w:val="24"/>
          <w:szCs w:val="24"/>
          <w:lang w:eastAsia="ru-RU"/>
        </w:rPr>
        <w:t xml:space="preserve"> (411</w:t>
      </w:r>
      <w:r w:rsidR="001914BD">
        <w:rPr>
          <w:rFonts w:ascii="Times New Roman" w:eastAsia="Times New Roman" w:hAnsi="Times New Roman"/>
          <w:sz w:val="24"/>
          <w:szCs w:val="24"/>
          <w:lang w:eastAsia="ru-RU"/>
        </w:rPr>
        <w:t>-</w:t>
      </w:r>
      <w:r w:rsidR="00743CF9" w:rsidRPr="00897216">
        <w:rPr>
          <w:rFonts w:ascii="Times New Roman" w:eastAsia="Times New Roman" w:hAnsi="Times New Roman"/>
          <w:sz w:val="24"/>
          <w:szCs w:val="24"/>
          <w:lang w:eastAsia="ru-RU"/>
        </w:rPr>
        <w:t xml:space="preserve">2) </w:t>
      </w:r>
      <w:r w:rsidR="001914BD">
        <w:rPr>
          <w:rFonts w:ascii="Times New Roman" w:eastAsia="Times New Roman" w:hAnsi="Times New Roman"/>
          <w:sz w:val="24"/>
          <w:szCs w:val="24"/>
          <w:lang w:eastAsia="ru-RU"/>
        </w:rPr>
        <w:t>318-940 доб. 391</w:t>
      </w:r>
      <w:r w:rsidR="00743CF9" w:rsidRPr="00897216">
        <w:rPr>
          <w:rFonts w:ascii="Times New Roman" w:eastAsia="Times New Roman" w:hAnsi="Times New Roman"/>
          <w:sz w:val="24"/>
          <w:szCs w:val="24"/>
          <w:lang w:eastAsia="ru-RU"/>
        </w:rPr>
        <w:t xml:space="preserve">  </w:t>
      </w:r>
    </w:p>
    <w:p w:rsidR="00743CF9" w:rsidRPr="00897216" w:rsidRDefault="00743CF9" w:rsidP="00743CF9">
      <w:pPr>
        <w:suppressAutoHyphens/>
        <w:spacing w:after="0" w:line="240" w:lineRule="auto"/>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электронный адрес: </w:t>
      </w:r>
      <w:hyperlink r:id="rId10" w:history="1">
        <w:r w:rsidRPr="00897216">
          <w:rPr>
            <w:rStyle w:val="a8"/>
            <w:rFonts w:ascii="Times New Roman" w:eastAsia="Times New Roman" w:hAnsi="Times New Roman"/>
            <w:color w:val="auto"/>
            <w:sz w:val="24"/>
            <w:szCs w:val="24"/>
            <w:lang w:val="en-US" w:eastAsia="ru-RU"/>
          </w:rPr>
          <w:t>torgi</w:t>
        </w:r>
        <w:r w:rsidRPr="00897216">
          <w:rPr>
            <w:rStyle w:val="a8"/>
            <w:rFonts w:ascii="Times New Roman" w:eastAsia="Times New Roman" w:hAnsi="Times New Roman"/>
            <w:color w:val="auto"/>
            <w:sz w:val="24"/>
            <w:szCs w:val="24"/>
            <w:lang w:eastAsia="ru-RU"/>
          </w:rPr>
          <w:t>.</w:t>
        </w:r>
        <w:r w:rsidRPr="00897216">
          <w:rPr>
            <w:rStyle w:val="a8"/>
            <w:rFonts w:ascii="Times New Roman" w:eastAsia="Times New Roman" w:hAnsi="Times New Roman"/>
            <w:color w:val="auto"/>
            <w:sz w:val="24"/>
            <w:szCs w:val="24"/>
            <w:lang w:val="en-US" w:eastAsia="ru-RU"/>
          </w:rPr>
          <w:t>sngs</w:t>
        </w:r>
        <w:r w:rsidRPr="00897216">
          <w:rPr>
            <w:rStyle w:val="a8"/>
            <w:rFonts w:ascii="Times New Roman" w:eastAsia="Times New Roman" w:hAnsi="Times New Roman"/>
            <w:color w:val="auto"/>
            <w:sz w:val="24"/>
            <w:szCs w:val="24"/>
            <w:lang w:eastAsia="ru-RU"/>
          </w:rPr>
          <w:t>@</w:t>
        </w:r>
        <w:r w:rsidRPr="00897216">
          <w:rPr>
            <w:rStyle w:val="a8"/>
            <w:rFonts w:ascii="Times New Roman" w:eastAsia="Times New Roman" w:hAnsi="Times New Roman"/>
            <w:color w:val="auto"/>
            <w:sz w:val="24"/>
            <w:szCs w:val="24"/>
            <w:lang w:val="en-US" w:eastAsia="ru-RU"/>
          </w:rPr>
          <w:t>mail</w:t>
        </w:r>
        <w:r w:rsidRPr="00897216">
          <w:rPr>
            <w:rStyle w:val="a8"/>
            <w:rFonts w:ascii="Times New Roman" w:eastAsia="Times New Roman" w:hAnsi="Times New Roman"/>
            <w:color w:val="auto"/>
            <w:sz w:val="24"/>
            <w:szCs w:val="24"/>
            <w:lang w:eastAsia="ru-RU"/>
          </w:rPr>
          <w:t>.ru</w:t>
        </w:r>
      </w:hyperlink>
      <w:r w:rsidRPr="00897216">
        <w:rPr>
          <w:rFonts w:ascii="Times New Roman" w:eastAsia="Times New Roman" w:hAnsi="Times New Roman"/>
          <w:sz w:val="24"/>
          <w:szCs w:val="24"/>
          <w:lang w:eastAsia="ru-RU"/>
        </w:rPr>
        <w:t xml:space="preserve">. </w:t>
      </w:r>
    </w:p>
    <w:p w:rsidR="00743CF9" w:rsidRPr="00897216" w:rsidRDefault="00743CF9" w:rsidP="00440467">
      <w:pPr>
        <w:numPr>
          <w:ilvl w:val="2"/>
          <w:numId w:val="10"/>
        </w:numPr>
        <w:spacing w:after="0" w:line="240" w:lineRule="auto"/>
        <w:ind w:left="0" w:firstLine="0"/>
        <w:jc w:val="both"/>
        <w:rPr>
          <w:rFonts w:ascii="Times New Roman" w:hAnsi="Times New Roman"/>
          <w:sz w:val="24"/>
          <w:szCs w:val="24"/>
        </w:rPr>
      </w:pPr>
      <w:bookmarkStart w:id="20" w:name="_Ref93694278"/>
      <w:r w:rsidRPr="00897216">
        <w:rPr>
          <w:rFonts w:ascii="Times New Roman" w:eastAsia="Times New Roman" w:hAnsi="Times New Roman"/>
          <w:sz w:val="24"/>
          <w:szCs w:val="24"/>
          <w:lang w:eastAsia="ru-RU"/>
        </w:rPr>
        <w:t xml:space="preserve"> Подробные требования </w:t>
      </w:r>
      <w:r w:rsidR="00ED05F9" w:rsidRPr="00897216">
        <w:rPr>
          <w:rFonts w:ascii="Times New Roman" w:hAnsi="Times New Roman"/>
          <w:sz w:val="24"/>
          <w:szCs w:val="24"/>
        </w:rPr>
        <w:t>к поставке</w:t>
      </w:r>
      <w:r w:rsidRPr="00897216">
        <w:rPr>
          <w:rFonts w:ascii="Times New Roman" w:hAnsi="Times New Roman"/>
          <w:sz w:val="24"/>
          <w:szCs w:val="24"/>
        </w:rPr>
        <w:t xml:space="preserve"> </w:t>
      </w:r>
      <w:r w:rsidR="00F344AE">
        <w:rPr>
          <w:rFonts w:ascii="Times New Roman" w:hAnsi="Times New Roman"/>
          <w:sz w:val="24"/>
          <w:szCs w:val="24"/>
        </w:rPr>
        <w:t xml:space="preserve">(выполнению работ, оказанию услуг) </w:t>
      </w:r>
      <w:r w:rsidRPr="00897216">
        <w:rPr>
          <w:rFonts w:ascii="Times New Roman" w:hAnsi="Times New Roman"/>
          <w:sz w:val="24"/>
          <w:szCs w:val="24"/>
        </w:rPr>
        <w:t xml:space="preserve">изложены в разделе 2 - Техническое задание (здесь и далее ссылки относятся к настоящей Документации </w:t>
      </w:r>
      <w:r w:rsidR="000D0797" w:rsidRPr="00897216">
        <w:rPr>
          <w:rFonts w:ascii="Times New Roman" w:hAnsi="Times New Roman"/>
          <w:sz w:val="24"/>
          <w:szCs w:val="24"/>
        </w:rPr>
        <w:t>о закупке</w:t>
      </w:r>
      <w:r w:rsidRPr="00897216">
        <w:rPr>
          <w:rFonts w:ascii="Times New Roman" w:hAnsi="Times New Roman"/>
          <w:sz w:val="24"/>
          <w:szCs w:val="24"/>
        </w:rPr>
        <w:t xml:space="preserve">). Проект Договора, </w:t>
      </w:r>
      <w:r w:rsidR="009A65A7" w:rsidRPr="00897216">
        <w:rPr>
          <w:rFonts w:ascii="Times New Roman" w:hAnsi="Times New Roman"/>
          <w:sz w:val="24"/>
          <w:szCs w:val="24"/>
        </w:rPr>
        <w:t xml:space="preserve">являющийся неотъемлемой частью извещения об осуществлении </w:t>
      </w:r>
      <w:r w:rsidR="000D0797" w:rsidRPr="00897216">
        <w:rPr>
          <w:rFonts w:ascii="Times New Roman" w:hAnsi="Times New Roman"/>
          <w:sz w:val="24"/>
          <w:szCs w:val="24"/>
        </w:rPr>
        <w:t>закупки</w:t>
      </w:r>
      <w:r w:rsidR="009A65A7" w:rsidRPr="00897216">
        <w:rPr>
          <w:rFonts w:ascii="Times New Roman" w:hAnsi="Times New Roman"/>
          <w:sz w:val="24"/>
          <w:szCs w:val="24"/>
        </w:rPr>
        <w:t xml:space="preserve"> и документации о </w:t>
      </w:r>
      <w:r w:rsidR="000D0797" w:rsidRPr="00897216">
        <w:rPr>
          <w:rFonts w:ascii="Times New Roman" w:hAnsi="Times New Roman"/>
          <w:sz w:val="24"/>
          <w:szCs w:val="24"/>
        </w:rPr>
        <w:t>закупке</w:t>
      </w:r>
      <w:r w:rsidRPr="00897216">
        <w:rPr>
          <w:rFonts w:ascii="Times New Roman" w:hAnsi="Times New Roman"/>
          <w:sz w:val="24"/>
          <w:szCs w:val="24"/>
        </w:rPr>
        <w:t xml:space="preserve">, приведен в разделе 3. Порядок проведения </w:t>
      </w:r>
      <w:r w:rsidR="000D0797" w:rsidRPr="00897216">
        <w:rPr>
          <w:rFonts w:ascii="Times New Roman" w:hAnsi="Times New Roman"/>
          <w:sz w:val="24"/>
          <w:szCs w:val="24"/>
        </w:rPr>
        <w:t>закупки</w:t>
      </w:r>
      <w:r w:rsidRPr="00897216">
        <w:rPr>
          <w:rFonts w:ascii="Times New Roman" w:hAnsi="Times New Roman"/>
          <w:sz w:val="24"/>
          <w:szCs w:val="24"/>
        </w:rPr>
        <w:t xml:space="preserve"> и участия в нем, а также инструкции по подготовке </w:t>
      </w:r>
      <w:r w:rsidR="007660E1" w:rsidRPr="00897216">
        <w:rPr>
          <w:rFonts w:ascii="Times New Roman" w:hAnsi="Times New Roman"/>
          <w:sz w:val="24"/>
          <w:szCs w:val="24"/>
        </w:rPr>
        <w:t>Заявок</w:t>
      </w:r>
      <w:r w:rsidRPr="00897216">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7660E1" w:rsidRPr="00897216">
        <w:rPr>
          <w:rFonts w:ascii="Times New Roman" w:hAnsi="Times New Roman"/>
          <w:sz w:val="24"/>
          <w:szCs w:val="24"/>
        </w:rPr>
        <w:t>Заявки</w:t>
      </w:r>
      <w:r w:rsidRPr="00897216">
        <w:rPr>
          <w:rFonts w:ascii="Times New Roman" w:hAnsi="Times New Roman"/>
          <w:sz w:val="24"/>
          <w:szCs w:val="24"/>
        </w:rPr>
        <w:t xml:space="preserve">, приведены в разделе 5 настоящей </w:t>
      </w:r>
      <w:r w:rsidR="00246CA8" w:rsidRPr="00897216">
        <w:rPr>
          <w:rFonts w:ascii="Times New Roman" w:hAnsi="Times New Roman"/>
          <w:sz w:val="24"/>
          <w:szCs w:val="24"/>
        </w:rPr>
        <w:t>Д</w:t>
      </w:r>
      <w:r w:rsidRPr="00897216">
        <w:rPr>
          <w:rFonts w:ascii="Times New Roman" w:hAnsi="Times New Roman"/>
          <w:sz w:val="24"/>
          <w:szCs w:val="24"/>
        </w:rPr>
        <w:t>окументации.</w:t>
      </w:r>
    </w:p>
    <w:p w:rsidR="009A1D07" w:rsidRPr="00897216" w:rsidRDefault="009A1D07" w:rsidP="009A1D07">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897216">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9A1D07" w:rsidRPr="00897216" w:rsidRDefault="009A1D07" w:rsidP="009A1D07">
      <w:pPr>
        <w:pStyle w:val="af6"/>
        <w:numPr>
          <w:ilvl w:val="2"/>
          <w:numId w:val="4"/>
        </w:numPr>
        <w:tabs>
          <w:tab w:val="left" w:pos="709"/>
        </w:tabs>
        <w:spacing w:line="240" w:lineRule="auto"/>
        <w:ind w:left="0" w:firstLine="0"/>
        <w:rPr>
          <w:bCs/>
          <w:iCs/>
          <w:sz w:val="24"/>
          <w:szCs w:val="24"/>
        </w:rPr>
      </w:pPr>
      <w:r w:rsidRPr="00897216">
        <w:rPr>
          <w:sz w:val="24"/>
          <w:szCs w:val="24"/>
        </w:rPr>
        <w:t xml:space="preserve">Данная процедура </w:t>
      </w:r>
      <w:r w:rsidR="000D0797" w:rsidRPr="00897216">
        <w:rPr>
          <w:sz w:val="24"/>
          <w:szCs w:val="24"/>
        </w:rPr>
        <w:t>закупки</w:t>
      </w:r>
      <w:r w:rsidRPr="00897216">
        <w:rPr>
          <w:sz w:val="24"/>
          <w:szCs w:val="24"/>
        </w:rPr>
        <w:t xml:space="preserve"> является конкурентным способом закупки. При этом </w:t>
      </w:r>
      <w:r w:rsidRPr="00897216">
        <w:rPr>
          <w:bCs/>
          <w:iCs/>
          <w:sz w:val="24"/>
          <w:szCs w:val="24"/>
        </w:rPr>
        <w:t xml:space="preserve">запрос </w:t>
      </w:r>
      <w:r w:rsidR="00246CA8" w:rsidRPr="00897216">
        <w:rPr>
          <w:bCs/>
          <w:iCs/>
          <w:sz w:val="24"/>
          <w:szCs w:val="24"/>
        </w:rPr>
        <w:t>цен</w:t>
      </w:r>
      <w:r w:rsidRPr="00897216">
        <w:rPr>
          <w:bCs/>
          <w:iCs/>
          <w:sz w:val="24"/>
          <w:szCs w:val="24"/>
        </w:rPr>
        <w:t xml:space="preserve">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p>
    <w:p w:rsidR="000D0797" w:rsidRPr="00897216" w:rsidRDefault="002E3F95" w:rsidP="000D0797">
      <w:pPr>
        <w:pStyle w:val="af6"/>
        <w:tabs>
          <w:tab w:val="clear" w:pos="360"/>
          <w:tab w:val="left" w:pos="709"/>
        </w:tabs>
        <w:spacing w:line="240" w:lineRule="auto"/>
        <w:ind w:left="0" w:firstLine="0"/>
        <w:rPr>
          <w:bCs/>
          <w:iCs/>
          <w:sz w:val="24"/>
          <w:szCs w:val="24"/>
        </w:rPr>
      </w:pPr>
      <w:r w:rsidRPr="00897216">
        <w:rPr>
          <w:bCs/>
          <w:iCs/>
          <w:sz w:val="24"/>
          <w:szCs w:val="24"/>
        </w:rPr>
        <w:t xml:space="preserve">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w:t>
      </w:r>
      <w:r w:rsidR="00953DA6" w:rsidRPr="00897216">
        <w:rPr>
          <w:bCs/>
          <w:iCs/>
          <w:sz w:val="24"/>
          <w:szCs w:val="24"/>
        </w:rPr>
        <w:t>закупки</w:t>
      </w:r>
      <w:r w:rsidRPr="00897216">
        <w:rPr>
          <w:bCs/>
          <w:iCs/>
          <w:sz w:val="24"/>
          <w:szCs w:val="24"/>
        </w:rPr>
        <w:t xml:space="preserve"> или иным его участником.</w:t>
      </w:r>
    </w:p>
    <w:p w:rsidR="009A1D07" w:rsidRPr="00897216" w:rsidRDefault="009A1D07" w:rsidP="009A1D07">
      <w:pPr>
        <w:pStyle w:val="af6"/>
        <w:numPr>
          <w:ilvl w:val="2"/>
          <w:numId w:val="4"/>
        </w:numPr>
        <w:tabs>
          <w:tab w:val="clear" w:pos="1134"/>
        </w:tabs>
        <w:spacing w:line="240" w:lineRule="auto"/>
        <w:ind w:left="0" w:firstLine="0"/>
        <w:rPr>
          <w:sz w:val="24"/>
          <w:szCs w:val="24"/>
        </w:rPr>
      </w:pPr>
      <w:r w:rsidRPr="00897216">
        <w:rPr>
          <w:sz w:val="24"/>
          <w:szCs w:val="24"/>
        </w:rPr>
        <w:t xml:space="preserve"> Опубликованное </w:t>
      </w:r>
      <w:r w:rsidRPr="00897216">
        <w:rPr>
          <w:bCs/>
          <w:iCs/>
          <w:sz w:val="24"/>
          <w:szCs w:val="24"/>
        </w:rPr>
        <w:t xml:space="preserve">извещение о проведении </w:t>
      </w:r>
      <w:r w:rsidR="00C445B4" w:rsidRPr="00897216">
        <w:rPr>
          <w:bCs/>
          <w:iCs/>
          <w:sz w:val="24"/>
          <w:szCs w:val="24"/>
        </w:rPr>
        <w:t>закупки</w:t>
      </w:r>
      <w:r w:rsidRPr="00897216">
        <w:rPr>
          <w:bCs/>
          <w:iCs/>
          <w:sz w:val="24"/>
          <w:szCs w:val="24"/>
        </w:rPr>
        <w:t xml:space="preserve"> вместе с документацией </w:t>
      </w:r>
      <w:r w:rsidR="00C445B4" w:rsidRPr="00897216">
        <w:rPr>
          <w:bCs/>
          <w:iCs/>
          <w:sz w:val="24"/>
          <w:szCs w:val="24"/>
        </w:rPr>
        <w:t>о закупке</w:t>
      </w:r>
      <w:r w:rsidRPr="00897216">
        <w:rPr>
          <w:bCs/>
          <w:iCs/>
          <w:sz w:val="24"/>
          <w:szCs w:val="24"/>
        </w:rPr>
        <w:t xml:space="preserve"> и проектом договора является приглашением поставщикам (подрядчикам, исполнителям) делать предложения (оферты) в адрес организатора </w:t>
      </w:r>
      <w:r w:rsidR="00C445B4" w:rsidRPr="00897216">
        <w:rPr>
          <w:bCs/>
          <w:iCs/>
          <w:sz w:val="24"/>
          <w:szCs w:val="24"/>
        </w:rPr>
        <w:t>закупки</w:t>
      </w:r>
      <w:r w:rsidRPr="00897216">
        <w:rPr>
          <w:bCs/>
          <w:iCs/>
          <w:sz w:val="24"/>
          <w:szCs w:val="24"/>
        </w:rPr>
        <w:t xml:space="preserve">. </w:t>
      </w:r>
    </w:p>
    <w:p w:rsidR="009A1D07" w:rsidRPr="00897216" w:rsidRDefault="009A1D07" w:rsidP="009A1D07">
      <w:pPr>
        <w:pStyle w:val="af6"/>
        <w:numPr>
          <w:ilvl w:val="2"/>
          <w:numId w:val="4"/>
        </w:numPr>
        <w:tabs>
          <w:tab w:val="clear" w:pos="1134"/>
        </w:tabs>
        <w:spacing w:line="240" w:lineRule="auto"/>
        <w:ind w:left="0" w:firstLine="0"/>
        <w:rPr>
          <w:sz w:val="24"/>
          <w:szCs w:val="24"/>
        </w:rPr>
      </w:pPr>
      <w:r w:rsidRPr="00897216">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w:t>
      </w:r>
      <w:r w:rsidR="00A52425" w:rsidRPr="00897216">
        <w:rPr>
          <w:sz w:val="24"/>
          <w:szCs w:val="24"/>
        </w:rPr>
        <w:t>предложений</w:t>
      </w:r>
      <w:r w:rsidRPr="00897216">
        <w:rPr>
          <w:sz w:val="24"/>
          <w:szCs w:val="24"/>
        </w:rPr>
        <w:t xml:space="preserve"> (процедура проведения переговоров с Участниками, направленных на улучшение ценовых </w:t>
      </w:r>
      <w:r w:rsidR="00A52425" w:rsidRPr="00897216">
        <w:rPr>
          <w:sz w:val="24"/>
          <w:szCs w:val="24"/>
        </w:rPr>
        <w:t>предложений</w:t>
      </w:r>
      <w:r w:rsidRPr="00897216">
        <w:rPr>
          <w:sz w:val="24"/>
          <w:szCs w:val="24"/>
        </w:rPr>
        <w:t>,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w:t>
      </w:r>
      <w:r w:rsidR="00C445B4" w:rsidRPr="00897216">
        <w:rPr>
          <w:sz w:val="24"/>
          <w:szCs w:val="24"/>
        </w:rPr>
        <w:t>еднем (финальном) этапе закупки</w:t>
      </w:r>
      <w:r w:rsidRPr="00897216">
        <w:rPr>
          <w:sz w:val="24"/>
          <w:szCs w:val="24"/>
        </w:rPr>
        <w:t xml:space="preserve"> улучшенные ценовые предложения, должны носить характер твердой оферты, не подлежащей в дальнейшем изменению.</w:t>
      </w:r>
    </w:p>
    <w:p w:rsidR="009A1D07" w:rsidRPr="00897216" w:rsidRDefault="009A1D07" w:rsidP="009A1D07">
      <w:pPr>
        <w:pStyle w:val="af6"/>
        <w:numPr>
          <w:ilvl w:val="2"/>
          <w:numId w:val="4"/>
        </w:numPr>
        <w:tabs>
          <w:tab w:val="clear" w:pos="1134"/>
          <w:tab w:val="num" w:pos="0"/>
        </w:tabs>
        <w:spacing w:line="240" w:lineRule="auto"/>
        <w:ind w:left="0" w:firstLine="0"/>
        <w:rPr>
          <w:sz w:val="24"/>
          <w:szCs w:val="24"/>
        </w:rPr>
      </w:pPr>
      <w:r w:rsidRPr="00897216">
        <w:rPr>
          <w:sz w:val="24"/>
          <w:szCs w:val="24"/>
        </w:rPr>
        <w:t xml:space="preserve"> Заключенный по результатам </w:t>
      </w:r>
      <w:r w:rsidR="00C445B4" w:rsidRPr="00897216">
        <w:rPr>
          <w:sz w:val="24"/>
          <w:szCs w:val="24"/>
        </w:rPr>
        <w:t>закупки</w:t>
      </w:r>
      <w:r w:rsidRPr="00897216">
        <w:rPr>
          <w:sz w:val="24"/>
          <w:szCs w:val="24"/>
        </w:rPr>
        <w:t xml:space="preserve"> Договор фиксирует все достигнутые сторонами договоренности.</w:t>
      </w:r>
    </w:p>
    <w:p w:rsidR="009A1D07" w:rsidRPr="00897216" w:rsidRDefault="009A1D07" w:rsidP="009A1D07">
      <w:pPr>
        <w:pStyle w:val="af6"/>
        <w:numPr>
          <w:ilvl w:val="2"/>
          <w:numId w:val="4"/>
        </w:numPr>
        <w:tabs>
          <w:tab w:val="clear" w:pos="1134"/>
          <w:tab w:val="num" w:pos="0"/>
        </w:tabs>
        <w:spacing w:line="240" w:lineRule="auto"/>
        <w:ind w:left="0" w:firstLine="0"/>
        <w:rPr>
          <w:sz w:val="24"/>
          <w:szCs w:val="24"/>
        </w:rPr>
      </w:pPr>
      <w:r w:rsidRPr="00897216">
        <w:rPr>
          <w:sz w:val="24"/>
          <w:szCs w:val="24"/>
        </w:rPr>
        <w:t xml:space="preserve"> При определении условий Договора с Победителем </w:t>
      </w:r>
      <w:r w:rsidR="00C445B4" w:rsidRPr="00897216">
        <w:rPr>
          <w:sz w:val="24"/>
          <w:szCs w:val="24"/>
        </w:rPr>
        <w:t>закупки</w:t>
      </w:r>
      <w:r w:rsidRPr="00897216">
        <w:rPr>
          <w:sz w:val="24"/>
          <w:szCs w:val="24"/>
        </w:rPr>
        <w:t>, используются следующие документы с соблюдением указанной иерархии (в случае их противоречия):</w:t>
      </w:r>
    </w:p>
    <w:p w:rsidR="009A1D07" w:rsidRPr="00897216" w:rsidRDefault="009A1D07" w:rsidP="009A1D07">
      <w:pPr>
        <w:pStyle w:val="af6"/>
        <w:tabs>
          <w:tab w:val="clear" w:pos="360"/>
          <w:tab w:val="num" w:pos="0"/>
          <w:tab w:val="num" w:pos="1134"/>
        </w:tabs>
        <w:spacing w:line="240" w:lineRule="auto"/>
        <w:ind w:left="0" w:firstLine="0"/>
        <w:rPr>
          <w:sz w:val="24"/>
          <w:szCs w:val="24"/>
        </w:rPr>
      </w:pPr>
      <w:r w:rsidRPr="00897216">
        <w:rPr>
          <w:b/>
          <w:sz w:val="24"/>
          <w:szCs w:val="24"/>
        </w:rPr>
        <w:t>а)</w:t>
      </w:r>
      <w:r w:rsidRPr="00897216">
        <w:rPr>
          <w:sz w:val="24"/>
          <w:szCs w:val="24"/>
        </w:rPr>
        <w:t xml:space="preserve"> протоколы преддоговорных переговоров между Заказчиком и Победителем </w:t>
      </w:r>
      <w:r w:rsidR="00833151" w:rsidRPr="00897216">
        <w:rPr>
          <w:sz w:val="24"/>
          <w:szCs w:val="24"/>
        </w:rPr>
        <w:t>закупки</w:t>
      </w:r>
      <w:r w:rsidRPr="00897216">
        <w:rPr>
          <w:sz w:val="24"/>
          <w:szCs w:val="24"/>
        </w:rPr>
        <w:t xml:space="preserve"> (по условиям, не оговоренным ни в настоящей Документации </w:t>
      </w:r>
      <w:r w:rsidR="00833151" w:rsidRPr="00897216">
        <w:rPr>
          <w:sz w:val="24"/>
          <w:szCs w:val="24"/>
        </w:rPr>
        <w:t>о закупке</w:t>
      </w:r>
      <w:r w:rsidRPr="00897216">
        <w:rPr>
          <w:sz w:val="24"/>
          <w:szCs w:val="24"/>
        </w:rPr>
        <w:t>, ни в Заявке Победителя);</w:t>
      </w:r>
    </w:p>
    <w:p w:rsidR="009A1D07" w:rsidRPr="00897216" w:rsidRDefault="009A1D07" w:rsidP="009A1D07">
      <w:pPr>
        <w:pStyle w:val="af6"/>
        <w:tabs>
          <w:tab w:val="clear" w:pos="360"/>
          <w:tab w:val="num" w:pos="0"/>
        </w:tabs>
        <w:spacing w:line="240" w:lineRule="auto"/>
        <w:ind w:left="0" w:firstLine="0"/>
        <w:rPr>
          <w:sz w:val="24"/>
          <w:szCs w:val="24"/>
        </w:rPr>
      </w:pPr>
      <w:r w:rsidRPr="00897216">
        <w:rPr>
          <w:b/>
          <w:sz w:val="24"/>
          <w:szCs w:val="24"/>
        </w:rPr>
        <w:t>б)</w:t>
      </w:r>
      <w:r w:rsidRPr="00897216">
        <w:rPr>
          <w:sz w:val="24"/>
          <w:szCs w:val="24"/>
        </w:rPr>
        <w:t xml:space="preserve"> извещение о проведении </w:t>
      </w:r>
      <w:r w:rsidR="00833151" w:rsidRPr="00897216">
        <w:rPr>
          <w:sz w:val="24"/>
          <w:szCs w:val="24"/>
        </w:rPr>
        <w:t>закупки</w:t>
      </w:r>
      <w:r w:rsidRPr="00897216">
        <w:rPr>
          <w:sz w:val="24"/>
          <w:szCs w:val="24"/>
        </w:rPr>
        <w:t xml:space="preserve"> и настоящая Документация </w:t>
      </w:r>
      <w:r w:rsidR="00833151" w:rsidRPr="00897216">
        <w:rPr>
          <w:sz w:val="24"/>
          <w:szCs w:val="24"/>
        </w:rPr>
        <w:t>о закупке</w:t>
      </w:r>
      <w:r w:rsidRPr="00897216">
        <w:rPr>
          <w:sz w:val="24"/>
          <w:szCs w:val="24"/>
        </w:rPr>
        <w:t xml:space="preserve"> по всем проведенным этапам со всеми дополнениями и разъяснениями;</w:t>
      </w:r>
    </w:p>
    <w:p w:rsidR="009A1D07" w:rsidRPr="00897216" w:rsidRDefault="009A1D07" w:rsidP="009A1D07">
      <w:pPr>
        <w:pStyle w:val="af6"/>
        <w:tabs>
          <w:tab w:val="clear" w:pos="360"/>
          <w:tab w:val="num" w:pos="0"/>
        </w:tabs>
        <w:spacing w:line="240" w:lineRule="auto"/>
        <w:ind w:left="0" w:firstLine="0"/>
        <w:rPr>
          <w:sz w:val="24"/>
          <w:szCs w:val="24"/>
        </w:rPr>
      </w:pPr>
      <w:r w:rsidRPr="00897216">
        <w:rPr>
          <w:b/>
          <w:sz w:val="24"/>
          <w:szCs w:val="24"/>
        </w:rPr>
        <w:lastRenderedPageBreak/>
        <w:t>в)</w:t>
      </w:r>
      <w:r w:rsidRPr="00897216">
        <w:rPr>
          <w:sz w:val="24"/>
          <w:szCs w:val="24"/>
        </w:rPr>
        <w:t xml:space="preserve"> Заявка Победителя </w:t>
      </w:r>
      <w:r w:rsidR="00833151" w:rsidRPr="00897216">
        <w:rPr>
          <w:sz w:val="24"/>
          <w:szCs w:val="24"/>
        </w:rPr>
        <w:t>закупки</w:t>
      </w:r>
      <w:r w:rsidRPr="00897216">
        <w:rPr>
          <w:sz w:val="24"/>
          <w:szCs w:val="24"/>
        </w:rPr>
        <w:t xml:space="preserve"> со всеми дополнениями и разъяснениями, соответствующими требованиям Заказчика.</w:t>
      </w:r>
    </w:p>
    <w:p w:rsidR="009A1D07" w:rsidRPr="00897216" w:rsidRDefault="009A1D07" w:rsidP="009A1D07">
      <w:pPr>
        <w:pStyle w:val="af6"/>
        <w:numPr>
          <w:ilvl w:val="2"/>
          <w:numId w:val="4"/>
        </w:numPr>
        <w:tabs>
          <w:tab w:val="clear" w:pos="1134"/>
          <w:tab w:val="num" w:pos="0"/>
        </w:tabs>
        <w:spacing w:line="240" w:lineRule="auto"/>
        <w:ind w:left="0" w:firstLine="0"/>
        <w:rPr>
          <w:sz w:val="24"/>
          <w:szCs w:val="24"/>
        </w:rPr>
      </w:pPr>
      <w:r w:rsidRPr="00897216">
        <w:rPr>
          <w:sz w:val="24"/>
          <w:szCs w:val="24"/>
        </w:rPr>
        <w:t xml:space="preserve"> Иные документы Заказчика и Участников не определяют права и обязанности сторон в связи с данн</w:t>
      </w:r>
      <w:r w:rsidR="00833151" w:rsidRPr="00897216">
        <w:rPr>
          <w:sz w:val="24"/>
          <w:szCs w:val="24"/>
        </w:rPr>
        <w:t>ой</w:t>
      </w:r>
      <w:r w:rsidRPr="00897216">
        <w:rPr>
          <w:sz w:val="24"/>
          <w:szCs w:val="24"/>
        </w:rPr>
        <w:t xml:space="preserve"> </w:t>
      </w:r>
      <w:r w:rsidR="00833151" w:rsidRPr="00897216">
        <w:rPr>
          <w:sz w:val="24"/>
          <w:szCs w:val="24"/>
        </w:rPr>
        <w:t>закупкой</w:t>
      </w:r>
      <w:r w:rsidRPr="00897216">
        <w:rPr>
          <w:sz w:val="24"/>
          <w:szCs w:val="24"/>
        </w:rPr>
        <w:t>.</w:t>
      </w:r>
    </w:p>
    <w:p w:rsidR="009A1D07" w:rsidRPr="00897216" w:rsidRDefault="009A1D07" w:rsidP="009A1D07">
      <w:pPr>
        <w:pStyle w:val="af6"/>
        <w:numPr>
          <w:ilvl w:val="2"/>
          <w:numId w:val="4"/>
        </w:numPr>
        <w:tabs>
          <w:tab w:val="clear" w:pos="1134"/>
          <w:tab w:val="num" w:pos="0"/>
        </w:tabs>
        <w:spacing w:line="240" w:lineRule="auto"/>
        <w:ind w:left="0" w:firstLine="0"/>
        <w:rPr>
          <w:sz w:val="24"/>
          <w:szCs w:val="24"/>
        </w:rPr>
      </w:pPr>
      <w:r w:rsidRPr="00897216">
        <w:rPr>
          <w:sz w:val="24"/>
          <w:szCs w:val="24"/>
        </w:rPr>
        <w:t xml:space="preserve"> Во всем, что не урегулировано Извещением о проведении </w:t>
      </w:r>
      <w:r w:rsidR="00833151" w:rsidRPr="00897216">
        <w:rPr>
          <w:sz w:val="24"/>
          <w:szCs w:val="24"/>
        </w:rPr>
        <w:t>закупки</w:t>
      </w:r>
      <w:r w:rsidRPr="00897216">
        <w:rPr>
          <w:sz w:val="24"/>
          <w:szCs w:val="24"/>
        </w:rPr>
        <w:t xml:space="preserve"> и настоящей Документацией стороны руководствуются </w:t>
      </w:r>
      <w:hyperlink r:id="rId11" w:history="1">
        <w:r w:rsidRPr="00897216">
          <w:rPr>
            <w:sz w:val="24"/>
            <w:szCs w:val="24"/>
          </w:rPr>
          <w:t>Конституцией</w:t>
        </w:r>
      </w:hyperlink>
      <w:r w:rsidRPr="00897216">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w:t>
      </w:r>
      <w:r w:rsidR="00A16452" w:rsidRPr="00897216">
        <w:rPr>
          <w:sz w:val="24"/>
          <w:szCs w:val="24"/>
        </w:rPr>
        <w:t>ке</w:t>
      </w:r>
      <w:r w:rsidRPr="00897216">
        <w:rPr>
          <w:sz w:val="24"/>
          <w:szCs w:val="24"/>
        </w:rPr>
        <w:t xml:space="preserve"> товаров, работ, услуг АО «Саханефтегазсбыт», утвержденного Советом директоров АО «Саханефтегазсбыт» на основании протокола от </w:t>
      </w:r>
      <w:r w:rsidR="00A16452" w:rsidRPr="00897216">
        <w:rPr>
          <w:sz w:val="24"/>
          <w:szCs w:val="24"/>
        </w:rPr>
        <w:t>1</w:t>
      </w:r>
      <w:r w:rsidR="00F344AE">
        <w:rPr>
          <w:sz w:val="24"/>
          <w:szCs w:val="24"/>
        </w:rPr>
        <w:t>5</w:t>
      </w:r>
      <w:r w:rsidRPr="00897216">
        <w:rPr>
          <w:sz w:val="24"/>
          <w:szCs w:val="24"/>
        </w:rPr>
        <w:t>.</w:t>
      </w:r>
      <w:r w:rsidR="00F344AE">
        <w:rPr>
          <w:sz w:val="24"/>
          <w:szCs w:val="24"/>
        </w:rPr>
        <w:t>08</w:t>
      </w:r>
      <w:r w:rsidRPr="00897216">
        <w:rPr>
          <w:sz w:val="24"/>
          <w:szCs w:val="24"/>
        </w:rPr>
        <w:t>.201</w:t>
      </w:r>
      <w:r w:rsidR="00F344AE">
        <w:rPr>
          <w:sz w:val="24"/>
          <w:szCs w:val="24"/>
        </w:rPr>
        <w:t>9</w:t>
      </w:r>
      <w:r w:rsidRPr="00897216">
        <w:rPr>
          <w:sz w:val="24"/>
          <w:szCs w:val="24"/>
        </w:rPr>
        <w:t xml:space="preserve">г. № </w:t>
      </w:r>
      <w:r w:rsidR="00F344AE">
        <w:rPr>
          <w:sz w:val="24"/>
          <w:szCs w:val="24"/>
        </w:rPr>
        <w:t>9</w:t>
      </w:r>
      <w:r w:rsidRPr="00897216">
        <w:rPr>
          <w:sz w:val="24"/>
          <w:szCs w:val="24"/>
        </w:rPr>
        <w:t>-</w:t>
      </w:r>
      <w:r w:rsidR="00A16452" w:rsidRPr="00897216">
        <w:rPr>
          <w:sz w:val="24"/>
          <w:szCs w:val="24"/>
        </w:rPr>
        <w:t>1</w:t>
      </w:r>
      <w:r w:rsidR="00F344AE">
        <w:rPr>
          <w:sz w:val="24"/>
          <w:szCs w:val="24"/>
        </w:rPr>
        <w:t>9</w:t>
      </w:r>
      <w:r w:rsidRPr="00897216">
        <w:rPr>
          <w:sz w:val="24"/>
          <w:szCs w:val="24"/>
        </w:rPr>
        <w:t>.</w:t>
      </w:r>
    </w:p>
    <w:p w:rsidR="009A1D07" w:rsidRPr="00897216" w:rsidRDefault="009A1D07" w:rsidP="004347FC">
      <w:pPr>
        <w:pStyle w:val="2"/>
        <w:numPr>
          <w:ilvl w:val="1"/>
          <w:numId w:val="13"/>
        </w:numPr>
        <w:rPr>
          <w:sz w:val="24"/>
          <w:szCs w:val="24"/>
        </w:rPr>
      </w:pPr>
      <w:bookmarkStart w:id="31" w:name="_Toc322017037"/>
      <w:r w:rsidRPr="00897216">
        <w:rPr>
          <w:sz w:val="24"/>
          <w:szCs w:val="24"/>
        </w:rPr>
        <w:t>Обжалование</w:t>
      </w:r>
      <w:bookmarkEnd w:id="31"/>
      <w:r w:rsidR="004347FC" w:rsidRPr="00897216">
        <w:rPr>
          <w:iCs/>
          <w:sz w:val="24"/>
          <w:szCs w:val="24"/>
        </w:rPr>
        <w:t xml:space="preserve"> действий (бездействия) организатора </w:t>
      </w:r>
      <w:r w:rsidR="00953DA6" w:rsidRPr="00897216">
        <w:rPr>
          <w:iCs/>
          <w:sz w:val="24"/>
          <w:szCs w:val="24"/>
        </w:rPr>
        <w:t>закупки</w:t>
      </w:r>
    </w:p>
    <w:p w:rsidR="009A1D07" w:rsidRPr="00897216" w:rsidRDefault="009A1D07" w:rsidP="004208F7">
      <w:pPr>
        <w:pStyle w:val="af6"/>
        <w:numPr>
          <w:ilvl w:val="0"/>
          <w:numId w:val="5"/>
        </w:numPr>
        <w:shd w:val="clear" w:color="auto" w:fill="FFFFFF" w:themeFill="background1"/>
        <w:tabs>
          <w:tab w:val="clear" w:pos="1276"/>
          <w:tab w:val="left" w:pos="0"/>
        </w:tabs>
        <w:spacing w:line="240" w:lineRule="auto"/>
        <w:ind w:left="0" w:firstLine="0"/>
        <w:rPr>
          <w:sz w:val="24"/>
          <w:szCs w:val="24"/>
        </w:rPr>
      </w:pPr>
      <w:r w:rsidRPr="00897216">
        <w:rPr>
          <w:sz w:val="24"/>
          <w:szCs w:val="24"/>
        </w:rPr>
        <w:t xml:space="preserve"> </w:t>
      </w:r>
      <w:r w:rsidR="004347FC" w:rsidRPr="00897216">
        <w:rPr>
          <w:bCs/>
          <w:iCs/>
          <w:sz w:val="24"/>
          <w:szCs w:val="24"/>
          <w:shd w:val="clear" w:color="auto" w:fill="FFFFFF" w:themeFill="background1"/>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4347FC" w:rsidRPr="00897216">
        <w:rPr>
          <w:sz w:val="24"/>
          <w:szCs w:val="24"/>
          <w:shd w:val="clear" w:color="auto" w:fill="FFFFFF" w:themeFill="background1"/>
        </w:rPr>
        <w:t>в случаях</w:t>
      </w:r>
      <w:r w:rsidR="004347FC" w:rsidRPr="00897216">
        <w:rPr>
          <w:bCs/>
          <w:iCs/>
          <w:sz w:val="24"/>
          <w:szCs w:val="24"/>
          <w:shd w:val="clear" w:color="auto" w:fill="FFFFFF" w:themeFill="background1"/>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97216">
        <w:rPr>
          <w:sz w:val="24"/>
          <w:szCs w:val="24"/>
        </w:rPr>
        <w:t xml:space="preserve">. </w:t>
      </w:r>
    </w:p>
    <w:p w:rsidR="009A1D07" w:rsidRPr="00897216" w:rsidRDefault="004347FC" w:rsidP="004208F7">
      <w:pPr>
        <w:pStyle w:val="af6"/>
        <w:numPr>
          <w:ilvl w:val="0"/>
          <w:numId w:val="5"/>
        </w:numPr>
        <w:shd w:val="clear" w:color="auto" w:fill="FFFFFF" w:themeFill="background1"/>
        <w:tabs>
          <w:tab w:val="clear" w:pos="1276"/>
          <w:tab w:val="left" w:pos="0"/>
        </w:tabs>
        <w:spacing w:line="240" w:lineRule="auto"/>
        <w:ind w:left="0" w:firstLine="0"/>
        <w:rPr>
          <w:sz w:val="24"/>
          <w:szCs w:val="24"/>
        </w:rPr>
      </w:pPr>
      <w:r w:rsidRPr="00897216">
        <w:rPr>
          <w:sz w:val="24"/>
          <w:szCs w:val="24"/>
        </w:rPr>
        <w:t xml:space="preserve">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w:t>
      </w:r>
      <w:r w:rsidR="00953DA6" w:rsidRPr="00897216">
        <w:rPr>
          <w:sz w:val="24"/>
          <w:szCs w:val="24"/>
        </w:rPr>
        <w:t>закупке</w:t>
      </w:r>
      <w:r w:rsidRPr="00897216">
        <w:rPr>
          <w:sz w:val="24"/>
          <w:szCs w:val="24"/>
        </w:rPr>
        <w:t xml:space="preserve">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009A1D07" w:rsidRPr="00897216">
        <w:rPr>
          <w:sz w:val="24"/>
          <w:szCs w:val="24"/>
        </w:rPr>
        <w:t>.</w:t>
      </w:r>
    </w:p>
    <w:p w:rsidR="00B8033B" w:rsidRPr="00897216" w:rsidRDefault="00B8033B" w:rsidP="004208F7">
      <w:pPr>
        <w:pStyle w:val="af6"/>
        <w:shd w:val="clear" w:color="auto" w:fill="FFFFFF" w:themeFill="background1"/>
        <w:tabs>
          <w:tab w:val="clear" w:pos="360"/>
          <w:tab w:val="left" w:pos="0"/>
        </w:tabs>
        <w:spacing w:line="240" w:lineRule="auto"/>
        <w:ind w:left="0" w:firstLine="0"/>
        <w:rPr>
          <w:b/>
          <w:sz w:val="24"/>
          <w:szCs w:val="24"/>
        </w:rPr>
      </w:pPr>
    </w:p>
    <w:p w:rsidR="004347FC" w:rsidRPr="00897216" w:rsidRDefault="004347FC" w:rsidP="004208F7">
      <w:pPr>
        <w:pStyle w:val="af6"/>
        <w:shd w:val="clear" w:color="auto" w:fill="FFFFFF" w:themeFill="background1"/>
        <w:tabs>
          <w:tab w:val="clear" w:pos="360"/>
          <w:tab w:val="left" w:pos="0"/>
        </w:tabs>
        <w:spacing w:line="240" w:lineRule="auto"/>
        <w:ind w:left="0" w:firstLine="0"/>
        <w:rPr>
          <w:b/>
          <w:sz w:val="24"/>
          <w:szCs w:val="24"/>
        </w:rPr>
      </w:pPr>
      <w:r w:rsidRPr="00897216">
        <w:rPr>
          <w:b/>
          <w:sz w:val="24"/>
          <w:szCs w:val="24"/>
        </w:rPr>
        <w:t>1.4. Досудебный порядок рассмотрения споров</w:t>
      </w:r>
    </w:p>
    <w:p w:rsidR="009A1D07" w:rsidRPr="00897216" w:rsidRDefault="004347FC" w:rsidP="004208F7">
      <w:pPr>
        <w:pStyle w:val="af6"/>
        <w:shd w:val="clear" w:color="auto" w:fill="FFFFFF" w:themeFill="background1"/>
        <w:tabs>
          <w:tab w:val="clear" w:pos="360"/>
          <w:tab w:val="left" w:pos="0"/>
        </w:tabs>
        <w:spacing w:line="240" w:lineRule="auto"/>
        <w:ind w:left="0" w:firstLine="0"/>
        <w:rPr>
          <w:sz w:val="24"/>
          <w:szCs w:val="24"/>
        </w:rPr>
      </w:pPr>
      <w:r w:rsidRPr="00897216">
        <w:rPr>
          <w:b/>
          <w:sz w:val="24"/>
          <w:szCs w:val="24"/>
        </w:rPr>
        <w:t>1.4.1.</w:t>
      </w:r>
      <w:r w:rsidRPr="00897216">
        <w:rPr>
          <w:sz w:val="24"/>
          <w:szCs w:val="24"/>
        </w:rPr>
        <w:t xml:space="preserve"> Д</w:t>
      </w:r>
      <w:r w:rsidRPr="00897216">
        <w:rPr>
          <w:bCs/>
          <w:iCs/>
          <w:sz w:val="24"/>
          <w:szCs w:val="24"/>
        </w:rPr>
        <w:t>ля разрешения разногласий по взаимному согласию</w:t>
      </w:r>
      <w:r w:rsidRPr="00897216">
        <w:rPr>
          <w:sz w:val="24"/>
          <w:szCs w:val="24"/>
        </w:rPr>
        <w:t xml:space="preserve">, Заказчик предлагает официально оформленную претензию, направить в закупочную комиссию </w:t>
      </w:r>
      <w:r w:rsidRPr="00897216">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009A1D07" w:rsidRPr="00897216">
        <w:rPr>
          <w:bCs/>
          <w:iCs/>
          <w:sz w:val="24"/>
          <w:szCs w:val="24"/>
        </w:rPr>
        <w:t>.</w:t>
      </w:r>
      <w:r w:rsidR="009A1D07" w:rsidRPr="00897216">
        <w:rPr>
          <w:sz w:val="24"/>
          <w:szCs w:val="24"/>
        </w:rPr>
        <w:t xml:space="preserve"> </w:t>
      </w:r>
    </w:p>
    <w:p w:rsidR="004347FC" w:rsidRPr="00897216" w:rsidRDefault="009A1D07" w:rsidP="004208F7">
      <w:pPr>
        <w:pStyle w:val="af6"/>
        <w:shd w:val="clear" w:color="auto" w:fill="FFFFFF" w:themeFill="background1"/>
        <w:tabs>
          <w:tab w:val="clear" w:pos="360"/>
          <w:tab w:val="left" w:pos="0"/>
        </w:tabs>
        <w:spacing w:line="240" w:lineRule="auto"/>
        <w:ind w:left="0" w:firstLine="0"/>
        <w:rPr>
          <w:sz w:val="24"/>
          <w:szCs w:val="24"/>
        </w:rPr>
      </w:pPr>
      <w:bookmarkStart w:id="32" w:name="_Ref301961104"/>
      <w:r w:rsidRPr="00897216">
        <w:rPr>
          <w:sz w:val="24"/>
          <w:szCs w:val="24"/>
        </w:rPr>
        <w:t xml:space="preserve">    </w:t>
      </w:r>
      <w:bookmarkEnd w:id="32"/>
      <w:r w:rsidRPr="00897216">
        <w:rPr>
          <w:sz w:val="24"/>
          <w:szCs w:val="24"/>
        </w:rPr>
        <w:t xml:space="preserve"> </w:t>
      </w:r>
      <w:r w:rsidR="004347FC" w:rsidRPr="00897216">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004347FC" w:rsidRPr="00897216">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97216">
        <w:rPr>
          <w:sz w:val="24"/>
          <w:szCs w:val="24"/>
        </w:rPr>
        <w:t xml:space="preserve">. </w:t>
      </w:r>
    </w:p>
    <w:p w:rsidR="00CC528C" w:rsidRPr="00897216" w:rsidRDefault="00CC528C" w:rsidP="004208F7">
      <w:pPr>
        <w:pStyle w:val="af6"/>
        <w:shd w:val="clear" w:color="auto" w:fill="FFFFFF" w:themeFill="background1"/>
        <w:tabs>
          <w:tab w:val="clear" w:pos="360"/>
          <w:tab w:val="left" w:pos="0"/>
        </w:tabs>
        <w:spacing w:line="240" w:lineRule="auto"/>
        <w:ind w:left="0" w:firstLine="0"/>
        <w:rPr>
          <w:sz w:val="24"/>
          <w:szCs w:val="24"/>
        </w:rPr>
      </w:pPr>
      <w:r w:rsidRPr="00897216">
        <w:rPr>
          <w:bCs/>
          <w:iCs/>
          <w:snapToGrid w:val="0"/>
          <w:sz w:val="24"/>
          <w:szCs w:val="24"/>
        </w:rPr>
        <w:t xml:space="preserve">     На время рассмотрения </w:t>
      </w:r>
      <w:r w:rsidRPr="00897216">
        <w:rPr>
          <w:snapToGrid w:val="0"/>
          <w:sz w:val="24"/>
          <w:szCs w:val="24"/>
        </w:rPr>
        <w:t>претензии</w:t>
      </w:r>
      <w:r w:rsidRPr="00897216">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A1D07" w:rsidRPr="00897216" w:rsidRDefault="004347FC" w:rsidP="004347FC">
      <w:pPr>
        <w:pStyle w:val="af6"/>
        <w:tabs>
          <w:tab w:val="clear" w:pos="360"/>
          <w:tab w:val="left" w:pos="0"/>
        </w:tabs>
        <w:spacing w:line="240" w:lineRule="auto"/>
        <w:ind w:left="0" w:firstLine="0"/>
        <w:rPr>
          <w:sz w:val="24"/>
          <w:szCs w:val="24"/>
        </w:rPr>
      </w:pPr>
      <w:r w:rsidRPr="00897216">
        <w:rPr>
          <w:b/>
          <w:sz w:val="24"/>
          <w:szCs w:val="24"/>
        </w:rPr>
        <w:t>1.4.2.</w:t>
      </w:r>
      <w:r w:rsidRPr="00897216">
        <w:rPr>
          <w:sz w:val="24"/>
          <w:szCs w:val="24"/>
        </w:rPr>
        <w:t xml:space="preserve"> </w:t>
      </w:r>
      <w:r w:rsidR="009A1D07" w:rsidRPr="00897216">
        <w:rPr>
          <w:sz w:val="24"/>
          <w:szCs w:val="24"/>
          <w:shd w:val="clear" w:color="auto" w:fill="FFFFFF" w:themeFill="background1"/>
        </w:rPr>
        <w:t xml:space="preserve">Все споры и разногласия, возникающие в связи с проведением </w:t>
      </w:r>
      <w:r w:rsidR="00F82580" w:rsidRPr="00897216">
        <w:rPr>
          <w:sz w:val="24"/>
          <w:szCs w:val="24"/>
          <w:shd w:val="clear" w:color="auto" w:fill="FFFFFF" w:themeFill="background1"/>
        </w:rPr>
        <w:t>закупки</w:t>
      </w:r>
      <w:r w:rsidR="009A1D07" w:rsidRPr="00897216">
        <w:rPr>
          <w:sz w:val="24"/>
          <w:szCs w:val="24"/>
          <w:shd w:val="clear" w:color="auto" w:fill="FFFFFF" w:themeFill="background1"/>
        </w:rPr>
        <w:t xml:space="preserve">, в том числе касающиеся исполнения закупочной комиссии и Участниками </w:t>
      </w:r>
      <w:r w:rsidR="00953DA6" w:rsidRPr="00897216">
        <w:rPr>
          <w:sz w:val="24"/>
          <w:szCs w:val="24"/>
          <w:shd w:val="clear" w:color="auto" w:fill="FFFFFF" w:themeFill="background1"/>
        </w:rPr>
        <w:t>закупки</w:t>
      </w:r>
      <w:r w:rsidR="009A1D07" w:rsidRPr="00897216">
        <w:rPr>
          <w:sz w:val="24"/>
          <w:szCs w:val="24"/>
          <w:shd w:val="clear" w:color="auto" w:fill="FFFFFF" w:themeFill="background1"/>
        </w:rPr>
        <w:t xml:space="preserve"> своих обязательств, не урегулированные путем претензионного порядка, разрешаются в Арбитражном суде Республики Саха (Якутия).</w:t>
      </w:r>
      <w:r w:rsidR="009A1D07" w:rsidRPr="00897216">
        <w:rPr>
          <w:sz w:val="24"/>
          <w:szCs w:val="24"/>
        </w:rPr>
        <w:t xml:space="preserve"> </w:t>
      </w:r>
    </w:p>
    <w:p w:rsidR="009A1D07" w:rsidRPr="00897216" w:rsidRDefault="009A1D07" w:rsidP="009A1D07">
      <w:pPr>
        <w:pStyle w:val="2"/>
        <w:tabs>
          <w:tab w:val="clear" w:pos="1134"/>
        </w:tabs>
        <w:ind w:left="426" w:hanging="426"/>
        <w:rPr>
          <w:sz w:val="24"/>
          <w:szCs w:val="24"/>
        </w:rPr>
      </w:pPr>
      <w:bookmarkStart w:id="33" w:name="_Toc322017038"/>
      <w:r w:rsidRPr="00897216">
        <w:rPr>
          <w:sz w:val="24"/>
          <w:szCs w:val="24"/>
        </w:rPr>
        <w:t>1.</w:t>
      </w:r>
      <w:r w:rsidR="004347FC" w:rsidRPr="00897216">
        <w:rPr>
          <w:sz w:val="24"/>
          <w:szCs w:val="24"/>
        </w:rPr>
        <w:t>5</w:t>
      </w:r>
      <w:r w:rsidRPr="00897216">
        <w:rPr>
          <w:sz w:val="24"/>
          <w:szCs w:val="24"/>
        </w:rPr>
        <w:t>.</w:t>
      </w:r>
      <w:r w:rsidRPr="00897216">
        <w:rPr>
          <w:sz w:val="24"/>
          <w:szCs w:val="24"/>
        </w:rPr>
        <w:tab/>
        <w:t>Прочие положения</w:t>
      </w:r>
      <w:bookmarkEnd w:id="33"/>
    </w:p>
    <w:p w:rsidR="009A1D07" w:rsidRPr="00897216" w:rsidRDefault="004F18AA" w:rsidP="00B11CDA">
      <w:pPr>
        <w:pStyle w:val="af6"/>
        <w:numPr>
          <w:ilvl w:val="2"/>
          <w:numId w:val="31"/>
        </w:numPr>
        <w:spacing w:line="240" w:lineRule="auto"/>
        <w:ind w:left="0" w:firstLine="0"/>
        <w:rPr>
          <w:sz w:val="24"/>
          <w:szCs w:val="24"/>
        </w:rPr>
      </w:pPr>
      <w:r w:rsidRPr="00897216">
        <w:rPr>
          <w:sz w:val="24"/>
          <w:szCs w:val="24"/>
        </w:rPr>
        <w:t xml:space="preserve"> </w:t>
      </w:r>
      <w:r w:rsidR="009A1D07" w:rsidRPr="00897216">
        <w:rPr>
          <w:sz w:val="24"/>
          <w:szCs w:val="24"/>
        </w:rPr>
        <w:t xml:space="preserve">Участник несет все расходы, связанные с подготовкой и подачей Заявки на участие в </w:t>
      </w:r>
      <w:r w:rsidR="00953DA6" w:rsidRPr="00897216">
        <w:rPr>
          <w:sz w:val="24"/>
          <w:szCs w:val="24"/>
        </w:rPr>
        <w:t>закупке</w:t>
      </w:r>
      <w:r w:rsidR="009A1D07" w:rsidRPr="00897216">
        <w:rPr>
          <w:sz w:val="24"/>
          <w:szCs w:val="24"/>
        </w:rPr>
        <w:t>, а Заказчик по этим расходам не отвечает и не имеет обязательств, независимо от хода и результатов данно</w:t>
      </w:r>
      <w:r w:rsidR="00953DA6" w:rsidRPr="00897216">
        <w:rPr>
          <w:sz w:val="24"/>
          <w:szCs w:val="24"/>
        </w:rPr>
        <w:t>й</w:t>
      </w:r>
      <w:r w:rsidR="009A1D07" w:rsidRPr="00897216">
        <w:rPr>
          <w:sz w:val="24"/>
          <w:szCs w:val="24"/>
        </w:rPr>
        <w:t xml:space="preserve"> </w:t>
      </w:r>
      <w:r w:rsidR="00953DA6" w:rsidRPr="00897216">
        <w:rPr>
          <w:sz w:val="24"/>
          <w:szCs w:val="24"/>
        </w:rPr>
        <w:t>закупки</w:t>
      </w:r>
      <w:r w:rsidR="009A1D07" w:rsidRPr="00897216">
        <w:rPr>
          <w:sz w:val="24"/>
          <w:szCs w:val="24"/>
        </w:rPr>
        <w:t>.</w:t>
      </w:r>
    </w:p>
    <w:p w:rsidR="009A1D07" w:rsidRPr="00897216" w:rsidRDefault="009A1D07" w:rsidP="00B11CDA">
      <w:pPr>
        <w:pStyle w:val="af6"/>
        <w:numPr>
          <w:ilvl w:val="2"/>
          <w:numId w:val="31"/>
        </w:numPr>
        <w:spacing w:line="240" w:lineRule="auto"/>
        <w:ind w:left="0" w:firstLine="0"/>
        <w:rPr>
          <w:sz w:val="24"/>
          <w:szCs w:val="24"/>
        </w:rPr>
      </w:pPr>
      <w:r w:rsidRPr="00897216">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w:t>
      </w:r>
      <w:r w:rsidR="00953DA6" w:rsidRPr="00897216">
        <w:rPr>
          <w:sz w:val="24"/>
          <w:szCs w:val="24"/>
        </w:rPr>
        <w:t>тоящей Документацией о закупке</w:t>
      </w:r>
      <w:r w:rsidRPr="00897216">
        <w:rPr>
          <w:sz w:val="24"/>
          <w:szCs w:val="24"/>
        </w:rPr>
        <w:t>.</w:t>
      </w:r>
    </w:p>
    <w:p w:rsidR="00B7627A" w:rsidRPr="00897216" w:rsidRDefault="00B7627A" w:rsidP="00B11CDA">
      <w:pPr>
        <w:pStyle w:val="af6"/>
        <w:numPr>
          <w:ilvl w:val="2"/>
          <w:numId w:val="31"/>
        </w:numPr>
        <w:shd w:val="clear" w:color="auto" w:fill="FFFFFF" w:themeFill="background1"/>
        <w:spacing w:line="240" w:lineRule="auto"/>
        <w:ind w:left="0" w:firstLine="0"/>
        <w:rPr>
          <w:sz w:val="24"/>
          <w:szCs w:val="24"/>
        </w:rPr>
      </w:pPr>
      <w:r w:rsidRPr="00897216">
        <w:rPr>
          <w:sz w:val="24"/>
          <w:szCs w:val="24"/>
        </w:rPr>
        <w:lastRenderedPageBreak/>
        <w:t>Обеспечение конфиденциальности при проведении конкурентных закупок в электронной форме</w:t>
      </w:r>
    </w:p>
    <w:p w:rsidR="00B7627A" w:rsidRPr="00897216" w:rsidRDefault="00B7627A" w:rsidP="00AF6546">
      <w:pPr>
        <w:pStyle w:val="af6"/>
        <w:numPr>
          <w:ilvl w:val="3"/>
          <w:numId w:val="35"/>
        </w:numPr>
        <w:shd w:val="clear" w:color="auto" w:fill="FFFFFF" w:themeFill="background1"/>
        <w:spacing w:line="240" w:lineRule="auto"/>
        <w:ind w:left="0" w:firstLine="0"/>
        <w:rPr>
          <w:sz w:val="24"/>
          <w:szCs w:val="24"/>
        </w:rPr>
      </w:pPr>
      <w:r w:rsidRPr="00897216">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B7627A" w:rsidRPr="00897216" w:rsidRDefault="00283890" w:rsidP="00AF6546">
      <w:pPr>
        <w:pStyle w:val="af6"/>
        <w:numPr>
          <w:ilvl w:val="3"/>
          <w:numId w:val="35"/>
        </w:numPr>
        <w:shd w:val="clear" w:color="auto" w:fill="FFFFFF" w:themeFill="background1"/>
        <w:spacing w:line="240" w:lineRule="auto"/>
        <w:ind w:left="0" w:firstLine="0"/>
        <w:rPr>
          <w:sz w:val="24"/>
          <w:szCs w:val="24"/>
        </w:rPr>
      </w:pPr>
      <w:r w:rsidRPr="00897216">
        <w:rPr>
          <w:sz w:val="24"/>
          <w:szCs w:val="24"/>
        </w:rPr>
        <w:t xml:space="preserve"> </w:t>
      </w:r>
      <w:r w:rsidR="00B7627A" w:rsidRPr="00897216">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B7627A" w:rsidRPr="00897216" w:rsidRDefault="00B7627A" w:rsidP="00AF6546">
      <w:pPr>
        <w:pStyle w:val="af6"/>
        <w:numPr>
          <w:ilvl w:val="3"/>
          <w:numId w:val="35"/>
        </w:numPr>
        <w:shd w:val="clear" w:color="auto" w:fill="FFFFFF" w:themeFill="background1"/>
        <w:spacing w:line="240" w:lineRule="auto"/>
        <w:rPr>
          <w:sz w:val="24"/>
          <w:szCs w:val="24"/>
        </w:rPr>
      </w:pPr>
      <w:r w:rsidRPr="00897216">
        <w:rPr>
          <w:sz w:val="24"/>
          <w:szCs w:val="24"/>
        </w:rPr>
        <w:t>Оператором электронной площадки обеспечивается конфиденциальность информации:</w:t>
      </w:r>
    </w:p>
    <w:p w:rsidR="00B7627A" w:rsidRPr="00897216" w:rsidRDefault="00B7627A" w:rsidP="004208F7">
      <w:pPr>
        <w:pStyle w:val="af6"/>
        <w:shd w:val="clear" w:color="auto" w:fill="FFFFFF" w:themeFill="background1"/>
        <w:tabs>
          <w:tab w:val="clear" w:pos="360"/>
        </w:tabs>
        <w:spacing w:line="240" w:lineRule="auto"/>
        <w:ind w:left="0" w:firstLine="0"/>
        <w:rPr>
          <w:sz w:val="24"/>
          <w:szCs w:val="24"/>
        </w:rPr>
      </w:pPr>
      <w:r w:rsidRPr="00897216">
        <w:rPr>
          <w:b/>
          <w:sz w:val="24"/>
          <w:szCs w:val="24"/>
        </w:rPr>
        <w:t>1)</w:t>
      </w:r>
      <w:r w:rsidRPr="00897216">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w:t>
      </w:r>
      <w:r w:rsidR="001914BD">
        <w:rPr>
          <w:sz w:val="24"/>
          <w:szCs w:val="24"/>
        </w:rPr>
        <w:t xml:space="preserve"> форме (кроме запроса котировок</w:t>
      </w:r>
      <w:r w:rsidRPr="00897216">
        <w:rPr>
          <w:sz w:val="24"/>
          <w:szCs w:val="24"/>
        </w:rPr>
        <w:t xml:space="preserve"> электронной форме);</w:t>
      </w:r>
    </w:p>
    <w:p w:rsidR="00B7627A" w:rsidRPr="00897216" w:rsidRDefault="00B7627A" w:rsidP="004208F7">
      <w:pPr>
        <w:pStyle w:val="af6"/>
        <w:shd w:val="clear" w:color="auto" w:fill="FFFFFF" w:themeFill="background1"/>
        <w:tabs>
          <w:tab w:val="clear" w:pos="360"/>
        </w:tabs>
        <w:spacing w:line="240" w:lineRule="auto"/>
        <w:ind w:left="0" w:firstLine="0"/>
        <w:rPr>
          <w:sz w:val="24"/>
          <w:szCs w:val="24"/>
        </w:rPr>
      </w:pPr>
      <w:r w:rsidRPr="00897216">
        <w:rPr>
          <w:b/>
          <w:sz w:val="24"/>
          <w:szCs w:val="24"/>
        </w:rPr>
        <w:t>2)</w:t>
      </w:r>
      <w:r w:rsidRPr="00897216">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130FE9" w:rsidRPr="00897216" w:rsidRDefault="00130FE9" w:rsidP="00130FE9">
      <w:pPr>
        <w:pStyle w:val="af6"/>
        <w:tabs>
          <w:tab w:val="clear" w:pos="360"/>
        </w:tabs>
        <w:spacing w:line="240" w:lineRule="auto"/>
        <w:ind w:left="0" w:firstLine="0"/>
        <w:rPr>
          <w:sz w:val="24"/>
          <w:szCs w:val="24"/>
        </w:rPr>
      </w:pPr>
    </w:p>
    <w:p w:rsidR="001D078E" w:rsidRPr="00897216" w:rsidRDefault="00A46EFF" w:rsidP="00AF6546">
      <w:pPr>
        <w:pStyle w:val="af6"/>
        <w:numPr>
          <w:ilvl w:val="1"/>
          <w:numId w:val="35"/>
        </w:numPr>
        <w:shd w:val="clear" w:color="auto" w:fill="FFFFFF" w:themeFill="background1"/>
        <w:tabs>
          <w:tab w:val="left" w:pos="426"/>
        </w:tabs>
        <w:spacing w:line="240" w:lineRule="auto"/>
        <w:rPr>
          <w:b/>
          <w:sz w:val="24"/>
          <w:szCs w:val="24"/>
        </w:rPr>
      </w:pPr>
      <w:r w:rsidRPr="00897216">
        <w:rPr>
          <w:b/>
          <w:bCs/>
          <w:iCs/>
          <w:sz w:val="24"/>
          <w:szCs w:val="24"/>
        </w:rPr>
        <w:t xml:space="preserve">Отсутствие конфликта интересов </w:t>
      </w:r>
    </w:p>
    <w:p w:rsidR="001D078E" w:rsidRPr="00897216" w:rsidRDefault="00A46EFF" w:rsidP="004208F7">
      <w:pPr>
        <w:pStyle w:val="aff8"/>
        <w:shd w:val="clear" w:color="auto" w:fill="FFFFFF" w:themeFill="background1"/>
        <w:tabs>
          <w:tab w:val="left" w:pos="851"/>
        </w:tabs>
        <w:ind w:left="0"/>
        <w:jc w:val="both"/>
        <w:rPr>
          <w:rFonts w:ascii="Times New Roman" w:hAnsi="Times New Roman" w:cs="Times New Roman"/>
          <w:sz w:val="24"/>
          <w:szCs w:val="24"/>
        </w:rPr>
      </w:pPr>
      <w:r w:rsidRPr="00897216">
        <w:rPr>
          <w:rFonts w:ascii="Times New Roman" w:hAnsi="Times New Roman" w:cs="Times New Roman"/>
          <w:bCs/>
          <w:iCs/>
          <w:sz w:val="24"/>
          <w:szCs w:val="24"/>
        </w:rPr>
        <w:t>М</w:t>
      </w:r>
      <w:r w:rsidR="001D078E" w:rsidRPr="00897216">
        <w:rPr>
          <w:rFonts w:ascii="Times New Roman" w:hAnsi="Times New Roman" w:cs="Times New Roman"/>
          <w:bCs/>
          <w:iCs/>
          <w:sz w:val="24"/>
          <w:szCs w:val="24"/>
        </w:rPr>
        <w:t xml:space="preserve">ежду Участником и </w:t>
      </w:r>
      <w:r w:rsidRPr="00897216">
        <w:rPr>
          <w:rFonts w:ascii="Times New Roman" w:hAnsi="Times New Roman" w:cs="Times New Roman"/>
          <w:bCs/>
          <w:iCs/>
          <w:sz w:val="24"/>
          <w:szCs w:val="24"/>
        </w:rPr>
        <w:t>с</w:t>
      </w:r>
      <w:r w:rsidR="001D078E" w:rsidRPr="00897216">
        <w:rPr>
          <w:rFonts w:ascii="Times New Roman" w:hAnsi="Times New Roman" w:cs="Times New Roman"/>
          <w:bCs/>
          <w:iCs/>
          <w:sz w:val="24"/>
          <w:szCs w:val="24"/>
        </w:rPr>
        <w:t>отрудниками заказчика (организатором закупок, инициатором закупок, членами комиссий)</w:t>
      </w:r>
      <w:r w:rsidRPr="00897216">
        <w:rPr>
          <w:rFonts w:ascii="Times New Roman" w:hAnsi="Times New Roman" w:cs="Times New Roman"/>
          <w:bCs/>
          <w:iCs/>
          <w:sz w:val="24"/>
          <w:szCs w:val="24"/>
        </w:rPr>
        <w:t xml:space="preserve"> не должно быть конфликта интересов</w:t>
      </w:r>
      <w:r w:rsidR="001D078E" w:rsidRPr="00897216">
        <w:rPr>
          <w:rFonts w:ascii="Times New Roman" w:hAnsi="Times New Roman" w:cs="Times New Roman"/>
          <w:bCs/>
          <w:iCs/>
          <w:sz w:val="24"/>
          <w:szCs w:val="24"/>
        </w:rPr>
        <w:t>,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1914BD">
        <w:rPr>
          <w:rFonts w:ascii="Times New Roman" w:hAnsi="Times New Roman" w:cs="Times New Roman"/>
          <w:bCs/>
          <w:iCs/>
          <w:sz w:val="24"/>
          <w:szCs w:val="24"/>
        </w:rPr>
        <w:t xml:space="preserve"> </w:t>
      </w:r>
      <w:r w:rsidR="001D078E" w:rsidRPr="00897216">
        <w:rPr>
          <w:rFonts w:ascii="Times New Roman" w:hAnsi="Times New Roman" w:cs="Times New Roman"/>
          <w:bCs/>
          <w:iCs/>
          <w:sz w:val="24"/>
          <w:szCs w:val="24"/>
        </w:rPr>
        <w:t>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D70584" w:rsidRPr="00897216" w:rsidRDefault="00D70584" w:rsidP="004208F7">
      <w:pPr>
        <w:shd w:val="clear" w:color="auto" w:fill="FFFFFF" w:themeFill="background1"/>
        <w:suppressAutoHyphens/>
        <w:spacing w:after="0" w:line="240" w:lineRule="auto"/>
        <w:jc w:val="both"/>
        <w:rPr>
          <w:rFonts w:ascii="Times New Roman" w:hAnsi="Times New Roman"/>
          <w:sz w:val="24"/>
          <w:szCs w:val="24"/>
        </w:rPr>
      </w:pPr>
    </w:p>
    <w:p w:rsidR="00660786" w:rsidRPr="00897216" w:rsidRDefault="00660786" w:rsidP="00591FBF">
      <w:pPr>
        <w:pStyle w:val="aff8"/>
        <w:keepNext/>
        <w:keepLines/>
        <w:pageBreakBefore/>
        <w:numPr>
          <w:ilvl w:val="0"/>
          <w:numId w:val="16"/>
        </w:numPr>
        <w:tabs>
          <w:tab w:val="left" w:pos="567"/>
        </w:tabs>
        <w:suppressAutoHyphens/>
        <w:spacing w:before="480" w:after="240"/>
        <w:outlineLvl w:val="0"/>
        <w:rPr>
          <w:rFonts w:ascii="Times New Roman" w:hAnsi="Times New Roman"/>
          <w:b/>
          <w:bCs/>
          <w:kern w:val="28"/>
          <w:sz w:val="24"/>
          <w:szCs w:val="24"/>
        </w:rPr>
      </w:pPr>
      <w:bookmarkStart w:id="34" w:name="_Toc321748162"/>
      <w:bookmarkEnd w:id="2"/>
      <w:bookmarkEnd w:id="3"/>
      <w:bookmarkEnd w:id="4"/>
      <w:bookmarkEnd w:id="5"/>
      <w:bookmarkEnd w:id="6"/>
      <w:bookmarkEnd w:id="7"/>
      <w:bookmarkEnd w:id="8"/>
      <w:bookmarkEnd w:id="9"/>
      <w:bookmarkEnd w:id="20"/>
      <w:r w:rsidRPr="00897216">
        <w:rPr>
          <w:rFonts w:ascii="Times New Roman" w:hAnsi="Times New Roman"/>
          <w:b/>
          <w:bCs/>
          <w:kern w:val="28"/>
          <w:sz w:val="24"/>
          <w:szCs w:val="24"/>
        </w:rPr>
        <w:lastRenderedPageBreak/>
        <w:t xml:space="preserve">Техническое задание </w:t>
      </w:r>
    </w:p>
    <w:p w:rsidR="0064073F" w:rsidRPr="00897216" w:rsidRDefault="0064073F" w:rsidP="00B11CDA">
      <w:pPr>
        <w:keepNext/>
        <w:numPr>
          <w:ilvl w:val="1"/>
          <w:numId w:val="34"/>
        </w:numPr>
        <w:suppressAutoHyphens/>
        <w:spacing w:before="360" w:after="120" w:line="240" w:lineRule="auto"/>
        <w:ind w:left="709" w:hanging="709"/>
        <w:outlineLvl w:val="1"/>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Общие требования:</w:t>
      </w:r>
    </w:p>
    <w:p w:rsidR="0064073F" w:rsidRPr="00897216" w:rsidRDefault="00A8470E" w:rsidP="00452441">
      <w:pPr>
        <w:numPr>
          <w:ilvl w:val="2"/>
          <w:numId w:val="34"/>
        </w:numPr>
        <w:spacing w:after="0" w:line="240" w:lineRule="auto"/>
        <w:ind w:left="0" w:firstLine="0"/>
        <w:jc w:val="both"/>
        <w:rPr>
          <w:rFonts w:ascii="Times New Roman" w:eastAsia="Times New Roman" w:hAnsi="Times New Roman"/>
          <w:sz w:val="24"/>
          <w:szCs w:val="24"/>
          <w:lang w:eastAsia="ru-RU"/>
        </w:rPr>
      </w:pPr>
      <w:r w:rsidRPr="00897216">
        <w:rPr>
          <w:rFonts w:ascii="Times New Roman" w:eastAsia="Times New Roman" w:hAnsi="Times New Roman"/>
          <w:b/>
          <w:sz w:val="24"/>
          <w:szCs w:val="24"/>
          <w:lang w:eastAsia="ru-RU"/>
        </w:rPr>
        <w:t xml:space="preserve"> </w:t>
      </w:r>
      <w:r w:rsidR="0064073F" w:rsidRPr="00897216">
        <w:rPr>
          <w:rFonts w:ascii="Times New Roman" w:eastAsia="Times New Roman" w:hAnsi="Times New Roman"/>
          <w:b/>
          <w:sz w:val="24"/>
          <w:szCs w:val="24"/>
          <w:lang w:eastAsia="ru-RU"/>
        </w:rPr>
        <w:t xml:space="preserve">Предмет </w:t>
      </w:r>
      <w:r w:rsidR="00953DA6" w:rsidRPr="00897216">
        <w:rPr>
          <w:rFonts w:ascii="Times New Roman" w:eastAsia="Times New Roman" w:hAnsi="Times New Roman"/>
          <w:b/>
          <w:sz w:val="24"/>
          <w:szCs w:val="24"/>
          <w:lang w:eastAsia="ru-RU"/>
        </w:rPr>
        <w:t>закупки</w:t>
      </w:r>
      <w:r w:rsidR="0064073F" w:rsidRPr="00897216">
        <w:rPr>
          <w:rFonts w:ascii="Times New Roman" w:eastAsia="Times New Roman" w:hAnsi="Times New Roman"/>
          <w:b/>
          <w:sz w:val="24"/>
          <w:szCs w:val="24"/>
          <w:lang w:eastAsia="ru-RU"/>
        </w:rPr>
        <w:t>:</w:t>
      </w:r>
      <w:r w:rsidR="0064073F" w:rsidRPr="00897216">
        <w:rPr>
          <w:rFonts w:ascii="Times New Roman" w:eastAsia="Times New Roman" w:hAnsi="Times New Roman"/>
          <w:sz w:val="24"/>
          <w:szCs w:val="24"/>
          <w:lang w:eastAsia="ru-RU"/>
        </w:rPr>
        <w:t xml:space="preserve"> </w:t>
      </w:r>
      <w:r w:rsidR="00560E5D">
        <w:rPr>
          <w:rFonts w:ascii="Times New Roman" w:eastAsia="Times New Roman" w:hAnsi="Times New Roman"/>
          <w:sz w:val="24"/>
          <w:szCs w:val="24"/>
          <w:lang w:eastAsia="ru-RU"/>
        </w:rPr>
        <w:t>О</w:t>
      </w:r>
      <w:r w:rsidR="00452441" w:rsidRPr="00897216">
        <w:rPr>
          <w:rFonts w:ascii="Times New Roman" w:eastAsia="Times New Roman" w:hAnsi="Times New Roman"/>
          <w:sz w:val="24"/>
          <w:szCs w:val="24"/>
          <w:lang w:eastAsia="ru-RU"/>
        </w:rPr>
        <w:t>казание сюрвейерских услуг для нужд АО «Са</w:t>
      </w:r>
      <w:r w:rsidR="001914BD">
        <w:rPr>
          <w:rFonts w:ascii="Times New Roman" w:eastAsia="Times New Roman" w:hAnsi="Times New Roman"/>
          <w:sz w:val="24"/>
          <w:szCs w:val="24"/>
          <w:lang w:eastAsia="ru-RU"/>
        </w:rPr>
        <w:t>ханефтегазсбыт» в навигацию 2020</w:t>
      </w:r>
      <w:r w:rsidR="00452441" w:rsidRPr="00897216">
        <w:rPr>
          <w:rFonts w:ascii="Times New Roman" w:eastAsia="Times New Roman" w:hAnsi="Times New Roman"/>
          <w:sz w:val="24"/>
          <w:szCs w:val="24"/>
          <w:lang w:eastAsia="ru-RU"/>
        </w:rPr>
        <w:t xml:space="preserve"> года</w:t>
      </w:r>
      <w:r w:rsidR="0064073F" w:rsidRPr="00897216">
        <w:rPr>
          <w:rFonts w:ascii="Times New Roman" w:eastAsia="Times New Roman" w:hAnsi="Times New Roman"/>
          <w:sz w:val="24"/>
          <w:szCs w:val="24"/>
          <w:lang w:eastAsia="ru-RU"/>
        </w:rPr>
        <w:t xml:space="preserve"> осуществляется по лотам, указанным в Приложении № 1 к Документации.</w:t>
      </w:r>
    </w:p>
    <w:p w:rsidR="00B11CDA" w:rsidRPr="00175D14" w:rsidRDefault="00B11CDA" w:rsidP="00AF6546">
      <w:pPr>
        <w:numPr>
          <w:ilvl w:val="2"/>
          <w:numId w:val="43"/>
        </w:numPr>
        <w:tabs>
          <w:tab w:val="left" w:pos="708"/>
        </w:tabs>
        <w:spacing w:after="0" w:line="240" w:lineRule="auto"/>
        <w:ind w:left="0" w:firstLine="0"/>
        <w:jc w:val="both"/>
        <w:rPr>
          <w:rFonts w:ascii="Times New Roman" w:eastAsia="Times New Roman" w:hAnsi="Times New Roman"/>
          <w:iCs/>
          <w:sz w:val="24"/>
          <w:szCs w:val="24"/>
          <w:lang w:eastAsia="ru-RU"/>
        </w:rPr>
      </w:pPr>
      <w:r w:rsidRPr="00897216">
        <w:rPr>
          <w:rFonts w:ascii="Times New Roman" w:eastAsia="Times New Roman" w:hAnsi="Times New Roman"/>
          <w:b/>
          <w:iCs/>
          <w:sz w:val="24"/>
          <w:szCs w:val="24"/>
          <w:lang w:eastAsia="ru-RU"/>
        </w:rPr>
        <w:t>Место оказания услуг:</w:t>
      </w:r>
      <w:r w:rsidRPr="00897216">
        <w:rPr>
          <w:rFonts w:ascii="Times New Roman" w:eastAsia="Times New Roman" w:hAnsi="Times New Roman"/>
          <w:i/>
          <w:iCs/>
          <w:sz w:val="24"/>
          <w:szCs w:val="24"/>
          <w:lang w:eastAsia="ru-RU"/>
        </w:rPr>
        <w:t xml:space="preserve"> </w:t>
      </w:r>
      <w:r w:rsidRPr="00897216">
        <w:rPr>
          <w:rFonts w:ascii="Times New Roman" w:eastAsia="Times New Roman" w:hAnsi="Times New Roman"/>
          <w:iCs/>
          <w:sz w:val="24"/>
          <w:szCs w:val="24"/>
          <w:lang w:eastAsia="ru-RU"/>
        </w:rPr>
        <w:t xml:space="preserve">Пункты </w:t>
      </w:r>
      <w:r w:rsidR="00452441" w:rsidRPr="00897216">
        <w:rPr>
          <w:rFonts w:ascii="Times New Roman" w:eastAsia="Times New Roman" w:hAnsi="Times New Roman"/>
          <w:iCs/>
          <w:sz w:val="24"/>
          <w:szCs w:val="24"/>
          <w:lang w:eastAsia="ru-RU"/>
        </w:rPr>
        <w:t>оказания услуг</w:t>
      </w:r>
      <w:r w:rsidRPr="00897216">
        <w:rPr>
          <w:rFonts w:ascii="Times New Roman" w:eastAsia="Times New Roman" w:hAnsi="Times New Roman"/>
          <w:sz w:val="24"/>
          <w:szCs w:val="24"/>
          <w:lang w:eastAsia="ru-RU"/>
        </w:rPr>
        <w:t xml:space="preserve"> перечислены в Приложении № 1 к Документации.</w:t>
      </w:r>
    </w:p>
    <w:p w:rsidR="00B11CDA" w:rsidRPr="00175D14" w:rsidRDefault="00283890" w:rsidP="00AF6546">
      <w:pPr>
        <w:pStyle w:val="aff8"/>
        <w:numPr>
          <w:ilvl w:val="2"/>
          <w:numId w:val="43"/>
        </w:numPr>
        <w:ind w:left="11" w:hanging="11"/>
        <w:rPr>
          <w:rFonts w:ascii="Times New Roman" w:hAnsi="Times New Roman" w:cs="Times New Roman"/>
          <w:iCs/>
          <w:sz w:val="24"/>
          <w:szCs w:val="24"/>
        </w:rPr>
      </w:pPr>
      <w:r w:rsidRPr="00175D14">
        <w:rPr>
          <w:rFonts w:ascii="Times New Roman" w:hAnsi="Times New Roman" w:cs="Times New Roman"/>
          <w:b/>
          <w:iCs/>
          <w:sz w:val="24"/>
          <w:szCs w:val="24"/>
        </w:rPr>
        <w:t xml:space="preserve">  </w:t>
      </w:r>
      <w:r w:rsidR="00B11CDA" w:rsidRPr="00175D14">
        <w:rPr>
          <w:rFonts w:ascii="Times New Roman" w:hAnsi="Times New Roman" w:cs="Times New Roman"/>
          <w:b/>
          <w:iCs/>
          <w:sz w:val="24"/>
          <w:szCs w:val="24"/>
        </w:rPr>
        <w:t xml:space="preserve">Условия </w:t>
      </w:r>
      <w:r w:rsidR="00452441" w:rsidRPr="00175D14">
        <w:rPr>
          <w:rFonts w:ascii="Times New Roman" w:hAnsi="Times New Roman" w:cs="Times New Roman"/>
          <w:b/>
          <w:iCs/>
          <w:sz w:val="24"/>
          <w:szCs w:val="24"/>
        </w:rPr>
        <w:t>оказания услуг</w:t>
      </w:r>
      <w:r w:rsidR="00B11CDA" w:rsidRPr="00175D14">
        <w:rPr>
          <w:rFonts w:ascii="Times New Roman" w:hAnsi="Times New Roman" w:cs="Times New Roman"/>
          <w:b/>
          <w:iCs/>
          <w:sz w:val="24"/>
          <w:szCs w:val="24"/>
        </w:rPr>
        <w:t>:</w:t>
      </w:r>
      <w:r w:rsidR="00B11CDA" w:rsidRPr="00175D14">
        <w:rPr>
          <w:rFonts w:ascii="Times New Roman" w:hAnsi="Times New Roman" w:cs="Times New Roman"/>
          <w:iCs/>
          <w:sz w:val="24"/>
          <w:szCs w:val="24"/>
        </w:rPr>
        <w:t xml:space="preserve"> </w:t>
      </w:r>
      <w:r w:rsidR="00D550C1" w:rsidRPr="00175D14">
        <w:rPr>
          <w:rFonts w:ascii="Times New Roman" w:hAnsi="Times New Roman" w:cs="Times New Roman"/>
          <w:iCs/>
          <w:sz w:val="24"/>
          <w:szCs w:val="24"/>
        </w:rPr>
        <w:t>согласно</w:t>
      </w:r>
      <w:r w:rsidR="00175D14" w:rsidRPr="00175D14">
        <w:rPr>
          <w:rFonts w:ascii="Times New Roman" w:hAnsi="Times New Roman" w:cs="Times New Roman"/>
          <w:iCs/>
          <w:sz w:val="24"/>
          <w:szCs w:val="24"/>
        </w:rPr>
        <w:t xml:space="preserve"> Приложению № 1 к Документации.</w:t>
      </w:r>
    </w:p>
    <w:p w:rsidR="00B11CDA" w:rsidRPr="00897216" w:rsidRDefault="00B11CDA" w:rsidP="008F6D20">
      <w:pPr>
        <w:numPr>
          <w:ilvl w:val="2"/>
          <w:numId w:val="43"/>
        </w:numPr>
        <w:tabs>
          <w:tab w:val="left" w:pos="708"/>
        </w:tabs>
        <w:spacing w:after="0" w:line="240" w:lineRule="auto"/>
        <w:ind w:left="11" w:hanging="11"/>
        <w:jc w:val="both"/>
        <w:rPr>
          <w:rFonts w:ascii="Times New Roman" w:eastAsia="Times New Roman" w:hAnsi="Times New Roman"/>
          <w:iCs/>
          <w:sz w:val="24"/>
          <w:szCs w:val="24"/>
          <w:lang w:eastAsia="ru-RU"/>
        </w:rPr>
      </w:pPr>
      <w:r w:rsidRPr="00897216">
        <w:rPr>
          <w:rFonts w:ascii="Times New Roman" w:eastAsia="Times New Roman" w:hAnsi="Times New Roman"/>
          <w:b/>
          <w:iCs/>
          <w:sz w:val="24"/>
          <w:szCs w:val="24"/>
          <w:lang w:eastAsia="ru-RU"/>
        </w:rPr>
        <w:t xml:space="preserve">Сроки </w:t>
      </w:r>
      <w:r w:rsidR="00D550C1" w:rsidRPr="00897216">
        <w:rPr>
          <w:rFonts w:ascii="Times New Roman" w:eastAsia="Times New Roman" w:hAnsi="Times New Roman"/>
          <w:b/>
          <w:iCs/>
          <w:sz w:val="24"/>
          <w:szCs w:val="24"/>
          <w:lang w:eastAsia="ru-RU"/>
        </w:rPr>
        <w:t>оказания услуг</w:t>
      </w:r>
      <w:r w:rsidRPr="00897216">
        <w:rPr>
          <w:rFonts w:ascii="Times New Roman" w:eastAsia="Times New Roman" w:hAnsi="Times New Roman"/>
          <w:b/>
          <w:iCs/>
          <w:sz w:val="24"/>
          <w:szCs w:val="24"/>
          <w:lang w:eastAsia="ru-RU"/>
        </w:rPr>
        <w:t>:</w:t>
      </w:r>
      <w:r w:rsidRPr="00897216">
        <w:rPr>
          <w:rFonts w:ascii="Times New Roman" w:eastAsia="Times New Roman" w:hAnsi="Times New Roman"/>
          <w:iCs/>
          <w:sz w:val="24"/>
          <w:szCs w:val="24"/>
          <w:lang w:eastAsia="ru-RU"/>
        </w:rPr>
        <w:t xml:space="preserve"> </w:t>
      </w:r>
      <w:r w:rsidR="005E0A79" w:rsidRPr="00897216">
        <w:rPr>
          <w:rFonts w:ascii="Times New Roman" w:eastAsia="Times New Roman" w:hAnsi="Times New Roman"/>
          <w:iCs/>
          <w:sz w:val="24"/>
          <w:szCs w:val="24"/>
          <w:lang w:eastAsia="ru-RU"/>
        </w:rPr>
        <w:t>С</w:t>
      </w:r>
      <w:r w:rsidR="008F6D20" w:rsidRPr="00897216">
        <w:rPr>
          <w:rFonts w:ascii="Times New Roman" w:eastAsia="Times New Roman" w:hAnsi="Times New Roman"/>
          <w:iCs/>
          <w:sz w:val="24"/>
          <w:szCs w:val="24"/>
          <w:lang w:eastAsia="ru-RU"/>
        </w:rPr>
        <w:t xml:space="preserve">рок выездной инспекции, погрузка/выгрузка нефти и нефтепродуктов </w:t>
      </w:r>
      <w:r w:rsidR="006F5944">
        <w:rPr>
          <w:rFonts w:ascii="Times New Roman" w:eastAsia="Times New Roman" w:hAnsi="Times New Roman"/>
          <w:iCs/>
          <w:sz w:val="24"/>
          <w:szCs w:val="24"/>
          <w:lang w:eastAsia="ru-RU"/>
        </w:rPr>
        <w:t>с 01.05.2020 года по 31.10.2020 года.</w:t>
      </w:r>
    </w:p>
    <w:p w:rsidR="00B11CDA" w:rsidRPr="00897216" w:rsidRDefault="00B11CDA" w:rsidP="00AF6546">
      <w:pPr>
        <w:numPr>
          <w:ilvl w:val="2"/>
          <w:numId w:val="43"/>
        </w:numPr>
        <w:tabs>
          <w:tab w:val="left" w:pos="708"/>
        </w:tabs>
        <w:spacing w:after="0" w:line="240" w:lineRule="auto"/>
        <w:ind w:left="0" w:firstLine="0"/>
        <w:jc w:val="both"/>
        <w:rPr>
          <w:rFonts w:ascii="Times New Roman" w:hAnsi="Times New Roman"/>
          <w:iCs/>
          <w:sz w:val="24"/>
          <w:szCs w:val="24"/>
        </w:rPr>
      </w:pPr>
      <w:r w:rsidRPr="00897216">
        <w:rPr>
          <w:rFonts w:ascii="Times New Roman" w:hAnsi="Times New Roman"/>
          <w:b/>
          <w:iCs/>
          <w:sz w:val="24"/>
          <w:szCs w:val="24"/>
        </w:rPr>
        <w:t>Сведения о начальной (максимальной) цене договора (цене лота):</w:t>
      </w:r>
      <w:r w:rsidRPr="00897216">
        <w:rPr>
          <w:rFonts w:ascii="Times New Roman" w:hAnsi="Times New Roman"/>
          <w:iCs/>
          <w:sz w:val="24"/>
          <w:szCs w:val="24"/>
        </w:rPr>
        <w:t xml:space="preserve"> </w:t>
      </w:r>
      <w:r w:rsidR="001914BD">
        <w:rPr>
          <w:rFonts w:ascii="Times New Roman" w:hAnsi="Times New Roman"/>
          <w:sz w:val="24"/>
          <w:szCs w:val="24"/>
        </w:rPr>
        <w:t>указаны в Приложении</w:t>
      </w:r>
      <w:r w:rsidRPr="00897216">
        <w:rPr>
          <w:rFonts w:ascii="Times New Roman" w:hAnsi="Times New Roman"/>
          <w:sz w:val="24"/>
          <w:szCs w:val="24"/>
        </w:rPr>
        <w:t xml:space="preserve"> № 1 к Документации.</w:t>
      </w:r>
    </w:p>
    <w:p w:rsidR="000570C7" w:rsidRPr="006258A8" w:rsidRDefault="000570C7" w:rsidP="00AF6546">
      <w:pPr>
        <w:numPr>
          <w:ilvl w:val="2"/>
          <w:numId w:val="43"/>
        </w:numPr>
        <w:tabs>
          <w:tab w:val="left" w:pos="708"/>
        </w:tabs>
        <w:spacing w:after="0" w:line="240" w:lineRule="auto"/>
        <w:ind w:left="0" w:firstLine="0"/>
        <w:jc w:val="both"/>
        <w:rPr>
          <w:rFonts w:ascii="Times New Roman" w:hAnsi="Times New Roman"/>
          <w:iCs/>
          <w:sz w:val="24"/>
          <w:szCs w:val="24"/>
        </w:rPr>
      </w:pPr>
      <w:r w:rsidRPr="00897216">
        <w:rPr>
          <w:rFonts w:ascii="Times New Roman" w:hAnsi="Times New Roman"/>
          <w:b/>
          <w:sz w:val="24"/>
          <w:szCs w:val="24"/>
        </w:rPr>
        <w:t>Порядок формирования цены договора (цены лота):</w:t>
      </w:r>
      <w:r w:rsidRPr="00897216">
        <w:rPr>
          <w:rFonts w:ascii="Times New Roman" w:hAnsi="Times New Roman"/>
          <w:b/>
          <w:i/>
          <w:sz w:val="24"/>
          <w:szCs w:val="24"/>
        </w:rPr>
        <w:t xml:space="preserve"> </w:t>
      </w:r>
      <w:r w:rsidRPr="00897216">
        <w:rPr>
          <w:rFonts w:ascii="Times New Roman" w:hAnsi="Times New Roman"/>
          <w:sz w:val="24"/>
          <w:szCs w:val="24"/>
        </w:rPr>
        <w:t xml:space="preserve">Цена договора является фиксированной, изменению не подлежит в период проведения </w:t>
      </w:r>
      <w:r w:rsidR="00D550C1" w:rsidRPr="00897216">
        <w:rPr>
          <w:rFonts w:ascii="Times New Roman" w:hAnsi="Times New Roman"/>
          <w:sz w:val="24"/>
          <w:szCs w:val="24"/>
        </w:rPr>
        <w:t xml:space="preserve">закупки </w:t>
      </w:r>
      <w:r w:rsidRPr="00897216">
        <w:rPr>
          <w:rFonts w:ascii="Times New Roman" w:hAnsi="Times New Roman"/>
          <w:sz w:val="24"/>
          <w:szCs w:val="24"/>
        </w:rPr>
        <w:t>и исполнения обязательств по договору.</w:t>
      </w:r>
    </w:p>
    <w:p w:rsidR="006258A8" w:rsidRPr="006258A8" w:rsidRDefault="006258A8" w:rsidP="00E75B20">
      <w:pPr>
        <w:tabs>
          <w:tab w:val="left" w:pos="708"/>
        </w:tabs>
        <w:spacing w:after="0" w:line="240" w:lineRule="atLeast"/>
        <w:jc w:val="both"/>
        <w:rPr>
          <w:rFonts w:ascii="Times New Roman" w:hAnsi="Times New Roman"/>
          <w:iCs/>
          <w:sz w:val="24"/>
          <w:szCs w:val="24"/>
        </w:rPr>
      </w:pPr>
      <w:r>
        <w:rPr>
          <w:rFonts w:ascii="Times New Roman" w:hAnsi="Times New Roman"/>
          <w:b/>
          <w:sz w:val="24"/>
          <w:szCs w:val="24"/>
        </w:rPr>
        <w:t xml:space="preserve">      </w:t>
      </w:r>
      <w:r>
        <w:rPr>
          <w:rFonts w:ascii="Times New Roman" w:hAnsi="Times New Roman"/>
          <w:sz w:val="24"/>
          <w:szCs w:val="24"/>
        </w:rPr>
        <w:t xml:space="preserve">Цена договора должна включать в себя все расходы на оказание </w:t>
      </w:r>
      <w:r w:rsidRPr="00897216">
        <w:rPr>
          <w:rFonts w:ascii="Times New Roman" w:eastAsia="Times New Roman" w:hAnsi="Times New Roman"/>
          <w:sz w:val="24"/>
          <w:szCs w:val="24"/>
          <w:lang w:eastAsia="ru-RU"/>
        </w:rPr>
        <w:t>сюрвейерских услуг</w:t>
      </w:r>
      <w:r>
        <w:rPr>
          <w:rFonts w:ascii="Times New Roman" w:eastAsia="Times New Roman" w:hAnsi="Times New Roman"/>
          <w:sz w:val="24"/>
          <w:szCs w:val="24"/>
          <w:lang w:eastAsia="ru-RU"/>
        </w:rPr>
        <w:t xml:space="preserve">, </w:t>
      </w:r>
      <w:r w:rsidR="0004747D" w:rsidRPr="00897216">
        <w:rPr>
          <w:rFonts w:ascii="Times New Roman" w:eastAsia="Times New Roman" w:hAnsi="Times New Roman"/>
          <w:sz w:val="24"/>
          <w:szCs w:val="24"/>
          <w:lang w:eastAsia="ru-RU"/>
        </w:rPr>
        <w:t>включая транспортные расходы</w:t>
      </w:r>
      <w:r w:rsidR="0004747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 также расходы по страхованию, уплате налогов, сборов и других обязательных платежей.</w:t>
      </w:r>
    </w:p>
    <w:p w:rsidR="00F344AE" w:rsidRPr="0024561B" w:rsidRDefault="000570C7" w:rsidP="00E75B20">
      <w:pPr>
        <w:shd w:val="clear" w:color="auto" w:fill="FFFFFF"/>
        <w:spacing w:after="0" w:line="240" w:lineRule="atLeast"/>
        <w:contextualSpacing/>
        <w:mirrorIndents/>
        <w:jc w:val="both"/>
        <w:rPr>
          <w:rFonts w:ascii="Times New Roman" w:hAnsi="Times New Roman"/>
          <w:sz w:val="24"/>
          <w:szCs w:val="24"/>
          <w:lang w:eastAsia="ru-RU"/>
        </w:rPr>
      </w:pPr>
      <w:r w:rsidRPr="00897216">
        <w:rPr>
          <w:rFonts w:ascii="Times New Roman" w:hAnsi="Times New Roman"/>
          <w:sz w:val="24"/>
          <w:szCs w:val="24"/>
        </w:rPr>
        <w:t xml:space="preserve">    </w:t>
      </w:r>
      <w:r w:rsidR="006258A8">
        <w:rPr>
          <w:rFonts w:ascii="Times New Roman" w:hAnsi="Times New Roman"/>
          <w:sz w:val="24"/>
          <w:szCs w:val="24"/>
        </w:rPr>
        <w:t xml:space="preserve">  </w:t>
      </w:r>
      <w:r w:rsidR="00F344AE" w:rsidRPr="002B0440">
        <w:rPr>
          <w:rFonts w:ascii="Times New Roman" w:hAnsi="Times New Roman"/>
          <w:sz w:val="24"/>
          <w:szCs w:val="24"/>
          <w:lang w:eastAsia="ru-RU"/>
        </w:rPr>
        <w:t xml:space="preserve">Участники, плательщики НДС, подают свои ценовые предложения без учета НДС, но в случае если Участник будет признан Победителем </w:t>
      </w:r>
      <w:r w:rsidR="00F344AE">
        <w:rPr>
          <w:rFonts w:ascii="Times New Roman" w:hAnsi="Times New Roman"/>
          <w:sz w:val="24"/>
          <w:szCs w:val="24"/>
          <w:lang w:eastAsia="ru-RU"/>
        </w:rPr>
        <w:t>закупки</w:t>
      </w:r>
      <w:r w:rsidR="00F344AE" w:rsidRPr="002B0440">
        <w:rPr>
          <w:rFonts w:ascii="Times New Roman" w:hAnsi="Times New Roman"/>
          <w:sz w:val="24"/>
          <w:szCs w:val="24"/>
          <w:lang w:eastAsia="ru-RU"/>
        </w:rPr>
        <w:t xml:space="preserve"> и с ним будет заключен договор, расчеты по договору будут производиться с учетом НДС.</w:t>
      </w:r>
    </w:p>
    <w:p w:rsidR="000570C7" w:rsidRPr="00897216" w:rsidRDefault="00F344AE" w:rsidP="00E75B20">
      <w:pPr>
        <w:tabs>
          <w:tab w:val="left" w:pos="708"/>
        </w:tabs>
        <w:spacing w:after="0" w:line="240" w:lineRule="atLeast"/>
        <w:jc w:val="both"/>
        <w:rPr>
          <w:rFonts w:ascii="Times New Roman" w:hAnsi="Times New Roman"/>
          <w:sz w:val="24"/>
          <w:szCs w:val="24"/>
        </w:rPr>
      </w:pPr>
      <w:r>
        <w:rPr>
          <w:rFonts w:ascii="Times New Roman" w:hAnsi="Times New Roman"/>
          <w:sz w:val="24"/>
          <w:szCs w:val="24"/>
        </w:rPr>
        <w:t xml:space="preserve">      </w:t>
      </w:r>
      <w:r w:rsidR="006258A8">
        <w:rPr>
          <w:rFonts w:ascii="Times New Roman" w:hAnsi="Times New Roman"/>
          <w:sz w:val="24"/>
          <w:szCs w:val="24"/>
        </w:rPr>
        <w:t>Не учтенные затраты Участника</w:t>
      </w:r>
      <w:r w:rsidR="000570C7" w:rsidRPr="00897216">
        <w:rPr>
          <w:rFonts w:ascii="Times New Roman" w:hAnsi="Times New Roman"/>
          <w:sz w:val="24"/>
          <w:szCs w:val="24"/>
        </w:rPr>
        <w:t>, связанные с исполнением Договора, не включенные в стоимость Договора, указанную в Заявке Участника, не подлежат оплате Заказчиком.</w:t>
      </w:r>
    </w:p>
    <w:p w:rsidR="002A631E" w:rsidRPr="00897216" w:rsidRDefault="002A631E" w:rsidP="00E75B20">
      <w:pPr>
        <w:numPr>
          <w:ilvl w:val="2"/>
          <w:numId w:val="43"/>
        </w:numPr>
        <w:tabs>
          <w:tab w:val="left" w:pos="708"/>
        </w:tabs>
        <w:spacing w:after="0" w:line="240" w:lineRule="atLeast"/>
        <w:ind w:left="11" w:hanging="11"/>
        <w:jc w:val="both"/>
        <w:rPr>
          <w:rFonts w:ascii="Times New Roman" w:eastAsia="Times New Roman" w:hAnsi="Times New Roman"/>
          <w:b/>
          <w:iCs/>
          <w:sz w:val="24"/>
          <w:szCs w:val="24"/>
          <w:lang w:eastAsia="ru-RU"/>
        </w:rPr>
      </w:pPr>
      <w:r w:rsidRPr="00897216">
        <w:rPr>
          <w:rFonts w:ascii="Times New Roman" w:eastAsia="Times New Roman" w:hAnsi="Times New Roman"/>
          <w:b/>
          <w:iCs/>
          <w:sz w:val="24"/>
          <w:szCs w:val="24"/>
          <w:lang w:eastAsia="ru-RU"/>
        </w:rPr>
        <w:t>Требования к оказанию услуг:</w:t>
      </w:r>
    </w:p>
    <w:p w:rsidR="000570C7" w:rsidRPr="00897216" w:rsidRDefault="002A631E" w:rsidP="00E75B20">
      <w:pPr>
        <w:tabs>
          <w:tab w:val="left" w:pos="708"/>
        </w:tabs>
        <w:spacing w:after="0" w:line="240" w:lineRule="atLeast"/>
        <w:ind w:left="11"/>
        <w:jc w:val="both"/>
        <w:rPr>
          <w:rFonts w:ascii="Times New Roman" w:eastAsia="Times New Roman" w:hAnsi="Times New Roman"/>
          <w:iCs/>
          <w:sz w:val="24"/>
          <w:szCs w:val="24"/>
          <w:lang w:eastAsia="ru-RU"/>
        </w:rPr>
      </w:pPr>
      <w:r w:rsidRPr="00897216">
        <w:rPr>
          <w:rFonts w:ascii="Times New Roman" w:eastAsia="Times New Roman" w:hAnsi="Times New Roman"/>
          <w:iCs/>
          <w:sz w:val="24"/>
          <w:szCs w:val="24"/>
          <w:lang w:eastAsia="ru-RU"/>
        </w:rPr>
        <w:t xml:space="preserve">           </w:t>
      </w:r>
      <w:r w:rsidR="002E00D9" w:rsidRPr="00897216">
        <w:rPr>
          <w:rFonts w:ascii="Times New Roman" w:eastAsia="Times New Roman" w:hAnsi="Times New Roman"/>
          <w:iCs/>
          <w:sz w:val="24"/>
          <w:szCs w:val="24"/>
          <w:lang w:eastAsia="ru-RU"/>
        </w:rPr>
        <w:t>Инспекция количества нефти и нефтепродук</w:t>
      </w:r>
      <w:r w:rsidR="001914BD">
        <w:rPr>
          <w:rFonts w:ascii="Times New Roman" w:eastAsia="Times New Roman" w:hAnsi="Times New Roman"/>
          <w:iCs/>
          <w:sz w:val="24"/>
          <w:szCs w:val="24"/>
          <w:lang w:eastAsia="ru-RU"/>
        </w:rPr>
        <w:t>тов при погрузке в речные суда</w:t>
      </w:r>
      <w:r w:rsidR="002E00D9" w:rsidRPr="00897216">
        <w:rPr>
          <w:rFonts w:ascii="Times New Roman" w:eastAsia="Times New Roman" w:hAnsi="Times New Roman"/>
          <w:iCs/>
          <w:sz w:val="24"/>
          <w:szCs w:val="24"/>
          <w:lang w:eastAsia="ru-RU"/>
        </w:rPr>
        <w:t xml:space="preserve"> с нефтебаз в г.Усть-Кут, г.Ленск, п.Жатай: </w:t>
      </w:r>
    </w:p>
    <w:p w:rsidR="002E00D9" w:rsidRPr="00897216" w:rsidRDefault="002E00D9" w:rsidP="00E75B20">
      <w:pPr>
        <w:pStyle w:val="34"/>
        <w:spacing w:after="0" w:line="240" w:lineRule="atLeast"/>
        <w:rPr>
          <w:b/>
          <w:bCs/>
          <w:sz w:val="24"/>
          <w:szCs w:val="24"/>
        </w:rPr>
      </w:pPr>
      <w:r w:rsidRPr="00897216">
        <w:rPr>
          <w:sz w:val="24"/>
          <w:szCs w:val="24"/>
        </w:rPr>
        <w:t xml:space="preserve">- Изучение документов судна: калибровочных таблиц, технической документации, </w:t>
      </w:r>
    </w:p>
    <w:p w:rsidR="002E00D9" w:rsidRPr="00897216" w:rsidRDefault="002E00D9" w:rsidP="00E75B20">
      <w:pPr>
        <w:pStyle w:val="34"/>
        <w:spacing w:after="0" w:line="240" w:lineRule="atLeast"/>
        <w:rPr>
          <w:b/>
          <w:bCs/>
          <w:sz w:val="24"/>
          <w:szCs w:val="24"/>
        </w:rPr>
      </w:pPr>
      <w:r w:rsidRPr="00897216">
        <w:rPr>
          <w:sz w:val="24"/>
          <w:szCs w:val="24"/>
        </w:rPr>
        <w:t xml:space="preserve">  истории судна последних рейсов или зачистки;</w:t>
      </w:r>
    </w:p>
    <w:p w:rsidR="002E00D9" w:rsidRPr="00897216" w:rsidRDefault="002E00D9" w:rsidP="00E75B20">
      <w:pPr>
        <w:pStyle w:val="34"/>
        <w:spacing w:after="0" w:line="240" w:lineRule="atLeast"/>
        <w:jc w:val="left"/>
        <w:rPr>
          <w:b/>
          <w:bCs/>
          <w:sz w:val="24"/>
          <w:szCs w:val="24"/>
        </w:rPr>
      </w:pPr>
      <w:r w:rsidRPr="00897216">
        <w:rPr>
          <w:sz w:val="24"/>
          <w:szCs w:val="24"/>
        </w:rPr>
        <w:t xml:space="preserve">- Проведение перед наливом осмотра грузовых танков на готовность к погрузке </w:t>
      </w:r>
    </w:p>
    <w:p w:rsidR="002E00D9" w:rsidRPr="00897216" w:rsidRDefault="002E00D9" w:rsidP="00E75B20">
      <w:pPr>
        <w:pStyle w:val="34"/>
        <w:spacing w:after="0" w:line="240" w:lineRule="atLeast"/>
        <w:jc w:val="left"/>
        <w:rPr>
          <w:b/>
          <w:bCs/>
          <w:sz w:val="24"/>
          <w:szCs w:val="24"/>
        </w:rPr>
      </w:pPr>
      <w:r w:rsidRPr="00897216">
        <w:rPr>
          <w:sz w:val="24"/>
          <w:szCs w:val="24"/>
        </w:rPr>
        <w:t xml:space="preserve">  по ГОСТ 1510-84;</w:t>
      </w:r>
    </w:p>
    <w:p w:rsidR="002E00D9" w:rsidRPr="00897216" w:rsidRDefault="002E00D9" w:rsidP="00E75B20">
      <w:pPr>
        <w:pStyle w:val="34"/>
        <w:spacing w:after="0" w:line="240" w:lineRule="atLeast"/>
        <w:rPr>
          <w:b/>
          <w:bCs/>
          <w:sz w:val="24"/>
          <w:szCs w:val="24"/>
        </w:rPr>
      </w:pPr>
      <w:r w:rsidRPr="00897216">
        <w:rPr>
          <w:sz w:val="24"/>
          <w:szCs w:val="24"/>
        </w:rPr>
        <w:t>- Осмотр балластных, бункерных, подсланевых емкостей, коффердамов;</w:t>
      </w:r>
    </w:p>
    <w:p w:rsidR="002E00D9" w:rsidRPr="00897216" w:rsidRDefault="002E00D9" w:rsidP="00E75B20">
      <w:pPr>
        <w:pStyle w:val="34"/>
        <w:spacing w:after="0" w:line="240" w:lineRule="atLeast"/>
        <w:rPr>
          <w:b/>
          <w:bCs/>
          <w:sz w:val="24"/>
          <w:szCs w:val="24"/>
        </w:rPr>
      </w:pPr>
      <w:r w:rsidRPr="00897216">
        <w:rPr>
          <w:sz w:val="24"/>
          <w:szCs w:val="24"/>
        </w:rPr>
        <w:t>- Замеры уровня топлива в бункерных емкостях и расходной емкости;</w:t>
      </w:r>
    </w:p>
    <w:p w:rsidR="002E00D9" w:rsidRPr="00897216" w:rsidRDefault="002E00D9" w:rsidP="00134CE6">
      <w:pPr>
        <w:pStyle w:val="34"/>
        <w:spacing w:after="0" w:line="240" w:lineRule="atLeast"/>
        <w:rPr>
          <w:b/>
          <w:bCs/>
          <w:sz w:val="24"/>
          <w:szCs w:val="24"/>
        </w:rPr>
      </w:pPr>
      <w:r w:rsidRPr="00897216">
        <w:rPr>
          <w:sz w:val="24"/>
          <w:szCs w:val="24"/>
        </w:rPr>
        <w:t>- Заключение о готовности судна под налив нефтепродукта;</w:t>
      </w:r>
    </w:p>
    <w:p w:rsidR="002E00D9" w:rsidRPr="00897216" w:rsidRDefault="002E00D9" w:rsidP="00134CE6">
      <w:pPr>
        <w:pStyle w:val="34"/>
        <w:spacing w:after="0" w:line="240" w:lineRule="atLeast"/>
        <w:rPr>
          <w:b/>
          <w:bCs/>
          <w:sz w:val="24"/>
          <w:szCs w:val="24"/>
        </w:rPr>
      </w:pPr>
      <w:r w:rsidRPr="00897216">
        <w:rPr>
          <w:sz w:val="24"/>
          <w:szCs w:val="24"/>
        </w:rPr>
        <w:t xml:space="preserve">- Замеры и расчет массы погруженного нефтепродукта косвенным методом </w:t>
      </w:r>
    </w:p>
    <w:p w:rsidR="002E00D9" w:rsidRPr="00897216" w:rsidRDefault="002E00D9" w:rsidP="00134CE6">
      <w:pPr>
        <w:pStyle w:val="34"/>
        <w:tabs>
          <w:tab w:val="left" w:pos="2055"/>
        </w:tabs>
        <w:spacing w:after="0" w:line="240" w:lineRule="atLeast"/>
        <w:rPr>
          <w:b/>
          <w:bCs/>
          <w:sz w:val="24"/>
          <w:szCs w:val="24"/>
        </w:rPr>
      </w:pPr>
      <w:r w:rsidRPr="00897216">
        <w:rPr>
          <w:sz w:val="24"/>
          <w:szCs w:val="24"/>
        </w:rPr>
        <w:t xml:space="preserve">  статических измерений в соответствии с ГОСТ 8.595-2004;</w:t>
      </w:r>
    </w:p>
    <w:p w:rsidR="002E00D9" w:rsidRPr="00897216" w:rsidRDefault="002E00D9" w:rsidP="00134CE6">
      <w:pPr>
        <w:pStyle w:val="34"/>
        <w:spacing w:after="0" w:line="240" w:lineRule="atLeast"/>
        <w:rPr>
          <w:b/>
          <w:bCs/>
          <w:sz w:val="24"/>
          <w:szCs w:val="24"/>
        </w:rPr>
      </w:pPr>
      <w:r w:rsidRPr="00897216">
        <w:rPr>
          <w:sz w:val="24"/>
          <w:szCs w:val="24"/>
        </w:rPr>
        <w:t xml:space="preserve">- Проведение отбора и хранение в период навигации арбитражных проб </w:t>
      </w:r>
    </w:p>
    <w:p w:rsidR="002E00D9" w:rsidRPr="00897216" w:rsidRDefault="002E00D9" w:rsidP="00134CE6">
      <w:pPr>
        <w:pStyle w:val="34"/>
        <w:spacing w:after="0" w:line="240" w:lineRule="atLeast"/>
        <w:rPr>
          <w:b/>
          <w:bCs/>
          <w:sz w:val="24"/>
          <w:szCs w:val="24"/>
        </w:rPr>
      </w:pPr>
      <w:r w:rsidRPr="00897216">
        <w:rPr>
          <w:sz w:val="24"/>
          <w:szCs w:val="24"/>
        </w:rPr>
        <w:t xml:space="preserve">  (по номинации Заказчика);</w:t>
      </w:r>
    </w:p>
    <w:p w:rsidR="002A631E" w:rsidRPr="00897216" w:rsidRDefault="002E00D9" w:rsidP="00134CE6">
      <w:pPr>
        <w:tabs>
          <w:tab w:val="left" w:pos="708"/>
        </w:tabs>
        <w:spacing w:after="0" w:line="240" w:lineRule="atLeast"/>
        <w:ind w:left="11"/>
        <w:jc w:val="both"/>
        <w:rPr>
          <w:rFonts w:ascii="Times New Roman" w:eastAsia="Times New Roman" w:hAnsi="Times New Roman"/>
          <w:b/>
          <w:iCs/>
          <w:sz w:val="24"/>
          <w:szCs w:val="24"/>
          <w:lang w:eastAsia="ru-RU"/>
        </w:rPr>
      </w:pPr>
      <w:r w:rsidRPr="00897216">
        <w:rPr>
          <w:rFonts w:ascii="Times New Roman" w:hAnsi="Times New Roman"/>
          <w:bCs/>
          <w:sz w:val="24"/>
          <w:szCs w:val="24"/>
        </w:rPr>
        <w:t xml:space="preserve">          - Оформление Акта в соответствии с требованиями клиента</w:t>
      </w:r>
    </w:p>
    <w:p w:rsidR="000570C7" w:rsidRPr="00897216" w:rsidRDefault="002A631E" w:rsidP="00134CE6">
      <w:pPr>
        <w:tabs>
          <w:tab w:val="left" w:pos="708"/>
        </w:tabs>
        <w:spacing w:after="0" w:line="240" w:lineRule="atLeast"/>
        <w:ind w:left="11"/>
        <w:jc w:val="both"/>
        <w:rPr>
          <w:rFonts w:ascii="Times New Roman" w:eastAsia="Times New Roman" w:hAnsi="Times New Roman"/>
          <w:iCs/>
          <w:sz w:val="24"/>
          <w:szCs w:val="24"/>
          <w:lang w:eastAsia="ru-RU"/>
        </w:rPr>
      </w:pPr>
      <w:r w:rsidRPr="00897216">
        <w:rPr>
          <w:rFonts w:ascii="Times New Roman" w:eastAsia="Times New Roman" w:hAnsi="Times New Roman"/>
          <w:b/>
          <w:iCs/>
          <w:sz w:val="24"/>
          <w:szCs w:val="24"/>
          <w:lang w:eastAsia="ru-RU"/>
        </w:rPr>
        <w:t xml:space="preserve">          </w:t>
      </w:r>
      <w:r w:rsidR="00490174" w:rsidRPr="00897216">
        <w:rPr>
          <w:rFonts w:ascii="Times New Roman" w:eastAsia="Times New Roman" w:hAnsi="Times New Roman"/>
          <w:b/>
          <w:iCs/>
          <w:sz w:val="24"/>
          <w:szCs w:val="24"/>
          <w:lang w:eastAsia="ru-RU"/>
        </w:rPr>
        <w:t xml:space="preserve"> </w:t>
      </w:r>
      <w:r w:rsidR="00490174" w:rsidRPr="00897216">
        <w:rPr>
          <w:rFonts w:ascii="Times New Roman" w:eastAsia="Times New Roman" w:hAnsi="Times New Roman"/>
          <w:iCs/>
          <w:sz w:val="24"/>
          <w:szCs w:val="24"/>
          <w:lang w:eastAsia="ru-RU"/>
        </w:rPr>
        <w:t>Инспекция количества нефти и нефтепродуктов при выгрузке</w:t>
      </w:r>
      <w:r w:rsidR="0089465E">
        <w:rPr>
          <w:rFonts w:ascii="Times New Roman" w:eastAsia="Times New Roman" w:hAnsi="Times New Roman"/>
          <w:iCs/>
          <w:sz w:val="24"/>
          <w:szCs w:val="24"/>
          <w:lang w:eastAsia="ru-RU"/>
        </w:rPr>
        <w:t xml:space="preserve"> из речных судов на нефтебазы в</w:t>
      </w:r>
      <w:r w:rsidR="00490174" w:rsidRPr="00897216">
        <w:rPr>
          <w:rFonts w:ascii="Times New Roman" w:eastAsia="Times New Roman" w:hAnsi="Times New Roman"/>
          <w:iCs/>
          <w:sz w:val="24"/>
          <w:szCs w:val="24"/>
          <w:lang w:eastAsia="ru-RU"/>
        </w:rPr>
        <w:t xml:space="preserve"> г. Ленск,</w:t>
      </w:r>
      <w:r w:rsidR="001914BD">
        <w:rPr>
          <w:rFonts w:ascii="Times New Roman" w:eastAsia="Times New Roman" w:hAnsi="Times New Roman"/>
          <w:iCs/>
          <w:sz w:val="24"/>
          <w:szCs w:val="24"/>
          <w:lang w:eastAsia="ru-RU"/>
        </w:rPr>
        <w:t xml:space="preserve"> г. Олёкминск,</w:t>
      </w:r>
      <w:r w:rsidR="00490174" w:rsidRPr="00897216">
        <w:rPr>
          <w:rFonts w:ascii="Times New Roman" w:eastAsia="Times New Roman" w:hAnsi="Times New Roman"/>
          <w:iCs/>
          <w:sz w:val="24"/>
          <w:szCs w:val="24"/>
          <w:lang w:eastAsia="ru-RU"/>
        </w:rPr>
        <w:t xml:space="preserve"> п. Жатай</w:t>
      </w:r>
      <w:r w:rsidR="001914BD">
        <w:rPr>
          <w:rFonts w:ascii="Times New Roman" w:eastAsia="Times New Roman" w:hAnsi="Times New Roman"/>
          <w:iCs/>
          <w:sz w:val="24"/>
          <w:szCs w:val="24"/>
          <w:lang w:eastAsia="ru-RU"/>
        </w:rPr>
        <w:t>, г. Нюрба, с.Сунтар</w:t>
      </w:r>
      <w:r w:rsidR="00490174" w:rsidRPr="00897216">
        <w:rPr>
          <w:rFonts w:ascii="Times New Roman" w:eastAsia="Times New Roman" w:hAnsi="Times New Roman"/>
          <w:iCs/>
          <w:sz w:val="24"/>
          <w:szCs w:val="24"/>
          <w:lang w:eastAsia="ru-RU"/>
        </w:rPr>
        <w:t>:</w:t>
      </w:r>
    </w:p>
    <w:p w:rsidR="00490174" w:rsidRPr="00897216" w:rsidRDefault="00490174" w:rsidP="00134CE6">
      <w:pPr>
        <w:pStyle w:val="34"/>
        <w:spacing w:after="0" w:line="240" w:lineRule="atLeast"/>
        <w:rPr>
          <w:b/>
          <w:bCs/>
          <w:sz w:val="24"/>
          <w:szCs w:val="24"/>
        </w:rPr>
      </w:pPr>
      <w:r w:rsidRPr="00897216">
        <w:rPr>
          <w:sz w:val="24"/>
          <w:szCs w:val="24"/>
        </w:rPr>
        <w:t xml:space="preserve">- Составление плана грузовых операций, анализ готовности береговых </w:t>
      </w:r>
    </w:p>
    <w:p w:rsidR="00490174" w:rsidRPr="00897216" w:rsidRDefault="00490174" w:rsidP="00134CE6">
      <w:pPr>
        <w:pStyle w:val="34"/>
        <w:spacing w:after="0" w:line="240" w:lineRule="atLeast"/>
        <w:rPr>
          <w:b/>
          <w:bCs/>
          <w:sz w:val="24"/>
          <w:szCs w:val="24"/>
        </w:rPr>
      </w:pPr>
      <w:r w:rsidRPr="00897216">
        <w:rPr>
          <w:sz w:val="24"/>
          <w:szCs w:val="24"/>
        </w:rPr>
        <w:t xml:space="preserve">   резервуаров принять коммерческий груз;</w:t>
      </w:r>
    </w:p>
    <w:p w:rsidR="00490174" w:rsidRPr="00897216" w:rsidRDefault="00490174" w:rsidP="00134CE6">
      <w:pPr>
        <w:pStyle w:val="34"/>
        <w:spacing w:after="0" w:line="240" w:lineRule="atLeast"/>
        <w:rPr>
          <w:b/>
          <w:bCs/>
          <w:sz w:val="24"/>
          <w:szCs w:val="24"/>
        </w:rPr>
      </w:pPr>
      <w:r w:rsidRPr="00897216">
        <w:rPr>
          <w:sz w:val="24"/>
          <w:szCs w:val="24"/>
        </w:rPr>
        <w:t>- Снятие осадки судна, осмотр балластных, бункерных емкостей;</w:t>
      </w:r>
    </w:p>
    <w:p w:rsidR="00490174" w:rsidRPr="00897216" w:rsidRDefault="00490174" w:rsidP="00134CE6">
      <w:pPr>
        <w:pStyle w:val="34"/>
        <w:spacing w:after="0" w:line="240" w:lineRule="atLeast"/>
        <w:rPr>
          <w:b/>
          <w:bCs/>
          <w:sz w:val="24"/>
          <w:szCs w:val="24"/>
        </w:rPr>
      </w:pPr>
      <w:r w:rsidRPr="00897216">
        <w:rPr>
          <w:sz w:val="24"/>
          <w:szCs w:val="24"/>
        </w:rPr>
        <w:t>- Проверка заполнения трубопровода на судне до и после грузовых операций;</w:t>
      </w:r>
    </w:p>
    <w:p w:rsidR="00490174" w:rsidRPr="00897216" w:rsidRDefault="00490174" w:rsidP="00134CE6">
      <w:pPr>
        <w:pStyle w:val="34"/>
        <w:spacing w:after="0" w:line="240" w:lineRule="atLeast"/>
        <w:rPr>
          <w:b/>
          <w:bCs/>
          <w:sz w:val="24"/>
          <w:szCs w:val="24"/>
        </w:rPr>
      </w:pPr>
      <w:r w:rsidRPr="00897216">
        <w:rPr>
          <w:sz w:val="24"/>
          <w:szCs w:val="24"/>
        </w:rPr>
        <w:t>- Отбор проб из грузовых танков судна до и после грузовых операциях;</w:t>
      </w:r>
    </w:p>
    <w:p w:rsidR="00490174" w:rsidRPr="00897216" w:rsidRDefault="00490174" w:rsidP="00134CE6">
      <w:pPr>
        <w:pStyle w:val="34"/>
        <w:spacing w:after="0" w:line="240" w:lineRule="atLeast"/>
        <w:rPr>
          <w:b/>
          <w:bCs/>
          <w:sz w:val="24"/>
          <w:szCs w:val="24"/>
        </w:rPr>
      </w:pPr>
      <w:r w:rsidRPr="00897216">
        <w:rPr>
          <w:sz w:val="24"/>
          <w:szCs w:val="24"/>
        </w:rPr>
        <w:t xml:space="preserve">- Замеры и расчет массы погруженного нефтепродукта косвенным методом </w:t>
      </w:r>
    </w:p>
    <w:p w:rsidR="00490174" w:rsidRPr="00897216" w:rsidRDefault="00490174" w:rsidP="00134CE6">
      <w:pPr>
        <w:pStyle w:val="34"/>
        <w:spacing w:after="0" w:line="240" w:lineRule="atLeast"/>
        <w:rPr>
          <w:b/>
          <w:bCs/>
          <w:sz w:val="24"/>
          <w:szCs w:val="24"/>
        </w:rPr>
      </w:pPr>
      <w:r w:rsidRPr="00897216">
        <w:rPr>
          <w:sz w:val="24"/>
          <w:szCs w:val="24"/>
        </w:rPr>
        <w:t xml:space="preserve">  статических измерений в соответствии с ГОСТ 8.595-2004;        </w:t>
      </w:r>
    </w:p>
    <w:p w:rsidR="00490174" w:rsidRPr="00897216" w:rsidRDefault="00490174" w:rsidP="00134CE6">
      <w:pPr>
        <w:pStyle w:val="34"/>
        <w:spacing w:after="0" w:line="240" w:lineRule="atLeast"/>
        <w:rPr>
          <w:b/>
          <w:bCs/>
          <w:sz w:val="24"/>
          <w:szCs w:val="24"/>
        </w:rPr>
      </w:pPr>
      <w:r w:rsidRPr="00897216">
        <w:rPr>
          <w:sz w:val="24"/>
          <w:szCs w:val="24"/>
        </w:rPr>
        <w:t xml:space="preserve">- Финальная инспекция. Осмотр судна, замер уровня топлива в бункерных  </w:t>
      </w:r>
    </w:p>
    <w:p w:rsidR="00490174" w:rsidRPr="00897216" w:rsidRDefault="00490174" w:rsidP="00134CE6">
      <w:pPr>
        <w:pStyle w:val="34"/>
        <w:spacing w:after="0" w:line="240" w:lineRule="atLeast"/>
        <w:rPr>
          <w:b/>
          <w:bCs/>
          <w:sz w:val="24"/>
          <w:szCs w:val="24"/>
        </w:rPr>
      </w:pPr>
      <w:r w:rsidRPr="00897216">
        <w:rPr>
          <w:sz w:val="24"/>
          <w:szCs w:val="24"/>
        </w:rPr>
        <w:t xml:space="preserve">  емкостях и расходной емкости;              </w:t>
      </w:r>
    </w:p>
    <w:p w:rsidR="00490174" w:rsidRPr="00897216" w:rsidRDefault="00490174" w:rsidP="00134CE6">
      <w:pPr>
        <w:pStyle w:val="34"/>
        <w:spacing w:after="0" w:line="240" w:lineRule="atLeast"/>
        <w:rPr>
          <w:b/>
          <w:bCs/>
          <w:sz w:val="24"/>
          <w:szCs w:val="24"/>
        </w:rPr>
      </w:pPr>
      <w:r w:rsidRPr="00897216">
        <w:rPr>
          <w:sz w:val="24"/>
          <w:szCs w:val="24"/>
        </w:rPr>
        <w:t>- Сравнение количественных данных, полученных в результате замеров,</w:t>
      </w:r>
    </w:p>
    <w:p w:rsidR="00490174" w:rsidRPr="00897216" w:rsidRDefault="00490174" w:rsidP="00134CE6">
      <w:pPr>
        <w:pStyle w:val="34"/>
        <w:spacing w:after="0" w:line="240" w:lineRule="atLeast"/>
        <w:rPr>
          <w:b/>
          <w:bCs/>
          <w:sz w:val="24"/>
          <w:szCs w:val="24"/>
        </w:rPr>
      </w:pPr>
      <w:r w:rsidRPr="00897216">
        <w:rPr>
          <w:sz w:val="24"/>
          <w:szCs w:val="24"/>
        </w:rPr>
        <w:t xml:space="preserve">   проведённых на борту судна и на берегу. Выпуск Акта замеров;</w:t>
      </w:r>
    </w:p>
    <w:p w:rsidR="00490174" w:rsidRDefault="00490174" w:rsidP="00134CE6">
      <w:pPr>
        <w:pStyle w:val="34"/>
        <w:spacing w:after="0" w:line="240" w:lineRule="atLeast"/>
        <w:rPr>
          <w:bCs/>
          <w:sz w:val="24"/>
          <w:szCs w:val="24"/>
        </w:rPr>
      </w:pPr>
      <w:r w:rsidRPr="00897216">
        <w:rPr>
          <w:sz w:val="24"/>
          <w:szCs w:val="24"/>
        </w:rPr>
        <w:t xml:space="preserve">- При необходимости составление писем протеста для предъявления судну </w:t>
      </w:r>
      <w:r w:rsidRPr="00897216">
        <w:rPr>
          <w:bCs/>
          <w:sz w:val="24"/>
          <w:szCs w:val="24"/>
        </w:rPr>
        <w:t>или другим сторонам, принимавшим участие в проведении грузовых операциях.</w:t>
      </w:r>
    </w:p>
    <w:p w:rsidR="00CF0FBF" w:rsidRPr="00897216" w:rsidRDefault="00CF0FBF" w:rsidP="00134CE6">
      <w:pPr>
        <w:spacing w:after="0" w:line="240" w:lineRule="atLeast"/>
        <w:ind w:firstLine="540"/>
        <w:contextualSpacing/>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lastRenderedPageBreak/>
        <w:t>Инспекция нефтепродуктов должна проводиться сотрудниками, имеющими опыт работы на нефтеналивных судах, нефтебазах отгружающих и принимающих грузы</w:t>
      </w:r>
      <w:r>
        <w:rPr>
          <w:rFonts w:ascii="Times New Roman" w:eastAsia="Times New Roman" w:hAnsi="Times New Roman"/>
          <w:sz w:val="24"/>
          <w:szCs w:val="24"/>
          <w:lang w:eastAsia="ru-RU"/>
        </w:rPr>
        <w:t>.</w:t>
      </w:r>
    </w:p>
    <w:p w:rsidR="00CF0FBF" w:rsidRPr="00897216" w:rsidRDefault="00CF0FBF" w:rsidP="00134CE6">
      <w:pPr>
        <w:spacing w:after="0" w:line="240" w:lineRule="atLeast"/>
        <w:ind w:firstLine="540"/>
        <w:jc w:val="both"/>
        <w:rPr>
          <w:rFonts w:ascii="Times New Roman" w:eastAsia="Times New Roman" w:hAnsi="Times New Roman"/>
          <w:b/>
          <w:bCs/>
          <w:sz w:val="24"/>
          <w:szCs w:val="24"/>
          <w:lang w:eastAsia="ru-RU"/>
        </w:rPr>
      </w:pPr>
      <w:r w:rsidRPr="00897216">
        <w:rPr>
          <w:rFonts w:ascii="Times New Roman" w:eastAsia="Times New Roman" w:hAnsi="Times New Roman"/>
          <w:sz w:val="24"/>
          <w:szCs w:val="24"/>
          <w:lang w:eastAsia="ru-RU"/>
        </w:rPr>
        <w:t>Инспекция количества осуществляется путем проведения замеров партий продукции, расчётов количества и/или веса по мировым и российским методикам и стандартам, в соответствии с процедурами и методами измерения количества нефтепродуктов, предусмотренными ГОСТ Р 8.595-2004 «ГСИ. Масса нефти и нефтепродуктов. Общие требования к методикам выполнения измерений», приказом Минэнерго № 179 от 15 марта 2016 г. «Об утверждении перечня измерений, относящихся к сфере государственного регулирования обеспечения единства измерений, выполняемых при учете используемых энергетических ресурсов, и обязательных метрологических требований к ним, в том числе показателей точности измерений» и в соответствии с законодательными актами Российской Федерации.</w:t>
      </w:r>
    </w:p>
    <w:p w:rsidR="00CF0FBF" w:rsidRPr="00897216" w:rsidRDefault="00CF0FBF" w:rsidP="00134CE6">
      <w:pPr>
        <w:spacing w:after="0" w:line="240" w:lineRule="atLeast"/>
        <w:ind w:firstLine="540"/>
        <w:jc w:val="both"/>
        <w:rPr>
          <w:rFonts w:ascii="Times New Roman" w:eastAsia="Times New Roman" w:hAnsi="Times New Roman"/>
          <w:b/>
          <w:bCs/>
          <w:sz w:val="24"/>
          <w:szCs w:val="24"/>
          <w:lang w:eastAsia="ru-RU"/>
        </w:rPr>
      </w:pPr>
      <w:r w:rsidRPr="00897216">
        <w:rPr>
          <w:rFonts w:ascii="Times New Roman" w:eastAsia="Times New Roman" w:hAnsi="Times New Roman"/>
          <w:sz w:val="24"/>
          <w:szCs w:val="24"/>
          <w:lang w:eastAsia="ru-RU"/>
        </w:rPr>
        <w:t xml:space="preserve">При оказании услуг по анализу количества нефтепродуктов </w:t>
      </w:r>
      <w:r>
        <w:rPr>
          <w:rFonts w:ascii="Times New Roman" w:eastAsia="Times New Roman" w:hAnsi="Times New Roman"/>
          <w:sz w:val="24"/>
          <w:szCs w:val="24"/>
          <w:lang w:eastAsia="ru-RU"/>
        </w:rPr>
        <w:t>Участник</w:t>
      </w:r>
      <w:r w:rsidRPr="00897216">
        <w:rPr>
          <w:rFonts w:ascii="Times New Roman" w:eastAsia="Times New Roman" w:hAnsi="Times New Roman"/>
          <w:sz w:val="24"/>
          <w:szCs w:val="24"/>
          <w:lang w:eastAsia="ru-RU"/>
        </w:rPr>
        <w:t xml:space="preserve"> самостоятельно определяет применимый метод </w:t>
      </w:r>
      <w:r>
        <w:rPr>
          <w:rFonts w:ascii="Times New Roman" w:eastAsia="Times New Roman" w:hAnsi="Times New Roman"/>
          <w:sz w:val="24"/>
          <w:szCs w:val="24"/>
          <w:lang w:eastAsia="ru-RU"/>
        </w:rPr>
        <w:t>(методику) измерения количества</w:t>
      </w:r>
      <w:r w:rsidRPr="00897216">
        <w:rPr>
          <w:rFonts w:ascii="Times New Roman" w:eastAsia="Times New Roman" w:hAnsi="Times New Roman"/>
          <w:sz w:val="24"/>
          <w:szCs w:val="24"/>
          <w:lang w:eastAsia="ru-RU"/>
        </w:rPr>
        <w:t xml:space="preserve"> нефтепродуктов (аттесто</w:t>
      </w:r>
      <w:r>
        <w:rPr>
          <w:rFonts w:ascii="Times New Roman" w:eastAsia="Times New Roman" w:hAnsi="Times New Roman"/>
          <w:sz w:val="24"/>
          <w:szCs w:val="24"/>
          <w:lang w:eastAsia="ru-RU"/>
        </w:rPr>
        <w:t>ванный в установленном порядке)</w:t>
      </w:r>
      <w:r w:rsidRPr="00897216">
        <w:rPr>
          <w:rFonts w:ascii="Times New Roman" w:eastAsia="Times New Roman" w:hAnsi="Times New Roman"/>
          <w:sz w:val="24"/>
          <w:szCs w:val="24"/>
          <w:lang w:eastAsia="ru-RU"/>
        </w:rPr>
        <w:t xml:space="preserve"> в зависимости от условий определения массы продукта (измерение массы нефтепродуктов при транспортировке, хранении и распределении).</w:t>
      </w:r>
    </w:p>
    <w:p w:rsidR="00CF0FBF" w:rsidRPr="00897216" w:rsidRDefault="00CF0FBF" w:rsidP="00CF0FBF">
      <w:pPr>
        <w:spacing w:after="0" w:line="240" w:lineRule="auto"/>
        <w:ind w:firstLine="540"/>
        <w:contextualSpacing/>
        <w:jc w:val="both"/>
        <w:rPr>
          <w:rFonts w:ascii="Times New Roman" w:eastAsia="Times New Roman" w:hAnsi="Times New Roman"/>
          <w:sz w:val="24"/>
          <w:szCs w:val="24"/>
          <w:lang w:eastAsia="ru-RU"/>
        </w:rPr>
      </w:pPr>
      <w:r w:rsidRPr="00897216">
        <w:rPr>
          <w:rFonts w:ascii="Times New Roman" w:eastAsia="Times New Roman" w:hAnsi="Times New Roman"/>
          <w:bCs/>
          <w:sz w:val="24"/>
          <w:szCs w:val="24"/>
          <w:lang w:eastAsia="ru-RU"/>
        </w:rPr>
        <w:t xml:space="preserve">При заключении договора, по номинации Заказчика, </w:t>
      </w:r>
      <w:r>
        <w:rPr>
          <w:rFonts w:ascii="Times New Roman" w:eastAsia="Times New Roman" w:hAnsi="Times New Roman"/>
          <w:bCs/>
          <w:sz w:val="24"/>
          <w:szCs w:val="24"/>
          <w:lang w:eastAsia="ru-RU"/>
        </w:rPr>
        <w:t>Участник своими силами и средствами</w:t>
      </w:r>
      <w:r w:rsidRPr="00897216">
        <w:rPr>
          <w:rFonts w:ascii="Times New Roman" w:eastAsia="Times New Roman" w:hAnsi="Times New Roman"/>
          <w:bCs/>
          <w:sz w:val="24"/>
          <w:szCs w:val="24"/>
          <w:lang w:eastAsia="ru-RU"/>
        </w:rPr>
        <w:t xml:space="preserve"> осуществляет организацию и проведение инспекции.</w:t>
      </w:r>
    </w:p>
    <w:p w:rsidR="002A631E" w:rsidRPr="00897216" w:rsidRDefault="000570C7" w:rsidP="002A631E">
      <w:pPr>
        <w:numPr>
          <w:ilvl w:val="2"/>
          <w:numId w:val="43"/>
        </w:numPr>
        <w:tabs>
          <w:tab w:val="left" w:pos="709"/>
        </w:tabs>
        <w:spacing w:after="0" w:line="240" w:lineRule="auto"/>
        <w:ind w:left="0" w:firstLine="0"/>
        <w:jc w:val="both"/>
        <w:rPr>
          <w:rFonts w:ascii="Times New Roman" w:eastAsia="Times New Roman" w:hAnsi="Times New Roman"/>
          <w:spacing w:val="-6"/>
          <w:sz w:val="24"/>
          <w:szCs w:val="24"/>
          <w:lang w:eastAsia="ru-RU"/>
        </w:rPr>
      </w:pPr>
      <w:r w:rsidRPr="00897216">
        <w:rPr>
          <w:rFonts w:ascii="Times New Roman" w:eastAsia="Times New Roman" w:hAnsi="Times New Roman"/>
          <w:b/>
          <w:iCs/>
          <w:sz w:val="24"/>
          <w:szCs w:val="24"/>
          <w:lang w:eastAsia="ru-RU"/>
        </w:rPr>
        <w:t xml:space="preserve">Требования к </w:t>
      </w:r>
      <w:r w:rsidR="005F2AC7">
        <w:rPr>
          <w:rFonts w:ascii="Times New Roman" w:eastAsia="Times New Roman" w:hAnsi="Times New Roman"/>
          <w:b/>
          <w:iCs/>
          <w:sz w:val="24"/>
          <w:szCs w:val="24"/>
          <w:lang w:eastAsia="ru-RU"/>
        </w:rPr>
        <w:t>Участнику</w:t>
      </w:r>
      <w:r w:rsidRPr="00897216">
        <w:rPr>
          <w:rFonts w:ascii="Times New Roman" w:eastAsia="Times New Roman" w:hAnsi="Times New Roman"/>
          <w:b/>
          <w:iCs/>
          <w:sz w:val="24"/>
          <w:szCs w:val="24"/>
          <w:lang w:eastAsia="ru-RU"/>
        </w:rPr>
        <w:t xml:space="preserve"> оказываемы</w:t>
      </w:r>
      <w:r w:rsidR="00CF0FBF">
        <w:rPr>
          <w:rFonts w:ascii="Times New Roman" w:eastAsia="Times New Roman" w:hAnsi="Times New Roman"/>
          <w:b/>
          <w:iCs/>
          <w:sz w:val="24"/>
          <w:szCs w:val="24"/>
          <w:lang w:eastAsia="ru-RU"/>
        </w:rPr>
        <w:t>х</w:t>
      </w:r>
      <w:r w:rsidRPr="00897216">
        <w:rPr>
          <w:rFonts w:ascii="Times New Roman" w:eastAsia="Times New Roman" w:hAnsi="Times New Roman"/>
          <w:b/>
          <w:iCs/>
          <w:sz w:val="24"/>
          <w:szCs w:val="24"/>
          <w:lang w:eastAsia="ru-RU"/>
        </w:rPr>
        <w:t xml:space="preserve"> услуг:</w:t>
      </w:r>
    </w:p>
    <w:p w:rsidR="002A631E" w:rsidRPr="00897216" w:rsidRDefault="002A631E" w:rsidP="00C105DA">
      <w:pPr>
        <w:tabs>
          <w:tab w:val="left" w:pos="709"/>
        </w:tabs>
        <w:spacing w:after="0" w:line="240" w:lineRule="auto"/>
        <w:jc w:val="both"/>
        <w:rPr>
          <w:rFonts w:ascii="Times New Roman" w:eastAsia="Times New Roman" w:hAnsi="Times New Roman"/>
          <w:spacing w:val="-6"/>
          <w:sz w:val="24"/>
          <w:szCs w:val="24"/>
          <w:lang w:eastAsia="ru-RU"/>
        </w:rPr>
      </w:pPr>
      <w:r w:rsidRPr="00897216">
        <w:rPr>
          <w:rFonts w:ascii="Times New Roman" w:eastAsia="Times New Roman" w:hAnsi="Times New Roman"/>
          <w:spacing w:val="-6"/>
          <w:sz w:val="24"/>
          <w:szCs w:val="24"/>
          <w:lang w:eastAsia="ru-RU"/>
        </w:rPr>
        <w:t xml:space="preserve">             Для проведения учетно-расчетных операций при погрузке/выгрузке нефтепродуктов, Участник запроса цен должен быть аттестован и </w:t>
      </w:r>
      <w:r w:rsidR="001D0DEA" w:rsidRPr="00897216">
        <w:rPr>
          <w:rFonts w:ascii="Times New Roman" w:eastAsia="Times New Roman" w:hAnsi="Times New Roman"/>
          <w:spacing w:val="-6"/>
          <w:sz w:val="24"/>
          <w:szCs w:val="24"/>
          <w:lang w:eastAsia="ru-RU"/>
        </w:rPr>
        <w:t>иметь</w:t>
      </w:r>
      <w:r w:rsidRPr="00897216">
        <w:rPr>
          <w:rFonts w:ascii="Times New Roman" w:eastAsia="Times New Roman" w:hAnsi="Times New Roman"/>
          <w:spacing w:val="-6"/>
          <w:sz w:val="24"/>
          <w:szCs w:val="24"/>
          <w:lang w:eastAsia="ru-RU"/>
        </w:rPr>
        <w:t xml:space="preserve">: </w:t>
      </w:r>
    </w:p>
    <w:p w:rsidR="002A631E" w:rsidRPr="00897216" w:rsidRDefault="003D181A" w:rsidP="00C105DA">
      <w:pPr>
        <w:tabs>
          <w:tab w:val="left" w:pos="567"/>
          <w:tab w:val="left" w:pos="709"/>
        </w:tabs>
        <w:spacing w:after="0" w:line="240" w:lineRule="auto"/>
        <w:jc w:val="both"/>
        <w:rPr>
          <w:rFonts w:ascii="Times New Roman" w:eastAsia="Times New Roman" w:hAnsi="Times New Roman"/>
          <w:spacing w:val="-6"/>
          <w:sz w:val="24"/>
          <w:szCs w:val="24"/>
          <w:lang w:eastAsia="ru-RU"/>
        </w:rPr>
      </w:pPr>
      <w:r w:rsidRPr="00897216">
        <w:rPr>
          <w:rFonts w:ascii="Times New Roman" w:eastAsia="Times New Roman" w:hAnsi="Times New Roman"/>
          <w:spacing w:val="-6"/>
          <w:sz w:val="24"/>
          <w:szCs w:val="24"/>
          <w:lang w:eastAsia="ru-RU"/>
        </w:rPr>
        <w:t xml:space="preserve">       </w:t>
      </w:r>
      <w:r w:rsidR="001D0DEA" w:rsidRPr="00897216">
        <w:rPr>
          <w:rFonts w:ascii="Times New Roman" w:eastAsia="Times New Roman" w:hAnsi="Times New Roman"/>
          <w:spacing w:val="-6"/>
          <w:sz w:val="24"/>
          <w:szCs w:val="24"/>
          <w:lang w:eastAsia="ru-RU"/>
        </w:rPr>
        <w:t>а</w:t>
      </w:r>
      <w:r w:rsidRPr="00897216">
        <w:rPr>
          <w:rFonts w:ascii="Times New Roman" w:eastAsia="Times New Roman" w:hAnsi="Times New Roman"/>
          <w:spacing w:val="-6"/>
          <w:sz w:val="24"/>
          <w:szCs w:val="24"/>
          <w:lang w:eastAsia="ru-RU"/>
        </w:rPr>
        <w:t>) с</w:t>
      </w:r>
      <w:r w:rsidR="002A631E" w:rsidRPr="00897216">
        <w:rPr>
          <w:rFonts w:ascii="Times New Roman" w:eastAsia="Times New Roman" w:hAnsi="Times New Roman"/>
          <w:spacing w:val="-6"/>
          <w:sz w:val="24"/>
          <w:szCs w:val="24"/>
          <w:lang w:eastAsia="ru-RU"/>
        </w:rPr>
        <w:t xml:space="preserve">видетельство о регистрации на техническую компетентность в осуществлении метрологического надзора; </w:t>
      </w:r>
    </w:p>
    <w:p w:rsidR="002A631E" w:rsidRPr="00897216" w:rsidRDefault="003D181A" w:rsidP="00C105DA">
      <w:pPr>
        <w:tabs>
          <w:tab w:val="left" w:pos="709"/>
        </w:tabs>
        <w:spacing w:after="0" w:line="240" w:lineRule="auto"/>
        <w:jc w:val="both"/>
        <w:rPr>
          <w:rFonts w:ascii="Times New Roman" w:eastAsia="Times New Roman" w:hAnsi="Times New Roman"/>
          <w:spacing w:val="-6"/>
          <w:sz w:val="24"/>
          <w:szCs w:val="24"/>
          <w:lang w:eastAsia="ru-RU"/>
        </w:rPr>
      </w:pPr>
      <w:r w:rsidRPr="00897216">
        <w:rPr>
          <w:rFonts w:ascii="Times New Roman" w:eastAsia="Times New Roman" w:hAnsi="Times New Roman"/>
          <w:spacing w:val="-6"/>
          <w:sz w:val="24"/>
          <w:szCs w:val="24"/>
          <w:lang w:eastAsia="ru-RU"/>
        </w:rPr>
        <w:t xml:space="preserve">       </w:t>
      </w:r>
      <w:r w:rsidR="001D0DEA" w:rsidRPr="00897216">
        <w:rPr>
          <w:rFonts w:ascii="Times New Roman" w:eastAsia="Times New Roman" w:hAnsi="Times New Roman"/>
          <w:spacing w:val="-6"/>
          <w:sz w:val="24"/>
          <w:szCs w:val="24"/>
          <w:lang w:eastAsia="ru-RU"/>
        </w:rPr>
        <w:t>б</w:t>
      </w:r>
      <w:r w:rsidRPr="00897216">
        <w:rPr>
          <w:rFonts w:ascii="Times New Roman" w:eastAsia="Times New Roman" w:hAnsi="Times New Roman"/>
          <w:spacing w:val="-6"/>
          <w:sz w:val="24"/>
          <w:szCs w:val="24"/>
          <w:lang w:eastAsia="ru-RU"/>
        </w:rPr>
        <w:t>)</w:t>
      </w:r>
      <w:r w:rsidR="002A631E" w:rsidRPr="00897216">
        <w:rPr>
          <w:rFonts w:ascii="Times New Roman" w:eastAsia="Times New Roman" w:hAnsi="Times New Roman"/>
          <w:spacing w:val="-6"/>
          <w:sz w:val="24"/>
          <w:szCs w:val="24"/>
          <w:lang w:eastAsia="ru-RU"/>
        </w:rPr>
        <w:t xml:space="preserve"> </w:t>
      </w:r>
      <w:r w:rsidRPr="00897216">
        <w:rPr>
          <w:rFonts w:ascii="Times New Roman" w:eastAsia="Times New Roman" w:hAnsi="Times New Roman"/>
          <w:spacing w:val="-6"/>
          <w:sz w:val="24"/>
          <w:szCs w:val="24"/>
          <w:lang w:eastAsia="ru-RU"/>
        </w:rPr>
        <w:t>м</w:t>
      </w:r>
      <w:r w:rsidR="002A631E" w:rsidRPr="00897216">
        <w:rPr>
          <w:rFonts w:ascii="Times New Roman" w:eastAsia="Times New Roman" w:hAnsi="Times New Roman"/>
          <w:spacing w:val="-6"/>
          <w:sz w:val="24"/>
          <w:szCs w:val="24"/>
          <w:lang w:eastAsia="ru-RU"/>
        </w:rPr>
        <w:t>етодик</w:t>
      </w:r>
      <w:r w:rsidRPr="00897216">
        <w:rPr>
          <w:rFonts w:ascii="Times New Roman" w:eastAsia="Times New Roman" w:hAnsi="Times New Roman"/>
          <w:spacing w:val="-6"/>
          <w:sz w:val="24"/>
          <w:szCs w:val="24"/>
          <w:lang w:eastAsia="ru-RU"/>
        </w:rPr>
        <w:t>у</w:t>
      </w:r>
      <w:r w:rsidR="002A631E" w:rsidRPr="00897216">
        <w:rPr>
          <w:rFonts w:ascii="Times New Roman" w:eastAsia="Times New Roman" w:hAnsi="Times New Roman"/>
          <w:spacing w:val="-6"/>
          <w:sz w:val="24"/>
          <w:szCs w:val="24"/>
          <w:lang w:eastAsia="ru-RU"/>
        </w:rPr>
        <w:t xml:space="preserve"> выполнения измерений количества нефтепродуктов в автоцистернах, железнодорожных цистернах, нефтеналивных судах и резервуарах</w:t>
      </w:r>
      <w:r w:rsidR="00CF0FBF">
        <w:rPr>
          <w:rFonts w:ascii="Times New Roman" w:eastAsia="Times New Roman" w:hAnsi="Times New Roman"/>
          <w:spacing w:val="-6"/>
          <w:sz w:val="24"/>
          <w:szCs w:val="24"/>
          <w:lang w:eastAsia="ru-RU"/>
        </w:rPr>
        <w:t xml:space="preserve"> нефтебаз</w:t>
      </w:r>
      <w:r w:rsidR="009B7B7F" w:rsidRPr="00897216">
        <w:rPr>
          <w:rFonts w:ascii="Times New Roman" w:eastAsia="Times New Roman" w:hAnsi="Times New Roman"/>
          <w:spacing w:val="-6"/>
          <w:sz w:val="24"/>
          <w:szCs w:val="24"/>
          <w:lang w:eastAsia="ru-RU"/>
        </w:rPr>
        <w:t>;</w:t>
      </w:r>
      <w:r w:rsidR="002A631E" w:rsidRPr="00897216">
        <w:rPr>
          <w:rFonts w:ascii="Times New Roman" w:eastAsia="Times New Roman" w:hAnsi="Times New Roman"/>
          <w:spacing w:val="-6"/>
          <w:sz w:val="24"/>
          <w:szCs w:val="24"/>
          <w:lang w:eastAsia="ru-RU"/>
        </w:rPr>
        <w:t xml:space="preserve"> </w:t>
      </w:r>
    </w:p>
    <w:p w:rsidR="002A631E" w:rsidRDefault="003D181A" w:rsidP="00C105DA">
      <w:pPr>
        <w:tabs>
          <w:tab w:val="left" w:pos="709"/>
        </w:tabs>
        <w:spacing w:after="0" w:line="240" w:lineRule="auto"/>
        <w:jc w:val="both"/>
        <w:rPr>
          <w:rFonts w:ascii="Times New Roman" w:eastAsia="Times New Roman" w:hAnsi="Times New Roman"/>
          <w:spacing w:val="-6"/>
          <w:sz w:val="24"/>
          <w:szCs w:val="24"/>
          <w:lang w:eastAsia="ru-RU"/>
        </w:rPr>
      </w:pPr>
      <w:r w:rsidRPr="00897216">
        <w:rPr>
          <w:rFonts w:ascii="Times New Roman" w:eastAsia="Times New Roman" w:hAnsi="Times New Roman"/>
          <w:spacing w:val="-6"/>
          <w:sz w:val="24"/>
          <w:szCs w:val="24"/>
          <w:lang w:eastAsia="ru-RU"/>
        </w:rPr>
        <w:t xml:space="preserve">      </w:t>
      </w:r>
      <w:r w:rsidR="001D0DEA" w:rsidRPr="00897216">
        <w:rPr>
          <w:rFonts w:ascii="Times New Roman" w:eastAsia="Times New Roman" w:hAnsi="Times New Roman"/>
          <w:spacing w:val="-6"/>
          <w:sz w:val="24"/>
          <w:szCs w:val="24"/>
          <w:lang w:eastAsia="ru-RU"/>
        </w:rPr>
        <w:t>в</w:t>
      </w:r>
      <w:r w:rsidRPr="00897216">
        <w:rPr>
          <w:rFonts w:ascii="Times New Roman" w:eastAsia="Times New Roman" w:hAnsi="Times New Roman"/>
          <w:spacing w:val="-6"/>
          <w:sz w:val="24"/>
          <w:szCs w:val="24"/>
          <w:lang w:eastAsia="ru-RU"/>
        </w:rPr>
        <w:t>)</w:t>
      </w:r>
      <w:r w:rsidR="002A631E" w:rsidRPr="00897216">
        <w:rPr>
          <w:rFonts w:ascii="Times New Roman" w:eastAsia="Times New Roman" w:hAnsi="Times New Roman"/>
          <w:spacing w:val="-6"/>
          <w:sz w:val="24"/>
          <w:szCs w:val="24"/>
          <w:lang w:eastAsia="ru-RU"/>
        </w:rPr>
        <w:t xml:space="preserve"> </w:t>
      </w:r>
      <w:r w:rsidR="00C105DA" w:rsidRPr="00897216">
        <w:rPr>
          <w:rFonts w:ascii="Times New Roman" w:eastAsia="Times New Roman" w:hAnsi="Times New Roman"/>
          <w:spacing w:val="-6"/>
          <w:sz w:val="24"/>
          <w:szCs w:val="24"/>
          <w:lang w:eastAsia="ru-RU"/>
        </w:rPr>
        <w:t xml:space="preserve">удостоверения </w:t>
      </w:r>
      <w:r w:rsidR="002A631E" w:rsidRPr="00897216">
        <w:rPr>
          <w:rFonts w:ascii="Times New Roman" w:eastAsia="Times New Roman" w:hAnsi="Times New Roman"/>
          <w:spacing w:val="-6"/>
          <w:sz w:val="24"/>
          <w:szCs w:val="24"/>
          <w:lang w:eastAsia="ru-RU"/>
        </w:rPr>
        <w:t>персонал</w:t>
      </w:r>
      <w:r w:rsidR="00C105DA" w:rsidRPr="00897216">
        <w:rPr>
          <w:rFonts w:ascii="Times New Roman" w:eastAsia="Times New Roman" w:hAnsi="Times New Roman"/>
          <w:spacing w:val="-6"/>
          <w:sz w:val="24"/>
          <w:szCs w:val="24"/>
          <w:lang w:eastAsia="ru-RU"/>
        </w:rPr>
        <w:t>а</w:t>
      </w:r>
      <w:r w:rsidR="002A631E" w:rsidRPr="00897216">
        <w:rPr>
          <w:rFonts w:ascii="Times New Roman" w:eastAsia="Times New Roman" w:hAnsi="Times New Roman"/>
          <w:spacing w:val="-6"/>
          <w:sz w:val="24"/>
          <w:szCs w:val="24"/>
          <w:lang w:eastAsia="ru-RU"/>
        </w:rPr>
        <w:t xml:space="preserve"> </w:t>
      </w:r>
      <w:r w:rsidR="00C105DA" w:rsidRPr="00897216">
        <w:rPr>
          <w:rFonts w:ascii="Times New Roman" w:eastAsia="Times New Roman" w:hAnsi="Times New Roman"/>
          <w:spacing w:val="-6"/>
          <w:sz w:val="24"/>
          <w:szCs w:val="24"/>
          <w:lang w:eastAsia="ru-RU"/>
        </w:rPr>
        <w:t>о</w:t>
      </w:r>
      <w:r w:rsidR="002A631E" w:rsidRPr="00897216">
        <w:rPr>
          <w:rFonts w:ascii="Times New Roman" w:eastAsia="Times New Roman" w:hAnsi="Times New Roman"/>
          <w:spacing w:val="-6"/>
          <w:sz w:val="24"/>
          <w:szCs w:val="24"/>
          <w:lang w:eastAsia="ru-RU"/>
        </w:rPr>
        <w:t xml:space="preserve"> про</w:t>
      </w:r>
      <w:r w:rsidR="00C105DA" w:rsidRPr="00897216">
        <w:rPr>
          <w:rFonts w:ascii="Times New Roman" w:eastAsia="Times New Roman" w:hAnsi="Times New Roman"/>
          <w:spacing w:val="-6"/>
          <w:sz w:val="24"/>
          <w:szCs w:val="24"/>
          <w:lang w:eastAsia="ru-RU"/>
        </w:rPr>
        <w:t>хождении</w:t>
      </w:r>
      <w:r w:rsidR="002A631E" w:rsidRPr="00897216">
        <w:rPr>
          <w:rFonts w:ascii="Times New Roman" w:eastAsia="Times New Roman" w:hAnsi="Times New Roman"/>
          <w:spacing w:val="-6"/>
          <w:sz w:val="24"/>
          <w:szCs w:val="24"/>
          <w:lang w:eastAsia="ru-RU"/>
        </w:rPr>
        <w:t xml:space="preserve"> обучени</w:t>
      </w:r>
      <w:r w:rsidR="00C105DA" w:rsidRPr="00897216">
        <w:rPr>
          <w:rFonts w:ascii="Times New Roman" w:eastAsia="Times New Roman" w:hAnsi="Times New Roman"/>
          <w:spacing w:val="-6"/>
          <w:sz w:val="24"/>
          <w:szCs w:val="24"/>
          <w:lang w:eastAsia="ru-RU"/>
        </w:rPr>
        <w:t>я</w:t>
      </w:r>
      <w:r w:rsidR="002A631E" w:rsidRPr="00897216">
        <w:rPr>
          <w:rFonts w:ascii="Times New Roman" w:eastAsia="Times New Roman" w:hAnsi="Times New Roman"/>
          <w:spacing w:val="-6"/>
          <w:sz w:val="24"/>
          <w:szCs w:val="24"/>
          <w:lang w:eastAsia="ru-RU"/>
        </w:rPr>
        <w:t xml:space="preserve"> по охране труда и технике безопасности</w:t>
      </w:r>
      <w:r w:rsidR="000017D9" w:rsidRPr="000017D9">
        <w:rPr>
          <w:rFonts w:ascii="Times New Roman" w:hAnsi="Times New Roman"/>
          <w:sz w:val="24"/>
          <w:szCs w:val="24"/>
        </w:rPr>
        <w:t xml:space="preserve"> </w:t>
      </w:r>
      <w:r w:rsidR="000017D9" w:rsidRPr="00897216">
        <w:rPr>
          <w:rFonts w:ascii="Times New Roman" w:hAnsi="Times New Roman"/>
          <w:sz w:val="24"/>
          <w:szCs w:val="24"/>
        </w:rPr>
        <w:t>в аккредитованной организации</w:t>
      </w:r>
      <w:r w:rsidR="002A631E" w:rsidRPr="00897216">
        <w:rPr>
          <w:rFonts w:ascii="Times New Roman" w:eastAsia="Times New Roman" w:hAnsi="Times New Roman"/>
          <w:spacing w:val="-6"/>
          <w:sz w:val="24"/>
          <w:szCs w:val="24"/>
          <w:lang w:eastAsia="ru-RU"/>
        </w:rPr>
        <w:t>.</w:t>
      </w:r>
      <w:r w:rsidR="00C105DA" w:rsidRPr="00897216">
        <w:rPr>
          <w:rFonts w:ascii="Times New Roman" w:eastAsia="Times New Roman" w:hAnsi="Times New Roman"/>
          <w:spacing w:val="-6"/>
          <w:sz w:val="24"/>
          <w:szCs w:val="24"/>
          <w:lang w:eastAsia="ru-RU"/>
        </w:rPr>
        <w:t xml:space="preserve"> </w:t>
      </w:r>
    </w:p>
    <w:p w:rsidR="00F344AE" w:rsidRDefault="000570C7" w:rsidP="00F344AE">
      <w:pPr>
        <w:spacing w:after="0" w:line="240" w:lineRule="atLeast"/>
        <w:jc w:val="both"/>
        <w:rPr>
          <w:rFonts w:ascii="Times New Roman" w:eastAsia="Times New Roman" w:hAnsi="Times New Roman"/>
          <w:sz w:val="24"/>
          <w:szCs w:val="24"/>
        </w:rPr>
      </w:pPr>
      <w:r w:rsidRPr="00897216">
        <w:rPr>
          <w:rFonts w:ascii="Times New Roman" w:eastAsia="Times New Roman" w:hAnsi="Times New Roman"/>
          <w:b/>
          <w:sz w:val="24"/>
          <w:szCs w:val="24"/>
          <w:lang w:eastAsia="ru-RU"/>
        </w:rPr>
        <w:t>2.</w:t>
      </w:r>
      <w:r w:rsidRPr="00897216">
        <w:rPr>
          <w:rFonts w:ascii="Times New Roman" w:eastAsia="Times New Roman" w:hAnsi="Times New Roman"/>
          <w:b/>
          <w:iCs/>
          <w:sz w:val="24"/>
          <w:szCs w:val="24"/>
          <w:lang w:eastAsia="ru-RU"/>
        </w:rPr>
        <w:t>1</w:t>
      </w:r>
      <w:r w:rsidR="00175D14">
        <w:rPr>
          <w:rFonts w:ascii="Times New Roman" w:eastAsia="Times New Roman" w:hAnsi="Times New Roman"/>
          <w:b/>
          <w:iCs/>
          <w:sz w:val="24"/>
          <w:szCs w:val="24"/>
          <w:lang w:eastAsia="ru-RU"/>
        </w:rPr>
        <w:t>.9</w:t>
      </w:r>
      <w:r w:rsidRPr="00897216">
        <w:rPr>
          <w:rFonts w:ascii="Times New Roman" w:eastAsia="Times New Roman" w:hAnsi="Times New Roman"/>
          <w:b/>
          <w:i/>
          <w:iCs/>
          <w:sz w:val="24"/>
          <w:szCs w:val="24"/>
          <w:lang w:eastAsia="ru-RU"/>
        </w:rPr>
        <w:t xml:space="preserve">. </w:t>
      </w:r>
      <w:r w:rsidRPr="00897216">
        <w:rPr>
          <w:rFonts w:ascii="Times New Roman" w:eastAsia="Times New Roman" w:hAnsi="Times New Roman"/>
          <w:b/>
          <w:iCs/>
          <w:sz w:val="24"/>
          <w:szCs w:val="24"/>
          <w:lang w:eastAsia="ru-RU"/>
        </w:rPr>
        <w:t>Форма</w:t>
      </w:r>
      <w:r w:rsidR="006F5253" w:rsidRPr="00897216">
        <w:rPr>
          <w:rFonts w:ascii="Times New Roman" w:eastAsia="Times New Roman" w:hAnsi="Times New Roman"/>
          <w:b/>
          <w:iCs/>
          <w:sz w:val="24"/>
          <w:szCs w:val="24"/>
          <w:lang w:eastAsia="ru-RU"/>
        </w:rPr>
        <w:t>, сроки</w:t>
      </w:r>
      <w:r w:rsidRPr="00897216">
        <w:rPr>
          <w:rFonts w:ascii="Times New Roman" w:eastAsia="Times New Roman" w:hAnsi="Times New Roman"/>
          <w:b/>
          <w:iCs/>
          <w:sz w:val="24"/>
          <w:szCs w:val="24"/>
          <w:lang w:eastAsia="ru-RU"/>
        </w:rPr>
        <w:t xml:space="preserve"> и порядок</w:t>
      </w:r>
      <w:r w:rsidRPr="00897216">
        <w:rPr>
          <w:rFonts w:ascii="Times New Roman" w:eastAsia="Times New Roman" w:hAnsi="Times New Roman"/>
          <w:b/>
          <w:i/>
          <w:iCs/>
          <w:sz w:val="24"/>
          <w:szCs w:val="24"/>
          <w:lang w:eastAsia="ru-RU"/>
        </w:rPr>
        <w:t xml:space="preserve"> </w:t>
      </w:r>
      <w:r w:rsidRPr="00897216">
        <w:rPr>
          <w:rFonts w:ascii="Times New Roman" w:eastAsia="Times New Roman" w:hAnsi="Times New Roman"/>
          <w:b/>
          <w:iCs/>
          <w:sz w:val="24"/>
          <w:szCs w:val="24"/>
          <w:lang w:eastAsia="ru-RU"/>
        </w:rPr>
        <w:t>оплаты услуг:</w:t>
      </w:r>
      <w:r w:rsidRPr="00897216">
        <w:rPr>
          <w:rFonts w:ascii="Times New Roman" w:eastAsia="Times New Roman" w:hAnsi="Times New Roman"/>
          <w:iCs/>
          <w:sz w:val="24"/>
          <w:szCs w:val="24"/>
          <w:lang w:eastAsia="ru-RU"/>
        </w:rPr>
        <w:t xml:space="preserve"> </w:t>
      </w:r>
      <w:r w:rsidRPr="00897216">
        <w:rPr>
          <w:rFonts w:ascii="Times New Roman" w:eastAsia="Times New Roman" w:hAnsi="Times New Roman"/>
          <w:sz w:val="24"/>
          <w:szCs w:val="24"/>
          <w:lang w:eastAsia="ru-RU"/>
        </w:rPr>
        <w:t xml:space="preserve">Безналичный расчет. Оплата стоимости оказанных </w:t>
      </w:r>
      <w:r w:rsidR="005E5B2D" w:rsidRPr="00897216">
        <w:rPr>
          <w:rFonts w:ascii="Times New Roman" w:eastAsia="Times New Roman" w:hAnsi="Times New Roman"/>
          <w:sz w:val="24"/>
          <w:szCs w:val="24"/>
          <w:lang w:eastAsia="ru-RU"/>
        </w:rPr>
        <w:t>услуг производится</w:t>
      </w:r>
      <w:r w:rsidRPr="00897216">
        <w:rPr>
          <w:rFonts w:ascii="Times New Roman" w:eastAsia="Times New Roman" w:hAnsi="Times New Roman"/>
          <w:sz w:val="24"/>
          <w:szCs w:val="24"/>
          <w:lang w:eastAsia="ru-RU"/>
        </w:rPr>
        <w:t xml:space="preserve"> Заказч</w:t>
      </w:r>
      <w:r w:rsidR="005E5B2D" w:rsidRPr="00897216">
        <w:rPr>
          <w:rFonts w:ascii="Times New Roman" w:eastAsia="Times New Roman" w:hAnsi="Times New Roman"/>
          <w:sz w:val="24"/>
          <w:szCs w:val="24"/>
          <w:lang w:eastAsia="ru-RU"/>
        </w:rPr>
        <w:t xml:space="preserve">иком в </w:t>
      </w:r>
      <w:r w:rsidR="00FE7952">
        <w:rPr>
          <w:rFonts w:ascii="Times New Roman" w:eastAsia="Times New Roman" w:hAnsi="Times New Roman"/>
          <w:sz w:val="24"/>
          <w:szCs w:val="24"/>
          <w:lang w:eastAsia="ru-RU"/>
        </w:rPr>
        <w:t>следующем порядке</w:t>
      </w:r>
      <w:r w:rsidR="00FE7952" w:rsidRPr="00FE7952">
        <w:rPr>
          <w:rFonts w:ascii="Times New Roman" w:eastAsia="Times New Roman" w:hAnsi="Times New Roman"/>
          <w:sz w:val="24"/>
          <w:szCs w:val="24"/>
          <w:lang w:eastAsia="ru-RU"/>
        </w:rPr>
        <w:t>:</w:t>
      </w:r>
      <w:r w:rsidR="00F344AE" w:rsidRPr="00F344AE">
        <w:rPr>
          <w:rFonts w:ascii="Times New Roman" w:eastAsia="Times New Roman" w:hAnsi="Times New Roman"/>
          <w:sz w:val="24"/>
          <w:szCs w:val="24"/>
        </w:rPr>
        <w:t xml:space="preserve"> </w:t>
      </w:r>
    </w:p>
    <w:p w:rsidR="00F344AE" w:rsidRPr="00897216" w:rsidRDefault="00F344AE" w:rsidP="00F344AE">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97216">
        <w:rPr>
          <w:rFonts w:ascii="Times New Roman" w:eastAsia="Times New Roman" w:hAnsi="Times New Roman"/>
          <w:sz w:val="24"/>
          <w:szCs w:val="24"/>
        </w:rPr>
        <w:t>Стоимость оказанных услуг утверждается в документе, подтверждающем факт оказания услуг. Таким документом является акт</w:t>
      </w:r>
      <w:r>
        <w:rPr>
          <w:rFonts w:ascii="Times New Roman" w:eastAsia="Times New Roman" w:hAnsi="Times New Roman"/>
          <w:sz w:val="24"/>
          <w:szCs w:val="24"/>
        </w:rPr>
        <w:t xml:space="preserve"> сдачи-приемки оказанных услуг,</w:t>
      </w:r>
      <w:r w:rsidRPr="00897216">
        <w:rPr>
          <w:rFonts w:ascii="Times New Roman" w:eastAsia="Times New Roman" w:hAnsi="Times New Roman"/>
          <w:sz w:val="24"/>
          <w:szCs w:val="24"/>
        </w:rPr>
        <w:t xml:space="preserve"> выставляемый Исполнителем на последний день отчетного месяца или в течение отчетного месяца. Ежемесячно до 5 (пятого) числа месяца, следующего за отчетным месяцем, Исполнитель представляет Заказчику п</w:t>
      </w:r>
      <w:r>
        <w:rPr>
          <w:rFonts w:ascii="Times New Roman" w:eastAsia="Times New Roman" w:hAnsi="Times New Roman"/>
          <w:sz w:val="24"/>
          <w:szCs w:val="24"/>
        </w:rPr>
        <w:t>одписанные</w:t>
      </w:r>
      <w:r w:rsidRPr="00897216">
        <w:rPr>
          <w:rFonts w:ascii="Times New Roman" w:eastAsia="Times New Roman" w:hAnsi="Times New Roman"/>
          <w:sz w:val="24"/>
          <w:szCs w:val="24"/>
        </w:rPr>
        <w:t xml:space="preserve"> и скрепленные печатью Исполнителя акт сдачи-приемки оказанных услуг, счет-фактуру и счет на оплату.</w:t>
      </w:r>
    </w:p>
    <w:p w:rsidR="00F344AE" w:rsidRDefault="00F344AE" w:rsidP="00F344AE">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97216">
        <w:rPr>
          <w:rFonts w:ascii="Times New Roman" w:eastAsia="Times New Roman" w:hAnsi="Times New Roman"/>
          <w:sz w:val="24"/>
          <w:szCs w:val="24"/>
        </w:rPr>
        <w:t>В отношении инспекционных услуг, стоимость которых не облагается НДС на основании пп. 23 п.2 ст. 149 Налогового кодекса РФ, Исполнитель представляет Заказчику акт сдачи-приемки оказанных услуг и счет на оплату.</w:t>
      </w:r>
      <w:r w:rsidRPr="00F344AE">
        <w:rPr>
          <w:rFonts w:ascii="Times New Roman" w:eastAsia="Times New Roman" w:hAnsi="Times New Roman"/>
          <w:sz w:val="24"/>
          <w:szCs w:val="24"/>
        </w:rPr>
        <w:t xml:space="preserve"> </w:t>
      </w:r>
    </w:p>
    <w:p w:rsidR="00F344AE" w:rsidRDefault="00F344AE" w:rsidP="00F344AE">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97216">
        <w:rPr>
          <w:rFonts w:ascii="Times New Roman" w:eastAsia="Times New Roman" w:hAnsi="Times New Roman"/>
          <w:sz w:val="24"/>
          <w:szCs w:val="24"/>
        </w:rPr>
        <w:t>Заказчик в течение 3 (трех) рабочих дней с даты получения документов подписывает акт сдачи-приемки оказанных услуг или отказывается от его подписания при наличии обоснованных претензий. Если в течение указанного срока Заказчик не направит Исполнителю подписанный                         и скрепленный печатью Акт сдачи-приемки оказанных услуг либо мотивированный отказ от приемки услуг в письменном виде, то услуги считаются принятыми без замечаний и их стоимость подлежит оплате в полном объеме. Все мотивированные замечания Заказчика должны быть устранены Исполнителем в течение 3 (трех) рабочих дней.  Датой подписания Акта сдачи-приемки оказанных услуг п</w:t>
      </w:r>
      <w:r>
        <w:rPr>
          <w:rFonts w:ascii="Times New Roman" w:eastAsia="Times New Roman" w:hAnsi="Times New Roman"/>
          <w:sz w:val="24"/>
          <w:szCs w:val="24"/>
        </w:rPr>
        <w:t>ризнается дата его выставления.</w:t>
      </w:r>
    </w:p>
    <w:p w:rsidR="00134CE6" w:rsidRDefault="00F344AE" w:rsidP="00F344AE">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97216">
        <w:rPr>
          <w:rFonts w:ascii="Times New Roman" w:eastAsia="Times New Roman" w:hAnsi="Times New Roman"/>
          <w:sz w:val="24"/>
          <w:szCs w:val="24"/>
        </w:rPr>
        <w:t>Оплата полной стоимости ус</w:t>
      </w:r>
      <w:r>
        <w:rPr>
          <w:rFonts w:ascii="Times New Roman" w:eastAsia="Times New Roman" w:hAnsi="Times New Roman"/>
          <w:sz w:val="24"/>
          <w:szCs w:val="24"/>
        </w:rPr>
        <w:t>луг производится в течение</w:t>
      </w:r>
      <w:r w:rsidRPr="00897216">
        <w:rPr>
          <w:rFonts w:ascii="Times New Roman" w:eastAsia="Times New Roman" w:hAnsi="Times New Roman"/>
          <w:sz w:val="24"/>
          <w:szCs w:val="24"/>
        </w:rPr>
        <w:t xml:space="preserve"> 15 (пятнадцати) календарных дней с момента выставления Исполнителем счета при условии подписания Заказчиком акта сдачи-приемки оказанных услуг или отсутствии мотивированного отказа, предоставленных Исполнителю. В случае, если Заказчик нарушит сроки оплаты, Исполнитель сохраняет за собой право предъявить Заказчику претензию о взыскании пени в размере 0,045% от суммы задолженности за каждый день просрочки платежа.</w:t>
      </w:r>
      <w:r w:rsidRPr="00F344AE">
        <w:rPr>
          <w:rFonts w:ascii="Times New Roman" w:eastAsia="Times New Roman" w:hAnsi="Times New Roman"/>
          <w:sz w:val="24"/>
          <w:szCs w:val="24"/>
        </w:rPr>
        <w:t xml:space="preserve"> </w:t>
      </w:r>
      <w:r w:rsidRPr="00897216">
        <w:rPr>
          <w:rFonts w:ascii="Times New Roman" w:eastAsia="Times New Roman" w:hAnsi="Times New Roman"/>
          <w:sz w:val="24"/>
          <w:szCs w:val="24"/>
        </w:rPr>
        <w:t>Датой осуществления платежа является дата зачисления денежных средств на счет Исполнителя.</w:t>
      </w:r>
      <w:r w:rsidR="00134CE6" w:rsidRPr="00134CE6">
        <w:rPr>
          <w:rFonts w:ascii="Times New Roman" w:eastAsia="Times New Roman" w:hAnsi="Times New Roman"/>
          <w:sz w:val="24"/>
          <w:szCs w:val="24"/>
        </w:rPr>
        <w:t xml:space="preserve"> </w:t>
      </w:r>
    </w:p>
    <w:p w:rsidR="00F344AE" w:rsidRPr="00897216" w:rsidRDefault="00134CE6" w:rsidP="00F344AE">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97216">
        <w:rPr>
          <w:rFonts w:ascii="Times New Roman" w:eastAsia="Times New Roman" w:hAnsi="Times New Roman"/>
          <w:sz w:val="24"/>
          <w:szCs w:val="24"/>
        </w:rPr>
        <w:t>Заказчик не имеет права удерживать или отложить выплату любых сумм, причитающихся Исполнителю, в связи с любым спором, встречным требованием или иной претензией, которые он может иметь к Исполнителю</w:t>
      </w:r>
    </w:p>
    <w:p w:rsidR="00A91E9A" w:rsidRPr="00897216" w:rsidRDefault="00F73879" w:rsidP="00134CE6">
      <w:pPr>
        <w:keepNext/>
        <w:keepLines/>
        <w:pageBreakBefore/>
        <w:widowControl w:val="0"/>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8"/>
          <w:szCs w:val="28"/>
          <w:lang w:eastAsia="ru-RU"/>
        </w:rPr>
      </w:pPr>
      <w:r w:rsidRPr="00897216">
        <w:rPr>
          <w:rFonts w:ascii="Times New Roman" w:eastAsia="Times New Roman" w:hAnsi="Times New Roman" w:cs="Arial"/>
          <w:b/>
          <w:bCs/>
          <w:kern w:val="28"/>
          <w:sz w:val="28"/>
          <w:szCs w:val="28"/>
          <w:lang w:eastAsia="ru-RU"/>
        </w:rPr>
        <w:lastRenderedPageBreak/>
        <w:t>3.</w:t>
      </w:r>
      <w:r w:rsidR="0064073F" w:rsidRPr="00897216">
        <w:rPr>
          <w:rFonts w:ascii="Times New Roman" w:eastAsia="Times New Roman" w:hAnsi="Times New Roman" w:cs="Arial"/>
          <w:b/>
          <w:bCs/>
          <w:kern w:val="28"/>
          <w:sz w:val="28"/>
          <w:szCs w:val="28"/>
          <w:lang w:eastAsia="ru-RU"/>
        </w:rPr>
        <w:t xml:space="preserve"> </w:t>
      </w:r>
      <w:r w:rsidR="00A91E9A" w:rsidRPr="00897216">
        <w:rPr>
          <w:rFonts w:ascii="Times New Roman" w:eastAsia="Times New Roman" w:hAnsi="Times New Roman" w:cs="Arial"/>
          <w:b/>
          <w:bCs/>
          <w:kern w:val="28"/>
          <w:sz w:val="28"/>
          <w:szCs w:val="28"/>
          <w:lang w:eastAsia="ru-RU"/>
        </w:rPr>
        <w:t>Проект Договора</w:t>
      </w:r>
    </w:p>
    <w:p w:rsidR="00045F82" w:rsidRPr="00897216" w:rsidRDefault="00045F82" w:rsidP="00614CC9">
      <w:pPr>
        <w:spacing w:after="0" w:line="240" w:lineRule="auto"/>
        <w:ind w:firstLine="567"/>
        <w:jc w:val="center"/>
        <w:outlineLvl w:val="0"/>
        <w:rPr>
          <w:rFonts w:ascii="Times New Roman" w:eastAsia="Times New Roman" w:hAnsi="Times New Roman"/>
          <w:b/>
          <w:sz w:val="24"/>
          <w:szCs w:val="24"/>
          <w:lang w:eastAsia="ru-RU"/>
        </w:rPr>
      </w:pPr>
    </w:p>
    <w:p w:rsidR="00045F82" w:rsidRPr="00897216" w:rsidRDefault="00045F82" w:rsidP="00045F82">
      <w:pPr>
        <w:spacing w:after="0" w:line="240" w:lineRule="auto"/>
        <w:jc w:val="center"/>
        <w:rPr>
          <w:rFonts w:ascii="Times New Roman" w:eastAsia="Times New Roman" w:hAnsi="Times New Roman"/>
          <w:b/>
          <w:i/>
          <w:sz w:val="24"/>
          <w:szCs w:val="24"/>
        </w:rPr>
      </w:pPr>
      <w:r w:rsidRPr="00897216">
        <w:rPr>
          <w:rFonts w:ascii="Times New Roman" w:eastAsia="Times New Roman" w:hAnsi="Times New Roman"/>
          <w:b/>
          <w:sz w:val="24"/>
          <w:szCs w:val="24"/>
        </w:rPr>
        <w:t xml:space="preserve">ДОГОВОР № </w:t>
      </w:r>
      <w:r w:rsidRPr="00897216">
        <w:rPr>
          <w:rFonts w:ascii="Times New Roman" w:eastAsia="Times New Roman" w:hAnsi="Times New Roman"/>
          <w:b/>
          <w:i/>
          <w:sz w:val="24"/>
          <w:szCs w:val="24"/>
        </w:rPr>
        <w:t>_______________</w:t>
      </w:r>
    </w:p>
    <w:p w:rsidR="00045F82" w:rsidRPr="00897216" w:rsidRDefault="00DB208A" w:rsidP="00045F8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 оказание сюрвейерских</w:t>
      </w:r>
      <w:r w:rsidR="00045F82" w:rsidRPr="00897216">
        <w:rPr>
          <w:rFonts w:ascii="Times New Roman" w:eastAsia="Times New Roman" w:hAnsi="Times New Roman"/>
          <w:sz w:val="24"/>
          <w:szCs w:val="24"/>
        </w:rPr>
        <w:t xml:space="preserve"> услуг</w:t>
      </w:r>
    </w:p>
    <w:p w:rsidR="00045F82" w:rsidRPr="00897216" w:rsidRDefault="00045F82" w:rsidP="00614CC9">
      <w:pPr>
        <w:spacing w:after="0" w:line="240" w:lineRule="auto"/>
        <w:ind w:firstLine="567"/>
        <w:jc w:val="center"/>
        <w:outlineLvl w:val="0"/>
        <w:rPr>
          <w:rFonts w:ascii="Times New Roman" w:eastAsia="Times New Roman" w:hAnsi="Times New Roman"/>
          <w:b/>
          <w:sz w:val="24"/>
          <w:szCs w:val="24"/>
          <w:lang w:eastAsia="ru-RU"/>
        </w:rPr>
      </w:pPr>
    </w:p>
    <w:p w:rsidR="00045F82" w:rsidRPr="00E75B20" w:rsidRDefault="00E75B20" w:rsidP="00E75B20">
      <w:pPr>
        <w:spacing w:after="0" w:line="240" w:lineRule="auto"/>
        <w:outlineLvl w:val="0"/>
        <w:rPr>
          <w:rFonts w:ascii="Times New Roman" w:eastAsia="Times New Roman" w:hAnsi="Times New Roman"/>
          <w:sz w:val="24"/>
          <w:szCs w:val="24"/>
          <w:lang w:eastAsia="ru-RU"/>
        </w:rPr>
      </w:pPr>
      <w:r w:rsidRPr="00E75B20">
        <w:rPr>
          <w:rFonts w:ascii="Times New Roman" w:eastAsia="Times New Roman" w:hAnsi="Times New Roman"/>
          <w:sz w:val="24"/>
          <w:szCs w:val="24"/>
          <w:lang w:eastAsia="ru-RU"/>
        </w:rPr>
        <w:t>г.Якутск</w:t>
      </w:r>
      <w:r>
        <w:rPr>
          <w:rFonts w:ascii="Times New Roman" w:eastAsia="Times New Roman" w:hAnsi="Times New Roman"/>
          <w:sz w:val="24"/>
          <w:szCs w:val="24"/>
          <w:lang w:eastAsia="ru-RU"/>
        </w:rPr>
        <w:t xml:space="preserve">                                                                                                                  «___»__________2020г.</w:t>
      </w:r>
    </w:p>
    <w:tbl>
      <w:tblPr>
        <w:tblW w:w="5012" w:type="pct"/>
        <w:tblInd w:w="-72" w:type="dxa"/>
        <w:tblLook w:val="0000" w:firstRow="0" w:lastRow="0" w:firstColumn="0" w:lastColumn="0" w:noHBand="0" w:noVBand="0"/>
      </w:tblPr>
      <w:tblGrid>
        <w:gridCol w:w="10223"/>
        <w:gridCol w:w="222"/>
      </w:tblGrid>
      <w:tr w:rsidR="00045F82" w:rsidRPr="00897216" w:rsidTr="00AF6546">
        <w:trPr>
          <w:trHeight w:val="1400"/>
        </w:trPr>
        <w:tc>
          <w:tcPr>
            <w:tcW w:w="5000" w:type="pct"/>
            <w:gridSpan w:val="2"/>
            <w:tcMar>
              <w:top w:w="57" w:type="dxa"/>
              <w:bottom w:w="57" w:type="dxa"/>
            </w:tcMar>
          </w:tcPr>
          <w:p w:rsidR="00045F82" w:rsidRPr="00897216" w:rsidRDefault="00045F82" w:rsidP="00DB208A">
            <w:pPr>
              <w:spacing w:after="0" w:line="240" w:lineRule="auto"/>
              <w:ind w:firstLine="356"/>
              <w:jc w:val="both"/>
              <w:rPr>
                <w:rFonts w:ascii="Times New Roman" w:eastAsia="Arial Unicode MS" w:hAnsi="Times New Roman"/>
                <w:b/>
                <w:sz w:val="24"/>
                <w:szCs w:val="24"/>
                <w:lang w:eastAsia="ru-RU"/>
              </w:rPr>
            </w:pPr>
            <w:r w:rsidRPr="00897216">
              <w:rPr>
                <w:rFonts w:ascii="Times New Roman" w:eastAsia="Arial Unicode MS" w:hAnsi="Times New Roman"/>
                <w:sz w:val="24"/>
                <w:szCs w:val="24"/>
                <w:lang w:eastAsia="ru-RU"/>
              </w:rPr>
              <w:t>АО «Саханефтегазсбыт»,</w:t>
            </w:r>
            <w:r w:rsidRPr="00897216">
              <w:rPr>
                <w:rFonts w:ascii="Times New Roman" w:eastAsia="Arial Unicode MS" w:hAnsi="Times New Roman"/>
                <w:b/>
                <w:i/>
                <w:sz w:val="24"/>
                <w:szCs w:val="24"/>
                <w:lang w:eastAsia="ru-RU"/>
              </w:rPr>
              <w:t xml:space="preserve"> </w:t>
            </w:r>
            <w:r w:rsidRPr="00897216">
              <w:rPr>
                <w:rFonts w:ascii="Times New Roman" w:eastAsia="Arial Unicode MS" w:hAnsi="Times New Roman"/>
                <w:sz w:val="24"/>
                <w:szCs w:val="24"/>
                <w:lang w:eastAsia="ru-RU"/>
              </w:rPr>
              <w:t>именуемое в дальнейшем «Заказчик», в лице Генерального директора Лебедева Виктора Николаевича,</w:t>
            </w:r>
            <w:r w:rsidRPr="00897216">
              <w:rPr>
                <w:rFonts w:ascii="Times New Roman" w:eastAsia="Arial Unicode MS" w:hAnsi="Times New Roman"/>
                <w:i/>
                <w:sz w:val="24"/>
                <w:szCs w:val="24"/>
                <w:lang w:eastAsia="ru-RU"/>
              </w:rPr>
              <w:t xml:space="preserve"> </w:t>
            </w:r>
            <w:r w:rsidRPr="00897216">
              <w:rPr>
                <w:rFonts w:ascii="Times New Roman" w:eastAsia="Arial Unicode MS" w:hAnsi="Times New Roman"/>
                <w:sz w:val="24"/>
                <w:szCs w:val="24"/>
                <w:lang w:eastAsia="ru-RU"/>
              </w:rPr>
              <w:t xml:space="preserve">действующего на основании Устава, именуемое                               в дальнейшем </w:t>
            </w:r>
            <w:r w:rsidRPr="00897216">
              <w:rPr>
                <w:rFonts w:ascii="Times New Roman" w:eastAsia="Arial Unicode MS" w:hAnsi="Times New Roman"/>
                <w:b/>
                <w:sz w:val="24"/>
                <w:szCs w:val="24"/>
                <w:lang w:eastAsia="ru-RU"/>
              </w:rPr>
              <w:t>Заказчик</w:t>
            </w:r>
            <w:r w:rsidRPr="00897216">
              <w:rPr>
                <w:rFonts w:ascii="Times New Roman" w:eastAsia="Arial Unicode MS" w:hAnsi="Times New Roman"/>
                <w:sz w:val="24"/>
                <w:szCs w:val="24"/>
                <w:lang w:eastAsia="ru-RU"/>
              </w:rPr>
              <w:t xml:space="preserve">, с одной стороны, и </w:t>
            </w:r>
            <w:r w:rsidRPr="00775E46">
              <w:rPr>
                <w:rFonts w:ascii="Times New Roman" w:eastAsia="Arial Unicode MS" w:hAnsi="Times New Roman"/>
                <w:sz w:val="24"/>
                <w:szCs w:val="24"/>
                <w:lang w:eastAsia="ru-RU"/>
              </w:rPr>
              <w:t>_________________________________</w:t>
            </w:r>
            <w:r w:rsidR="00DB208A" w:rsidRPr="00775E46">
              <w:rPr>
                <w:rFonts w:ascii="Times New Roman" w:eastAsia="Arial Unicode MS" w:hAnsi="Times New Roman"/>
                <w:sz w:val="24"/>
                <w:szCs w:val="24"/>
                <w:lang w:eastAsia="ru-RU"/>
              </w:rPr>
              <w:t>_____________</w:t>
            </w:r>
            <w:r w:rsidRPr="00775E46">
              <w:rPr>
                <w:rFonts w:ascii="Times New Roman" w:eastAsia="Arial Unicode MS" w:hAnsi="Times New Roman"/>
                <w:sz w:val="24"/>
                <w:szCs w:val="24"/>
                <w:lang w:eastAsia="ru-RU"/>
              </w:rPr>
              <w:t>,</w:t>
            </w:r>
            <w:r w:rsidRPr="00897216">
              <w:rPr>
                <w:rFonts w:ascii="Times New Roman" w:eastAsia="Arial Unicode MS" w:hAnsi="Times New Roman"/>
                <w:b/>
                <w:sz w:val="24"/>
                <w:szCs w:val="24"/>
                <w:lang w:eastAsia="ru-RU"/>
              </w:rPr>
              <w:t xml:space="preserve">               </w:t>
            </w:r>
            <w:r w:rsidRPr="00897216">
              <w:rPr>
                <w:rFonts w:ascii="Times New Roman" w:eastAsia="Arial Unicode MS" w:hAnsi="Times New Roman"/>
                <w:sz w:val="24"/>
                <w:szCs w:val="24"/>
                <w:lang w:eastAsia="ru-RU"/>
              </w:rPr>
              <w:t xml:space="preserve"> в лице ___________________________________________________________________________, действующего на основании _________________________________________________________, именуемое в дальнейшем </w:t>
            </w:r>
            <w:r w:rsidRPr="00897216">
              <w:rPr>
                <w:rFonts w:ascii="Times New Roman" w:eastAsia="Arial Unicode MS" w:hAnsi="Times New Roman"/>
                <w:b/>
                <w:sz w:val="24"/>
                <w:szCs w:val="24"/>
                <w:lang w:eastAsia="ru-RU"/>
              </w:rPr>
              <w:t>Исполнитель</w:t>
            </w:r>
            <w:r w:rsidRPr="00897216">
              <w:rPr>
                <w:rFonts w:ascii="Times New Roman" w:eastAsia="Arial Unicode MS" w:hAnsi="Times New Roman"/>
                <w:sz w:val="24"/>
                <w:szCs w:val="24"/>
                <w:lang w:eastAsia="ru-RU"/>
              </w:rPr>
              <w:t xml:space="preserve">, вместе именуемые </w:t>
            </w:r>
            <w:r w:rsidRPr="00897216">
              <w:rPr>
                <w:rFonts w:ascii="Times New Roman" w:eastAsia="Arial Unicode MS" w:hAnsi="Times New Roman"/>
                <w:b/>
                <w:sz w:val="24"/>
                <w:szCs w:val="24"/>
                <w:lang w:eastAsia="ru-RU"/>
              </w:rPr>
              <w:t>Стороны</w:t>
            </w:r>
            <w:r w:rsidRPr="00897216">
              <w:rPr>
                <w:rFonts w:ascii="Times New Roman" w:eastAsia="Arial Unicode MS" w:hAnsi="Times New Roman"/>
                <w:sz w:val="24"/>
                <w:szCs w:val="24"/>
                <w:lang w:eastAsia="ru-RU"/>
              </w:rPr>
              <w:t>, заключили между собой настоящий Договор о нижеследующем:</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center"/>
              <w:rPr>
                <w:rFonts w:ascii="Times New Roman" w:eastAsia="Times New Roman" w:hAnsi="Times New Roman"/>
                <w:b/>
                <w:sz w:val="24"/>
                <w:szCs w:val="24"/>
              </w:rPr>
            </w:pPr>
            <w:r w:rsidRPr="00897216">
              <w:rPr>
                <w:rFonts w:ascii="Times New Roman" w:eastAsia="Times New Roman" w:hAnsi="Times New Roman"/>
                <w:b/>
                <w:sz w:val="24"/>
                <w:szCs w:val="24"/>
              </w:rPr>
              <w:t>1. Предмет договора</w:t>
            </w:r>
          </w:p>
        </w:tc>
      </w:tr>
      <w:tr w:rsidR="00045F82" w:rsidRPr="00897216" w:rsidTr="00AF6546">
        <w:tc>
          <w:tcPr>
            <w:tcW w:w="5000" w:type="pct"/>
            <w:gridSpan w:val="2"/>
            <w:tcMar>
              <w:top w:w="57" w:type="dxa"/>
              <w:bottom w:w="57" w:type="dxa"/>
            </w:tcMar>
          </w:tcPr>
          <w:p w:rsidR="00045F82" w:rsidRPr="00897216" w:rsidRDefault="00045F82" w:rsidP="00AF6546">
            <w:pPr>
              <w:numPr>
                <w:ilvl w:val="1"/>
                <w:numId w:val="47"/>
              </w:numPr>
              <w:spacing w:after="0" w:line="240" w:lineRule="auto"/>
              <w:ind w:left="0" w:firstLine="0"/>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Заказчик поручает, а Исполнитель принимает на себя обязательства оказывать инспекционные услуги по независимой экспертной оценке (далее инспекции, услуги) количества и (или) качества грузов Заказчика, а Заказчик обязуется оплатить оказанные Исполнителем услуги. </w:t>
            </w:r>
          </w:p>
          <w:p w:rsidR="00045F82" w:rsidRPr="00897216" w:rsidRDefault="00045F82" w:rsidP="00AF6546">
            <w:pPr>
              <w:numPr>
                <w:ilvl w:val="1"/>
                <w:numId w:val="47"/>
              </w:numPr>
              <w:spacing w:after="0" w:line="240" w:lineRule="auto"/>
              <w:ind w:left="0" w:firstLine="0"/>
              <w:jc w:val="both"/>
              <w:rPr>
                <w:rFonts w:ascii="Times New Roman" w:eastAsia="Times New Roman" w:hAnsi="Times New Roman"/>
                <w:sz w:val="24"/>
                <w:szCs w:val="24"/>
              </w:rPr>
            </w:pPr>
            <w:r w:rsidRPr="00897216">
              <w:rPr>
                <w:rFonts w:ascii="Times New Roman" w:eastAsia="Times New Roman" w:hAnsi="Times New Roman"/>
                <w:sz w:val="24"/>
                <w:szCs w:val="24"/>
              </w:rPr>
              <w:t>Инспектируемый груз, вид, объем, место, сроки и стоимость инспекции согласовываются сторонами в Приложениях, являющихся неотъемлемой частью настоящего Договора.</w:t>
            </w:r>
          </w:p>
          <w:p w:rsidR="00045F82" w:rsidRPr="00897216" w:rsidRDefault="00045F82" w:rsidP="00AF6546">
            <w:pPr>
              <w:numPr>
                <w:ilvl w:val="1"/>
                <w:numId w:val="47"/>
              </w:numPr>
              <w:spacing w:after="0" w:line="240" w:lineRule="auto"/>
              <w:ind w:left="0" w:firstLine="0"/>
              <w:jc w:val="both"/>
              <w:rPr>
                <w:rFonts w:ascii="Times New Roman" w:eastAsia="Times New Roman" w:hAnsi="Times New Roman"/>
                <w:sz w:val="24"/>
                <w:szCs w:val="24"/>
              </w:rPr>
            </w:pPr>
            <w:r w:rsidRPr="00897216">
              <w:rPr>
                <w:rFonts w:ascii="Times New Roman" w:eastAsia="Times New Roman" w:hAnsi="Times New Roman"/>
                <w:sz w:val="24"/>
                <w:szCs w:val="24"/>
              </w:rPr>
              <w:t>Исполнитель приступит к оказанию услуг по настоящему Договору после получения от Заказчика заявки (номинации) на оказание услуг. Заявка считается полученной и принятой Исполнителем при условии направления Заказчику письменного подтверждения о ее принятии.</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center"/>
              <w:rPr>
                <w:rFonts w:ascii="Times New Roman" w:eastAsia="Times New Roman" w:hAnsi="Times New Roman"/>
                <w:b/>
                <w:sz w:val="24"/>
                <w:szCs w:val="24"/>
                <w:lang w:val="en-GB"/>
              </w:rPr>
            </w:pPr>
            <w:r w:rsidRPr="00897216">
              <w:rPr>
                <w:rFonts w:ascii="Times New Roman" w:eastAsia="Times New Roman" w:hAnsi="Times New Roman"/>
                <w:b/>
                <w:sz w:val="24"/>
                <w:szCs w:val="24"/>
                <w:lang w:val="en-GB"/>
              </w:rPr>
              <w:t xml:space="preserve">2. </w:t>
            </w:r>
            <w:r w:rsidRPr="00897216">
              <w:rPr>
                <w:rFonts w:ascii="Times New Roman" w:eastAsia="Times New Roman" w:hAnsi="Times New Roman"/>
                <w:b/>
                <w:sz w:val="24"/>
                <w:szCs w:val="24"/>
              </w:rPr>
              <w:t>Обязательства</w:t>
            </w:r>
            <w:r w:rsidRPr="00897216">
              <w:rPr>
                <w:rFonts w:ascii="Times New Roman" w:eastAsia="Times New Roman" w:hAnsi="Times New Roman"/>
                <w:b/>
                <w:sz w:val="24"/>
                <w:szCs w:val="24"/>
                <w:lang w:val="en-GB"/>
              </w:rPr>
              <w:t xml:space="preserve"> </w:t>
            </w:r>
            <w:r w:rsidRPr="00897216">
              <w:rPr>
                <w:rFonts w:ascii="Times New Roman" w:eastAsia="Times New Roman" w:hAnsi="Times New Roman"/>
                <w:b/>
                <w:sz w:val="24"/>
                <w:szCs w:val="24"/>
              </w:rPr>
              <w:t>Сторон</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b/>
                <w:sz w:val="24"/>
                <w:szCs w:val="24"/>
                <w:lang w:val="en-GB"/>
              </w:rPr>
            </w:pPr>
            <w:r w:rsidRPr="00897216">
              <w:rPr>
                <w:rFonts w:ascii="Times New Roman" w:eastAsia="Times New Roman" w:hAnsi="Times New Roman"/>
                <w:b/>
                <w:sz w:val="24"/>
                <w:szCs w:val="24"/>
                <w:lang w:val="en-GB"/>
              </w:rPr>
              <w:t xml:space="preserve">2.1. </w:t>
            </w:r>
            <w:r w:rsidRPr="00897216">
              <w:rPr>
                <w:rFonts w:ascii="Times New Roman" w:eastAsia="Times New Roman" w:hAnsi="Times New Roman"/>
                <w:b/>
                <w:sz w:val="24"/>
                <w:szCs w:val="24"/>
              </w:rPr>
              <w:t>Исполнитель</w:t>
            </w:r>
            <w:r w:rsidRPr="00897216">
              <w:rPr>
                <w:rFonts w:ascii="Times New Roman" w:eastAsia="Times New Roman" w:hAnsi="Times New Roman"/>
                <w:b/>
                <w:sz w:val="24"/>
                <w:szCs w:val="24"/>
                <w:lang w:val="en-GB"/>
              </w:rPr>
              <w:t xml:space="preserve"> </w:t>
            </w:r>
            <w:r w:rsidRPr="00897216">
              <w:rPr>
                <w:rFonts w:ascii="Times New Roman" w:eastAsia="Times New Roman" w:hAnsi="Times New Roman"/>
                <w:b/>
                <w:sz w:val="24"/>
                <w:szCs w:val="24"/>
              </w:rPr>
              <w:t>обязан</w:t>
            </w:r>
            <w:r w:rsidRPr="00897216">
              <w:rPr>
                <w:rFonts w:ascii="Times New Roman" w:eastAsia="Times New Roman" w:hAnsi="Times New Roman"/>
                <w:b/>
                <w:sz w:val="24"/>
                <w:szCs w:val="24"/>
                <w:lang w:val="en-GB"/>
              </w:rPr>
              <w:t>:</w:t>
            </w:r>
          </w:p>
        </w:tc>
      </w:tr>
      <w:tr w:rsidR="00045F82" w:rsidRPr="00897216" w:rsidTr="00AF6546">
        <w:tc>
          <w:tcPr>
            <w:tcW w:w="5000" w:type="pct"/>
            <w:gridSpan w:val="2"/>
            <w:tcMar>
              <w:top w:w="57" w:type="dxa"/>
              <w:bottom w:w="57" w:type="dxa"/>
            </w:tcMar>
          </w:tcPr>
          <w:p w:rsidR="00045F82" w:rsidRPr="00897216" w:rsidRDefault="00045F82" w:rsidP="00045F82">
            <w:pPr>
              <w:widowControl w:val="0"/>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2.1.1. Оказывать услуги добросовестно и профессионально, руководствуясь инструкциями Заказчика, принятие которых подтверждено Исполнителем, или при отсутствии таких инструкций:</w:t>
            </w:r>
          </w:p>
          <w:p w:rsidR="00045F82" w:rsidRPr="00897216" w:rsidRDefault="00045F82" w:rsidP="00045F82">
            <w:pPr>
              <w:widowControl w:val="0"/>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(a) условиями стандартного заказа или стандартной спецификации Исполнителя; и/или</w:t>
            </w:r>
          </w:p>
          <w:p w:rsidR="00045F82" w:rsidRPr="00897216" w:rsidRDefault="00045F82" w:rsidP="00045F82">
            <w:pPr>
              <w:widowControl w:val="0"/>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(b) соответствующими обычаями делового оборота, практикой; и/или</w:t>
            </w:r>
          </w:p>
          <w:p w:rsidR="00045F82" w:rsidRPr="00897216" w:rsidRDefault="00045F82" w:rsidP="00045F82">
            <w:pPr>
              <w:widowControl w:val="0"/>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(c) методами, которые Исполнитель сочтет приемлемыми с технической, оперативной и/или финансовой точки зрения.</w:t>
            </w:r>
          </w:p>
          <w:p w:rsidR="00045F82" w:rsidRPr="00897216" w:rsidRDefault="00045F82" w:rsidP="00045F82">
            <w:pPr>
              <w:widowControl w:val="0"/>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2.1.2. Иметь Свидетельство о регистрации на техническую компетентность в осуществлении метрологического надзора.</w:t>
            </w:r>
          </w:p>
          <w:p w:rsidR="00045F82" w:rsidRPr="00897216" w:rsidRDefault="00045F82" w:rsidP="009D40D7">
            <w:pPr>
              <w:widowControl w:val="0"/>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2.1.3. Приступать к инспекции по заявке Заказчика  не позднее двадцати четырех часов с момента получения заявки и согласования сроков инспекции в постоянных пунктах (г. Усть-Кут, г. Ленск,</w:t>
            </w:r>
            <w:r w:rsidR="009D40D7">
              <w:rPr>
                <w:rFonts w:ascii="Times New Roman" w:eastAsia="Times New Roman" w:hAnsi="Times New Roman"/>
                <w:snapToGrid w:val="0"/>
                <w:sz w:val="24"/>
                <w:szCs w:val="24"/>
                <w:lang w:eastAsia="ru-RU"/>
              </w:rPr>
              <w:t xml:space="preserve"> г. Олёкминск, п</w:t>
            </w:r>
            <w:r w:rsidRPr="00897216">
              <w:rPr>
                <w:rFonts w:ascii="Times New Roman" w:eastAsia="Times New Roman" w:hAnsi="Times New Roman"/>
                <w:snapToGrid w:val="0"/>
                <w:sz w:val="24"/>
                <w:szCs w:val="24"/>
                <w:lang w:eastAsia="ru-RU"/>
              </w:rPr>
              <w:t>. Жатай</w:t>
            </w:r>
            <w:r w:rsidR="009D40D7">
              <w:rPr>
                <w:rFonts w:ascii="Times New Roman" w:eastAsia="Times New Roman" w:hAnsi="Times New Roman"/>
                <w:snapToGrid w:val="0"/>
                <w:sz w:val="24"/>
                <w:szCs w:val="24"/>
                <w:lang w:eastAsia="ru-RU"/>
              </w:rPr>
              <w:t>, г. Ню</w:t>
            </w:r>
            <w:r w:rsidR="00775E46">
              <w:rPr>
                <w:rFonts w:ascii="Times New Roman" w:eastAsia="Times New Roman" w:hAnsi="Times New Roman"/>
                <w:snapToGrid w:val="0"/>
                <w:sz w:val="24"/>
                <w:szCs w:val="24"/>
                <w:lang w:eastAsia="ru-RU"/>
              </w:rPr>
              <w:t>р</w:t>
            </w:r>
            <w:r w:rsidR="009D40D7">
              <w:rPr>
                <w:rFonts w:ascii="Times New Roman" w:eastAsia="Times New Roman" w:hAnsi="Times New Roman"/>
                <w:snapToGrid w:val="0"/>
                <w:sz w:val="24"/>
                <w:szCs w:val="24"/>
                <w:lang w:eastAsia="ru-RU"/>
              </w:rPr>
              <w:t>ба, с. Сунтар</w:t>
            </w:r>
            <w:r w:rsidRPr="00897216">
              <w:rPr>
                <w:rFonts w:ascii="Times New Roman" w:eastAsia="Times New Roman" w:hAnsi="Times New Roman"/>
                <w:snapToGrid w:val="0"/>
                <w:sz w:val="24"/>
                <w:szCs w:val="24"/>
                <w:lang w:eastAsia="ru-RU"/>
              </w:rPr>
              <w:t>), не позднее семи дней с момента получения заявки и письменного согласования сроков инспекции в других пунктах, или времени, достаточного для прибытия к месту работы.</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2.1.4. Оперативно информировать Заказчика о всех выявленных фактах расхождения данных Исполнителя с предоставленными документами о грузе по количеству и/или качеству и возможных причинах их возникновения.</w:t>
            </w:r>
          </w:p>
        </w:tc>
      </w:tr>
      <w:tr w:rsidR="00045F82" w:rsidRPr="00897216" w:rsidTr="00AF6546">
        <w:tc>
          <w:tcPr>
            <w:tcW w:w="5000" w:type="pct"/>
            <w:gridSpan w:val="2"/>
            <w:tcMar>
              <w:top w:w="57" w:type="dxa"/>
              <w:bottom w:w="57" w:type="dxa"/>
            </w:tcMar>
          </w:tcPr>
          <w:p w:rsidR="00045F82" w:rsidRPr="00897216" w:rsidRDefault="00045F82" w:rsidP="00045F82">
            <w:pPr>
              <w:widowControl w:val="0"/>
              <w:tabs>
                <w:tab w:val="left" w:pos="0"/>
              </w:tabs>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2.1.5. Ежемесячно, в сроки, предусмотренные настоящим Договором, предоставлять Заказчику счет, счет-фактуру и акт сдачи-приемки оказанных услуг, подписанный и скрепленный печатью Исполнителя.</w:t>
            </w:r>
          </w:p>
          <w:p w:rsidR="00045F82" w:rsidRPr="00897216" w:rsidRDefault="00045F82" w:rsidP="00045F82">
            <w:pPr>
              <w:widowControl w:val="0"/>
              <w:tabs>
                <w:tab w:val="left" w:pos="0"/>
              </w:tabs>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2.1.6. По просьбе Заказчика предоставлять отчеты (сертификаты) по проведенным инспекциям.</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b/>
                <w:sz w:val="24"/>
                <w:szCs w:val="24"/>
              </w:rPr>
            </w:pPr>
            <w:r w:rsidRPr="00897216">
              <w:rPr>
                <w:rFonts w:ascii="Times New Roman" w:eastAsia="Times New Roman" w:hAnsi="Times New Roman"/>
                <w:b/>
                <w:sz w:val="24"/>
                <w:szCs w:val="24"/>
              </w:rPr>
              <w:t>2.2. Заказчик обязан:</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2.2.1. Своевременно уведомлять Исполнителя о предстоящей инспекции. </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2.2.2. Обеспечивать Исполнителю беспрепятственный доступ на все территории и объекты,                                 в отношении которых доступ требуется для целей оказания услуг.</w:t>
            </w:r>
          </w:p>
        </w:tc>
      </w:tr>
      <w:tr w:rsidR="00045F82" w:rsidRPr="00897216" w:rsidTr="00AF6546">
        <w:tc>
          <w:tcPr>
            <w:tcW w:w="5000" w:type="pct"/>
            <w:gridSpan w:val="2"/>
            <w:tcMar>
              <w:top w:w="57" w:type="dxa"/>
              <w:bottom w:w="57" w:type="dxa"/>
            </w:tcMar>
          </w:tcPr>
          <w:p w:rsidR="00045F82" w:rsidRPr="00897216" w:rsidRDefault="00045F82" w:rsidP="005E0A79">
            <w:pPr>
              <w:widowControl w:val="0"/>
              <w:tabs>
                <w:tab w:val="num" w:pos="800"/>
              </w:tabs>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 xml:space="preserve">2.2.3. Оплачивать услуги Исполнителя в соответствии со сроками и условиями, предусмотренными настоящим Договором. При этом не оплаченными могут быть только </w:t>
            </w:r>
            <w:r w:rsidRPr="00897216">
              <w:rPr>
                <w:rFonts w:ascii="Times New Roman" w:eastAsia="Times New Roman" w:hAnsi="Times New Roman"/>
                <w:snapToGrid w:val="0"/>
                <w:sz w:val="24"/>
                <w:szCs w:val="24"/>
                <w:lang w:eastAsia="ru-RU"/>
              </w:rPr>
              <w:lastRenderedPageBreak/>
              <w:t>ошибочно выставленные счета, о чем Заказчик обязан письменно уведомить Исполнителя в течение 3 (трех) календарных дней с момента получения такого счета. Все остальные счета должны быть оплачены своевременно вне зависимости от результатов инспекции, о чем Заказчик в течение 3 (трех) календарных дней по факту осуществления платежа направляет по факсу Исполнителю  в качестве подтверждения копии банковских документов.</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center"/>
              <w:rPr>
                <w:rFonts w:ascii="Times New Roman" w:eastAsia="Times New Roman" w:hAnsi="Times New Roman"/>
                <w:b/>
                <w:sz w:val="24"/>
                <w:szCs w:val="24"/>
              </w:rPr>
            </w:pPr>
            <w:r w:rsidRPr="00897216">
              <w:rPr>
                <w:rFonts w:ascii="Times New Roman" w:eastAsia="Times New Roman" w:hAnsi="Times New Roman"/>
                <w:b/>
                <w:sz w:val="24"/>
                <w:szCs w:val="24"/>
              </w:rPr>
              <w:lastRenderedPageBreak/>
              <w:t>3. Цена и условия платежа</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3.1. Цены за услуги, оказываемые Исполнителем, устанавливаются в рублях,</w:t>
            </w:r>
            <w:r w:rsidRPr="00897216">
              <w:rPr>
                <w:rFonts w:ascii="Times New Roman" w:eastAsia="Times New Roman" w:hAnsi="Times New Roman"/>
                <w:i/>
                <w:sz w:val="24"/>
                <w:szCs w:val="24"/>
              </w:rPr>
              <w:t xml:space="preserve"> </w:t>
            </w:r>
            <w:r w:rsidRPr="00897216">
              <w:rPr>
                <w:rFonts w:ascii="Times New Roman" w:eastAsia="Times New Roman" w:hAnsi="Times New Roman"/>
                <w:sz w:val="24"/>
                <w:szCs w:val="24"/>
              </w:rPr>
              <w:t>в соответствии                               с Приложениям № 1 к настоящему Договору. Оплата услуг осуществляется в рублях РФ.</w:t>
            </w:r>
          </w:p>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3.2. Стоимость услуг в каждом конкретном случае определяется в зависимости от вида, объема, места проведения инспекции, объемов и вида отгружаемой продукции и фиксируется (устанавливается) в Приложении, которое является неотъемлемой частью настоящего Договора.  </w:t>
            </w:r>
          </w:p>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3.3. Если стоимость услуг изменяется, или Стороны договариваются о дополнительных услугах, это оформляется Приложениями или Дополнительными соглашениями к настоящему Договору.</w:t>
            </w:r>
          </w:p>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3.4. Стоимость услуг, не согласованные между Исполнителем и Заказчиком в момент размещения заказа или подписания Договора, устанавливаются в соответствии со стандартной стоимостью услуг Исполнителя (которые могут изменяться). Банковские услуги, связанные с переводом денежных средств, оплачиваются за счет Заказчика. Все налоги оплачиваются Заказчиком. </w:t>
            </w:r>
          </w:p>
        </w:tc>
      </w:tr>
      <w:tr w:rsidR="00045F82" w:rsidRPr="00897216" w:rsidTr="00AF6546">
        <w:trPr>
          <w:trHeight w:val="5124"/>
        </w:trPr>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3.5. Стоимость оказанных услуг утверждается в документе, подтверждающем факт оказания услуг. Таким документом является акт</w:t>
            </w:r>
            <w:r w:rsidR="00DB208A">
              <w:rPr>
                <w:rFonts w:ascii="Times New Roman" w:eastAsia="Times New Roman" w:hAnsi="Times New Roman"/>
                <w:sz w:val="24"/>
                <w:szCs w:val="24"/>
              </w:rPr>
              <w:t xml:space="preserve"> сдачи-приемки оказанных услуг,</w:t>
            </w:r>
            <w:r w:rsidRPr="00897216">
              <w:rPr>
                <w:rFonts w:ascii="Times New Roman" w:eastAsia="Times New Roman" w:hAnsi="Times New Roman"/>
                <w:sz w:val="24"/>
                <w:szCs w:val="24"/>
              </w:rPr>
              <w:t xml:space="preserve"> выставляемый Исполнителем на последний день отчетного месяца или в течение отчетного месяца. Ежемесячно до 5 (пятого) числа месяца, следующего за отчетным месяцем, Исполнитель представляет Заказчику подписанные                       и скрепленные печатью Исполнителя акт сдачи-приемки оказанных услуг, счет-фактуру и счет на оплату.</w:t>
            </w:r>
          </w:p>
          <w:p w:rsidR="00045F82" w:rsidRPr="00897216" w:rsidRDefault="00D55688" w:rsidP="00045F8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45F82" w:rsidRPr="00897216">
              <w:rPr>
                <w:rFonts w:ascii="Times New Roman" w:eastAsia="Times New Roman" w:hAnsi="Times New Roman"/>
                <w:sz w:val="24"/>
                <w:szCs w:val="24"/>
              </w:rPr>
              <w:t>В отношении инспекционных услуг, стоимость которых не облагается НДС на основании пп. 23 п.2 ст. 149 Налогового кодекса РФ, Исполнитель представляет Заказчику акт сдачи-приемки оказанных услуг и счет на оплату.</w:t>
            </w:r>
          </w:p>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3.6. Заказчик в течение 3 (трех) рабочих дней с даты получения документов подписывает акт сдачи-приемки оказанных услуг или отказывается от его подписания при наличии обоснованных претензий. Если в течение указанного срока Заказчик не направит Исполнителю подписанный                         и скрепленный печатью Акт сдачи-приемки оказанных услуг либо мотивированный отказ от приемки услуг в письменном виде, то услуги считаются принятыми без замечаний и их стоимость подлежит оплате в полном объеме. Все мотивированные замечания Заказчика должны быть устранены Исполнителем в течение 3 (трех) рабочих дней.  Датой подписания Акта сдачи-приемки оказанных услуг признается дата его выставления. </w:t>
            </w:r>
          </w:p>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3.7. По итогам года Стороны составляют и подписывают акт сверки взаимных расчетов в срок          </w:t>
            </w:r>
            <w:r w:rsidR="00DB208A">
              <w:rPr>
                <w:rFonts w:ascii="Times New Roman" w:eastAsia="Times New Roman" w:hAnsi="Times New Roman"/>
                <w:sz w:val="24"/>
                <w:szCs w:val="24"/>
              </w:rPr>
              <w:t xml:space="preserve">           не позднее 31.01.2021</w:t>
            </w:r>
            <w:r w:rsidRPr="00897216">
              <w:rPr>
                <w:rFonts w:ascii="Times New Roman" w:eastAsia="Times New Roman" w:hAnsi="Times New Roman"/>
                <w:sz w:val="24"/>
                <w:szCs w:val="24"/>
              </w:rPr>
              <w:t xml:space="preserve"> г</w:t>
            </w:r>
            <w:r w:rsidR="00DB208A">
              <w:rPr>
                <w:rFonts w:ascii="Times New Roman" w:eastAsia="Times New Roman" w:hAnsi="Times New Roman"/>
                <w:sz w:val="24"/>
                <w:szCs w:val="24"/>
              </w:rPr>
              <w:t>ода</w:t>
            </w:r>
            <w:r w:rsidRPr="00897216">
              <w:rPr>
                <w:rFonts w:ascii="Times New Roman" w:eastAsia="Times New Roman" w:hAnsi="Times New Roman"/>
                <w:sz w:val="24"/>
                <w:szCs w:val="24"/>
              </w:rPr>
              <w:t>.</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3.8. Оплата полной стоимости ус</w:t>
            </w:r>
            <w:r w:rsidR="00DB208A">
              <w:rPr>
                <w:rFonts w:ascii="Times New Roman" w:eastAsia="Times New Roman" w:hAnsi="Times New Roman"/>
                <w:sz w:val="24"/>
                <w:szCs w:val="24"/>
              </w:rPr>
              <w:t>луг производится в течение</w:t>
            </w:r>
            <w:r w:rsidRPr="00897216">
              <w:rPr>
                <w:rFonts w:ascii="Times New Roman" w:eastAsia="Times New Roman" w:hAnsi="Times New Roman"/>
                <w:sz w:val="24"/>
                <w:szCs w:val="24"/>
              </w:rPr>
              <w:t xml:space="preserve"> 15 (пятнадцати) календарных дней с момента выставления Исполнителем счета при условии подписания Заказчиком акта сдачи-приемки оказанных услуг или отсутствии мотивированного отказа, предоставленных Исполнителю в сроки, предусмо</w:t>
            </w:r>
            <w:r w:rsidR="009D40D7">
              <w:rPr>
                <w:rFonts w:ascii="Times New Roman" w:eastAsia="Times New Roman" w:hAnsi="Times New Roman"/>
                <w:sz w:val="24"/>
                <w:szCs w:val="24"/>
              </w:rPr>
              <w:t>тренные</w:t>
            </w:r>
            <w:r w:rsidRPr="00897216">
              <w:rPr>
                <w:rFonts w:ascii="Times New Roman" w:eastAsia="Times New Roman" w:hAnsi="Times New Roman"/>
                <w:sz w:val="24"/>
                <w:szCs w:val="24"/>
              </w:rPr>
              <w:t xml:space="preserve"> п. 3.6. настоящего Договора. В случае, если Заказчик нарушит сроки оплаты, Исполнитель сохраняет за собой право предъявить Заказчику претензию о взыскании пени в размере 0,045% от суммы задолженности за каждый день просрочки платежа.</w:t>
            </w:r>
          </w:p>
          <w:p w:rsidR="00045F82" w:rsidRPr="00897216" w:rsidRDefault="00045F82" w:rsidP="00045F82">
            <w:pPr>
              <w:spacing w:after="0" w:line="240" w:lineRule="auto"/>
              <w:jc w:val="both"/>
              <w:rPr>
                <w:rFonts w:ascii="Times New Roman" w:eastAsia="Times New Roman" w:hAnsi="Times New Roman"/>
                <w:bCs/>
                <w:sz w:val="24"/>
                <w:szCs w:val="24"/>
              </w:rPr>
            </w:pPr>
            <w:r w:rsidRPr="00897216">
              <w:rPr>
                <w:rFonts w:ascii="Times New Roman" w:eastAsia="Times New Roman" w:hAnsi="Times New Roman"/>
                <w:sz w:val="24"/>
                <w:szCs w:val="24"/>
              </w:rPr>
              <w:t xml:space="preserve"> Датой осуществления платежа является дата зачисления денежных средств на счет Исполнителя.</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3.9. Заказчик не имеет права удерживать или отложить выплату любых сумм, причитающихся Исполнителю, в связи с любым спором, встречным требованием или иной претензией, которые он может иметь к Исполнителю.</w:t>
            </w:r>
          </w:p>
          <w:p w:rsidR="00045F82"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3.10. Каждая из Сторон может предлагать пересмотр стоимости услуг. Если Стороны не придут                      к согласию по предложенным стоимостям услуг в течение 60 (шестидесяти) календарных дней                               с момента внесения одной из Сторон такого предложения, настоящий Договор может быть расторгнут по требованию одной из Сторон.</w:t>
            </w:r>
          </w:p>
          <w:p w:rsidR="00DB208A" w:rsidRPr="00897216" w:rsidRDefault="00DB208A" w:rsidP="00045F82">
            <w:pPr>
              <w:spacing w:after="0" w:line="240" w:lineRule="auto"/>
              <w:jc w:val="both"/>
              <w:rPr>
                <w:rFonts w:ascii="Times New Roman" w:eastAsia="Times New Roman" w:hAnsi="Times New Roman"/>
                <w:sz w:val="24"/>
                <w:szCs w:val="24"/>
              </w:rPr>
            </w:pP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center"/>
              <w:rPr>
                <w:rFonts w:ascii="Times New Roman" w:eastAsia="Times New Roman" w:hAnsi="Times New Roman"/>
                <w:b/>
                <w:sz w:val="24"/>
                <w:szCs w:val="24"/>
              </w:rPr>
            </w:pPr>
          </w:p>
          <w:p w:rsidR="00AF6546" w:rsidRPr="00897216" w:rsidRDefault="00AF6546" w:rsidP="00045F82">
            <w:pPr>
              <w:spacing w:after="0" w:line="240" w:lineRule="auto"/>
              <w:jc w:val="center"/>
              <w:rPr>
                <w:rFonts w:ascii="Times New Roman" w:eastAsia="Times New Roman" w:hAnsi="Times New Roman"/>
                <w:b/>
                <w:sz w:val="24"/>
                <w:szCs w:val="24"/>
              </w:rPr>
            </w:pPr>
          </w:p>
          <w:p w:rsidR="00045F82" w:rsidRPr="00897216" w:rsidRDefault="00045F82" w:rsidP="00045F82">
            <w:pPr>
              <w:spacing w:after="0" w:line="240" w:lineRule="auto"/>
              <w:jc w:val="center"/>
              <w:rPr>
                <w:rFonts w:ascii="Times New Roman" w:eastAsia="Times New Roman" w:hAnsi="Times New Roman"/>
                <w:b/>
                <w:sz w:val="24"/>
                <w:szCs w:val="24"/>
                <w:lang w:val="en-AU"/>
              </w:rPr>
            </w:pPr>
            <w:r w:rsidRPr="00897216">
              <w:rPr>
                <w:rFonts w:ascii="Times New Roman" w:eastAsia="Times New Roman" w:hAnsi="Times New Roman"/>
                <w:b/>
                <w:sz w:val="24"/>
                <w:szCs w:val="24"/>
                <w:lang w:val="en-AU"/>
              </w:rPr>
              <w:t xml:space="preserve">4. </w:t>
            </w:r>
            <w:r w:rsidRPr="00897216">
              <w:rPr>
                <w:rFonts w:ascii="Times New Roman" w:eastAsia="Times New Roman" w:hAnsi="Times New Roman"/>
                <w:b/>
                <w:sz w:val="24"/>
                <w:szCs w:val="24"/>
              </w:rPr>
              <w:t>Ответственность</w:t>
            </w:r>
            <w:r w:rsidRPr="00897216">
              <w:rPr>
                <w:rFonts w:ascii="Times New Roman" w:eastAsia="Times New Roman" w:hAnsi="Times New Roman"/>
                <w:b/>
                <w:sz w:val="24"/>
                <w:szCs w:val="24"/>
                <w:lang w:val="en-AU"/>
              </w:rPr>
              <w:t xml:space="preserve"> </w:t>
            </w:r>
            <w:r w:rsidRPr="00897216">
              <w:rPr>
                <w:rFonts w:ascii="Times New Roman" w:eastAsia="Times New Roman" w:hAnsi="Times New Roman"/>
                <w:b/>
                <w:sz w:val="24"/>
                <w:szCs w:val="24"/>
              </w:rPr>
              <w:t>Сторон</w:t>
            </w:r>
          </w:p>
        </w:tc>
      </w:tr>
      <w:tr w:rsidR="00045F82" w:rsidRPr="00897216" w:rsidTr="00AF6546">
        <w:tc>
          <w:tcPr>
            <w:tcW w:w="5000" w:type="pct"/>
            <w:gridSpan w:val="2"/>
            <w:tcMar>
              <w:top w:w="57" w:type="dxa"/>
              <w:left w:w="113" w:type="dxa"/>
              <w:bottom w:w="57" w:type="dxa"/>
              <w:right w:w="0" w:type="dxa"/>
            </w:tcMar>
          </w:tcPr>
          <w:p w:rsidR="00045F82" w:rsidRPr="00897216" w:rsidRDefault="00045F82" w:rsidP="00E75B20">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lastRenderedPageBreak/>
              <w:t>4.1. Исполнитель не является страховщиком или гарантом и не несет ответственности в данном качестве. Гарантия возмещения убытков и потерь Заказчика осуществляется путем заключения Заказчиком договора о страховании рисков со страховой компанией.</w:t>
            </w:r>
          </w:p>
        </w:tc>
      </w:tr>
      <w:tr w:rsidR="00045F82" w:rsidRPr="00897216" w:rsidTr="00AF6546">
        <w:tc>
          <w:tcPr>
            <w:tcW w:w="5000" w:type="pct"/>
            <w:gridSpan w:val="2"/>
            <w:tcMar>
              <w:top w:w="57" w:type="dxa"/>
              <w:left w:w="113" w:type="dxa"/>
              <w:bottom w:w="57" w:type="dxa"/>
              <w:right w:w="0" w:type="dxa"/>
            </w:tcMar>
          </w:tcPr>
          <w:p w:rsidR="00045F82" w:rsidRPr="00897216" w:rsidRDefault="00045F82" w:rsidP="00E75B20">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4.2.</w:t>
            </w:r>
            <w:r w:rsidRPr="00897216">
              <w:rPr>
                <w:rFonts w:ascii="Times New Roman" w:eastAsia="Times New Roman" w:hAnsi="Times New Roman"/>
                <w:sz w:val="24"/>
                <w:szCs w:val="24"/>
                <w:lang w:val="en-US"/>
              </w:rPr>
              <w:t> </w:t>
            </w:r>
            <w:r w:rsidRPr="00897216">
              <w:rPr>
                <w:rFonts w:ascii="Times New Roman" w:eastAsia="Times New Roman" w:hAnsi="Times New Roman"/>
                <w:sz w:val="24"/>
                <w:szCs w:val="24"/>
              </w:rPr>
              <w:t>Заказчик признает, что Исполнитель, оказывая услуги, ни в коем случае не занимает места Заказчика или третьих лиц, не освобождает их от их обязательств и никаким иным образом не принимает, уменьшает, устраняет любую ответственность Заказчика перед третьими лицами или третьих лиц перед Заказчиком.</w:t>
            </w:r>
          </w:p>
        </w:tc>
      </w:tr>
      <w:tr w:rsidR="00045F82" w:rsidRPr="00897216" w:rsidTr="00AF6546">
        <w:tc>
          <w:tcPr>
            <w:tcW w:w="5000" w:type="pct"/>
            <w:gridSpan w:val="2"/>
            <w:tcMar>
              <w:top w:w="57" w:type="dxa"/>
              <w:left w:w="113" w:type="dxa"/>
              <w:bottom w:w="57" w:type="dxa"/>
              <w:right w:w="0" w:type="dxa"/>
            </w:tcMar>
          </w:tcPr>
          <w:p w:rsidR="00045F82" w:rsidRPr="00897216" w:rsidRDefault="00045F82" w:rsidP="00E75B20">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4.3.</w:t>
            </w:r>
            <w:r w:rsidRPr="00897216">
              <w:rPr>
                <w:rFonts w:ascii="Times New Roman" w:eastAsia="Times New Roman" w:hAnsi="Times New Roman"/>
                <w:sz w:val="24"/>
                <w:szCs w:val="24"/>
                <w:lang w:val="en-US"/>
              </w:rPr>
              <w:t> </w:t>
            </w:r>
            <w:r w:rsidRPr="00897216">
              <w:rPr>
                <w:rFonts w:ascii="Times New Roman" w:eastAsia="Times New Roman" w:hAnsi="Times New Roman"/>
                <w:sz w:val="24"/>
                <w:szCs w:val="24"/>
              </w:rPr>
              <w:t xml:space="preserve">Ответственность Исполнителя, его персонала, агентов и субподрядчиков перед Заказчиком в отношении каких-либо претензий по потере, ущербу или расходам какого-либо свойства и когда-либо возникающих, не при каких обстоятельствах не должна превышать в общей совокупности сумму, равную десятикратной величине гонорара, выплачиваемого в отношении соответствующей сюрвейерской инспекции, но не более 15000 (пятнадцать тысяч) долларов США или эквивалентной суммы в рублях РФ. </w:t>
            </w:r>
          </w:p>
        </w:tc>
      </w:tr>
      <w:tr w:rsidR="00045F82" w:rsidRPr="00897216" w:rsidTr="00AF6546">
        <w:tc>
          <w:tcPr>
            <w:tcW w:w="5000" w:type="pct"/>
            <w:gridSpan w:val="2"/>
            <w:tcMar>
              <w:top w:w="57" w:type="dxa"/>
              <w:left w:w="113" w:type="dxa"/>
              <w:bottom w:w="57" w:type="dxa"/>
              <w:right w:w="0" w:type="dxa"/>
            </w:tcMar>
          </w:tcPr>
          <w:p w:rsidR="00045F82" w:rsidRPr="00897216" w:rsidRDefault="00045F82" w:rsidP="00E75B20">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В случае, когда выплачиваемая сумма относится к нескольким услугам, </w:t>
            </w:r>
            <w:r w:rsidRPr="00897216">
              <w:rPr>
                <w:rFonts w:ascii="Times New Roman" w:eastAsia="Times New Roman" w:hAnsi="Times New Roman"/>
                <w:sz w:val="24"/>
                <w:szCs w:val="24"/>
                <w:lang w:val="en-US"/>
              </w:rPr>
              <w:t>a</w:t>
            </w:r>
            <w:r w:rsidRPr="00897216">
              <w:rPr>
                <w:rFonts w:ascii="Times New Roman" w:eastAsia="Times New Roman" w:hAnsi="Times New Roman"/>
                <w:sz w:val="24"/>
                <w:szCs w:val="24"/>
              </w:rPr>
              <w:t xml:space="preserve"> претензия возникла                          в отношении одной из этих услуг, то для целей этого параграфа сумма должна быть распределена                     в соответствии с фактической стоимостью каждой услуги. </w:t>
            </w:r>
          </w:p>
        </w:tc>
      </w:tr>
      <w:tr w:rsidR="00045F82" w:rsidRPr="00897216" w:rsidTr="00AF6546">
        <w:tc>
          <w:tcPr>
            <w:tcW w:w="5000" w:type="pct"/>
            <w:gridSpan w:val="2"/>
            <w:tcMar>
              <w:top w:w="57" w:type="dxa"/>
              <w:left w:w="113" w:type="dxa"/>
              <w:bottom w:w="57" w:type="dxa"/>
              <w:right w:w="0" w:type="dxa"/>
            </w:tcMar>
          </w:tcPr>
          <w:p w:rsidR="00045F82" w:rsidRPr="00897216" w:rsidRDefault="00045F82" w:rsidP="00E75B20">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 4.5. Исполнитель не несет ответственность за понесенные Заказчиком убытки в случае, когда указанные убытки наступили по вине, неисполнению или ненадлежащему выполнению обязательств по Договору Заказчиком. </w:t>
            </w:r>
          </w:p>
        </w:tc>
      </w:tr>
      <w:tr w:rsidR="00045F82" w:rsidRPr="00897216" w:rsidTr="00AF6546">
        <w:tc>
          <w:tcPr>
            <w:tcW w:w="5000" w:type="pct"/>
            <w:gridSpan w:val="2"/>
            <w:tcMar>
              <w:top w:w="57" w:type="dxa"/>
              <w:left w:w="113" w:type="dxa"/>
              <w:bottom w:w="57" w:type="dxa"/>
              <w:right w:w="0" w:type="dxa"/>
            </w:tcMar>
          </w:tcPr>
          <w:p w:rsidR="00045F82" w:rsidRPr="00897216" w:rsidRDefault="00045F82" w:rsidP="00E75B20">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 4.6. Ни при каких обстоятельствах Исполнитель не несет ответственность за решения Заказчика, сделанные на основе получаемой информации, а также за потери и убытки, произошедшие по вине персонала Заказчика.</w:t>
            </w:r>
          </w:p>
        </w:tc>
      </w:tr>
      <w:tr w:rsidR="00045F82" w:rsidRPr="00897216" w:rsidTr="00AF6546">
        <w:tc>
          <w:tcPr>
            <w:tcW w:w="5000" w:type="pct"/>
            <w:gridSpan w:val="2"/>
            <w:tcMar>
              <w:top w:w="57" w:type="dxa"/>
              <w:left w:w="113" w:type="dxa"/>
              <w:bottom w:w="57" w:type="dxa"/>
              <w:right w:w="0" w:type="dxa"/>
            </w:tcMar>
          </w:tcPr>
          <w:p w:rsidR="00045F82" w:rsidRPr="00897216" w:rsidRDefault="00045F82" w:rsidP="00E75B20">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4.7. Исполнитель вправе привлекать за свой счет третьих лиц для исполнения принятых на себя обязательств. При этом в отношении таких лиц и самого Исполнителя применяется ограничение ответственности, установленное в данной статье Договора.</w:t>
            </w:r>
          </w:p>
        </w:tc>
      </w:tr>
      <w:tr w:rsidR="00045F82" w:rsidRPr="00897216" w:rsidTr="00AF6546">
        <w:tc>
          <w:tcPr>
            <w:tcW w:w="5000" w:type="pct"/>
            <w:gridSpan w:val="2"/>
            <w:tcMar>
              <w:top w:w="57" w:type="dxa"/>
              <w:left w:w="113" w:type="dxa"/>
              <w:bottom w:w="57" w:type="dxa"/>
              <w:right w:w="0" w:type="dxa"/>
            </w:tcMar>
          </w:tcPr>
          <w:p w:rsidR="00045F82" w:rsidRPr="00897216" w:rsidRDefault="00045F82" w:rsidP="00E75B20">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4.8. Если по итогам инспекции будут получены данные, которые по каким-либо причинам не удовлетворят третьих лиц (владельцев, операторов или распорядителей хранилищ, портов, транспортных средств, путей сообщения), в результате чего эти третьи лица наложат какие-либо отягощения или запреты на отправку, приемку или иное продвижение грузов Заказчика, то эти отягощения или задержки в продвижении груза и транспортных средств, а также собственно результаты инспекции грузов не будут являться основанием для предъявления претензий и/или каких-либо требований против Исполнителя.</w:t>
            </w:r>
          </w:p>
        </w:tc>
      </w:tr>
      <w:tr w:rsidR="00045F82" w:rsidRPr="00897216" w:rsidTr="00AF6546">
        <w:tc>
          <w:tcPr>
            <w:tcW w:w="5000" w:type="pct"/>
            <w:gridSpan w:val="2"/>
            <w:tcMar>
              <w:top w:w="57" w:type="dxa"/>
              <w:left w:w="113" w:type="dxa"/>
              <w:bottom w:w="57" w:type="dxa"/>
              <w:right w:w="0" w:type="dxa"/>
            </w:tcMar>
          </w:tcPr>
          <w:p w:rsidR="00045F82" w:rsidRPr="00897216" w:rsidRDefault="00045F82" w:rsidP="00E75B20">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4.9. В случае, если по требованию Заказчика, Исполнитель проводит наблюдение за проведением анализов качества образцов в сторонних лабораториях (освидетельствование), выдаваемый Исполнителем отчет о наблюдении за проведением анализа не накладывает на Исполнителя ответственность за достоверность представленных результатов. Данная ответственность целиком лежит на лаборатории, проводившей анализы. При этом в обязанности Исполнителя не входит проверка калибровки, поверки или аттестации оборудования, приборов и средств измерения, пригодности реактивов и стандартов, а также квалификации сотрудников сторонней лаборатории, проводящей анализ. Данная информация с соответствующим документальным подтверждением может быть предоставлена Заказчику уполномоченными лицами сторонних лабораторий по отдельному запросу. Ответственность Исполнителя ограничивается присутствием представителя Исполнителя во время выполнения анализов и утверждением, что, по мнению представителя, выполнен анализ соответствующего образца по заявленной методике.</w:t>
            </w:r>
          </w:p>
        </w:tc>
      </w:tr>
      <w:tr w:rsidR="00045F82" w:rsidRPr="00897216" w:rsidTr="00AF6546">
        <w:tc>
          <w:tcPr>
            <w:tcW w:w="5000" w:type="pct"/>
            <w:gridSpan w:val="2"/>
            <w:tcMar>
              <w:top w:w="57" w:type="dxa"/>
              <w:left w:w="113" w:type="dxa"/>
              <w:bottom w:w="57" w:type="dxa"/>
              <w:right w:w="0" w:type="dxa"/>
            </w:tcMar>
          </w:tcPr>
          <w:p w:rsidR="00045F82" w:rsidRPr="00897216" w:rsidRDefault="00045F82" w:rsidP="00045F82">
            <w:pPr>
              <w:tabs>
                <w:tab w:val="left" w:pos="10348"/>
              </w:tabs>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4.10. Отчеты или сертификаты, выпущенные по результатам анализа образцов, содержат мнение Исполнителя исключительно относительно данных образцов и ни в коей мере не содержат мнения касательно всей партии, из которой были отобраны образцы.</w:t>
            </w:r>
          </w:p>
        </w:tc>
      </w:tr>
      <w:tr w:rsidR="00045F82" w:rsidRPr="00897216" w:rsidTr="00AF6546">
        <w:tc>
          <w:tcPr>
            <w:tcW w:w="5000" w:type="pct"/>
            <w:gridSpan w:val="2"/>
            <w:tcMar>
              <w:top w:w="57" w:type="dxa"/>
              <w:left w:w="113" w:type="dxa"/>
              <w:bottom w:w="57" w:type="dxa"/>
              <w:right w:w="0" w:type="dxa"/>
            </w:tcMar>
          </w:tcPr>
          <w:p w:rsidR="00045F82" w:rsidRPr="00897216" w:rsidRDefault="00045F82" w:rsidP="00045F82">
            <w:pPr>
              <w:tabs>
                <w:tab w:val="left" w:pos="10348"/>
              </w:tabs>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4.11. Стороны настоящим договорились, что любой отчет, сертификат или утверждение </w:t>
            </w:r>
            <w:r w:rsidRPr="00897216">
              <w:rPr>
                <w:rFonts w:ascii="Times New Roman" w:eastAsia="Times New Roman" w:hAnsi="Times New Roman"/>
                <w:sz w:val="24"/>
                <w:szCs w:val="24"/>
              </w:rPr>
              <w:lastRenderedPageBreak/>
              <w:t>Исполнителя предоставляется Заказчику в письменной форме, подписанное уполномоченным лицом Исполнителя. При этом Заказчик соглашается, что любой отчет, сертификат или утверждение, предоставленный Заказчику в ином виде, чем письменный отчет с подписью полномочного представителя Исполнителя, должен считаться выданным по запросу и на риск Заказчика, и Исполнитель не несет ответственности за любые различия между информацией в таком отчете, се</w:t>
            </w:r>
            <w:r w:rsidR="00CF0FBF">
              <w:rPr>
                <w:rFonts w:ascii="Times New Roman" w:eastAsia="Times New Roman" w:hAnsi="Times New Roman"/>
                <w:sz w:val="24"/>
                <w:szCs w:val="24"/>
              </w:rPr>
              <w:t>ртификате или утверждении</w:t>
            </w:r>
            <w:r w:rsidRPr="00897216">
              <w:rPr>
                <w:rFonts w:ascii="Times New Roman" w:eastAsia="Times New Roman" w:hAnsi="Times New Roman"/>
                <w:sz w:val="24"/>
                <w:szCs w:val="24"/>
              </w:rPr>
              <w:t xml:space="preserve"> и информацией в оригинальном письменном отчете, подписанном таким представителем.</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center"/>
              <w:rPr>
                <w:rFonts w:ascii="Times New Roman" w:eastAsia="Times New Roman" w:hAnsi="Times New Roman"/>
                <w:b/>
                <w:sz w:val="24"/>
                <w:szCs w:val="24"/>
              </w:rPr>
            </w:pPr>
            <w:r w:rsidRPr="00897216">
              <w:rPr>
                <w:rFonts w:ascii="Times New Roman" w:eastAsia="Times New Roman" w:hAnsi="Times New Roman"/>
                <w:b/>
                <w:sz w:val="24"/>
                <w:szCs w:val="24"/>
              </w:rPr>
              <w:lastRenderedPageBreak/>
              <w:t>5. Форс-мажор</w:t>
            </w:r>
          </w:p>
        </w:tc>
      </w:tr>
      <w:tr w:rsidR="00045F82" w:rsidRPr="00897216" w:rsidTr="00AF6546">
        <w:tc>
          <w:tcPr>
            <w:tcW w:w="5000" w:type="pct"/>
            <w:gridSpan w:val="2"/>
            <w:tcMar>
              <w:top w:w="57" w:type="dxa"/>
              <w:bottom w:w="57" w:type="dxa"/>
            </w:tcMar>
          </w:tcPr>
          <w:p w:rsidR="00045F82" w:rsidRPr="00897216" w:rsidRDefault="00045F82" w:rsidP="00E75B20">
            <w:pPr>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5.1. Стороны освобождаются от ответственности за частичное или полное невыполнение своих обязательств, если это явилось следствием непреодолимой силы: пожар, наводнение, землетрясение, военные действия любого характера и др. и если эти обстоятельства напрямую влияют на выполнение настоящего </w:t>
            </w:r>
            <w:r w:rsidRPr="00897216">
              <w:rPr>
                <w:rFonts w:ascii="Times New Roman" w:eastAsia="Times New Roman" w:hAnsi="Times New Roman"/>
                <w:bCs/>
                <w:sz w:val="24"/>
                <w:szCs w:val="24"/>
              </w:rPr>
              <w:t>Договора.</w:t>
            </w:r>
            <w:r w:rsidRPr="00897216">
              <w:rPr>
                <w:rFonts w:ascii="Times New Roman" w:eastAsia="Times New Roman" w:hAnsi="Times New Roman"/>
                <w:sz w:val="24"/>
                <w:szCs w:val="24"/>
              </w:rPr>
              <w:t xml:space="preserve"> В этом случае срок выполнения обязательств по Договору увеличивается на период форс-мажорных обстоятельств.</w:t>
            </w:r>
          </w:p>
        </w:tc>
      </w:tr>
      <w:tr w:rsidR="00045F82" w:rsidRPr="00897216" w:rsidTr="00AF6546">
        <w:tc>
          <w:tcPr>
            <w:tcW w:w="5000" w:type="pct"/>
            <w:gridSpan w:val="2"/>
            <w:tcMar>
              <w:top w:w="57" w:type="dxa"/>
              <w:bottom w:w="57" w:type="dxa"/>
            </w:tcMar>
          </w:tcPr>
          <w:p w:rsidR="00045F82" w:rsidRPr="00897216" w:rsidRDefault="00045F82" w:rsidP="00E75B20">
            <w:pPr>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5.2. Сторона, для которой возникла невозможность выполнения обязательств по настоящему договору в связи с обстоятельствами, упомянутыми в п. 5.1. </w:t>
            </w:r>
            <w:r w:rsidRPr="00897216">
              <w:rPr>
                <w:rFonts w:ascii="Times New Roman" w:eastAsia="Times New Roman" w:hAnsi="Times New Roman"/>
                <w:bCs/>
                <w:sz w:val="24"/>
                <w:szCs w:val="24"/>
              </w:rPr>
              <w:t>Договора</w:t>
            </w:r>
            <w:r w:rsidRPr="00897216">
              <w:rPr>
                <w:rFonts w:ascii="Times New Roman" w:eastAsia="Times New Roman" w:hAnsi="Times New Roman"/>
                <w:sz w:val="24"/>
                <w:szCs w:val="24"/>
              </w:rPr>
              <w:t>, обязана в течение 10 (десяти) календарных дней проинформировать другую Сторону о начале и прекращении форс-мажорных обстоятельств.</w:t>
            </w:r>
          </w:p>
        </w:tc>
      </w:tr>
      <w:tr w:rsidR="00045F82" w:rsidRPr="00897216" w:rsidTr="00AF6546">
        <w:tc>
          <w:tcPr>
            <w:tcW w:w="5000" w:type="pct"/>
            <w:gridSpan w:val="2"/>
            <w:tcMar>
              <w:top w:w="57" w:type="dxa"/>
              <w:bottom w:w="57" w:type="dxa"/>
            </w:tcMar>
          </w:tcPr>
          <w:p w:rsidR="00045F82" w:rsidRPr="00897216" w:rsidRDefault="00045F82" w:rsidP="00E75B20">
            <w:pPr>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5.3. Не</w:t>
            </w:r>
            <w:r w:rsidR="00DB208A">
              <w:rPr>
                <w:rFonts w:ascii="Times New Roman" w:eastAsia="Times New Roman" w:hAnsi="Times New Roman"/>
                <w:sz w:val="24"/>
                <w:szCs w:val="24"/>
              </w:rPr>
              <w:t xml:space="preserve"> </w:t>
            </w:r>
            <w:r w:rsidRPr="00897216">
              <w:rPr>
                <w:rFonts w:ascii="Times New Roman" w:eastAsia="Times New Roman" w:hAnsi="Times New Roman"/>
                <w:sz w:val="24"/>
                <w:szCs w:val="24"/>
              </w:rPr>
              <w:t>уведомление или несвоевременное уведомление о наступлении или прекращении форс-мажорных обстоятельств лишает Сторону права ссылаться на них.</w:t>
            </w:r>
          </w:p>
        </w:tc>
      </w:tr>
      <w:tr w:rsidR="00045F82" w:rsidRPr="00897216" w:rsidTr="00AF6546">
        <w:tc>
          <w:tcPr>
            <w:tcW w:w="5000" w:type="pct"/>
            <w:gridSpan w:val="2"/>
            <w:tcMar>
              <w:top w:w="57" w:type="dxa"/>
              <w:bottom w:w="57" w:type="dxa"/>
            </w:tcMar>
          </w:tcPr>
          <w:p w:rsidR="00045F82" w:rsidRPr="00897216" w:rsidRDefault="00045F82" w:rsidP="00AF6546">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5.4. Надлежащим доказательством наличия вышеуказанных обстоятельств и их продолжительности будут служить документы, выданные Торгово-промышленной палатой страны, где произошли форс-мажорные обстоятельства.</w:t>
            </w:r>
          </w:p>
          <w:p w:rsidR="00045F82" w:rsidRPr="00DB208A" w:rsidRDefault="00045F82" w:rsidP="00AF6546">
            <w:pPr>
              <w:spacing w:after="0" w:line="240" w:lineRule="auto"/>
              <w:jc w:val="both"/>
              <w:rPr>
                <w:rFonts w:ascii="Times New Roman" w:eastAsia="Times New Roman" w:hAnsi="Times New Roman"/>
                <w:sz w:val="16"/>
                <w:szCs w:val="16"/>
              </w:rPr>
            </w:pPr>
          </w:p>
          <w:p w:rsidR="00045F82" w:rsidRPr="00897216" w:rsidRDefault="00E75B20" w:rsidP="00AF6546">
            <w:pPr>
              <w:keepNext/>
              <w:spacing w:after="0" w:line="240" w:lineRule="auto"/>
              <w:ind w:right="-177"/>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045F82" w:rsidRPr="00897216">
              <w:rPr>
                <w:rFonts w:ascii="Times New Roman" w:eastAsia="Times New Roman" w:hAnsi="Times New Roman"/>
                <w:b/>
                <w:sz w:val="24"/>
                <w:szCs w:val="24"/>
              </w:rPr>
              <w:t>6. Антикоррупционные условия</w:t>
            </w:r>
          </w:p>
          <w:p w:rsidR="00045F82" w:rsidRPr="00897216" w:rsidRDefault="00045F82" w:rsidP="00AF6546">
            <w:pPr>
              <w:keepNext/>
              <w:tabs>
                <w:tab w:val="left" w:pos="2940"/>
              </w:tabs>
              <w:spacing w:after="0" w:line="240" w:lineRule="auto"/>
              <w:ind w:right="-177"/>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045F82" w:rsidRPr="00897216" w:rsidRDefault="00045F82" w:rsidP="00AF6546">
            <w:pPr>
              <w:keepNext/>
              <w:tabs>
                <w:tab w:val="left" w:pos="2940"/>
              </w:tabs>
              <w:spacing w:after="0" w:line="240" w:lineRule="auto"/>
              <w:ind w:right="-177"/>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не участвуют в коррупционных схемах.</w:t>
            </w:r>
          </w:p>
          <w:p w:rsidR="00045F82" w:rsidRPr="00897216" w:rsidRDefault="00045F82" w:rsidP="00AF6546">
            <w:pPr>
              <w:keepNext/>
              <w:tabs>
                <w:tab w:val="left" w:pos="2940"/>
              </w:tabs>
              <w:spacing w:after="0" w:line="240" w:lineRule="auto"/>
              <w:ind w:right="-15"/>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6.3. </w:t>
            </w:r>
            <w:r w:rsidRPr="00897216">
              <w:rPr>
                <w:rFonts w:ascii="Times New Roman" w:eastAsia="Times New Roman" w:hAnsi="Times New Roman"/>
                <w:sz w:val="24"/>
                <w:szCs w:val="24"/>
              </w:rPr>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 </w:t>
            </w:r>
          </w:p>
          <w:p w:rsidR="00045F82" w:rsidRPr="00897216" w:rsidRDefault="00045F82" w:rsidP="00AF6546">
            <w:pPr>
              <w:keepNext/>
              <w:suppressAutoHyphens/>
              <w:spacing w:after="0" w:line="240" w:lineRule="auto"/>
              <w:ind w:right="-15"/>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Под действиями работника, осуществляемыми в пользу стимулирующей его Стороны, понимаются: </w:t>
            </w:r>
          </w:p>
          <w:p w:rsidR="00045F82" w:rsidRPr="00897216" w:rsidRDefault="00045F82" w:rsidP="00AF6546">
            <w:pPr>
              <w:keepNext/>
              <w:suppressAutoHyphens/>
              <w:spacing w:after="0" w:line="240" w:lineRule="auto"/>
              <w:ind w:right="-15"/>
              <w:jc w:val="both"/>
              <w:rPr>
                <w:rFonts w:ascii="Times New Roman" w:eastAsia="Times New Roman" w:hAnsi="Times New Roman"/>
                <w:sz w:val="24"/>
                <w:szCs w:val="24"/>
              </w:rPr>
            </w:pPr>
            <w:r w:rsidRPr="00897216">
              <w:rPr>
                <w:rFonts w:ascii="Times New Roman" w:eastAsia="Times New Roman" w:hAnsi="Times New Roman"/>
                <w:sz w:val="24"/>
                <w:szCs w:val="24"/>
              </w:rPr>
              <w:t>предоставление неоправданных преимуществ по сравнению с другими контрагентами;</w:t>
            </w:r>
          </w:p>
          <w:p w:rsidR="00045F82" w:rsidRPr="00897216" w:rsidRDefault="00045F82" w:rsidP="00AF6546">
            <w:pPr>
              <w:keepNext/>
              <w:suppressAutoHyphens/>
              <w:spacing w:after="0" w:line="240" w:lineRule="auto"/>
              <w:ind w:right="-15"/>
              <w:jc w:val="both"/>
              <w:rPr>
                <w:rFonts w:ascii="Times New Roman" w:eastAsia="Times New Roman" w:hAnsi="Times New Roman"/>
                <w:sz w:val="24"/>
                <w:szCs w:val="24"/>
              </w:rPr>
            </w:pPr>
            <w:r w:rsidRPr="00897216">
              <w:rPr>
                <w:rFonts w:ascii="Times New Roman" w:eastAsia="Times New Roman" w:hAnsi="Times New Roman"/>
                <w:sz w:val="24"/>
                <w:szCs w:val="24"/>
              </w:rPr>
              <w:t>предоставление каких-либо гарантий;</w:t>
            </w:r>
          </w:p>
          <w:p w:rsidR="00045F82" w:rsidRPr="00897216" w:rsidRDefault="00045F82" w:rsidP="00AF6546">
            <w:pPr>
              <w:keepNext/>
              <w:suppressAutoHyphens/>
              <w:spacing w:after="0" w:line="240" w:lineRule="auto"/>
              <w:ind w:right="-15"/>
              <w:jc w:val="both"/>
              <w:rPr>
                <w:rFonts w:ascii="Times New Roman" w:eastAsia="Times New Roman" w:hAnsi="Times New Roman"/>
                <w:sz w:val="24"/>
                <w:szCs w:val="24"/>
              </w:rPr>
            </w:pPr>
            <w:r w:rsidRPr="00897216">
              <w:rPr>
                <w:rFonts w:ascii="Times New Roman" w:eastAsia="Times New Roman" w:hAnsi="Times New Roman"/>
                <w:sz w:val="24"/>
                <w:szCs w:val="24"/>
              </w:rPr>
              <w:t>ускорение существующих процедур;</w:t>
            </w:r>
          </w:p>
          <w:p w:rsidR="00045F82" w:rsidRPr="00897216" w:rsidRDefault="00045F82" w:rsidP="00AF6546">
            <w:pPr>
              <w:keepNext/>
              <w:suppressAutoHyphens/>
              <w:spacing w:after="0" w:line="240" w:lineRule="auto"/>
              <w:ind w:right="-15"/>
              <w:jc w:val="both"/>
              <w:rPr>
                <w:rFonts w:ascii="Times New Roman" w:eastAsia="Times New Roman" w:hAnsi="Times New Roman"/>
                <w:sz w:val="24"/>
                <w:szCs w:val="24"/>
              </w:rPr>
            </w:pPr>
            <w:r w:rsidRPr="00897216">
              <w:rPr>
                <w:rFonts w:ascii="Times New Roman" w:eastAsia="Times New Roman" w:hAnsi="Times New Roman"/>
                <w:sz w:val="24"/>
                <w:szCs w:val="24"/>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045F82" w:rsidRPr="00897216" w:rsidRDefault="00045F82" w:rsidP="00AF6546">
            <w:pPr>
              <w:keepNext/>
              <w:suppressAutoHyphens/>
              <w:spacing w:after="0" w:line="240" w:lineRule="auto"/>
              <w:ind w:right="-15"/>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6.4.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w:t>
            </w:r>
            <w:r w:rsidRPr="00897216">
              <w:rPr>
                <w:rFonts w:ascii="Times New Roman" w:eastAsia="Times New Roman" w:hAnsi="Times New Roman"/>
                <w:sz w:val="24"/>
                <w:szCs w:val="24"/>
              </w:rPr>
              <w:lastRenderedPageBreak/>
              <w:t xml:space="preserve">подтверждение должно быть направлено в течение 5 (пяти) рабочих дней с даты направления письменного уведомления. </w:t>
            </w:r>
          </w:p>
          <w:p w:rsidR="00045F82" w:rsidRPr="00897216" w:rsidRDefault="00045F82" w:rsidP="00AF6546">
            <w:pPr>
              <w:keepNext/>
              <w:suppressAutoHyphens/>
              <w:spacing w:after="0" w:line="240" w:lineRule="auto"/>
              <w:ind w:right="-15"/>
              <w:jc w:val="both"/>
              <w:rPr>
                <w:rFonts w:ascii="Times New Roman" w:eastAsia="Times New Roman" w:hAnsi="Times New Roman"/>
                <w:sz w:val="24"/>
                <w:szCs w:val="24"/>
              </w:rPr>
            </w:pPr>
          </w:p>
          <w:p w:rsidR="00045F82" w:rsidRPr="00897216" w:rsidRDefault="00045F82" w:rsidP="00AF6546">
            <w:pPr>
              <w:keepNext/>
              <w:suppressAutoHyphens/>
              <w:spacing w:after="0" w:line="240" w:lineRule="auto"/>
              <w:ind w:right="-15"/>
              <w:jc w:val="both"/>
              <w:rPr>
                <w:rFonts w:ascii="Times New Roman" w:eastAsia="Times New Roman" w:hAnsi="Times New Roman"/>
                <w:sz w:val="24"/>
                <w:szCs w:val="24"/>
              </w:rPr>
            </w:pPr>
            <w:r w:rsidRPr="00897216">
              <w:rPr>
                <w:rFonts w:ascii="Times New Roman" w:eastAsia="Times New Roman" w:hAnsi="Times New Roman"/>
                <w:sz w:val="24"/>
                <w:szCs w:val="24"/>
              </w:rPr>
              <w:t>6.5.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45F82" w:rsidRPr="00897216" w:rsidRDefault="00045F82" w:rsidP="00D55688">
            <w:pPr>
              <w:keepNext/>
              <w:suppressAutoHyphens/>
              <w:spacing w:after="0" w:line="240" w:lineRule="auto"/>
              <w:ind w:right="-15"/>
              <w:jc w:val="both"/>
              <w:rPr>
                <w:rFonts w:ascii="Times New Roman" w:eastAsia="Times New Roman" w:hAnsi="Times New Roman"/>
                <w:sz w:val="24"/>
                <w:szCs w:val="24"/>
              </w:rPr>
            </w:pPr>
            <w:r w:rsidRPr="00897216">
              <w:rPr>
                <w:rFonts w:ascii="Times New Roman" w:eastAsia="Times New Roman" w:hAnsi="Times New Roman"/>
                <w:sz w:val="24"/>
                <w:szCs w:val="24"/>
              </w:rPr>
              <w:t>6.6.</w:t>
            </w:r>
            <w:r w:rsidR="00DB208A">
              <w:rPr>
                <w:rFonts w:ascii="Times New Roman" w:eastAsia="Times New Roman" w:hAnsi="Times New Roman"/>
                <w:sz w:val="24"/>
                <w:szCs w:val="24"/>
              </w:rPr>
              <w:t xml:space="preserve"> </w:t>
            </w:r>
            <w:r w:rsidRPr="00897216">
              <w:rPr>
                <w:rFonts w:ascii="Times New Roman" w:eastAsia="Times New Roman" w:hAnsi="Times New Roman"/>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w:t>
            </w:r>
            <w:r w:rsidR="00D55688">
              <w:rPr>
                <w:rFonts w:ascii="Times New Roman" w:eastAsia="Times New Roman" w:hAnsi="Times New Roman"/>
                <w:sz w:val="24"/>
                <w:szCs w:val="24"/>
              </w:rPr>
              <w:t xml:space="preserve"> в коррупционную деятельность. </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center"/>
              <w:rPr>
                <w:rFonts w:ascii="Times New Roman" w:eastAsia="Times New Roman" w:hAnsi="Times New Roman"/>
                <w:b/>
                <w:sz w:val="24"/>
                <w:szCs w:val="24"/>
              </w:rPr>
            </w:pPr>
            <w:r w:rsidRPr="00897216">
              <w:rPr>
                <w:rFonts w:ascii="Times New Roman" w:eastAsia="Times New Roman" w:hAnsi="Times New Roman"/>
                <w:b/>
                <w:sz w:val="24"/>
                <w:szCs w:val="24"/>
              </w:rPr>
              <w:lastRenderedPageBreak/>
              <w:t>7.</w:t>
            </w:r>
            <w:r w:rsidRPr="00897216">
              <w:rPr>
                <w:rFonts w:ascii="Times New Roman" w:eastAsia="Times New Roman" w:hAnsi="Times New Roman"/>
                <w:sz w:val="24"/>
                <w:szCs w:val="24"/>
                <w:lang w:val="en-US"/>
              </w:rPr>
              <w:t xml:space="preserve"> </w:t>
            </w:r>
            <w:r w:rsidRPr="00897216">
              <w:rPr>
                <w:rFonts w:ascii="Times New Roman" w:eastAsia="Times New Roman" w:hAnsi="Times New Roman"/>
                <w:b/>
                <w:sz w:val="24"/>
                <w:szCs w:val="24"/>
                <w:lang w:val="en-US"/>
              </w:rPr>
              <w:t>Арбитраж</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7.1. Стороны примут все меры для мирного урегулирования любых споров и разногласий, которые могут возникнуть из настоящего Договора или в связи с ним.</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7.2. Если Стороны не урегулируют спорные вопросы мирным путем, спор, подлежит рассмотрению в Арбитражном суде Республике Саха (Якутия), в соответствии с Арбитражным процессуальным кодексом РФ, при этом применяется материальное и процессуальное право Российской Федерации.  </w:t>
            </w:r>
          </w:p>
          <w:p w:rsidR="00045F82" w:rsidRPr="00897216" w:rsidRDefault="00045F82" w:rsidP="00045F82">
            <w:pPr>
              <w:keepNext/>
              <w:shd w:val="clear" w:color="auto" w:fill="FFFFFF"/>
              <w:tabs>
                <w:tab w:val="left" w:pos="2940"/>
              </w:tabs>
              <w:spacing w:after="0" w:line="200" w:lineRule="atLeast"/>
              <w:ind w:right="-177"/>
              <w:rPr>
                <w:rFonts w:ascii="Times New Roman" w:eastAsia="Times New Roman" w:hAnsi="Times New Roman"/>
                <w:spacing w:val="-4"/>
                <w:sz w:val="24"/>
                <w:szCs w:val="24"/>
                <w:lang w:eastAsia="ru-RU"/>
              </w:rPr>
            </w:pPr>
            <w:r w:rsidRPr="00897216">
              <w:rPr>
                <w:rFonts w:ascii="Times New Roman" w:eastAsia="Times New Roman" w:hAnsi="Times New Roman"/>
                <w:spacing w:val="-4"/>
                <w:sz w:val="24"/>
                <w:szCs w:val="24"/>
                <w:lang w:eastAsia="ru-RU"/>
              </w:rPr>
              <w:t>7.3.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045F82" w:rsidRPr="00897216" w:rsidRDefault="00045F82" w:rsidP="00045F82">
            <w:pPr>
              <w:keepNext/>
              <w:shd w:val="clear" w:color="auto" w:fill="FFFFFF"/>
              <w:tabs>
                <w:tab w:val="left" w:pos="2940"/>
              </w:tabs>
              <w:spacing w:after="0" w:line="200" w:lineRule="atLeast"/>
              <w:ind w:right="-177"/>
              <w:rPr>
                <w:rFonts w:ascii="Times New Roman" w:eastAsia="Times New Roman" w:hAnsi="Times New Roman"/>
                <w:spacing w:val="-4"/>
                <w:sz w:val="24"/>
                <w:szCs w:val="24"/>
                <w:lang w:eastAsia="ru-RU"/>
              </w:rPr>
            </w:pPr>
            <w:r w:rsidRPr="00897216">
              <w:rPr>
                <w:rFonts w:ascii="Times New Roman" w:eastAsia="Times New Roman" w:hAnsi="Times New Roman"/>
                <w:spacing w:val="-4"/>
                <w:sz w:val="24"/>
                <w:szCs w:val="24"/>
                <w:lang w:eastAsia="ru-RU"/>
              </w:rPr>
              <w:t>7.4.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045F82" w:rsidRPr="00897216" w:rsidRDefault="00045F82" w:rsidP="00045F82">
            <w:pPr>
              <w:keepNext/>
              <w:tabs>
                <w:tab w:val="left" w:pos="2940"/>
              </w:tabs>
              <w:spacing w:after="0" w:line="200" w:lineRule="atLeast"/>
              <w:ind w:right="-177"/>
              <w:rPr>
                <w:rFonts w:ascii="Times New Roman" w:eastAsia="Times New Roman" w:hAnsi="Times New Roman"/>
                <w:sz w:val="24"/>
                <w:szCs w:val="24"/>
              </w:rPr>
            </w:pPr>
            <w:r w:rsidRPr="00897216">
              <w:rPr>
                <w:rFonts w:ascii="Times New Roman" w:eastAsia="Times New Roman" w:hAnsi="Times New Roman"/>
                <w:spacing w:val="-8"/>
                <w:sz w:val="24"/>
                <w:szCs w:val="24"/>
                <w:lang w:eastAsia="ru-RU"/>
              </w:rPr>
              <w:t>7. 5. Любые</w:t>
            </w:r>
            <w:r w:rsidRPr="00897216">
              <w:rPr>
                <w:rFonts w:ascii="Times New Roman" w:eastAsia="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center"/>
              <w:rPr>
                <w:rFonts w:ascii="Times New Roman" w:eastAsia="Times New Roman" w:hAnsi="Times New Roman"/>
                <w:b/>
                <w:sz w:val="24"/>
                <w:szCs w:val="24"/>
              </w:rPr>
            </w:pPr>
            <w:r w:rsidRPr="00897216">
              <w:rPr>
                <w:rFonts w:ascii="Times New Roman" w:eastAsia="Times New Roman" w:hAnsi="Times New Roman"/>
                <w:b/>
                <w:sz w:val="24"/>
                <w:szCs w:val="24"/>
              </w:rPr>
              <w:t>8.</w:t>
            </w:r>
            <w:r w:rsidRPr="00897216">
              <w:rPr>
                <w:rFonts w:ascii="Times New Roman" w:eastAsia="Times New Roman" w:hAnsi="Times New Roman"/>
                <w:sz w:val="24"/>
                <w:szCs w:val="24"/>
                <w:lang w:val="en-US"/>
              </w:rPr>
              <w:t xml:space="preserve"> </w:t>
            </w:r>
            <w:r w:rsidRPr="00897216">
              <w:rPr>
                <w:rFonts w:ascii="Times New Roman" w:eastAsia="Times New Roman" w:hAnsi="Times New Roman"/>
                <w:b/>
                <w:sz w:val="24"/>
                <w:szCs w:val="24"/>
                <w:lang w:val="en-US"/>
              </w:rPr>
              <w:t>Другие условия</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8.1. Настоящий </w:t>
            </w:r>
            <w:r w:rsidRPr="00897216">
              <w:rPr>
                <w:rFonts w:ascii="Times New Roman" w:eastAsia="Times New Roman" w:hAnsi="Times New Roman"/>
                <w:bCs/>
                <w:sz w:val="24"/>
                <w:szCs w:val="24"/>
              </w:rPr>
              <w:t>Договор</w:t>
            </w:r>
            <w:r w:rsidRPr="00897216">
              <w:rPr>
                <w:rFonts w:ascii="Times New Roman" w:eastAsia="Times New Roman" w:hAnsi="Times New Roman"/>
                <w:sz w:val="24"/>
                <w:szCs w:val="24"/>
              </w:rPr>
              <w:t xml:space="preserve"> вступает в силу со дня его подписания и </w:t>
            </w:r>
            <w:r w:rsidR="00D55688">
              <w:rPr>
                <w:rFonts w:ascii="Times New Roman" w:eastAsia="Times New Roman" w:hAnsi="Times New Roman"/>
                <w:sz w:val="24"/>
                <w:szCs w:val="24"/>
              </w:rPr>
              <w:t>действует до «31</w:t>
            </w:r>
            <w:r w:rsidR="00DB208A">
              <w:rPr>
                <w:rFonts w:ascii="Times New Roman" w:eastAsia="Times New Roman" w:hAnsi="Times New Roman"/>
                <w:sz w:val="24"/>
                <w:szCs w:val="24"/>
              </w:rPr>
              <w:t xml:space="preserve">» декабря 2020 </w:t>
            </w:r>
            <w:r w:rsidRPr="00897216">
              <w:rPr>
                <w:rFonts w:ascii="Times New Roman" w:eastAsia="Times New Roman" w:hAnsi="Times New Roman"/>
                <w:sz w:val="24"/>
                <w:szCs w:val="24"/>
              </w:rPr>
              <w:t xml:space="preserve">года включительно. </w:t>
            </w:r>
          </w:p>
        </w:tc>
      </w:tr>
      <w:tr w:rsidR="00045F82" w:rsidRPr="00897216" w:rsidTr="00AF6546">
        <w:tc>
          <w:tcPr>
            <w:tcW w:w="5000" w:type="pct"/>
            <w:gridSpan w:val="2"/>
            <w:tcMar>
              <w:top w:w="57" w:type="dxa"/>
              <w:bottom w:w="57" w:type="dxa"/>
            </w:tcMar>
          </w:tcPr>
          <w:p w:rsidR="00045F82" w:rsidRPr="00897216" w:rsidRDefault="00045F82" w:rsidP="00045F82">
            <w:pPr>
              <w:widowControl w:val="0"/>
              <w:tabs>
                <w:tab w:val="num" w:pos="490"/>
              </w:tabs>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noProof/>
                <w:snapToGrid w:val="0"/>
                <w:sz w:val="24"/>
                <w:szCs w:val="24"/>
                <w:lang w:eastAsia="ru-RU"/>
              </w:rPr>
              <w:t xml:space="preserve">8.2. </w:t>
            </w:r>
            <w:r w:rsidRPr="00897216">
              <w:rPr>
                <w:rFonts w:ascii="Times New Roman" w:eastAsia="Times New Roman" w:hAnsi="Times New Roman"/>
                <w:snapToGrid w:val="0"/>
                <w:sz w:val="24"/>
                <w:szCs w:val="24"/>
                <w:lang w:eastAsia="ru-RU"/>
              </w:rPr>
              <w:t xml:space="preserve">Настоящий Договор может быть изменен, дополнен только по взаимному согласию Сторон, оформленному в письменном виде. </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b/>
                <w:sz w:val="24"/>
                <w:szCs w:val="24"/>
              </w:rPr>
            </w:pPr>
            <w:r w:rsidRPr="00897216">
              <w:rPr>
                <w:rFonts w:ascii="Times New Roman" w:eastAsia="Times New Roman" w:hAnsi="Times New Roman"/>
                <w:sz w:val="24"/>
                <w:szCs w:val="24"/>
              </w:rPr>
              <w:t>8.3. Заказчик имеет право прекратить действие настоящего Договора путем письменного уведомления о расторжении Договора, направляемого Исполнителю не менее чем за 10 (десять) календарных дней до даты расторжения без указания каких-либо причин. В случае такого досрочного расторжения Договора, Заказчик обязан возместить Исполнителю  все фактически понесенные расходы и выплатить все причитающиеся Исполнителю вознаграждения относительно услуг, фактически оказанных к моменту такого расторжения данного Договора.</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b/>
                <w:sz w:val="24"/>
                <w:szCs w:val="24"/>
              </w:rPr>
            </w:pPr>
            <w:r w:rsidRPr="00897216">
              <w:rPr>
                <w:rFonts w:ascii="Times New Roman" w:eastAsia="Times New Roman" w:hAnsi="Times New Roman"/>
                <w:sz w:val="24"/>
                <w:szCs w:val="24"/>
              </w:rPr>
              <w:t>8.4. Исполнитель имеет право приостановить предоставление услуг по настоящему Договору путем письменного уведомления, направляемого Заказчику не менее чем за 10 (десять) календарных дней до даты приостановления.  Такое уведомление направляется после того, как будет иметь место любое из событий, предусмотренных ниже в подпунктах (a), (b) и (c) настоящего раздела:</w:t>
            </w:r>
          </w:p>
        </w:tc>
      </w:tr>
      <w:tr w:rsidR="00045F82" w:rsidRPr="00897216" w:rsidTr="00AF6546">
        <w:trPr>
          <w:trHeight w:val="928"/>
        </w:trPr>
        <w:tc>
          <w:tcPr>
            <w:tcW w:w="5000" w:type="pct"/>
            <w:gridSpan w:val="2"/>
            <w:tcMar>
              <w:top w:w="57" w:type="dxa"/>
              <w:bottom w:w="57" w:type="dxa"/>
            </w:tcMar>
          </w:tcPr>
          <w:tbl>
            <w:tblPr>
              <w:tblW w:w="9995" w:type="dxa"/>
              <w:tblLook w:val="0000" w:firstRow="0" w:lastRow="0" w:firstColumn="0" w:lastColumn="0" w:noHBand="0" w:noVBand="0"/>
            </w:tblPr>
            <w:tblGrid>
              <w:gridCol w:w="9995"/>
            </w:tblGrid>
            <w:tr w:rsidR="00045F82" w:rsidRPr="00897216" w:rsidTr="00D016E0">
              <w:tc>
                <w:tcPr>
                  <w:tcW w:w="5000" w:type="pct"/>
                  <w:tcMar>
                    <w:top w:w="57" w:type="dxa"/>
                    <w:left w:w="113" w:type="dxa"/>
                    <w:bottom w:w="57" w:type="dxa"/>
                    <w:right w:w="0" w:type="dxa"/>
                  </w:tcMar>
                </w:tcPr>
                <w:p w:rsidR="00045F82" w:rsidRPr="00897216" w:rsidRDefault="00045F82" w:rsidP="00045F82">
                  <w:pPr>
                    <w:tabs>
                      <w:tab w:val="left" w:pos="10348"/>
                    </w:tabs>
                    <w:spacing w:after="0" w:line="240" w:lineRule="auto"/>
                    <w:jc w:val="both"/>
                    <w:rPr>
                      <w:rFonts w:ascii="Times New Roman" w:eastAsia="Times New Roman" w:hAnsi="Times New Roman"/>
                      <w:b/>
                      <w:sz w:val="24"/>
                      <w:szCs w:val="24"/>
                    </w:rPr>
                  </w:pPr>
                  <w:r w:rsidRPr="00897216">
                    <w:rPr>
                      <w:rFonts w:ascii="Times New Roman" w:eastAsia="Times New Roman" w:hAnsi="Times New Roman"/>
                      <w:sz w:val="24"/>
                      <w:szCs w:val="24"/>
                    </w:rPr>
                    <w:lastRenderedPageBreak/>
                    <w:t>(а) в случае, если Заказчик просрочил оплату за оказанные услуги Исполнителя на 30 (тридцать) календарных дней;</w:t>
                  </w:r>
                </w:p>
              </w:tc>
            </w:tr>
            <w:tr w:rsidR="00045F82" w:rsidRPr="00897216" w:rsidTr="00D016E0">
              <w:tc>
                <w:tcPr>
                  <w:tcW w:w="5000" w:type="pct"/>
                  <w:tcMar>
                    <w:top w:w="57" w:type="dxa"/>
                    <w:left w:w="113" w:type="dxa"/>
                    <w:bottom w:w="57" w:type="dxa"/>
                    <w:right w:w="0" w:type="dxa"/>
                  </w:tcMar>
                </w:tcPr>
                <w:p w:rsidR="00045F82" w:rsidRPr="00897216" w:rsidRDefault="00045F82" w:rsidP="00045F82">
                  <w:pPr>
                    <w:tabs>
                      <w:tab w:val="left" w:pos="10348"/>
                    </w:tabs>
                    <w:spacing w:after="0" w:line="240" w:lineRule="auto"/>
                    <w:jc w:val="both"/>
                    <w:rPr>
                      <w:rFonts w:ascii="Times New Roman" w:eastAsia="Times New Roman" w:hAnsi="Times New Roman"/>
                      <w:b/>
                      <w:sz w:val="24"/>
                      <w:szCs w:val="24"/>
                    </w:rPr>
                  </w:pPr>
                  <w:r w:rsidRPr="00897216">
                    <w:rPr>
                      <w:rFonts w:ascii="Times New Roman" w:eastAsia="Times New Roman" w:hAnsi="Times New Roman"/>
                      <w:sz w:val="24"/>
                      <w:szCs w:val="24"/>
                    </w:rPr>
                    <w:t>(b) в случае, если Заказчик нарушает другие обязательства по настоящему Договору и не устраняет невыполнение таковых в течение 30 (тридцати) календарных дней после получения Заказчиком уведомления от Исполнителя с изложением вышеназванного нарушения;</w:t>
                  </w:r>
                </w:p>
              </w:tc>
            </w:tr>
            <w:tr w:rsidR="00045F82" w:rsidRPr="00897216" w:rsidTr="00D016E0">
              <w:trPr>
                <w:trHeight w:val="787"/>
              </w:trPr>
              <w:tc>
                <w:tcPr>
                  <w:tcW w:w="5000" w:type="pct"/>
                  <w:tcMar>
                    <w:top w:w="57" w:type="dxa"/>
                    <w:left w:w="113" w:type="dxa"/>
                    <w:bottom w:w="57" w:type="dxa"/>
                    <w:right w:w="0" w:type="dxa"/>
                  </w:tcMar>
                </w:tcPr>
                <w:p w:rsidR="00045F82" w:rsidRPr="00897216" w:rsidRDefault="00045F82" w:rsidP="00045F82">
                  <w:pPr>
                    <w:tabs>
                      <w:tab w:val="left" w:pos="10348"/>
                    </w:tabs>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w:t>
                  </w:r>
                  <w:r w:rsidRPr="00897216">
                    <w:rPr>
                      <w:rFonts w:ascii="Times New Roman" w:eastAsia="Times New Roman" w:hAnsi="Times New Roman"/>
                      <w:sz w:val="24"/>
                      <w:szCs w:val="24"/>
                      <w:lang w:val="en-US"/>
                    </w:rPr>
                    <w:t>c</w:t>
                  </w:r>
                  <w:r w:rsidRPr="00897216">
                    <w:rPr>
                      <w:rFonts w:ascii="Times New Roman" w:eastAsia="Times New Roman" w:hAnsi="Times New Roman"/>
                      <w:sz w:val="24"/>
                      <w:szCs w:val="24"/>
                    </w:rPr>
                    <w:t>) в случае, если в результате наступления форс-мажорных обстоятельств, Исполнитель оказывается не в состоянии оказывать услуги в течение периода не менее, чем 30 (тридцать) календарных дней.</w:t>
                  </w:r>
                </w:p>
                <w:p w:rsidR="00045F82" w:rsidRPr="00897216" w:rsidRDefault="00045F82" w:rsidP="00045F82">
                  <w:pPr>
                    <w:tabs>
                      <w:tab w:val="left" w:pos="10348"/>
                    </w:tabs>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8.5. Исполнитель имеет право приостановить предоставление услуг по настоящему Договору в случае, если в результате изменения экономической ситуации деятельность Исполнителя оказывается финансово нецелесообразной, в том числе при денежной девальвации. В таком случае Исполнитель имеет право обратиться к Заказчику с предложением об изменении расценок на предоставляемые услуги. В случае отказа Заказчика изменить расценки на предоставляемые услуги, Исполнитель вправе приостановить оказание услуг или отказаться от дальнейшего исполнения Договора, направив Заказчику письменное уведомление не менее чем за 10 (десять) календарных дней до даты приостановки предоставления услуг.</w:t>
                  </w:r>
                </w:p>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7.6. Положения ст. 317.1 ГК РФ не применяются к отношениям Сторон в рамках настоящего Договора. </w:t>
                  </w:r>
                </w:p>
              </w:tc>
            </w:tr>
          </w:tbl>
          <w:p w:rsidR="00045F82" w:rsidRPr="00897216" w:rsidRDefault="00045F82" w:rsidP="00045F82">
            <w:pPr>
              <w:spacing w:after="0" w:line="240" w:lineRule="auto"/>
              <w:jc w:val="both"/>
              <w:rPr>
                <w:rFonts w:ascii="Times New Roman" w:eastAsia="Times New Roman" w:hAnsi="Times New Roman"/>
                <w:b/>
                <w:sz w:val="24"/>
                <w:szCs w:val="24"/>
              </w:rPr>
            </w:pP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center"/>
              <w:rPr>
                <w:rFonts w:ascii="Times New Roman" w:eastAsia="Times New Roman" w:hAnsi="Times New Roman"/>
                <w:b/>
                <w:sz w:val="24"/>
                <w:szCs w:val="24"/>
              </w:rPr>
            </w:pPr>
            <w:r w:rsidRPr="00897216">
              <w:rPr>
                <w:rFonts w:ascii="Times New Roman" w:eastAsia="Times New Roman" w:hAnsi="Times New Roman"/>
                <w:b/>
                <w:sz w:val="24"/>
                <w:szCs w:val="24"/>
              </w:rPr>
              <w:t>9</w:t>
            </w:r>
            <w:r w:rsidRPr="00897216">
              <w:rPr>
                <w:rFonts w:ascii="Times New Roman" w:eastAsia="Times New Roman" w:hAnsi="Times New Roman"/>
                <w:b/>
                <w:sz w:val="24"/>
                <w:szCs w:val="24"/>
                <w:lang w:val="en-GB"/>
              </w:rPr>
              <w:t>.</w:t>
            </w:r>
            <w:r w:rsidRPr="00897216">
              <w:rPr>
                <w:rFonts w:ascii="Times New Roman" w:eastAsia="Times New Roman" w:hAnsi="Times New Roman"/>
                <w:sz w:val="24"/>
                <w:szCs w:val="24"/>
                <w:lang w:val="en-GB"/>
              </w:rPr>
              <w:t xml:space="preserve"> </w:t>
            </w:r>
            <w:r w:rsidRPr="00897216">
              <w:rPr>
                <w:rFonts w:ascii="Times New Roman" w:eastAsia="Times New Roman" w:hAnsi="Times New Roman"/>
                <w:b/>
                <w:sz w:val="24"/>
                <w:szCs w:val="24"/>
              </w:rPr>
              <w:t>Конфиденциальность</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b/>
                <w:sz w:val="24"/>
                <w:szCs w:val="24"/>
              </w:rPr>
            </w:pPr>
            <w:r w:rsidRPr="00897216">
              <w:rPr>
                <w:rFonts w:ascii="Times New Roman" w:eastAsia="Times New Roman" w:hAnsi="Times New Roman"/>
                <w:sz w:val="24"/>
                <w:szCs w:val="24"/>
              </w:rPr>
              <w:t xml:space="preserve">9.1. Стороны не имеют права переуступать свои права и обязанности по настоящему </w:t>
            </w:r>
            <w:r w:rsidRPr="00897216">
              <w:rPr>
                <w:rFonts w:ascii="Times New Roman" w:eastAsia="Times New Roman" w:hAnsi="Times New Roman"/>
                <w:bCs/>
                <w:sz w:val="24"/>
                <w:szCs w:val="24"/>
              </w:rPr>
              <w:t>Договору</w:t>
            </w:r>
            <w:r w:rsidRPr="00897216">
              <w:rPr>
                <w:rFonts w:ascii="Times New Roman" w:eastAsia="Times New Roman" w:hAnsi="Times New Roman"/>
                <w:sz w:val="24"/>
                <w:szCs w:val="24"/>
              </w:rPr>
              <w:t xml:space="preserve"> какой-либо третьей стороне без письменного согласия другой Стороны.</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9.2. Настоящий Договор и</w:t>
            </w:r>
            <w:r w:rsidRPr="00897216">
              <w:rPr>
                <w:rFonts w:ascii="Times New Roman" w:eastAsia="Times New Roman" w:hAnsi="Times New Roman"/>
                <w:b/>
                <w:sz w:val="24"/>
                <w:szCs w:val="24"/>
              </w:rPr>
              <w:t xml:space="preserve"> </w:t>
            </w:r>
            <w:r w:rsidRPr="00897216">
              <w:rPr>
                <w:rFonts w:ascii="Times New Roman" w:eastAsia="Times New Roman" w:hAnsi="Times New Roman"/>
                <w:sz w:val="24"/>
                <w:szCs w:val="24"/>
              </w:rPr>
              <w:t>все его Приложения</w:t>
            </w:r>
            <w:r w:rsidRPr="00897216">
              <w:rPr>
                <w:rFonts w:ascii="Times New Roman" w:eastAsia="Times New Roman" w:hAnsi="Times New Roman"/>
                <w:b/>
                <w:sz w:val="24"/>
                <w:szCs w:val="24"/>
              </w:rPr>
              <w:t xml:space="preserve"> </w:t>
            </w:r>
            <w:r w:rsidRPr="00897216">
              <w:rPr>
                <w:rFonts w:ascii="Times New Roman" w:eastAsia="Times New Roman" w:hAnsi="Times New Roman"/>
                <w:sz w:val="24"/>
                <w:szCs w:val="24"/>
              </w:rPr>
              <w:t>и Дополнения трактуются обеими Сторонами как конфиденциальные, и не могут быть раскрыты третьей Стороне без предварительного письменного согласия на это другой Стороны.</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9.3. Если какая-либо третья сторона заинтересована в результатах инспекции, Исполнитель передает такую информацию только после получения письменного разрешения Заказчика.</w:t>
            </w:r>
          </w:p>
        </w:tc>
      </w:tr>
      <w:tr w:rsidR="00045F82" w:rsidRPr="00897216" w:rsidTr="00AF6546">
        <w:tc>
          <w:tcPr>
            <w:tcW w:w="5000" w:type="pct"/>
            <w:gridSpan w:val="2"/>
            <w:tcMar>
              <w:top w:w="57" w:type="dxa"/>
              <w:bottom w:w="57" w:type="dxa"/>
            </w:tcMar>
          </w:tcPr>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9.4. Подписывая настоящий Договор, Заказчик уведомлен и согласен, что согласно п. 3 Приказа Минэкономразвития России от 30.05.2014 N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Исполнитель представляет в Федеральную службу по аккредитации следующие сведения                                  в отношении испытаний, проведенных в аккредитованной в национальной системе аккредитации испытательной лаборатории Исполнителя:</w:t>
            </w:r>
          </w:p>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а) о выданных протоколах исследований (испытаний) и измерений с указанием даты и номера оборудования, использованного при составлении соответствующего протокола;</w:t>
            </w:r>
          </w:p>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б) об объекте исследований (испытаний) и измерений;</w:t>
            </w:r>
          </w:p>
          <w:p w:rsidR="00045F82" w:rsidRPr="00897216" w:rsidRDefault="00045F82" w:rsidP="00045F82">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в) о лице, обратившемся с целью проведения исследований (испы</w:t>
            </w:r>
            <w:r w:rsidR="00DB208A">
              <w:rPr>
                <w:rFonts w:ascii="Times New Roman" w:eastAsia="Times New Roman" w:hAnsi="Times New Roman"/>
                <w:sz w:val="24"/>
                <w:szCs w:val="24"/>
              </w:rPr>
              <w:t xml:space="preserve">таний) и измерений (Заказчике), </w:t>
            </w:r>
            <w:r w:rsidRPr="00897216">
              <w:rPr>
                <w:rFonts w:ascii="Times New Roman" w:eastAsia="Times New Roman" w:hAnsi="Times New Roman"/>
                <w:sz w:val="24"/>
                <w:szCs w:val="24"/>
              </w:rPr>
              <w:t>и дате подачи такого заявления.</w:t>
            </w:r>
          </w:p>
          <w:p w:rsidR="00047FED" w:rsidRPr="00897216" w:rsidRDefault="00047FED" w:rsidP="00047FED">
            <w:pPr>
              <w:spacing w:after="0" w:line="240" w:lineRule="auto"/>
              <w:jc w:val="both"/>
              <w:rPr>
                <w:rFonts w:ascii="Times New Roman" w:eastAsia="Times New Roman" w:hAnsi="Times New Roman"/>
                <w:sz w:val="24"/>
                <w:szCs w:val="24"/>
              </w:rPr>
            </w:pPr>
          </w:p>
        </w:tc>
      </w:tr>
      <w:tr w:rsidR="00045F82" w:rsidRPr="00897216" w:rsidTr="00AF6546">
        <w:tc>
          <w:tcPr>
            <w:tcW w:w="5000" w:type="pct"/>
            <w:gridSpan w:val="2"/>
            <w:tcMar>
              <w:top w:w="57" w:type="dxa"/>
              <w:bottom w:w="57" w:type="dxa"/>
            </w:tcMar>
          </w:tcPr>
          <w:p w:rsidR="00045F82" w:rsidRPr="00897216" w:rsidRDefault="00047FED" w:rsidP="00E75B2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045F82" w:rsidRPr="00897216">
              <w:rPr>
                <w:rFonts w:ascii="Times New Roman" w:eastAsia="Times New Roman" w:hAnsi="Times New Roman"/>
                <w:b/>
                <w:sz w:val="24"/>
                <w:szCs w:val="24"/>
              </w:rPr>
              <w:t>10.</w:t>
            </w:r>
            <w:r w:rsidR="00045F82" w:rsidRPr="00897216">
              <w:rPr>
                <w:rFonts w:ascii="Times New Roman" w:eastAsia="Times New Roman" w:hAnsi="Times New Roman"/>
                <w:sz w:val="24"/>
                <w:szCs w:val="24"/>
              </w:rPr>
              <w:t xml:space="preserve"> </w:t>
            </w:r>
            <w:r w:rsidR="00045F82" w:rsidRPr="00897216">
              <w:rPr>
                <w:rFonts w:ascii="Times New Roman" w:eastAsia="Times New Roman" w:hAnsi="Times New Roman"/>
                <w:b/>
                <w:sz w:val="24"/>
                <w:szCs w:val="24"/>
              </w:rPr>
              <w:t>Адреса, банковские реквизиты и подписи Сторон</w:t>
            </w:r>
          </w:p>
          <w:p w:rsidR="00045F82" w:rsidRPr="00897216" w:rsidRDefault="00045F82" w:rsidP="00047FED">
            <w:pPr>
              <w:spacing w:after="0" w:line="240" w:lineRule="auto"/>
              <w:rPr>
                <w:rFonts w:ascii="Times New Roman" w:eastAsia="Times New Roman" w:hAnsi="Times New Roman"/>
                <w:b/>
                <w:sz w:val="24"/>
                <w:szCs w:val="24"/>
              </w:rPr>
            </w:pPr>
          </w:p>
        </w:tc>
      </w:tr>
      <w:tr w:rsidR="00045F82" w:rsidRPr="00897216" w:rsidTr="00AF6546">
        <w:trPr>
          <w:trHeight w:val="490"/>
        </w:trPr>
        <w:tc>
          <w:tcPr>
            <w:tcW w:w="4894" w:type="pct"/>
            <w:tcMar>
              <w:top w:w="57" w:type="dxa"/>
              <w:bottom w:w="57" w:type="dxa"/>
            </w:tcMar>
          </w:tcPr>
          <w:p w:rsidR="00045F82" w:rsidRPr="00897216" w:rsidRDefault="00045F82" w:rsidP="00045F82">
            <w:pPr>
              <w:widowControl w:val="0"/>
              <w:tabs>
                <w:tab w:val="left" w:pos="2940"/>
              </w:tabs>
              <w:spacing w:after="0" w:line="240" w:lineRule="auto"/>
              <w:ind w:right="-177"/>
              <w:rPr>
                <w:rFonts w:ascii="Times New Roman" w:eastAsia="Times New Roman" w:hAnsi="Times New Roman"/>
                <w:b/>
                <w:bCs/>
                <w:sz w:val="24"/>
                <w:szCs w:val="24"/>
                <w:lang w:val="en-US" w:eastAsia="ru-RU"/>
              </w:rPr>
            </w:pPr>
            <w:r w:rsidRPr="00897216">
              <w:rPr>
                <w:rFonts w:ascii="Times New Roman" w:eastAsia="Times New Roman" w:hAnsi="Times New Roman"/>
                <w:b/>
                <w:bCs/>
                <w:sz w:val="24"/>
                <w:szCs w:val="24"/>
                <w:lang w:eastAsia="ru-RU"/>
              </w:rPr>
              <w:t xml:space="preserve">                 </w:t>
            </w:r>
            <w:r w:rsidRPr="00897216">
              <w:rPr>
                <w:rFonts w:ascii="Times New Roman" w:eastAsia="Times New Roman" w:hAnsi="Times New Roman"/>
                <w:b/>
                <w:bCs/>
                <w:sz w:val="24"/>
                <w:szCs w:val="24"/>
                <w:lang w:val="en-US" w:eastAsia="ru-RU"/>
              </w:rPr>
              <w:t>«ЗАКАЗЧИК»                                                                          «</w:t>
            </w:r>
            <w:r w:rsidRPr="00897216">
              <w:rPr>
                <w:rFonts w:ascii="Times New Roman" w:eastAsia="Times New Roman" w:hAnsi="Times New Roman"/>
                <w:b/>
                <w:bCs/>
                <w:sz w:val="24"/>
                <w:szCs w:val="24"/>
                <w:lang w:eastAsia="ru-RU"/>
              </w:rPr>
              <w:t>ИСПОЛНИТЕЛЬ</w:t>
            </w:r>
            <w:r w:rsidRPr="00897216">
              <w:rPr>
                <w:rFonts w:ascii="Times New Roman" w:eastAsia="Times New Roman" w:hAnsi="Times New Roman"/>
                <w:b/>
                <w:bCs/>
                <w:sz w:val="24"/>
                <w:szCs w:val="24"/>
                <w:lang w:val="en-US" w:eastAsia="ru-RU"/>
              </w:rPr>
              <w:t>»</w:t>
            </w:r>
          </w:p>
          <w:tbl>
            <w:tblPr>
              <w:tblW w:w="10004" w:type="dxa"/>
              <w:tblInd w:w="2" w:type="dxa"/>
              <w:tblLook w:val="0000" w:firstRow="0" w:lastRow="0" w:firstColumn="0" w:lastColumn="0" w:noHBand="0" w:noVBand="0"/>
            </w:tblPr>
            <w:tblGrid>
              <w:gridCol w:w="5068"/>
              <w:gridCol w:w="4936"/>
            </w:tblGrid>
            <w:tr w:rsidR="00045F82" w:rsidRPr="00897216" w:rsidTr="00D016E0">
              <w:tc>
                <w:tcPr>
                  <w:tcW w:w="5068" w:type="dxa"/>
                </w:tcPr>
                <w:p w:rsidR="00045F82" w:rsidRPr="00897216" w:rsidRDefault="00045F82" w:rsidP="00045F82">
                  <w:pPr>
                    <w:widowControl w:val="0"/>
                    <w:autoSpaceDE w:val="0"/>
                    <w:snapToGrid w:val="0"/>
                    <w:spacing w:after="0" w:line="240" w:lineRule="auto"/>
                    <w:ind w:right="-177" w:hanging="4"/>
                    <w:jc w:val="both"/>
                    <w:rPr>
                      <w:rFonts w:ascii="Times New Roman" w:eastAsia="Times New Roman" w:hAnsi="Times New Roman"/>
                      <w:b/>
                      <w:bCs/>
                      <w:sz w:val="24"/>
                      <w:szCs w:val="24"/>
                      <w:lang w:eastAsia="ru-RU"/>
                    </w:rPr>
                  </w:pPr>
                </w:p>
                <w:p w:rsidR="00045F82" w:rsidRPr="00897216" w:rsidRDefault="00045F82" w:rsidP="00045F82">
                  <w:pPr>
                    <w:widowControl w:val="0"/>
                    <w:autoSpaceDE w:val="0"/>
                    <w:snapToGrid w:val="0"/>
                    <w:spacing w:after="0" w:line="240" w:lineRule="auto"/>
                    <w:ind w:right="-177" w:hanging="4"/>
                    <w:jc w:val="both"/>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АО «Саханефтегазсбыт»</w:t>
                  </w:r>
                </w:p>
                <w:p w:rsidR="00045F82" w:rsidRPr="00897216" w:rsidRDefault="00045F82" w:rsidP="00045F82">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897216">
                    <w:rPr>
                      <w:rFonts w:ascii="Times New Roman" w:eastAsia="Times New Roman" w:hAnsi="Times New Roman"/>
                      <w:bCs/>
                      <w:sz w:val="24"/>
                      <w:szCs w:val="24"/>
                      <w:lang w:eastAsia="ru-RU"/>
                    </w:rPr>
                    <w:t>677000, г. Якутск, ул. Чиряева, 3</w:t>
                  </w:r>
                </w:p>
                <w:p w:rsidR="00045F82" w:rsidRPr="00897216" w:rsidRDefault="00045F82" w:rsidP="00045F82">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897216">
                    <w:rPr>
                      <w:rFonts w:ascii="Times New Roman" w:eastAsia="Times New Roman" w:hAnsi="Times New Roman"/>
                      <w:bCs/>
                      <w:sz w:val="24"/>
                      <w:szCs w:val="24"/>
                      <w:lang w:eastAsia="ru-RU"/>
                    </w:rPr>
                    <w:t>ИНН 14 35 115 270</w:t>
                  </w:r>
                </w:p>
                <w:p w:rsidR="00045F82" w:rsidRPr="00897216" w:rsidRDefault="00045F82" w:rsidP="00045F82">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897216">
                    <w:rPr>
                      <w:rFonts w:ascii="Times New Roman" w:eastAsia="Times New Roman" w:hAnsi="Times New Roman"/>
                      <w:bCs/>
                      <w:sz w:val="24"/>
                      <w:szCs w:val="24"/>
                      <w:lang w:eastAsia="ru-RU"/>
                    </w:rPr>
                    <w:t>КПП 546</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050</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001</w:t>
                  </w:r>
                </w:p>
                <w:p w:rsidR="00045F82" w:rsidRPr="00897216" w:rsidRDefault="00045F82" w:rsidP="00045F82">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897216">
                    <w:rPr>
                      <w:rFonts w:ascii="Times New Roman" w:eastAsia="Times New Roman" w:hAnsi="Times New Roman"/>
                      <w:bCs/>
                      <w:sz w:val="24"/>
                      <w:szCs w:val="24"/>
                      <w:lang w:eastAsia="ru-RU"/>
                    </w:rPr>
                    <w:t>р/с 407</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028</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107</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760</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201</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014 32</w:t>
                  </w:r>
                </w:p>
                <w:p w:rsidR="00045F82" w:rsidRPr="00897216" w:rsidRDefault="00045F82" w:rsidP="00045F82">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897216">
                    <w:rPr>
                      <w:rFonts w:ascii="Times New Roman" w:eastAsia="Times New Roman" w:hAnsi="Times New Roman"/>
                      <w:bCs/>
                      <w:sz w:val="24"/>
                      <w:szCs w:val="24"/>
                      <w:lang w:eastAsia="ru-RU"/>
                    </w:rPr>
                    <w:t>филиал № 8603 Якутское отделение</w:t>
                  </w:r>
                </w:p>
                <w:p w:rsidR="00045F82" w:rsidRPr="00897216" w:rsidRDefault="00045F82" w:rsidP="00045F82">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897216">
                    <w:rPr>
                      <w:rFonts w:ascii="Times New Roman" w:eastAsia="Times New Roman" w:hAnsi="Times New Roman"/>
                      <w:bCs/>
                      <w:sz w:val="24"/>
                      <w:szCs w:val="24"/>
                      <w:lang w:eastAsia="ru-RU"/>
                    </w:rPr>
                    <w:lastRenderedPageBreak/>
                    <w:t>в г. Якутск</w:t>
                  </w:r>
                </w:p>
                <w:p w:rsidR="00045F82" w:rsidRPr="00897216" w:rsidRDefault="00DB208A" w:rsidP="00045F82">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к/с</w:t>
                  </w:r>
                  <w:r w:rsidR="00045F82" w:rsidRPr="00897216">
                    <w:rPr>
                      <w:rFonts w:ascii="Times New Roman" w:eastAsia="Times New Roman" w:hAnsi="Times New Roman"/>
                      <w:bCs/>
                      <w:sz w:val="24"/>
                      <w:szCs w:val="24"/>
                      <w:lang w:eastAsia="ru-RU"/>
                    </w:rPr>
                    <w:t xml:space="preserve"> 301</w:t>
                  </w:r>
                  <w:r w:rsidR="00045F82" w:rsidRPr="00897216">
                    <w:rPr>
                      <w:rFonts w:ascii="Times New Roman" w:eastAsia="Times New Roman" w:hAnsi="Times New Roman"/>
                      <w:bCs/>
                      <w:sz w:val="24"/>
                      <w:szCs w:val="24"/>
                      <w:lang w:val="en-US" w:eastAsia="ru-RU"/>
                    </w:rPr>
                    <w:t> </w:t>
                  </w:r>
                  <w:r w:rsidR="00045F82" w:rsidRPr="00897216">
                    <w:rPr>
                      <w:rFonts w:ascii="Times New Roman" w:eastAsia="Times New Roman" w:hAnsi="Times New Roman"/>
                      <w:bCs/>
                      <w:sz w:val="24"/>
                      <w:szCs w:val="24"/>
                      <w:lang w:eastAsia="ru-RU"/>
                    </w:rPr>
                    <w:t>018</w:t>
                  </w:r>
                  <w:r w:rsidR="00045F82" w:rsidRPr="00897216">
                    <w:rPr>
                      <w:rFonts w:ascii="Times New Roman" w:eastAsia="Times New Roman" w:hAnsi="Times New Roman"/>
                      <w:bCs/>
                      <w:sz w:val="24"/>
                      <w:szCs w:val="24"/>
                      <w:lang w:val="en-US" w:eastAsia="ru-RU"/>
                    </w:rPr>
                    <w:t> </w:t>
                  </w:r>
                  <w:r w:rsidR="00045F82" w:rsidRPr="00897216">
                    <w:rPr>
                      <w:rFonts w:ascii="Times New Roman" w:eastAsia="Times New Roman" w:hAnsi="Times New Roman"/>
                      <w:bCs/>
                      <w:sz w:val="24"/>
                      <w:szCs w:val="24"/>
                      <w:lang w:eastAsia="ru-RU"/>
                    </w:rPr>
                    <w:t>104</w:t>
                  </w:r>
                  <w:r w:rsidR="00045F82" w:rsidRPr="00897216">
                    <w:rPr>
                      <w:rFonts w:ascii="Times New Roman" w:eastAsia="Times New Roman" w:hAnsi="Times New Roman"/>
                      <w:bCs/>
                      <w:sz w:val="24"/>
                      <w:szCs w:val="24"/>
                      <w:lang w:val="en-US" w:eastAsia="ru-RU"/>
                    </w:rPr>
                    <w:t> </w:t>
                  </w:r>
                  <w:r w:rsidR="00045F82" w:rsidRPr="00897216">
                    <w:rPr>
                      <w:rFonts w:ascii="Times New Roman" w:eastAsia="Times New Roman" w:hAnsi="Times New Roman"/>
                      <w:bCs/>
                      <w:sz w:val="24"/>
                      <w:szCs w:val="24"/>
                      <w:lang w:eastAsia="ru-RU"/>
                    </w:rPr>
                    <w:t>000</w:t>
                  </w:r>
                  <w:r w:rsidR="00045F82" w:rsidRPr="00897216">
                    <w:rPr>
                      <w:rFonts w:ascii="Times New Roman" w:eastAsia="Times New Roman" w:hAnsi="Times New Roman"/>
                      <w:bCs/>
                      <w:sz w:val="24"/>
                      <w:szCs w:val="24"/>
                      <w:lang w:val="en-US" w:eastAsia="ru-RU"/>
                    </w:rPr>
                    <w:t> </w:t>
                  </w:r>
                  <w:r w:rsidR="00045F82" w:rsidRPr="00897216">
                    <w:rPr>
                      <w:rFonts w:ascii="Times New Roman" w:eastAsia="Times New Roman" w:hAnsi="Times New Roman"/>
                      <w:bCs/>
                      <w:sz w:val="24"/>
                      <w:szCs w:val="24"/>
                      <w:lang w:eastAsia="ru-RU"/>
                    </w:rPr>
                    <w:t>000</w:t>
                  </w:r>
                  <w:r w:rsidR="00045F82" w:rsidRPr="00897216">
                    <w:rPr>
                      <w:rFonts w:ascii="Times New Roman" w:eastAsia="Times New Roman" w:hAnsi="Times New Roman"/>
                      <w:bCs/>
                      <w:sz w:val="24"/>
                      <w:szCs w:val="24"/>
                      <w:lang w:val="en-US" w:eastAsia="ru-RU"/>
                    </w:rPr>
                    <w:t> </w:t>
                  </w:r>
                  <w:r w:rsidR="00045F82" w:rsidRPr="00897216">
                    <w:rPr>
                      <w:rFonts w:ascii="Times New Roman" w:eastAsia="Times New Roman" w:hAnsi="Times New Roman"/>
                      <w:bCs/>
                      <w:sz w:val="24"/>
                      <w:szCs w:val="24"/>
                      <w:lang w:eastAsia="ru-RU"/>
                    </w:rPr>
                    <w:t>006 09</w:t>
                  </w:r>
                </w:p>
                <w:p w:rsidR="00045F82" w:rsidRPr="00897216" w:rsidRDefault="00045F82" w:rsidP="00045F82">
                  <w:pPr>
                    <w:widowControl w:val="0"/>
                    <w:tabs>
                      <w:tab w:val="left" w:pos="2940"/>
                    </w:tabs>
                    <w:spacing w:after="0" w:line="240" w:lineRule="auto"/>
                    <w:ind w:right="-177"/>
                    <w:rPr>
                      <w:rFonts w:ascii="Times New Roman" w:eastAsia="Times New Roman" w:hAnsi="Times New Roman"/>
                      <w:sz w:val="24"/>
                      <w:szCs w:val="24"/>
                      <w:lang w:eastAsia="ru-RU"/>
                    </w:rPr>
                  </w:pPr>
                  <w:r w:rsidRPr="00897216">
                    <w:rPr>
                      <w:rFonts w:ascii="Times New Roman" w:eastAsia="Times New Roman" w:hAnsi="Times New Roman"/>
                      <w:bCs/>
                      <w:sz w:val="24"/>
                      <w:szCs w:val="24"/>
                      <w:lang w:eastAsia="ru-RU"/>
                    </w:rPr>
                    <w:t>БИК 049</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805</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609</w:t>
                  </w:r>
                  <w:r w:rsidRPr="00897216">
                    <w:rPr>
                      <w:rFonts w:ascii="Times New Roman" w:eastAsia="Times New Roman" w:hAnsi="Times New Roman"/>
                      <w:sz w:val="24"/>
                      <w:szCs w:val="24"/>
                      <w:lang w:eastAsia="ru-RU"/>
                    </w:rPr>
                    <w:t xml:space="preserve"> </w:t>
                  </w:r>
                </w:p>
                <w:p w:rsidR="00045F82" w:rsidRPr="00897216" w:rsidRDefault="00045F82" w:rsidP="00045F82">
                  <w:pPr>
                    <w:widowControl w:val="0"/>
                    <w:tabs>
                      <w:tab w:val="left" w:pos="2940"/>
                    </w:tabs>
                    <w:spacing w:after="0" w:line="240" w:lineRule="auto"/>
                    <w:ind w:right="-17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Факс: 8 ( 411-2 ) 42-24-77</w:t>
                  </w:r>
                </w:p>
                <w:p w:rsidR="00045F82" w:rsidRPr="00897216" w:rsidRDefault="00045F82" w:rsidP="00045F82">
                  <w:pPr>
                    <w:widowControl w:val="0"/>
                    <w:tabs>
                      <w:tab w:val="left" w:pos="2940"/>
                    </w:tabs>
                    <w:spacing w:after="0" w:line="240" w:lineRule="auto"/>
                    <w:ind w:right="-17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Электронный адрес: </w:t>
                  </w:r>
                  <w:r w:rsidRPr="00897216">
                    <w:rPr>
                      <w:rFonts w:ascii="Times New Roman" w:eastAsia="Times New Roman" w:hAnsi="Times New Roman"/>
                      <w:sz w:val="24"/>
                      <w:szCs w:val="24"/>
                      <w:lang w:val="en-US" w:eastAsia="ru-RU"/>
                    </w:rPr>
                    <w:t>oil</w:t>
                  </w:r>
                  <w:r w:rsidRPr="00897216">
                    <w:rPr>
                      <w:rFonts w:ascii="Times New Roman" w:eastAsia="Times New Roman" w:hAnsi="Times New Roman"/>
                      <w:sz w:val="24"/>
                      <w:szCs w:val="24"/>
                      <w:lang w:eastAsia="ru-RU"/>
                    </w:rPr>
                    <w:t>@</w:t>
                  </w:r>
                  <w:r w:rsidRPr="00897216">
                    <w:rPr>
                      <w:rFonts w:ascii="Times New Roman" w:eastAsia="Times New Roman" w:hAnsi="Times New Roman"/>
                      <w:sz w:val="24"/>
                      <w:szCs w:val="24"/>
                      <w:lang w:val="en-US" w:eastAsia="ru-RU"/>
                    </w:rPr>
                    <w:t>ynp</w:t>
                  </w:r>
                  <w:r w:rsidRPr="00897216">
                    <w:rPr>
                      <w:rFonts w:ascii="Times New Roman" w:eastAsia="Times New Roman" w:hAnsi="Times New Roman"/>
                      <w:sz w:val="24"/>
                      <w:szCs w:val="24"/>
                      <w:lang w:eastAsia="ru-RU"/>
                    </w:rPr>
                    <w:t>.</w:t>
                  </w:r>
                  <w:r w:rsidRPr="00897216">
                    <w:rPr>
                      <w:rFonts w:ascii="Times New Roman" w:eastAsia="Times New Roman" w:hAnsi="Times New Roman"/>
                      <w:sz w:val="24"/>
                      <w:szCs w:val="24"/>
                      <w:lang w:val="en-US" w:eastAsia="ru-RU"/>
                    </w:rPr>
                    <w:t>ru</w:t>
                  </w:r>
                </w:p>
                <w:p w:rsidR="00045F82" w:rsidRPr="00897216" w:rsidRDefault="00045F82" w:rsidP="00045F82">
                  <w:pPr>
                    <w:widowControl w:val="0"/>
                    <w:tabs>
                      <w:tab w:val="left" w:pos="2940"/>
                    </w:tabs>
                    <w:spacing w:after="0" w:line="240" w:lineRule="auto"/>
                    <w:ind w:right="-177"/>
                    <w:rPr>
                      <w:rFonts w:ascii="Times New Roman" w:eastAsia="Times New Roman" w:hAnsi="Times New Roman"/>
                      <w:b/>
                      <w:sz w:val="24"/>
                      <w:szCs w:val="24"/>
                      <w:lang w:eastAsia="ru-RU"/>
                    </w:rPr>
                  </w:pPr>
                </w:p>
                <w:p w:rsidR="00045F82" w:rsidRPr="00897216" w:rsidRDefault="00045F82" w:rsidP="00045F82">
                  <w:pPr>
                    <w:tabs>
                      <w:tab w:val="left" w:pos="2940"/>
                    </w:tabs>
                    <w:spacing w:after="0" w:line="240" w:lineRule="auto"/>
                    <w:rPr>
                      <w:rFonts w:ascii="Times New Roman" w:eastAsia="Times New Roman" w:hAnsi="Times New Roman"/>
                      <w:b/>
                      <w:sz w:val="24"/>
                      <w:szCs w:val="24"/>
                      <w:lang w:eastAsia="ru-RU"/>
                    </w:rPr>
                  </w:pPr>
                  <w:r w:rsidRPr="00897216">
                    <w:rPr>
                      <w:rFonts w:ascii="Times New Roman" w:eastAsia="Times New Roman" w:hAnsi="Times New Roman"/>
                      <w:b/>
                      <w:sz w:val="24"/>
                      <w:szCs w:val="24"/>
                      <w:lang w:eastAsia="ru-RU"/>
                    </w:rPr>
                    <w:t>Генеральн</w:t>
                  </w:r>
                  <w:r w:rsidR="00DB208A">
                    <w:rPr>
                      <w:rFonts w:ascii="Times New Roman" w:eastAsia="Times New Roman" w:hAnsi="Times New Roman"/>
                      <w:b/>
                      <w:sz w:val="24"/>
                      <w:szCs w:val="24"/>
                      <w:lang w:eastAsia="ru-RU"/>
                    </w:rPr>
                    <w:t>ый</w:t>
                  </w:r>
                  <w:r w:rsidRPr="00897216">
                    <w:rPr>
                      <w:rFonts w:ascii="Times New Roman" w:eastAsia="Times New Roman" w:hAnsi="Times New Roman"/>
                      <w:b/>
                      <w:sz w:val="24"/>
                      <w:szCs w:val="24"/>
                      <w:lang w:eastAsia="ru-RU"/>
                    </w:rPr>
                    <w:t xml:space="preserve"> директор</w:t>
                  </w:r>
                </w:p>
                <w:p w:rsidR="00045F82" w:rsidRPr="00897216" w:rsidRDefault="00045F82" w:rsidP="00045F82">
                  <w:pPr>
                    <w:widowControl w:val="0"/>
                    <w:tabs>
                      <w:tab w:val="left" w:pos="2940"/>
                    </w:tabs>
                    <w:spacing w:after="0" w:line="240" w:lineRule="auto"/>
                    <w:ind w:right="-177"/>
                    <w:rPr>
                      <w:rFonts w:ascii="Times New Roman" w:eastAsia="Times New Roman" w:hAnsi="Times New Roman"/>
                      <w:b/>
                      <w:sz w:val="24"/>
                      <w:szCs w:val="24"/>
                      <w:lang w:eastAsia="ru-RU"/>
                    </w:rPr>
                  </w:pPr>
                </w:p>
                <w:p w:rsidR="00045F82" w:rsidRPr="00897216" w:rsidRDefault="00045F82" w:rsidP="00045F82">
                  <w:pPr>
                    <w:widowControl w:val="0"/>
                    <w:tabs>
                      <w:tab w:val="left" w:pos="2940"/>
                    </w:tabs>
                    <w:spacing w:after="0" w:line="240" w:lineRule="auto"/>
                    <w:ind w:right="-177"/>
                    <w:rPr>
                      <w:rFonts w:ascii="Times New Roman" w:eastAsia="Times New Roman" w:hAnsi="Times New Roman"/>
                      <w:b/>
                      <w:sz w:val="24"/>
                      <w:szCs w:val="24"/>
                      <w:lang w:eastAsia="ru-RU"/>
                    </w:rPr>
                  </w:pPr>
                </w:p>
                <w:p w:rsidR="00045F82" w:rsidRPr="00897216" w:rsidRDefault="00045F82" w:rsidP="00045F82">
                  <w:pPr>
                    <w:widowControl w:val="0"/>
                    <w:autoSpaceDE w:val="0"/>
                    <w:snapToGrid w:val="0"/>
                    <w:spacing w:after="0" w:line="240" w:lineRule="auto"/>
                    <w:ind w:right="-177" w:hanging="4"/>
                    <w:jc w:val="both"/>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___________________ В.Н. Лебедев</w:t>
                  </w:r>
                </w:p>
                <w:p w:rsidR="00045F82" w:rsidRPr="00897216" w:rsidRDefault="00045F82" w:rsidP="00045F82">
                  <w:pPr>
                    <w:widowControl w:val="0"/>
                    <w:autoSpaceDE w:val="0"/>
                    <w:snapToGrid w:val="0"/>
                    <w:spacing w:after="0" w:line="240" w:lineRule="auto"/>
                    <w:ind w:right="-177" w:hanging="4"/>
                    <w:jc w:val="both"/>
                    <w:rPr>
                      <w:rFonts w:ascii="Times New Roman" w:eastAsia="Times New Roman" w:hAnsi="Times New Roman"/>
                      <w:b/>
                      <w:bCs/>
                      <w:sz w:val="24"/>
                      <w:szCs w:val="24"/>
                      <w:lang w:eastAsia="ru-RU"/>
                    </w:rPr>
                  </w:pPr>
                </w:p>
                <w:p w:rsidR="00045F82" w:rsidRPr="00775E46" w:rsidRDefault="00045F82" w:rsidP="00045F82">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775E46">
                    <w:rPr>
                      <w:rFonts w:ascii="Times New Roman" w:eastAsia="Times New Roman" w:hAnsi="Times New Roman"/>
                      <w:bCs/>
                      <w:sz w:val="24"/>
                      <w:szCs w:val="24"/>
                      <w:lang w:eastAsia="ru-RU"/>
                    </w:rPr>
                    <w:t>« ___ »____________________ 20</w:t>
                  </w:r>
                  <w:r w:rsidR="00DB208A">
                    <w:rPr>
                      <w:rFonts w:ascii="Times New Roman" w:eastAsia="Times New Roman" w:hAnsi="Times New Roman"/>
                      <w:bCs/>
                      <w:sz w:val="24"/>
                      <w:szCs w:val="24"/>
                      <w:lang w:eastAsia="ru-RU"/>
                    </w:rPr>
                    <w:t>20</w:t>
                  </w:r>
                  <w:r w:rsidRPr="00775E46">
                    <w:rPr>
                      <w:rFonts w:ascii="Times New Roman" w:eastAsia="Times New Roman" w:hAnsi="Times New Roman"/>
                      <w:bCs/>
                      <w:sz w:val="24"/>
                      <w:szCs w:val="24"/>
                      <w:lang w:eastAsia="ru-RU"/>
                    </w:rPr>
                    <w:t xml:space="preserve"> г.</w:t>
                  </w:r>
                </w:p>
                <w:p w:rsidR="00045F82" w:rsidRPr="00775E46" w:rsidRDefault="00045F82" w:rsidP="00045F82">
                  <w:pPr>
                    <w:widowControl w:val="0"/>
                    <w:autoSpaceDE w:val="0"/>
                    <w:snapToGrid w:val="0"/>
                    <w:spacing w:after="0" w:line="240" w:lineRule="auto"/>
                    <w:ind w:right="-177"/>
                    <w:jc w:val="both"/>
                    <w:rPr>
                      <w:rFonts w:ascii="Times New Roman" w:eastAsia="Times New Roman" w:hAnsi="Times New Roman"/>
                      <w:b/>
                      <w:bCs/>
                      <w:sz w:val="24"/>
                      <w:szCs w:val="24"/>
                      <w:lang w:eastAsia="ru-RU"/>
                    </w:rPr>
                  </w:pPr>
                </w:p>
              </w:tc>
              <w:tc>
                <w:tcPr>
                  <w:tcW w:w="4936" w:type="dxa"/>
                </w:tcPr>
                <w:p w:rsidR="00045F82" w:rsidRPr="00897216" w:rsidRDefault="00045F82" w:rsidP="00045F82">
                  <w:pPr>
                    <w:widowControl w:val="0"/>
                    <w:autoSpaceDE w:val="0"/>
                    <w:snapToGrid w:val="0"/>
                    <w:spacing w:after="0" w:line="240" w:lineRule="auto"/>
                    <w:ind w:right="-177"/>
                    <w:jc w:val="both"/>
                    <w:rPr>
                      <w:rFonts w:ascii="Times New Roman" w:eastAsia="Times New Roman" w:hAnsi="Times New Roman"/>
                      <w:b/>
                      <w:bCs/>
                      <w:sz w:val="24"/>
                      <w:szCs w:val="24"/>
                      <w:lang w:eastAsia="ru-RU"/>
                    </w:rPr>
                  </w:pPr>
                </w:p>
                <w:p w:rsidR="00045F82" w:rsidRPr="00897216" w:rsidRDefault="00045F82" w:rsidP="00045F82">
                  <w:pPr>
                    <w:tabs>
                      <w:tab w:val="left" w:pos="2940"/>
                    </w:tabs>
                    <w:spacing w:after="0" w:line="240" w:lineRule="auto"/>
                    <w:rPr>
                      <w:rFonts w:ascii="Times New Roman" w:eastAsia="Times New Roman" w:hAnsi="Times New Roman"/>
                      <w:sz w:val="24"/>
                      <w:szCs w:val="24"/>
                      <w:lang w:eastAsia="ru-RU"/>
                    </w:rPr>
                  </w:pPr>
                </w:p>
                <w:p w:rsidR="00045F82" w:rsidRPr="00897216" w:rsidRDefault="00045F82" w:rsidP="00045F82">
                  <w:pPr>
                    <w:tabs>
                      <w:tab w:val="left" w:pos="2940"/>
                    </w:tabs>
                    <w:spacing w:after="0" w:line="240" w:lineRule="auto"/>
                    <w:rPr>
                      <w:rFonts w:ascii="Times New Roman" w:eastAsia="Times New Roman" w:hAnsi="Times New Roman"/>
                      <w:sz w:val="24"/>
                      <w:szCs w:val="24"/>
                      <w:lang w:eastAsia="ru-RU"/>
                    </w:rPr>
                  </w:pPr>
                </w:p>
                <w:p w:rsidR="00045F82" w:rsidRPr="00897216" w:rsidRDefault="00045F82" w:rsidP="00045F82">
                  <w:pPr>
                    <w:tabs>
                      <w:tab w:val="left" w:pos="2940"/>
                    </w:tabs>
                    <w:spacing w:after="0" w:line="240" w:lineRule="auto"/>
                    <w:rPr>
                      <w:rFonts w:ascii="Times New Roman" w:eastAsia="Times New Roman" w:hAnsi="Times New Roman"/>
                      <w:sz w:val="24"/>
                      <w:szCs w:val="24"/>
                      <w:lang w:eastAsia="ru-RU"/>
                    </w:rPr>
                  </w:pPr>
                </w:p>
                <w:p w:rsidR="00045F82" w:rsidRPr="00897216" w:rsidRDefault="00045F82" w:rsidP="00045F82">
                  <w:pPr>
                    <w:tabs>
                      <w:tab w:val="left" w:pos="2940"/>
                    </w:tabs>
                    <w:spacing w:after="0" w:line="240" w:lineRule="auto"/>
                    <w:rPr>
                      <w:rFonts w:ascii="Times New Roman" w:eastAsia="Times New Roman" w:hAnsi="Times New Roman"/>
                      <w:sz w:val="24"/>
                      <w:szCs w:val="24"/>
                      <w:lang w:eastAsia="ru-RU"/>
                    </w:rPr>
                  </w:pPr>
                </w:p>
                <w:p w:rsidR="00045F82" w:rsidRPr="00897216" w:rsidRDefault="00045F82" w:rsidP="00045F82">
                  <w:pPr>
                    <w:tabs>
                      <w:tab w:val="left" w:pos="2940"/>
                    </w:tabs>
                    <w:spacing w:after="0" w:line="240" w:lineRule="auto"/>
                    <w:rPr>
                      <w:rFonts w:ascii="Times New Roman" w:eastAsia="Times New Roman" w:hAnsi="Times New Roman"/>
                      <w:sz w:val="24"/>
                      <w:szCs w:val="24"/>
                      <w:lang w:eastAsia="ru-RU"/>
                    </w:rPr>
                  </w:pPr>
                </w:p>
                <w:p w:rsidR="00045F82" w:rsidRPr="00897216" w:rsidRDefault="00045F82" w:rsidP="00045F82">
                  <w:pPr>
                    <w:tabs>
                      <w:tab w:val="left" w:pos="2940"/>
                    </w:tabs>
                    <w:spacing w:after="0" w:line="240" w:lineRule="auto"/>
                    <w:rPr>
                      <w:rFonts w:ascii="Times New Roman" w:eastAsia="Times New Roman" w:hAnsi="Times New Roman"/>
                      <w:sz w:val="24"/>
                      <w:szCs w:val="24"/>
                      <w:lang w:eastAsia="ru-RU"/>
                    </w:rPr>
                  </w:pPr>
                </w:p>
                <w:p w:rsidR="00045F82" w:rsidRPr="00897216" w:rsidRDefault="00045F82" w:rsidP="00045F82">
                  <w:pPr>
                    <w:tabs>
                      <w:tab w:val="left" w:pos="2940"/>
                    </w:tabs>
                    <w:spacing w:after="0" w:line="240" w:lineRule="auto"/>
                    <w:rPr>
                      <w:rFonts w:ascii="Times New Roman" w:eastAsia="Times New Roman" w:hAnsi="Times New Roman"/>
                      <w:sz w:val="24"/>
                      <w:szCs w:val="24"/>
                      <w:lang w:eastAsia="ru-RU"/>
                    </w:rPr>
                  </w:pPr>
                </w:p>
                <w:p w:rsidR="00045F82" w:rsidRPr="00897216" w:rsidRDefault="00045F82" w:rsidP="00045F82">
                  <w:pPr>
                    <w:tabs>
                      <w:tab w:val="left" w:pos="2940"/>
                    </w:tabs>
                    <w:spacing w:after="0" w:line="240" w:lineRule="auto"/>
                    <w:rPr>
                      <w:rFonts w:ascii="Times New Roman" w:eastAsia="Times New Roman" w:hAnsi="Times New Roman"/>
                      <w:sz w:val="24"/>
                      <w:szCs w:val="24"/>
                      <w:lang w:eastAsia="ru-RU"/>
                    </w:rPr>
                  </w:pPr>
                </w:p>
                <w:p w:rsidR="00045F82" w:rsidRPr="00897216" w:rsidRDefault="00045F82" w:rsidP="00045F82">
                  <w:pPr>
                    <w:tabs>
                      <w:tab w:val="left" w:pos="2940"/>
                    </w:tabs>
                    <w:spacing w:after="0" w:line="240" w:lineRule="auto"/>
                    <w:rPr>
                      <w:rFonts w:ascii="Times New Roman" w:eastAsia="Times New Roman" w:hAnsi="Times New Roman"/>
                      <w:sz w:val="24"/>
                      <w:szCs w:val="24"/>
                      <w:lang w:eastAsia="ru-RU"/>
                    </w:rPr>
                  </w:pPr>
                </w:p>
                <w:p w:rsidR="00045F82" w:rsidRPr="00897216" w:rsidRDefault="00045F82" w:rsidP="00045F82">
                  <w:pPr>
                    <w:tabs>
                      <w:tab w:val="left" w:pos="2940"/>
                    </w:tabs>
                    <w:spacing w:after="0" w:line="240" w:lineRule="auto"/>
                    <w:rPr>
                      <w:rFonts w:ascii="Times New Roman" w:eastAsia="Times New Roman" w:hAnsi="Times New Roman"/>
                      <w:sz w:val="24"/>
                      <w:szCs w:val="24"/>
                      <w:lang w:eastAsia="ru-RU"/>
                    </w:rPr>
                  </w:pPr>
                </w:p>
                <w:p w:rsidR="00045F82" w:rsidRPr="00897216" w:rsidRDefault="00045F82" w:rsidP="00045F82">
                  <w:pPr>
                    <w:tabs>
                      <w:tab w:val="left" w:pos="2940"/>
                    </w:tabs>
                    <w:spacing w:after="0" w:line="240" w:lineRule="auto"/>
                    <w:rPr>
                      <w:rFonts w:ascii="Times New Roman" w:eastAsia="Times New Roman" w:hAnsi="Times New Roman"/>
                      <w:sz w:val="24"/>
                      <w:szCs w:val="24"/>
                      <w:lang w:eastAsia="ru-RU"/>
                    </w:rPr>
                  </w:pPr>
                </w:p>
                <w:p w:rsidR="00045F82" w:rsidRPr="00897216" w:rsidRDefault="00045F82" w:rsidP="00045F82">
                  <w:pPr>
                    <w:tabs>
                      <w:tab w:val="left" w:pos="2940"/>
                    </w:tabs>
                    <w:spacing w:after="0" w:line="240" w:lineRule="auto"/>
                    <w:rPr>
                      <w:rFonts w:ascii="Times New Roman" w:eastAsia="Times New Roman" w:hAnsi="Times New Roman"/>
                      <w:sz w:val="24"/>
                      <w:szCs w:val="24"/>
                      <w:lang w:eastAsia="ru-RU"/>
                    </w:rPr>
                  </w:pPr>
                </w:p>
                <w:p w:rsidR="00045F82" w:rsidRPr="00897216" w:rsidRDefault="00045F82" w:rsidP="00045F82">
                  <w:pPr>
                    <w:tabs>
                      <w:tab w:val="left" w:pos="2940"/>
                    </w:tabs>
                    <w:spacing w:after="0" w:line="240" w:lineRule="auto"/>
                    <w:rPr>
                      <w:rFonts w:ascii="Times New Roman" w:eastAsia="Times New Roman" w:hAnsi="Times New Roman"/>
                      <w:sz w:val="24"/>
                      <w:szCs w:val="24"/>
                      <w:lang w:eastAsia="ru-RU"/>
                    </w:rPr>
                  </w:pPr>
                </w:p>
                <w:p w:rsidR="00045F82" w:rsidRPr="00897216" w:rsidRDefault="00045F82" w:rsidP="00045F82">
                  <w:pPr>
                    <w:tabs>
                      <w:tab w:val="left" w:pos="2940"/>
                    </w:tabs>
                    <w:spacing w:after="0" w:line="240" w:lineRule="auto"/>
                    <w:rPr>
                      <w:rFonts w:ascii="Times New Roman" w:eastAsia="Times New Roman" w:hAnsi="Times New Roman"/>
                      <w:sz w:val="24"/>
                      <w:szCs w:val="24"/>
                      <w:lang w:eastAsia="ru-RU"/>
                    </w:rPr>
                  </w:pPr>
                </w:p>
                <w:p w:rsidR="00045F82" w:rsidRPr="00897216" w:rsidRDefault="00045F82" w:rsidP="00045F82">
                  <w:pPr>
                    <w:tabs>
                      <w:tab w:val="left" w:pos="2940"/>
                    </w:tabs>
                    <w:spacing w:after="0" w:line="240" w:lineRule="auto"/>
                    <w:rPr>
                      <w:rFonts w:ascii="Times New Roman" w:eastAsia="Times New Roman" w:hAnsi="Times New Roman"/>
                      <w:sz w:val="24"/>
                      <w:szCs w:val="24"/>
                      <w:lang w:eastAsia="ru-RU"/>
                    </w:rPr>
                  </w:pPr>
                </w:p>
                <w:p w:rsidR="00045F82" w:rsidRPr="00897216" w:rsidRDefault="00045F82" w:rsidP="00045F82">
                  <w:pPr>
                    <w:tabs>
                      <w:tab w:val="left" w:pos="2940"/>
                    </w:tabs>
                    <w:spacing w:after="0" w:line="240" w:lineRule="auto"/>
                    <w:rPr>
                      <w:rFonts w:ascii="Times New Roman" w:eastAsia="Times New Roman" w:hAnsi="Times New Roman"/>
                      <w:b/>
                      <w:sz w:val="24"/>
                      <w:szCs w:val="24"/>
                      <w:lang w:eastAsia="ru-RU"/>
                    </w:rPr>
                  </w:pPr>
                  <w:r w:rsidRPr="00897216">
                    <w:rPr>
                      <w:rFonts w:ascii="Times New Roman" w:eastAsia="Times New Roman" w:hAnsi="Times New Roman"/>
                      <w:sz w:val="24"/>
                      <w:szCs w:val="24"/>
                      <w:lang w:eastAsia="ru-RU"/>
                    </w:rPr>
                    <w:t xml:space="preserve">              _________________ (____________)</w:t>
                  </w:r>
                </w:p>
                <w:p w:rsidR="00045F82" w:rsidRPr="00897216" w:rsidRDefault="00045F82" w:rsidP="00045F82">
                  <w:pPr>
                    <w:tabs>
                      <w:tab w:val="left" w:pos="2940"/>
                    </w:tabs>
                    <w:spacing w:after="0" w:line="240" w:lineRule="auto"/>
                    <w:rPr>
                      <w:rFonts w:ascii="Times New Roman" w:eastAsia="Times New Roman" w:hAnsi="Times New Roman"/>
                      <w:b/>
                      <w:sz w:val="24"/>
                      <w:szCs w:val="24"/>
                      <w:lang w:eastAsia="ru-RU"/>
                    </w:rPr>
                  </w:pPr>
                </w:p>
                <w:p w:rsidR="00045F82" w:rsidRPr="00897216" w:rsidRDefault="00045F82" w:rsidP="00045F82">
                  <w:pPr>
                    <w:widowControl w:val="0"/>
                    <w:autoSpaceDE w:val="0"/>
                    <w:snapToGrid w:val="0"/>
                    <w:spacing w:after="0" w:line="240" w:lineRule="auto"/>
                    <w:ind w:right="-177"/>
                    <w:jc w:val="both"/>
                    <w:rPr>
                      <w:rFonts w:ascii="Times New Roman" w:eastAsia="Times New Roman" w:hAnsi="Times New Roman"/>
                      <w:bCs/>
                      <w:sz w:val="24"/>
                      <w:szCs w:val="24"/>
                      <w:lang w:eastAsia="ru-RU"/>
                    </w:rPr>
                  </w:pPr>
                  <w:r w:rsidRPr="00897216">
                    <w:rPr>
                      <w:rFonts w:ascii="Times New Roman" w:eastAsia="Times New Roman" w:hAnsi="Times New Roman"/>
                      <w:bCs/>
                      <w:sz w:val="24"/>
                      <w:szCs w:val="24"/>
                      <w:lang w:eastAsia="ru-RU"/>
                    </w:rPr>
                    <w:t xml:space="preserve">             «</w:t>
                  </w:r>
                  <w:r w:rsidR="00DB208A">
                    <w:rPr>
                      <w:rFonts w:ascii="Times New Roman" w:eastAsia="Times New Roman" w:hAnsi="Times New Roman"/>
                      <w:bCs/>
                      <w:sz w:val="24"/>
                      <w:szCs w:val="24"/>
                      <w:lang w:eastAsia="ru-RU"/>
                    </w:rPr>
                    <w:t xml:space="preserve"> </w:t>
                  </w:r>
                  <w:r w:rsidRPr="00897216">
                    <w:rPr>
                      <w:rFonts w:ascii="Times New Roman" w:eastAsia="Times New Roman" w:hAnsi="Times New Roman"/>
                      <w:bCs/>
                      <w:sz w:val="24"/>
                      <w:szCs w:val="24"/>
                      <w:lang w:eastAsia="ru-RU"/>
                    </w:rPr>
                    <w:t>___ » ____________________ 20</w:t>
                  </w:r>
                  <w:r w:rsidR="00DB208A">
                    <w:rPr>
                      <w:rFonts w:ascii="Times New Roman" w:eastAsia="Times New Roman" w:hAnsi="Times New Roman"/>
                      <w:bCs/>
                      <w:sz w:val="24"/>
                      <w:szCs w:val="24"/>
                      <w:lang w:eastAsia="ru-RU"/>
                    </w:rPr>
                    <w:t>20</w:t>
                  </w:r>
                  <w:r w:rsidRPr="00897216">
                    <w:rPr>
                      <w:rFonts w:ascii="Times New Roman" w:eastAsia="Times New Roman" w:hAnsi="Times New Roman"/>
                      <w:bCs/>
                      <w:sz w:val="24"/>
                      <w:szCs w:val="24"/>
                      <w:lang w:eastAsia="ru-RU"/>
                    </w:rPr>
                    <w:t xml:space="preserve"> г.</w:t>
                  </w:r>
                </w:p>
                <w:p w:rsidR="00045F82" w:rsidRPr="00897216" w:rsidRDefault="00045F82" w:rsidP="00045F82">
                  <w:pPr>
                    <w:widowControl w:val="0"/>
                    <w:autoSpaceDE w:val="0"/>
                    <w:snapToGrid w:val="0"/>
                    <w:spacing w:after="0" w:line="240" w:lineRule="auto"/>
                    <w:ind w:right="-177"/>
                    <w:jc w:val="both"/>
                    <w:rPr>
                      <w:rFonts w:ascii="Times New Roman" w:eastAsia="Times New Roman" w:hAnsi="Times New Roman"/>
                      <w:b/>
                      <w:bCs/>
                      <w:sz w:val="24"/>
                      <w:szCs w:val="24"/>
                      <w:lang w:eastAsia="ru-RU"/>
                    </w:rPr>
                  </w:pPr>
                </w:p>
              </w:tc>
            </w:tr>
          </w:tbl>
          <w:p w:rsidR="00045F82" w:rsidRPr="00897216" w:rsidRDefault="00045F82" w:rsidP="00045F82">
            <w:pPr>
              <w:spacing w:after="0" w:line="240" w:lineRule="auto"/>
              <w:rPr>
                <w:rFonts w:ascii="Times New Roman" w:eastAsia="Times New Roman" w:hAnsi="Times New Roman"/>
                <w:sz w:val="24"/>
                <w:szCs w:val="24"/>
              </w:rPr>
            </w:pPr>
          </w:p>
        </w:tc>
        <w:tc>
          <w:tcPr>
            <w:tcW w:w="106" w:type="pct"/>
          </w:tcPr>
          <w:p w:rsidR="00045F82" w:rsidRPr="00897216" w:rsidRDefault="00045F82" w:rsidP="00045F82">
            <w:pPr>
              <w:spacing w:after="0" w:line="240" w:lineRule="auto"/>
              <w:rPr>
                <w:rFonts w:ascii="Times New Roman" w:eastAsia="Times New Roman" w:hAnsi="Times New Roman"/>
                <w:sz w:val="24"/>
                <w:szCs w:val="24"/>
              </w:rPr>
            </w:pPr>
          </w:p>
        </w:tc>
      </w:tr>
    </w:tbl>
    <w:p w:rsidR="00EB7D7A" w:rsidRPr="00897216" w:rsidRDefault="00D016E0" w:rsidP="003C49A2">
      <w:pPr>
        <w:suppressAutoHyphens/>
        <w:autoSpaceDE w:val="0"/>
        <w:autoSpaceDN w:val="0"/>
        <w:adjustRightInd w:val="0"/>
        <w:spacing w:after="0" w:line="240" w:lineRule="auto"/>
        <w:ind w:left="34" w:firstLine="392"/>
        <w:jc w:val="both"/>
        <w:outlineLvl w:val="1"/>
        <w:rPr>
          <w:rFonts w:ascii="Times New Roman" w:eastAsia="Times New Roman" w:hAnsi="Times New Roman"/>
          <w:bCs/>
          <w:iCs/>
          <w:sz w:val="24"/>
          <w:szCs w:val="24"/>
          <w:lang w:eastAsia="ru-RU"/>
        </w:rPr>
        <w:sectPr w:rsidR="00EB7D7A" w:rsidRPr="00897216" w:rsidSect="000570C7">
          <w:footerReference w:type="default" r:id="rId12"/>
          <w:pgSz w:w="11906" w:h="16838"/>
          <w:pgMar w:top="567" w:right="709" w:bottom="851" w:left="993" w:header="680" w:footer="0" w:gutter="0"/>
          <w:cols w:space="720"/>
        </w:sectPr>
      </w:pPr>
      <w:r w:rsidRPr="00897216">
        <w:rPr>
          <w:rFonts w:ascii="Times New Roman" w:eastAsia="Times New Roman" w:hAnsi="Times New Roman"/>
          <w:sz w:val="24"/>
          <w:szCs w:val="24"/>
        </w:rPr>
        <w:lastRenderedPageBreak/>
        <w:t xml:space="preserve"> </w:t>
      </w:r>
    </w:p>
    <w:p w:rsidR="00EB7D7A" w:rsidRPr="00897216" w:rsidRDefault="00EB7D7A" w:rsidP="00EB7D7A">
      <w:pPr>
        <w:spacing w:after="0" w:line="240" w:lineRule="auto"/>
        <w:ind w:left="4248" w:firstLine="708"/>
        <w:jc w:val="right"/>
        <w:rPr>
          <w:rFonts w:ascii="Times New Roman" w:eastAsia="Times New Roman" w:hAnsi="Times New Roman"/>
          <w:bCs/>
          <w:iCs/>
          <w:sz w:val="24"/>
          <w:szCs w:val="24"/>
          <w:lang w:eastAsia="ru-RU"/>
        </w:rPr>
      </w:pPr>
    </w:p>
    <w:p w:rsidR="00EB7D7A" w:rsidRPr="00897216" w:rsidRDefault="00EB7D7A" w:rsidP="00EB7D7A">
      <w:pPr>
        <w:spacing w:after="0" w:line="240" w:lineRule="auto"/>
        <w:ind w:left="4248" w:firstLine="708"/>
        <w:jc w:val="right"/>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Приложение № 1</w:t>
      </w:r>
    </w:p>
    <w:p w:rsidR="00EB7D7A" w:rsidRPr="00897216" w:rsidRDefault="00EB7D7A" w:rsidP="00EB7D7A">
      <w:pPr>
        <w:spacing w:after="0" w:line="240" w:lineRule="auto"/>
        <w:ind w:left="4248" w:firstLine="708"/>
        <w:jc w:val="right"/>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к Договору №___________от____________</w:t>
      </w:r>
    </w:p>
    <w:p w:rsidR="00EB7D7A" w:rsidRPr="00897216" w:rsidRDefault="00FF606F" w:rsidP="00EB7D7A">
      <w:pPr>
        <w:spacing w:after="0" w:line="240" w:lineRule="auto"/>
        <w:ind w:left="4248" w:firstLine="708"/>
        <w:jc w:val="right"/>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 xml:space="preserve"> </w:t>
      </w:r>
    </w:p>
    <w:p w:rsidR="00EB7D7A" w:rsidRPr="00897216" w:rsidRDefault="00EB7D7A" w:rsidP="00EB7D7A">
      <w:pPr>
        <w:spacing w:after="0" w:line="240" w:lineRule="auto"/>
        <w:ind w:left="4248" w:firstLine="708"/>
        <w:jc w:val="right"/>
        <w:rPr>
          <w:rFonts w:ascii="Times New Roman" w:eastAsia="Times New Roman" w:hAnsi="Times New Roman"/>
          <w:bCs/>
          <w:iCs/>
          <w:sz w:val="24"/>
          <w:szCs w:val="24"/>
          <w:lang w:eastAsia="ru-RU"/>
        </w:rPr>
      </w:pPr>
    </w:p>
    <w:p w:rsidR="00EB7D7A" w:rsidRPr="00897216" w:rsidRDefault="00EB7D7A" w:rsidP="00EB7D7A">
      <w:pPr>
        <w:spacing w:after="0" w:line="240" w:lineRule="auto"/>
        <w:ind w:left="4248" w:firstLine="708"/>
        <w:jc w:val="right"/>
        <w:rPr>
          <w:rFonts w:ascii="Times New Roman" w:eastAsia="Times New Roman" w:hAnsi="Times New Roman"/>
          <w:bCs/>
          <w:iCs/>
          <w:sz w:val="24"/>
          <w:szCs w:val="24"/>
          <w:lang w:eastAsia="ru-RU"/>
        </w:rPr>
      </w:pPr>
    </w:p>
    <w:p w:rsidR="00EB7D7A" w:rsidRPr="00897216" w:rsidRDefault="00EB7D7A" w:rsidP="00EB7D7A">
      <w:pPr>
        <w:spacing w:after="0" w:line="240" w:lineRule="auto"/>
        <w:ind w:left="4248" w:firstLine="708"/>
        <w:jc w:val="right"/>
        <w:rPr>
          <w:rFonts w:ascii="Times New Roman" w:eastAsia="Times New Roman" w:hAnsi="Times New Roman"/>
          <w:bCs/>
          <w:iCs/>
          <w:sz w:val="24"/>
          <w:szCs w:val="24"/>
          <w:lang w:eastAsia="ru-RU"/>
        </w:rPr>
      </w:pPr>
    </w:p>
    <w:p w:rsidR="00EB7D7A" w:rsidRPr="00897216" w:rsidRDefault="00EB7D7A" w:rsidP="00EB7D7A">
      <w:pPr>
        <w:spacing w:after="0" w:line="240" w:lineRule="auto"/>
        <w:ind w:left="4248" w:firstLine="708"/>
        <w:jc w:val="both"/>
        <w:rPr>
          <w:rFonts w:ascii="Times New Roman" w:eastAsia="Times New Roman" w:hAnsi="Times New Roman"/>
          <w:b/>
          <w:bCs/>
          <w:iCs/>
          <w:sz w:val="24"/>
          <w:szCs w:val="24"/>
          <w:lang w:eastAsia="ru-RU"/>
        </w:rPr>
      </w:pPr>
      <w:r w:rsidRPr="00897216">
        <w:rPr>
          <w:rFonts w:ascii="Times New Roman" w:eastAsia="Times New Roman" w:hAnsi="Times New Roman"/>
          <w:b/>
          <w:bCs/>
          <w:iCs/>
          <w:sz w:val="24"/>
          <w:szCs w:val="24"/>
          <w:lang w:eastAsia="ru-RU"/>
        </w:rPr>
        <w:t xml:space="preserve">                               СПЕЦИФИКАЦИЯ №_________________</w:t>
      </w:r>
    </w:p>
    <w:p w:rsidR="00EB7D7A" w:rsidRPr="00897216" w:rsidRDefault="00EB7D7A" w:rsidP="00EB7D7A">
      <w:pPr>
        <w:spacing w:after="0" w:line="240" w:lineRule="auto"/>
        <w:ind w:left="4248" w:firstLine="708"/>
        <w:jc w:val="both"/>
        <w:rPr>
          <w:rFonts w:ascii="Times New Roman" w:eastAsia="Times New Roman" w:hAnsi="Times New Roman"/>
          <w:b/>
          <w:bCs/>
          <w:iCs/>
          <w:sz w:val="24"/>
          <w:szCs w:val="24"/>
          <w:lang w:eastAsia="ru-RU"/>
        </w:rPr>
      </w:pPr>
    </w:p>
    <w:p w:rsidR="00EB7D7A" w:rsidRPr="00897216" w:rsidRDefault="00EB7D7A" w:rsidP="00EB7D7A">
      <w:pPr>
        <w:spacing w:after="0" w:line="240" w:lineRule="auto"/>
        <w:ind w:left="4248" w:firstLine="708"/>
        <w:jc w:val="both"/>
        <w:rPr>
          <w:rFonts w:ascii="Times New Roman" w:eastAsia="Times New Roman" w:hAnsi="Times New Roman"/>
          <w:b/>
          <w:bCs/>
          <w:iCs/>
          <w:sz w:val="24"/>
          <w:szCs w:val="24"/>
          <w:lang w:eastAsia="ru-RU"/>
        </w:rPr>
      </w:pPr>
    </w:p>
    <w:tbl>
      <w:tblPr>
        <w:tblStyle w:val="aff7"/>
        <w:tblW w:w="0" w:type="auto"/>
        <w:jc w:val="center"/>
        <w:tblLayout w:type="fixed"/>
        <w:tblLook w:val="04A0" w:firstRow="1" w:lastRow="0" w:firstColumn="1" w:lastColumn="0" w:noHBand="0" w:noVBand="1"/>
      </w:tblPr>
      <w:tblGrid>
        <w:gridCol w:w="691"/>
        <w:gridCol w:w="2747"/>
        <w:gridCol w:w="1984"/>
        <w:gridCol w:w="1701"/>
        <w:gridCol w:w="1506"/>
        <w:gridCol w:w="1984"/>
        <w:gridCol w:w="1559"/>
        <w:gridCol w:w="2219"/>
      </w:tblGrid>
      <w:tr w:rsidR="00897216" w:rsidRPr="00897216" w:rsidTr="00FF606F">
        <w:trPr>
          <w:jc w:val="center"/>
        </w:trPr>
        <w:tc>
          <w:tcPr>
            <w:tcW w:w="691" w:type="dxa"/>
            <w:tcBorders>
              <w:top w:val="single" w:sz="4" w:space="0" w:color="auto"/>
              <w:left w:val="single" w:sz="4" w:space="0" w:color="auto"/>
              <w:bottom w:val="single" w:sz="4" w:space="0" w:color="auto"/>
              <w:right w:val="single" w:sz="4" w:space="0" w:color="auto"/>
            </w:tcBorders>
            <w:vAlign w:val="center"/>
            <w:hideMark/>
          </w:tcPr>
          <w:p w:rsidR="00FF606F" w:rsidRPr="00897216" w:rsidRDefault="00FF606F" w:rsidP="00EB7D7A">
            <w:pPr>
              <w:spacing w:after="0" w:line="240" w:lineRule="auto"/>
              <w:jc w:val="center"/>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 п/п</w:t>
            </w:r>
          </w:p>
        </w:tc>
        <w:tc>
          <w:tcPr>
            <w:tcW w:w="2747" w:type="dxa"/>
            <w:tcBorders>
              <w:top w:val="single" w:sz="4" w:space="0" w:color="auto"/>
              <w:left w:val="single" w:sz="4" w:space="0" w:color="auto"/>
              <w:bottom w:val="single" w:sz="4" w:space="0" w:color="auto"/>
              <w:right w:val="single" w:sz="4" w:space="0" w:color="auto"/>
            </w:tcBorders>
            <w:vAlign w:val="center"/>
            <w:hideMark/>
          </w:tcPr>
          <w:p w:rsidR="00FF606F" w:rsidRPr="00897216" w:rsidRDefault="00FF606F" w:rsidP="00EB7D7A">
            <w:pPr>
              <w:spacing w:after="0" w:line="240" w:lineRule="auto"/>
              <w:jc w:val="center"/>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Пункт оказания услуг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FF606F" w:rsidRPr="00897216" w:rsidRDefault="00FF606F" w:rsidP="00EB7D7A">
            <w:pPr>
              <w:spacing w:after="0" w:line="240" w:lineRule="auto"/>
              <w:jc w:val="center"/>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Марка нефтепродуктов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606F" w:rsidRPr="00897216" w:rsidRDefault="00FF606F" w:rsidP="00EB7D7A">
            <w:pPr>
              <w:spacing w:after="0" w:line="240" w:lineRule="auto"/>
              <w:jc w:val="center"/>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Технические требования</w:t>
            </w:r>
          </w:p>
        </w:tc>
        <w:tc>
          <w:tcPr>
            <w:tcW w:w="1506" w:type="dxa"/>
            <w:tcBorders>
              <w:top w:val="single" w:sz="4" w:space="0" w:color="auto"/>
              <w:left w:val="single" w:sz="4" w:space="0" w:color="auto"/>
              <w:bottom w:val="single" w:sz="4" w:space="0" w:color="auto"/>
              <w:right w:val="single" w:sz="4" w:space="0" w:color="auto"/>
            </w:tcBorders>
            <w:vAlign w:val="center"/>
            <w:hideMark/>
          </w:tcPr>
          <w:p w:rsidR="00FF606F" w:rsidRPr="00897216" w:rsidRDefault="00FF606F" w:rsidP="00EB7D7A">
            <w:pPr>
              <w:spacing w:after="0" w:line="240" w:lineRule="auto"/>
              <w:jc w:val="center"/>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Количество, тн.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FF606F" w:rsidRPr="00897216" w:rsidRDefault="00FF606F" w:rsidP="00EB7D7A">
            <w:pPr>
              <w:spacing w:after="0" w:line="240" w:lineRule="auto"/>
              <w:jc w:val="center"/>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 xml:space="preserve">Цена услуги, руб. за тн. без НДС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606F" w:rsidRPr="00897216" w:rsidRDefault="00FF606F" w:rsidP="00EB7D7A">
            <w:pPr>
              <w:spacing w:after="0" w:line="240" w:lineRule="auto"/>
              <w:jc w:val="center"/>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 xml:space="preserve">Стоимость, </w:t>
            </w:r>
          </w:p>
          <w:p w:rsidR="00FF606F" w:rsidRPr="00897216" w:rsidRDefault="00FF606F" w:rsidP="00EB7D7A">
            <w:pPr>
              <w:spacing w:after="0" w:line="240" w:lineRule="auto"/>
              <w:jc w:val="center"/>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руб. с НДС</w:t>
            </w:r>
          </w:p>
        </w:tc>
        <w:tc>
          <w:tcPr>
            <w:tcW w:w="2219" w:type="dxa"/>
            <w:tcBorders>
              <w:top w:val="single" w:sz="4" w:space="0" w:color="auto"/>
              <w:left w:val="single" w:sz="4" w:space="0" w:color="auto"/>
              <w:bottom w:val="single" w:sz="4" w:space="0" w:color="auto"/>
              <w:right w:val="single" w:sz="4" w:space="0" w:color="auto"/>
            </w:tcBorders>
            <w:vAlign w:val="center"/>
            <w:hideMark/>
          </w:tcPr>
          <w:p w:rsidR="00FF606F" w:rsidRPr="00897216" w:rsidRDefault="00FF606F" w:rsidP="00FF606F">
            <w:pPr>
              <w:spacing w:after="0" w:line="240" w:lineRule="auto"/>
              <w:jc w:val="center"/>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Срок оказания услуг</w:t>
            </w:r>
          </w:p>
        </w:tc>
      </w:tr>
      <w:tr w:rsidR="00897216" w:rsidRPr="00897216" w:rsidTr="00FF606F">
        <w:trPr>
          <w:trHeight w:val="629"/>
          <w:jc w:val="center"/>
        </w:trPr>
        <w:tc>
          <w:tcPr>
            <w:tcW w:w="691" w:type="dxa"/>
            <w:tcBorders>
              <w:top w:val="single" w:sz="4" w:space="0" w:color="auto"/>
              <w:left w:val="single" w:sz="4" w:space="0" w:color="auto"/>
              <w:bottom w:val="single" w:sz="4" w:space="0" w:color="auto"/>
              <w:right w:val="single" w:sz="4" w:space="0" w:color="auto"/>
            </w:tcBorders>
          </w:tcPr>
          <w:p w:rsidR="00FF606F" w:rsidRPr="00897216" w:rsidRDefault="00FF606F" w:rsidP="00EB7D7A">
            <w:pPr>
              <w:spacing w:after="0" w:line="240" w:lineRule="auto"/>
              <w:jc w:val="both"/>
              <w:rPr>
                <w:rFonts w:ascii="Times New Roman" w:eastAsia="Times New Roman" w:hAnsi="Times New Roman"/>
                <w:bCs/>
                <w:iCs/>
                <w:sz w:val="24"/>
                <w:szCs w:val="24"/>
                <w:lang w:eastAsia="ru-RU"/>
              </w:rPr>
            </w:pPr>
          </w:p>
        </w:tc>
        <w:tc>
          <w:tcPr>
            <w:tcW w:w="2747" w:type="dxa"/>
            <w:tcBorders>
              <w:top w:val="single" w:sz="4" w:space="0" w:color="auto"/>
              <w:left w:val="single" w:sz="4" w:space="0" w:color="auto"/>
              <w:bottom w:val="single" w:sz="4" w:space="0" w:color="auto"/>
              <w:right w:val="single" w:sz="4" w:space="0" w:color="auto"/>
            </w:tcBorders>
          </w:tcPr>
          <w:p w:rsidR="00FF606F" w:rsidRPr="00897216" w:rsidRDefault="00FF606F" w:rsidP="00EB7D7A">
            <w:pPr>
              <w:spacing w:after="0" w:line="240" w:lineRule="auto"/>
              <w:jc w:val="both"/>
              <w:rPr>
                <w:rFonts w:ascii="Times New Roman" w:eastAsia="Times New Roman" w:hAnsi="Times New Roman"/>
                <w:bCs/>
                <w:i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F606F" w:rsidRPr="00897216" w:rsidRDefault="00FF606F" w:rsidP="00EB7D7A">
            <w:pPr>
              <w:spacing w:after="0" w:line="240" w:lineRule="auto"/>
              <w:jc w:val="both"/>
              <w:rPr>
                <w:rFonts w:ascii="Times New Roman" w:eastAsia="Times New Roman" w:hAnsi="Times New Roman"/>
                <w:bCs/>
                <w:i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F606F" w:rsidRPr="00897216" w:rsidRDefault="00FF606F" w:rsidP="00EB7D7A">
            <w:pPr>
              <w:spacing w:after="0" w:line="240" w:lineRule="auto"/>
              <w:jc w:val="both"/>
              <w:rPr>
                <w:rFonts w:ascii="Times New Roman" w:eastAsia="Times New Roman" w:hAnsi="Times New Roman"/>
                <w:bCs/>
                <w:iCs/>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FF606F" w:rsidRPr="00897216" w:rsidRDefault="00FF606F" w:rsidP="00EB7D7A">
            <w:pPr>
              <w:spacing w:after="0" w:line="240" w:lineRule="auto"/>
              <w:jc w:val="both"/>
              <w:rPr>
                <w:rFonts w:ascii="Times New Roman" w:eastAsia="Times New Roman" w:hAnsi="Times New Roman"/>
                <w:bCs/>
                <w:i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F606F" w:rsidRPr="00897216" w:rsidRDefault="00FF606F" w:rsidP="00EB7D7A">
            <w:pPr>
              <w:spacing w:after="0" w:line="240" w:lineRule="auto"/>
              <w:jc w:val="both"/>
              <w:rPr>
                <w:rFonts w:ascii="Times New Roman" w:eastAsia="Times New Roman" w:hAnsi="Times New Roman"/>
                <w:bCs/>
                <w:i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F606F" w:rsidRPr="00897216" w:rsidRDefault="00FF606F" w:rsidP="00EB7D7A">
            <w:pPr>
              <w:spacing w:after="0" w:line="240" w:lineRule="auto"/>
              <w:jc w:val="both"/>
              <w:rPr>
                <w:rFonts w:ascii="Times New Roman" w:eastAsia="Times New Roman" w:hAnsi="Times New Roman"/>
                <w:bCs/>
                <w:iCs/>
                <w:sz w:val="24"/>
                <w:szCs w:val="24"/>
                <w:lang w:eastAsia="ru-RU"/>
              </w:rPr>
            </w:pPr>
          </w:p>
        </w:tc>
        <w:tc>
          <w:tcPr>
            <w:tcW w:w="2219" w:type="dxa"/>
            <w:tcBorders>
              <w:top w:val="single" w:sz="4" w:space="0" w:color="auto"/>
              <w:left w:val="single" w:sz="4" w:space="0" w:color="auto"/>
              <w:bottom w:val="single" w:sz="4" w:space="0" w:color="auto"/>
              <w:right w:val="single" w:sz="4" w:space="0" w:color="auto"/>
            </w:tcBorders>
          </w:tcPr>
          <w:p w:rsidR="00FF606F" w:rsidRPr="00897216" w:rsidRDefault="00FF606F" w:rsidP="00EB7D7A">
            <w:pPr>
              <w:spacing w:after="0" w:line="240" w:lineRule="auto"/>
              <w:jc w:val="both"/>
              <w:rPr>
                <w:rFonts w:ascii="Times New Roman" w:eastAsia="Times New Roman" w:hAnsi="Times New Roman"/>
                <w:bCs/>
                <w:iCs/>
                <w:sz w:val="24"/>
                <w:szCs w:val="24"/>
                <w:lang w:eastAsia="ru-RU"/>
              </w:rPr>
            </w:pPr>
          </w:p>
        </w:tc>
      </w:tr>
      <w:tr w:rsidR="00897216" w:rsidRPr="00897216" w:rsidTr="00FF606F">
        <w:trPr>
          <w:trHeight w:val="695"/>
          <w:jc w:val="center"/>
        </w:trPr>
        <w:tc>
          <w:tcPr>
            <w:tcW w:w="691" w:type="dxa"/>
            <w:tcBorders>
              <w:top w:val="single" w:sz="4" w:space="0" w:color="auto"/>
              <w:left w:val="single" w:sz="4" w:space="0" w:color="auto"/>
              <w:bottom w:val="single" w:sz="4" w:space="0" w:color="auto"/>
              <w:right w:val="single" w:sz="4" w:space="0" w:color="auto"/>
            </w:tcBorders>
          </w:tcPr>
          <w:p w:rsidR="00FF606F" w:rsidRPr="00897216" w:rsidRDefault="00FF606F" w:rsidP="00EB7D7A">
            <w:pPr>
              <w:spacing w:after="0" w:line="240" w:lineRule="auto"/>
              <w:jc w:val="both"/>
              <w:rPr>
                <w:rFonts w:ascii="Times New Roman" w:eastAsia="Times New Roman" w:hAnsi="Times New Roman"/>
                <w:bCs/>
                <w:iCs/>
                <w:sz w:val="24"/>
                <w:szCs w:val="24"/>
                <w:lang w:eastAsia="ru-RU"/>
              </w:rPr>
            </w:pPr>
          </w:p>
        </w:tc>
        <w:tc>
          <w:tcPr>
            <w:tcW w:w="2747" w:type="dxa"/>
            <w:tcBorders>
              <w:top w:val="single" w:sz="4" w:space="0" w:color="auto"/>
              <w:left w:val="single" w:sz="4" w:space="0" w:color="auto"/>
              <w:bottom w:val="single" w:sz="4" w:space="0" w:color="auto"/>
              <w:right w:val="single" w:sz="4" w:space="0" w:color="auto"/>
            </w:tcBorders>
          </w:tcPr>
          <w:p w:rsidR="00FF606F" w:rsidRPr="00897216" w:rsidRDefault="00FF606F" w:rsidP="00EB7D7A">
            <w:pPr>
              <w:spacing w:after="0" w:line="240" w:lineRule="auto"/>
              <w:jc w:val="both"/>
              <w:rPr>
                <w:rFonts w:ascii="Times New Roman" w:eastAsia="Times New Roman" w:hAnsi="Times New Roman"/>
                <w:bCs/>
                <w:i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F606F" w:rsidRPr="00897216" w:rsidRDefault="00FF606F" w:rsidP="00EB7D7A">
            <w:pPr>
              <w:spacing w:after="0" w:line="240" w:lineRule="auto"/>
              <w:jc w:val="both"/>
              <w:rPr>
                <w:rFonts w:ascii="Times New Roman" w:eastAsia="Times New Roman" w:hAnsi="Times New Roman"/>
                <w:bCs/>
                <w:i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F606F" w:rsidRPr="00897216" w:rsidRDefault="00FF606F" w:rsidP="00EB7D7A">
            <w:pPr>
              <w:spacing w:after="0" w:line="240" w:lineRule="auto"/>
              <w:jc w:val="both"/>
              <w:rPr>
                <w:rFonts w:ascii="Times New Roman" w:eastAsia="Times New Roman" w:hAnsi="Times New Roman"/>
                <w:bCs/>
                <w:iCs/>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rsidR="00FF606F" w:rsidRPr="00897216" w:rsidRDefault="00FF606F" w:rsidP="00EB7D7A">
            <w:pPr>
              <w:spacing w:after="0" w:line="240" w:lineRule="auto"/>
              <w:jc w:val="both"/>
              <w:rPr>
                <w:rFonts w:ascii="Times New Roman" w:eastAsia="Times New Roman" w:hAnsi="Times New Roman"/>
                <w:bCs/>
                <w:i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F606F" w:rsidRPr="00897216" w:rsidRDefault="00FF606F" w:rsidP="00EB7D7A">
            <w:pPr>
              <w:spacing w:after="0" w:line="240" w:lineRule="auto"/>
              <w:jc w:val="both"/>
              <w:rPr>
                <w:rFonts w:ascii="Times New Roman" w:eastAsia="Times New Roman" w:hAnsi="Times New Roman"/>
                <w:bCs/>
                <w:i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F606F" w:rsidRPr="00897216" w:rsidRDefault="00FF606F" w:rsidP="00EB7D7A">
            <w:pPr>
              <w:spacing w:after="0" w:line="240" w:lineRule="auto"/>
              <w:jc w:val="both"/>
              <w:rPr>
                <w:rFonts w:ascii="Times New Roman" w:eastAsia="Times New Roman" w:hAnsi="Times New Roman"/>
                <w:bCs/>
                <w:iCs/>
                <w:sz w:val="24"/>
                <w:szCs w:val="24"/>
                <w:lang w:eastAsia="ru-RU"/>
              </w:rPr>
            </w:pPr>
          </w:p>
        </w:tc>
        <w:tc>
          <w:tcPr>
            <w:tcW w:w="2219" w:type="dxa"/>
            <w:tcBorders>
              <w:top w:val="single" w:sz="4" w:space="0" w:color="auto"/>
              <w:left w:val="single" w:sz="4" w:space="0" w:color="auto"/>
              <w:bottom w:val="single" w:sz="4" w:space="0" w:color="auto"/>
              <w:right w:val="single" w:sz="4" w:space="0" w:color="auto"/>
            </w:tcBorders>
          </w:tcPr>
          <w:p w:rsidR="00FF606F" w:rsidRPr="00897216" w:rsidRDefault="00FF606F" w:rsidP="00EB7D7A">
            <w:pPr>
              <w:spacing w:after="0" w:line="240" w:lineRule="auto"/>
              <w:jc w:val="both"/>
              <w:rPr>
                <w:rFonts w:ascii="Times New Roman" w:eastAsia="Times New Roman" w:hAnsi="Times New Roman"/>
                <w:bCs/>
                <w:iCs/>
                <w:sz w:val="24"/>
                <w:szCs w:val="24"/>
                <w:lang w:eastAsia="ru-RU"/>
              </w:rPr>
            </w:pPr>
          </w:p>
        </w:tc>
      </w:tr>
    </w:tbl>
    <w:p w:rsidR="00EB7D7A" w:rsidRPr="00897216" w:rsidRDefault="00EB7D7A" w:rsidP="00EB7D7A">
      <w:pPr>
        <w:spacing w:after="0" w:line="240" w:lineRule="auto"/>
        <w:ind w:firstLine="708"/>
        <w:jc w:val="both"/>
        <w:rPr>
          <w:rFonts w:ascii="Times New Roman" w:eastAsia="Times New Roman" w:hAnsi="Times New Roman"/>
          <w:bCs/>
          <w:iCs/>
          <w:sz w:val="24"/>
          <w:szCs w:val="24"/>
          <w:lang w:eastAsia="ru-RU"/>
        </w:rPr>
      </w:pPr>
    </w:p>
    <w:p w:rsidR="00EB7D7A" w:rsidRPr="00897216" w:rsidRDefault="00EB7D7A" w:rsidP="00EB7D7A">
      <w:pPr>
        <w:spacing w:after="0" w:line="240" w:lineRule="auto"/>
        <w:ind w:left="4248" w:firstLine="708"/>
        <w:jc w:val="right"/>
        <w:rPr>
          <w:rFonts w:ascii="Times New Roman" w:eastAsia="Times New Roman" w:hAnsi="Times New Roman"/>
          <w:bCs/>
          <w:iCs/>
          <w:sz w:val="24"/>
          <w:szCs w:val="24"/>
          <w:lang w:eastAsia="ru-RU"/>
        </w:rPr>
      </w:pPr>
    </w:p>
    <w:p w:rsidR="00EB7D7A" w:rsidRPr="00897216" w:rsidRDefault="00EB7D7A" w:rsidP="00EB7D7A">
      <w:pPr>
        <w:spacing w:after="0" w:line="240" w:lineRule="auto"/>
        <w:ind w:firstLine="567"/>
        <w:jc w:val="right"/>
        <w:rPr>
          <w:rFonts w:ascii="Times New Roman" w:eastAsia="Times New Roman" w:hAnsi="Times New Roman"/>
          <w:bCs/>
          <w:iCs/>
          <w:sz w:val="24"/>
          <w:szCs w:val="24"/>
          <w:lang w:eastAsia="ru-RU"/>
        </w:rPr>
      </w:pPr>
    </w:p>
    <w:p w:rsidR="00EB7D7A" w:rsidRPr="00897216" w:rsidRDefault="000552BB" w:rsidP="000552BB">
      <w:pPr>
        <w:spacing w:after="0" w:line="240" w:lineRule="auto"/>
        <w:ind w:firstLine="567"/>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 xml:space="preserve">                    </w:t>
      </w:r>
      <w:r w:rsidR="00FF606F" w:rsidRPr="00897216">
        <w:rPr>
          <w:rFonts w:ascii="Times New Roman" w:eastAsia="Times New Roman" w:hAnsi="Times New Roman"/>
          <w:bCs/>
          <w:iCs/>
          <w:sz w:val="24"/>
          <w:szCs w:val="24"/>
          <w:lang w:eastAsia="ru-RU"/>
        </w:rPr>
        <w:t xml:space="preserve">       ЗАКАЗЧИК</w:t>
      </w:r>
      <w:r w:rsidR="00EB7D7A" w:rsidRPr="00897216">
        <w:rPr>
          <w:rFonts w:ascii="Times New Roman" w:eastAsia="Times New Roman" w:hAnsi="Times New Roman"/>
          <w:bCs/>
          <w:iCs/>
          <w:sz w:val="24"/>
          <w:szCs w:val="24"/>
          <w:lang w:eastAsia="ru-RU"/>
        </w:rPr>
        <w:t xml:space="preserve">                                                    </w:t>
      </w:r>
      <w:r w:rsidRPr="00897216">
        <w:rPr>
          <w:rFonts w:ascii="Times New Roman" w:eastAsia="Times New Roman" w:hAnsi="Times New Roman"/>
          <w:bCs/>
          <w:iCs/>
          <w:sz w:val="24"/>
          <w:szCs w:val="24"/>
          <w:lang w:eastAsia="ru-RU"/>
        </w:rPr>
        <w:t xml:space="preserve">                                               </w:t>
      </w:r>
      <w:r w:rsidR="00EB7D7A" w:rsidRPr="00897216">
        <w:rPr>
          <w:rFonts w:ascii="Times New Roman" w:eastAsia="Times New Roman" w:hAnsi="Times New Roman"/>
          <w:bCs/>
          <w:iCs/>
          <w:sz w:val="24"/>
          <w:szCs w:val="24"/>
          <w:lang w:eastAsia="ru-RU"/>
        </w:rPr>
        <w:t xml:space="preserve">           </w:t>
      </w:r>
      <w:r w:rsidR="00FF606F" w:rsidRPr="00897216">
        <w:rPr>
          <w:rFonts w:ascii="Times New Roman" w:eastAsia="Times New Roman" w:hAnsi="Times New Roman"/>
          <w:bCs/>
          <w:iCs/>
          <w:sz w:val="24"/>
          <w:szCs w:val="24"/>
          <w:lang w:eastAsia="ru-RU"/>
        </w:rPr>
        <w:t xml:space="preserve">             ИСПОЛНИТЕЛЬ</w:t>
      </w:r>
    </w:p>
    <w:p w:rsidR="00EB7D7A" w:rsidRPr="00897216" w:rsidRDefault="00EB7D7A" w:rsidP="00EB7D7A">
      <w:pPr>
        <w:spacing w:after="0" w:line="240" w:lineRule="auto"/>
        <w:ind w:firstLine="567"/>
        <w:jc w:val="both"/>
        <w:rPr>
          <w:rFonts w:ascii="Times New Roman" w:eastAsia="Times New Roman" w:hAnsi="Times New Roman"/>
          <w:bCs/>
          <w:iCs/>
          <w:sz w:val="24"/>
          <w:szCs w:val="24"/>
          <w:lang w:eastAsia="ru-RU"/>
        </w:rPr>
      </w:pPr>
    </w:p>
    <w:p w:rsidR="00EB7D7A" w:rsidRPr="00897216" w:rsidRDefault="000552BB" w:rsidP="00EB7D7A">
      <w:pPr>
        <w:spacing w:after="0" w:line="240" w:lineRule="auto"/>
        <w:ind w:firstLine="567"/>
        <w:jc w:val="both"/>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 xml:space="preserve">                  </w:t>
      </w:r>
      <w:r w:rsidR="00EB7D7A" w:rsidRPr="00897216">
        <w:rPr>
          <w:rFonts w:ascii="Times New Roman" w:eastAsia="Times New Roman" w:hAnsi="Times New Roman"/>
          <w:bCs/>
          <w:iCs/>
          <w:sz w:val="24"/>
          <w:szCs w:val="24"/>
          <w:lang w:eastAsia="ru-RU"/>
        </w:rPr>
        <w:t xml:space="preserve">  ____________________           </w:t>
      </w:r>
      <w:r w:rsidRPr="00897216">
        <w:rPr>
          <w:rFonts w:ascii="Times New Roman" w:eastAsia="Times New Roman" w:hAnsi="Times New Roman"/>
          <w:bCs/>
          <w:iCs/>
          <w:sz w:val="24"/>
          <w:szCs w:val="24"/>
          <w:lang w:eastAsia="ru-RU"/>
        </w:rPr>
        <w:t xml:space="preserve">                                                  </w:t>
      </w:r>
      <w:r w:rsidR="00EB7D7A" w:rsidRPr="00897216">
        <w:rPr>
          <w:rFonts w:ascii="Times New Roman" w:eastAsia="Times New Roman" w:hAnsi="Times New Roman"/>
          <w:bCs/>
          <w:iCs/>
          <w:sz w:val="24"/>
          <w:szCs w:val="24"/>
          <w:lang w:eastAsia="ru-RU"/>
        </w:rPr>
        <w:t xml:space="preserve">                                  _______________________</w:t>
      </w:r>
    </w:p>
    <w:p w:rsidR="00EB7D7A" w:rsidRPr="00897216" w:rsidRDefault="00FF606F" w:rsidP="00EB7D7A">
      <w:pPr>
        <w:spacing w:after="0" w:line="240" w:lineRule="auto"/>
        <w:ind w:firstLine="567"/>
        <w:jc w:val="both"/>
        <w:rPr>
          <w:rFonts w:ascii="Times New Roman" w:eastAsia="Times New Roman" w:hAnsi="Times New Roman"/>
          <w:sz w:val="28"/>
          <w:szCs w:val="28"/>
          <w:lang w:eastAsia="ru-RU"/>
        </w:rPr>
      </w:pPr>
      <w:r w:rsidRPr="00897216">
        <w:rPr>
          <w:rFonts w:ascii="Times New Roman" w:eastAsia="Times New Roman" w:hAnsi="Times New Roman"/>
          <w:sz w:val="28"/>
          <w:szCs w:val="28"/>
          <w:lang w:eastAsia="ru-RU"/>
        </w:rPr>
        <w:t xml:space="preserve">  </w:t>
      </w:r>
    </w:p>
    <w:p w:rsidR="008E1D41" w:rsidRPr="00897216" w:rsidRDefault="008E1D41" w:rsidP="008E1D41">
      <w:pPr>
        <w:spacing w:after="0" w:line="240" w:lineRule="auto"/>
        <w:ind w:left="720"/>
        <w:contextualSpacing/>
        <w:jc w:val="both"/>
        <w:rPr>
          <w:rFonts w:ascii="Times New Roman" w:hAnsi="Times New Roman"/>
          <w:sz w:val="24"/>
          <w:szCs w:val="24"/>
        </w:rPr>
      </w:pPr>
    </w:p>
    <w:p w:rsidR="00F75149" w:rsidRPr="00897216" w:rsidRDefault="00F75149" w:rsidP="00072665">
      <w:pPr>
        <w:spacing w:after="0" w:line="240" w:lineRule="auto"/>
        <w:rPr>
          <w:rFonts w:ascii="Times New Roman" w:eastAsia="Times New Roman" w:hAnsi="Times New Roman"/>
          <w:sz w:val="24"/>
          <w:szCs w:val="24"/>
          <w:lang w:eastAsia="ru-RU"/>
        </w:rPr>
      </w:pPr>
    </w:p>
    <w:p w:rsidR="004208F7" w:rsidRPr="00897216" w:rsidRDefault="004208F7" w:rsidP="00072665">
      <w:pPr>
        <w:spacing w:after="0" w:line="240" w:lineRule="auto"/>
        <w:rPr>
          <w:rFonts w:ascii="Times New Roman" w:eastAsia="Times New Roman" w:hAnsi="Times New Roman"/>
          <w:sz w:val="24"/>
          <w:szCs w:val="24"/>
          <w:lang w:eastAsia="ru-RU"/>
        </w:rPr>
      </w:pPr>
    </w:p>
    <w:p w:rsidR="004208F7" w:rsidRPr="00897216" w:rsidRDefault="004208F7" w:rsidP="00072665">
      <w:pPr>
        <w:spacing w:after="0" w:line="240" w:lineRule="auto"/>
        <w:rPr>
          <w:rFonts w:ascii="Times New Roman" w:eastAsia="Times New Roman" w:hAnsi="Times New Roman"/>
          <w:sz w:val="24"/>
          <w:szCs w:val="24"/>
          <w:lang w:eastAsia="ru-RU"/>
        </w:rPr>
      </w:pPr>
    </w:p>
    <w:p w:rsidR="00EB7D7A" w:rsidRPr="00897216" w:rsidRDefault="00EB7D7A" w:rsidP="00072665">
      <w:pPr>
        <w:spacing w:after="0" w:line="240" w:lineRule="auto"/>
        <w:rPr>
          <w:rFonts w:ascii="Times New Roman" w:eastAsia="Times New Roman" w:hAnsi="Times New Roman"/>
          <w:sz w:val="24"/>
          <w:szCs w:val="24"/>
          <w:lang w:eastAsia="ru-RU"/>
        </w:rPr>
      </w:pPr>
    </w:p>
    <w:p w:rsidR="00E279E8" w:rsidRPr="00897216" w:rsidRDefault="00E279E8" w:rsidP="00072665">
      <w:pPr>
        <w:spacing w:after="0" w:line="240" w:lineRule="auto"/>
        <w:rPr>
          <w:rFonts w:ascii="Times New Roman" w:eastAsia="Times New Roman" w:hAnsi="Times New Roman"/>
          <w:sz w:val="24"/>
          <w:szCs w:val="24"/>
          <w:lang w:eastAsia="ru-RU"/>
        </w:rPr>
        <w:sectPr w:rsidR="00E279E8" w:rsidRPr="00897216" w:rsidSect="00E279E8">
          <w:footerReference w:type="default" r:id="rId13"/>
          <w:footerReference w:type="first" r:id="rId14"/>
          <w:pgSz w:w="16838" w:h="11906" w:orient="landscape" w:code="9"/>
          <w:pgMar w:top="709" w:right="709" w:bottom="709" w:left="1134" w:header="680" w:footer="0" w:gutter="0"/>
          <w:cols w:space="708"/>
          <w:titlePg/>
          <w:docGrid w:linePitch="381"/>
        </w:sectPr>
      </w:pPr>
    </w:p>
    <w:p w:rsidR="00591FBF" w:rsidRPr="00897216" w:rsidRDefault="00591FBF" w:rsidP="00591FBF">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lastRenderedPageBreak/>
        <w:t xml:space="preserve">Приложение № </w:t>
      </w:r>
      <w:r w:rsidR="00000A69" w:rsidRPr="00897216">
        <w:rPr>
          <w:rFonts w:ascii="Times New Roman" w:eastAsia="Times New Roman" w:hAnsi="Times New Roman"/>
          <w:sz w:val="24"/>
          <w:szCs w:val="24"/>
          <w:lang w:eastAsia="ru-RU"/>
        </w:rPr>
        <w:t>2</w:t>
      </w:r>
    </w:p>
    <w:p w:rsidR="00591FBF" w:rsidRPr="00897216" w:rsidRDefault="00591FBF" w:rsidP="00591FBF">
      <w:pPr>
        <w:spacing w:after="0" w:line="216" w:lineRule="auto"/>
        <w:jc w:val="right"/>
        <w:rPr>
          <w:rFonts w:ascii="Times New Roman" w:eastAsia="Times New Roman" w:hAnsi="Times New Roman"/>
          <w:bCs/>
          <w:sz w:val="24"/>
          <w:szCs w:val="24"/>
          <w:lang w:eastAsia="ru-RU"/>
        </w:rPr>
      </w:pPr>
      <w:r w:rsidRPr="00897216">
        <w:rPr>
          <w:rFonts w:ascii="Times New Roman" w:eastAsia="Times New Roman" w:hAnsi="Times New Roman"/>
          <w:sz w:val="24"/>
          <w:szCs w:val="24"/>
          <w:lang w:eastAsia="ru-RU"/>
        </w:rPr>
        <w:t>к Договору №</w:t>
      </w:r>
      <w:r w:rsidRPr="00897216">
        <w:rPr>
          <w:rFonts w:ascii="Times New Roman" w:eastAsia="Times New Roman" w:hAnsi="Times New Roman"/>
          <w:bCs/>
          <w:sz w:val="24"/>
          <w:szCs w:val="24"/>
          <w:lang w:eastAsia="ru-RU"/>
        </w:rPr>
        <w:t xml:space="preserve"> _________</w:t>
      </w:r>
    </w:p>
    <w:p w:rsidR="00591FBF" w:rsidRPr="00897216" w:rsidRDefault="00591FBF" w:rsidP="00591FBF">
      <w:pPr>
        <w:spacing w:after="120" w:line="216"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«___»__________20___ г.</w:t>
      </w:r>
    </w:p>
    <w:p w:rsidR="00591FBF" w:rsidRPr="00897216" w:rsidRDefault="00591FBF" w:rsidP="00591FBF">
      <w:pPr>
        <w:tabs>
          <w:tab w:val="left" w:pos="853"/>
          <w:tab w:val="left" w:pos="3573"/>
          <w:tab w:val="left" w:pos="5406"/>
          <w:tab w:val="left" w:pos="7786"/>
        </w:tabs>
        <w:spacing w:after="0" w:line="240" w:lineRule="auto"/>
        <w:ind w:left="93"/>
        <w:jc w:val="right"/>
        <w:rPr>
          <w:rFonts w:ascii="Times New Roman" w:eastAsia="Times New Roman" w:hAnsi="Times New Roman"/>
          <w:sz w:val="24"/>
          <w:szCs w:val="24"/>
          <w:lang w:eastAsia="ru-RU"/>
        </w:rPr>
      </w:pPr>
    </w:p>
    <w:p w:rsidR="00591FBF" w:rsidRPr="00897216" w:rsidRDefault="00591FBF" w:rsidP="00591FBF">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591FBF" w:rsidRPr="00897216" w:rsidRDefault="00591FBF" w:rsidP="00591FBF">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591FBF" w:rsidRPr="00897216" w:rsidRDefault="00591FBF" w:rsidP="00591FBF">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591FBF" w:rsidRPr="00897216" w:rsidRDefault="00591FBF" w:rsidP="00591FBF">
      <w:pPr>
        <w:tabs>
          <w:tab w:val="left" w:pos="0"/>
        </w:tabs>
        <w:spacing w:after="0" w:line="240" w:lineRule="auto"/>
        <w:jc w:val="center"/>
        <w:rPr>
          <w:rFonts w:ascii="Times New Roman" w:hAnsi="Times New Roman"/>
          <w:b/>
          <w:sz w:val="24"/>
          <w:szCs w:val="24"/>
          <w:lang w:eastAsia="ru-RU"/>
        </w:rPr>
      </w:pPr>
      <w:r w:rsidRPr="00897216">
        <w:rPr>
          <w:rFonts w:ascii="Times New Roman" w:hAnsi="Times New Roman"/>
          <w:b/>
          <w:sz w:val="24"/>
          <w:szCs w:val="24"/>
          <w:lang w:eastAsia="ru-RU"/>
        </w:rPr>
        <w:t xml:space="preserve">Заявление о добросовестности </w:t>
      </w:r>
    </w:p>
    <w:p w:rsidR="00591FBF" w:rsidRPr="00897216" w:rsidRDefault="00591FBF" w:rsidP="00591FBF">
      <w:pPr>
        <w:tabs>
          <w:tab w:val="left" w:pos="0"/>
        </w:tabs>
        <w:spacing w:after="0" w:line="240" w:lineRule="auto"/>
        <w:ind w:firstLine="709"/>
        <w:rPr>
          <w:rFonts w:ascii="Times New Roman" w:hAnsi="Times New Roman"/>
          <w:sz w:val="24"/>
          <w:szCs w:val="24"/>
          <w:lang w:eastAsia="ru-RU"/>
        </w:rPr>
      </w:pPr>
    </w:p>
    <w:p w:rsidR="00591FBF" w:rsidRPr="00897216" w:rsidRDefault="00591FBF" w:rsidP="00591FBF">
      <w:pPr>
        <w:widowControl w:val="0"/>
        <w:spacing w:after="0" w:line="240" w:lineRule="auto"/>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г. Якутск                                                                                         </w:t>
      </w:r>
      <w:r w:rsidR="00E35425" w:rsidRPr="00897216">
        <w:rPr>
          <w:rFonts w:ascii="Times New Roman" w:eastAsia="Times New Roman" w:hAnsi="Times New Roman"/>
          <w:sz w:val="24"/>
          <w:szCs w:val="24"/>
          <w:lang w:eastAsia="ru-RU"/>
        </w:rPr>
        <w:t xml:space="preserve">                    </w:t>
      </w:r>
      <w:r w:rsidRPr="00897216">
        <w:rPr>
          <w:rFonts w:ascii="Times New Roman" w:eastAsia="Times New Roman" w:hAnsi="Times New Roman"/>
          <w:sz w:val="24"/>
          <w:szCs w:val="24"/>
          <w:lang w:eastAsia="ru-RU"/>
        </w:rPr>
        <w:t xml:space="preserve"> «____» __________ 20__ г.</w:t>
      </w:r>
    </w:p>
    <w:p w:rsidR="00591FBF" w:rsidRPr="00897216" w:rsidRDefault="00591FBF" w:rsidP="00591FBF">
      <w:pPr>
        <w:spacing w:after="0" w:line="240" w:lineRule="auto"/>
        <w:jc w:val="both"/>
        <w:rPr>
          <w:rFonts w:ascii="Times New Roman" w:eastAsia="Times New Roman" w:hAnsi="Times New Roman"/>
          <w:b/>
          <w:sz w:val="24"/>
          <w:szCs w:val="24"/>
          <w:lang w:eastAsia="ru-RU"/>
        </w:rPr>
      </w:pPr>
    </w:p>
    <w:p w:rsidR="00591FBF" w:rsidRPr="00897216" w:rsidRDefault="00591FBF" w:rsidP="00591FBF">
      <w:pPr>
        <w:spacing w:after="0" w:line="240" w:lineRule="auto"/>
        <w:jc w:val="both"/>
        <w:rPr>
          <w:rFonts w:ascii="Times New Roman" w:eastAsia="Times New Roman" w:hAnsi="Times New Roman"/>
          <w:b/>
          <w:sz w:val="24"/>
          <w:szCs w:val="24"/>
          <w:lang w:eastAsia="ru-RU"/>
        </w:rPr>
      </w:pPr>
    </w:p>
    <w:p w:rsidR="00591FBF" w:rsidRPr="00897216" w:rsidRDefault="00591FBF" w:rsidP="00591FBF">
      <w:pPr>
        <w:tabs>
          <w:tab w:val="left" w:pos="0"/>
          <w:tab w:val="left" w:pos="567"/>
        </w:tabs>
        <w:spacing w:after="0" w:line="240" w:lineRule="auto"/>
        <w:ind w:firstLine="709"/>
        <w:jc w:val="both"/>
        <w:rPr>
          <w:rFonts w:ascii="Times New Roman" w:hAnsi="Times New Roman"/>
          <w:sz w:val="24"/>
          <w:szCs w:val="24"/>
          <w:lang w:eastAsia="ru-RU"/>
        </w:rPr>
      </w:pPr>
      <w:r w:rsidRPr="00897216">
        <w:rPr>
          <w:rFonts w:ascii="Times New Roman" w:hAnsi="Times New Roman"/>
          <w:sz w:val="24"/>
          <w:szCs w:val="24"/>
          <w:lang w:eastAsia="ru-RU"/>
        </w:rPr>
        <w:t>Настоящим _______________________________</w:t>
      </w:r>
      <w:r w:rsidRPr="00897216">
        <w:rPr>
          <w:rFonts w:ascii="Times New Roman" w:eastAsia="Times New Roman" w:hAnsi="Times New Roman"/>
          <w:snapToGrid w:val="0"/>
          <w:sz w:val="24"/>
          <w:szCs w:val="24"/>
          <w:lang w:eastAsia="ru-RU"/>
        </w:rPr>
        <w:t xml:space="preserve">, именуемое в дальнейшем </w:t>
      </w:r>
      <w:r w:rsidRPr="00897216">
        <w:rPr>
          <w:rFonts w:ascii="Times New Roman" w:eastAsia="Times New Roman" w:hAnsi="Times New Roman"/>
          <w:b/>
          <w:snapToGrid w:val="0"/>
          <w:sz w:val="24"/>
          <w:szCs w:val="24"/>
          <w:lang w:eastAsia="ru-RU"/>
        </w:rPr>
        <w:t>«</w:t>
      </w:r>
      <w:r w:rsidR="00000A69" w:rsidRPr="00897216">
        <w:rPr>
          <w:rFonts w:ascii="Times New Roman" w:eastAsia="Times New Roman" w:hAnsi="Times New Roman"/>
          <w:b/>
          <w:snapToGrid w:val="0"/>
          <w:sz w:val="24"/>
          <w:szCs w:val="24"/>
          <w:lang w:eastAsia="ru-RU"/>
        </w:rPr>
        <w:t>Исполнитель</w:t>
      </w:r>
      <w:r w:rsidRPr="00897216">
        <w:rPr>
          <w:rFonts w:ascii="Times New Roman" w:eastAsia="Times New Roman" w:hAnsi="Times New Roman"/>
          <w:b/>
          <w:snapToGrid w:val="0"/>
          <w:sz w:val="24"/>
          <w:szCs w:val="24"/>
          <w:lang w:eastAsia="ru-RU"/>
        </w:rPr>
        <w:t>»</w:t>
      </w:r>
      <w:r w:rsidRPr="00897216">
        <w:rPr>
          <w:rFonts w:ascii="Times New Roman" w:eastAsia="Times New Roman" w:hAnsi="Times New Roman"/>
          <w:snapToGrid w:val="0"/>
          <w:sz w:val="24"/>
          <w:szCs w:val="24"/>
          <w:lang w:eastAsia="ru-RU"/>
        </w:rPr>
        <w:t>, в лице ____________________________________________________________________, действующего на основании ____________________________________________________________________</w:t>
      </w:r>
      <w:r w:rsidRPr="00897216">
        <w:rPr>
          <w:rFonts w:ascii="Times New Roman" w:hAnsi="Times New Roman"/>
          <w:sz w:val="24"/>
          <w:szCs w:val="24"/>
          <w:lang w:eastAsia="ru-RU"/>
        </w:rPr>
        <w:t xml:space="preserve">, гарантирует и подтверждает, что на момент заключения Договора между </w:t>
      </w:r>
      <w:r w:rsidR="00000A69" w:rsidRPr="00897216">
        <w:rPr>
          <w:rFonts w:ascii="Times New Roman" w:eastAsia="Times New Roman" w:hAnsi="Times New Roman"/>
          <w:b/>
          <w:snapToGrid w:val="0"/>
          <w:sz w:val="24"/>
          <w:szCs w:val="24"/>
          <w:lang w:eastAsia="ru-RU"/>
        </w:rPr>
        <w:t>Исполнителем</w:t>
      </w:r>
      <w:r w:rsidRPr="00897216">
        <w:rPr>
          <w:rFonts w:ascii="Times New Roman" w:hAnsi="Times New Roman"/>
          <w:sz w:val="24"/>
          <w:szCs w:val="24"/>
          <w:lang w:eastAsia="ru-RU"/>
        </w:rPr>
        <w:t xml:space="preserve"> и </w:t>
      </w:r>
      <w:r w:rsidRPr="00897216">
        <w:rPr>
          <w:rFonts w:ascii="Times New Roman" w:hAnsi="Times New Roman"/>
          <w:b/>
          <w:sz w:val="24"/>
          <w:szCs w:val="24"/>
          <w:lang w:eastAsia="ru-RU"/>
        </w:rPr>
        <w:t>АО «Саханефтегазсбыт»</w:t>
      </w:r>
      <w:r w:rsidRPr="00897216">
        <w:rPr>
          <w:rFonts w:ascii="Times New Roman" w:eastAsia="Times New Roman" w:hAnsi="Times New Roman"/>
          <w:snapToGrid w:val="0"/>
          <w:sz w:val="24"/>
          <w:szCs w:val="24"/>
          <w:lang w:eastAsia="ru-RU"/>
        </w:rPr>
        <w:t>, в лице _____________________________________ действующего на основании ______________________________, именуемое в дальнейшем «</w:t>
      </w:r>
      <w:r w:rsidR="00974860" w:rsidRPr="00897216">
        <w:rPr>
          <w:rFonts w:ascii="Times New Roman" w:eastAsia="Times New Roman" w:hAnsi="Times New Roman"/>
          <w:b/>
          <w:snapToGrid w:val="0"/>
          <w:sz w:val="24"/>
          <w:szCs w:val="24"/>
          <w:lang w:eastAsia="ru-RU"/>
        </w:rPr>
        <w:t>Грузовладелец</w:t>
      </w:r>
      <w:r w:rsidRPr="00897216">
        <w:rPr>
          <w:rFonts w:ascii="Times New Roman" w:eastAsia="Times New Roman" w:hAnsi="Times New Roman"/>
          <w:b/>
          <w:snapToGrid w:val="0"/>
          <w:sz w:val="24"/>
          <w:szCs w:val="24"/>
          <w:lang w:eastAsia="ru-RU"/>
        </w:rPr>
        <w:t>»</w:t>
      </w:r>
      <w:r w:rsidRPr="00897216">
        <w:rPr>
          <w:rFonts w:ascii="Times New Roman" w:hAnsi="Times New Roman"/>
          <w:sz w:val="24"/>
          <w:szCs w:val="24"/>
          <w:lang w:eastAsia="ru-RU"/>
        </w:rPr>
        <w:t>:</w:t>
      </w:r>
    </w:p>
    <w:p w:rsidR="00591FBF" w:rsidRPr="00897216" w:rsidRDefault="00591FBF" w:rsidP="00591FBF">
      <w:pPr>
        <w:tabs>
          <w:tab w:val="left" w:pos="0"/>
          <w:tab w:val="left" w:pos="567"/>
        </w:tabs>
        <w:spacing w:after="0" w:line="240" w:lineRule="auto"/>
        <w:ind w:firstLine="709"/>
        <w:jc w:val="both"/>
        <w:rPr>
          <w:rFonts w:ascii="Times New Roman" w:hAnsi="Times New Roman"/>
          <w:sz w:val="24"/>
          <w:szCs w:val="24"/>
          <w:lang w:eastAsia="ru-RU"/>
        </w:rPr>
      </w:pPr>
    </w:p>
    <w:p w:rsidR="00591FBF" w:rsidRPr="00897216" w:rsidRDefault="00000A69" w:rsidP="00B11CDA">
      <w:pPr>
        <w:numPr>
          <w:ilvl w:val="0"/>
          <w:numId w:val="30"/>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897216">
        <w:rPr>
          <w:rFonts w:ascii="Times New Roman" w:eastAsia="Times New Roman" w:hAnsi="Times New Roman"/>
          <w:b/>
          <w:snapToGrid w:val="0"/>
          <w:sz w:val="24"/>
          <w:szCs w:val="24"/>
          <w:lang w:eastAsia="ru-RU"/>
        </w:rPr>
        <w:t>Исполнитель</w:t>
      </w:r>
      <w:r w:rsidR="00591FBF" w:rsidRPr="00897216">
        <w:rPr>
          <w:rFonts w:ascii="Times New Roman" w:hAnsi="Times New Roman"/>
          <w:sz w:val="24"/>
          <w:szCs w:val="24"/>
          <w:lang w:eastAsia="ru-RU"/>
        </w:rPr>
        <w:t xml:space="preserve"> состоит на налоговом учете в Межрайонной ИФНС России  с «___» ___________ 20__ г. с присвоением ОГРН </w:t>
      </w:r>
      <w:r w:rsidR="00591FBF" w:rsidRPr="00897216">
        <w:rPr>
          <w:rFonts w:ascii="Times New Roman" w:eastAsia="Times New Roman" w:hAnsi="Times New Roman"/>
          <w:sz w:val="24"/>
          <w:szCs w:val="24"/>
          <w:lang w:eastAsia="ru-RU"/>
        </w:rPr>
        <w:t>___________</w:t>
      </w:r>
      <w:r w:rsidR="00591FBF" w:rsidRPr="00897216">
        <w:rPr>
          <w:rFonts w:ascii="Times New Roman" w:hAnsi="Times New Roman"/>
          <w:sz w:val="24"/>
          <w:szCs w:val="24"/>
          <w:lang w:eastAsia="ru-RU"/>
        </w:rPr>
        <w:t>, ОКПО__________ИНН _________ и КПП ____________.</w:t>
      </w:r>
    </w:p>
    <w:p w:rsidR="00591FBF" w:rsidRPr="00897216" w:rsidRDefault="00000A69" w:rsidP="00B11CDA">
      <w:pPr>
        <w:numPr>
          <w:ilvl w:val="0"/>
          <w:numId w:val="30"/>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897216">
        <w:rPr>
          <w:rFonts w:ascii="Times New Roman" w:eastAsia="Times New Roman" w:hAnsi="Times New Roman"/>
          <w:b/>
          <w:snapToGrid w:val="0"/>
          <w:sz w:val="24"/>
          <w:szCs w:val="24"/>
          <w:lang w:eastAsia="ru-RU"/>
        </w:rPr>
        <w:t>Исполнитель</w:t>
      </w:r>
      <w:r w:rsidR="00591FBF" w:rsidRPr="00897216">
        <w:rPr>
          <w:rFonts w:ascii="Times New Roman" w:hAnsi="Times New Roman"/>
          <w:sz w:val="24"/>
          <w:szCs w:val="24"/>
          <w:lang w:eastAsia="ru-RU"/>
        </w:rPr>
        <w:t xml:space="preserve"> гарантирует, что все</w:t>
      </w:r>
      <w:r w:rsidR="00591FBF" w:rsidRPr="00897216">
        <w:rPr>
          <w:rFonts w:ascii="Times New Roman" w:eastAsia="Times New Roman" w:hAnsi="Times New Roman"/>
          <w:sz w:val="24"/>
          <w:szCs w:val="24"/>
          <w:lang w:val="x-none" w:eastAsia="ru-RU"/>
        </w:rPr>
        <w:t xml:space="preserve"> сведения о</w:t>
      </w:r>
      <w:r w:rsidR="00591FBF" w:rsidRPr="00897216">
        <w:rPr>
          <w:rFonts w:ascii="Times New Roman" w:eastAsia="Times New Roman" w:hAnsi="Times New Roman"/>
          <w:sz w:val="24"/>
          <w:szCs w:val="24"/>
          <w:lang w:eastAsia="ru-RU"/>
        </w:rPr>
        <w:t xml:space="preserve"> нем</w:t>
      </w:r>
      <w:r w:rsidR="00591FBF" w:rsidRPr="00897216">
        <w:rPr>
          <w:rFonts w:ascii="Times New Roman" w:eastAsia="Times New Roman" w:hAnsi="Times New Roman"/>
          <w:sz w:val="24"/>
          <w:szCs w:val="24"/>
          <w:lang w:val="x-none" w:eastAsia="ru-RU"/>
        </w:rPr>
        <w:t xml:space="preserve"> в ЕГРЮЛ достоверны на момент подписания </w:t>
      </w:r>
      <w:r w:rsidR="00591FBF" w:rsidRPr="00897216">
        <w:rPr>
          <w:rFonts w:ascii="Times New Roman" w:eastAsia="Times New Roman" w:hAnsi="Times New Roman"/>
          <w:sz w:val="24"/>
          <w:szCs w:val="24"/>
          <w:lang w:eastAsia="ru-RU"/>
        </w:rPr>
        <w:t>Д</w:t>
      </w:r>
      <w:r w:rsidR="00591FBF" w:rsidRPr="00897216">
        <w:rPr>
          <w:rFonts w:ascii="Times New Roman" w:eastAsia="Times New Roman" w:hAnsi="Times New Roman"/>
          <w:sz w:val="24"/>
          <w:szCs w:val="24"/>
          <w:lang w:val="x-none" w:eastAsia="ru-RU"/>
        </w:rPr>
        <w:t>оговора и будут оставаться достоверными в дальнейшем.</w:t>
      </w:r>
    </w:p>
    <w:p w:rsidR="00591FBF" w:rsidRPr="00897216" w:rsidRDefault="00000A69" w:rsidP="00B11CDA">
      <w:pPr>
        <w:numPr>
          <w:ilvl w:val="0"/>
          <w:numId w:val="30"/>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897216">
        <w:rPr>
          <w:rFonts w:ascii="Times New Roman" w:eastAsia="Times New Roman" w:hAnsi="Times New Roman"/>
          <w:b/>
          <w:snapToGrid w:val="0"/>
          <w:sz w:val="24"/>
          <w:szCs w:val="24"/>
          <w:lang w:eastAsia="ru-RU"/>
        </w:rPr>
        <w:t>Исполнитель</w:t>
      </w:r>
      <w:r w:rsidR="00591FBF" w:rsidRPr="00897216">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97216">
        <w:rPr>
          <w:rFonts w:ascii="Times New Roman" w:eastAsia="Times New Roman" w:hAnsi="Times New Roman"/>
          <w:b/>
          <w:snapToGrid w:val="0"/>
          <w:sz w:val="24"/>
          <w:szCs w:val="24"/>
          <w:lang w:eastAsia="ru-RU"/>
        </w:rPr>
        <w:t>Исполнитель</w:t>
      </w:r>
      <w:r w:rsidR="00591FBF" w:rsidRPr="00897216">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591FBF" w:rsidRPr="00897216" w:rsidRDefault="00000A69" w:rsidP="00B11CDA">
      <w:pPr>
        <w:numPr>
          <w:ilvl w:val="0"/>
          <w:numId w:val="30"/>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897216">
        <w:rPr>
          <w:rFonts w:ascii="Times New Roman" w:eastAsia="Times New Roman" w:hAnsi="Times New Roman"/>
          <w:b/>
          <w:snapToGrid w:val="0"/>
          <w:sz w:val="24"/>
          <w:szCs w:val="24"/>
          <w:lang w:eastAsia="ru-RU"/>
        </w:rPr>
        <w:t>Исполнитель</w:t>
      </w:r>
      <w:r w:rsidR="00591FBF" w:rsidRPr="00897216">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97216">
        <w:rPr>
          <w:rFonts w:ascii="Times New Roman" w:eastAsia="Times New Roman" w:hAnsi="Times New Roman"/>
          <w:b/>
          <w:snapToGrid w:val="0"/>
          <w:sz w:val="24"/>
          <w:szCs w:val="24"/>
          <w:lang w:eastAsia="ru-RU"/>
        </w:rPr>
        <w:t>Исполнителя</w:t>
      </w:r>
      <w:r w:rsidR="00591FBF" w:rsidRPr="00897216">
        <w:rPr>
          <w:rFonts w:ascii="Times New Roman" w:hAnsi="Times New Roman"/>
          <w:sz w:val="24"/>
          <w:szCs w:val="24"/>
          <w:lang w:eastAsia="ru-RU"/>
        </w:rPr>
        <w:t xml:space="preserve">. </w:t>
      </w:r>
    </w:p>
    <w:p w:rsidR="00591FBF" w:rsidRPr="00897216" w:rsidRDefault="00000A69" w:rsidP="00B11CDA">
      <w:pPr>
        <w:numPr>
          <w:ilvl w:val="0"/>
          <w:numId w:val="30"/>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897216">
        <w:rPr>
          <w:rFonts w:ascii="Times New Roman" w:eastAsia="Times New Roman" w:hAnsi="Times New Roman"/>
          <w:b/>
          <w:snapToGrid w:val="0"/>
          <w:sz w:val="24"/>
          <w:szCs w:val="24"/>
          <w:lang w:eastAsia="ru-RU"/>
        </w:rPr>
        <w:t>Исполнитель</w:t>
      </w:r>
      <w:r w:rsidR="00591FBF" w:rsidRPr="00897216">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97216">
        <w:rPr>
          <w:rFonts w:ascii="Times New Roman" w:eastAsia="Times New Roman" w:hAnsi="Times New Roman"/>
          <w:b/>
          <w:snapToGrid w:val="0"/>
          <w:sz w:val="24"/>
          <w:szCs w:val="24"/>
          <w:lang w:eastAsia="ru-RU"/>
        </w:rPr>
        <w:t xml:space="preserve">Исполнителем </w:t>
      </w:r>
      <w:r w:rsidR="00591FBF" w:rsidRPr="00897216">
        <w:rPr>
          <w:rFonts w:ascii="Times New Roman" w:hAnsi="Times New Roman"/>
          <w:sz w:val="24"/>
          <w:szCs w:val="24"/>
          <w:lang w:eastAsia="ru-RU"/>
        </w:rPr>
        <w:t>обязательств как надлежаще исполненных.</w:t>
      </w:r>
    </w:p>
    <w:p w:rsidR="00591FBF" w:rsidRPr="00897216" w:rsidRDefault="00000A69" w:rsidP="00B11CDA">
      <w:pPr>
        <w:numPr>
          <w:ilvl w:val="0"/>
          <w:numId w:val="30"/>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897216">
        <w:rPr>
          <w:rFonts w:ascii="Times New Roman" w:eastAsia="Times New Roman" w:hAnsi="Times New Roman"/>
          <w:b/>
          <w:snapToGrid w:val="0"/>
          <w:sz w:val="24"/>
          <w:szCs w:val="24"/>
          <w:lang w:eastAsia="ru-RU"/>
        </w:rPr>
        <w:t>Исполнитель</w:t>
      </w:r>
      <w:r w:rsidR="00591FBF" w:rsidRPr="00897216">
        <w:rPr>
          <w:rFonts w:ascii="Times New Roman" w:hAnsi="Times New Roman"/>
          <w:sz w:val="24"/>
          <w:szCs w:val="24"/>
          <w:lang w:eastAsia="ru-RU"/>
        </w:rPr>
        <w:t xml:space="preserve"> заверяет </w:t>
      </w:r>
      <w:r w:rsidRPr="00897216">
        <w:rPr>
          <w:rFonts w:ascii="Times New Roman" w:hAnsi="Times New Roman"/>
          <w:b/>
          <w:sz w:val="24"/>
          <w:szCs w:val="24"/>
          <w:lang w:eastAsia="ru-RU"/>
        </w:rPr>
        <w:t>Заказчика</w:t>
      </w:r>
      <w:r w:rsidR="00591FBF" w:rsidRPr="00897216">
        <w:rPr>
          <w:rFonts w:ascii="Times New Roman" w:hAnsi="Times New Roman"/>
          <w:sz w:val="24"/>
          <w:szCs w:val="24"/>
          <w:lang w:eastAsia="ru-RU"/>
        </w:rPr>
        <w:t xml:space="preserve"> в том, что будет активно взаимодействовать с представителями </w:t>
      </w:r>
      <w:r w:rsidRPr="00897216">
        <w:rPr>
          <w:rFonts w:ascii="Times New Roman" w:hAnsi="Times New Roman"/>
          <w:b/>
          <w:sz w:val="24"/>
          <w:szCs w:val="24"/>
          <w:lang w:eastAsia="ru-RU"/>
        </w:rPr>
        <w:t>Заказчик</w:t>
      </w:r>
      <w:r w:rsidR="00347504" w:rsidRPr="00897216">
        <w:rPr>
          <w:rFonts w:ascii="Times New Roman" w:hAnsi="Times New Roman"/>
          <w:b/>
          <w:sz w:val="24"/>
          <w:szCs w:val="24"/>
          <w:lang w:eastAsia="ru-RU"/>
        </w:rPr>
        <w:t>а</w:t>
      </w:r>
      <w:r w:rsidR="00591FBF" w:rsidRPr="00897216">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591FBF" w:rsidRPr="00897216" w:rsidRDefault="00000A69" w:rsidP="00B11CDA">
      <w:pPr>
        <w:numPr>
          <w:ilvl w:val="0"/>
          <w:numId w:val="30"/>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897216">
        <w:rPr>
          <w:rFonts w:ascii="Times New Roman" w:eastAsia="Times New Roman" w:hAnsi="Times New Roman"/>
          <w:b/>
          <w:snapToGrid w:val="0"/>
          <w:sz w:val="24"/>
          <w:szCs w:val="24"/>
          <w:lang w:eastAsia="ru-RU"/>
        </w:rPr>
        <w:t>Исполнитель</w:t>
      </w:r>
      <w:r w:rsidR="00591FBF" w:rsidRPr="00897216">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591FBF" w:rsidRPr="00897216" w:rsidRDefault="00591FBF" w:rsidP="00591FBF">
      <w:pPr>
        <w:tabs>
          <w:tab w:val="left" w:pos="0"/>
          <w:tab w:val="left" w:pos="993"/>
        </w:tabs>
        <w:spacing w:after="0" w:line="240" w:lineRule="auto"/>
        <w:contextualSpacing/>
        <w:jc w:val="both"/>
        <w:rPr>
          <w:rFonts w:ascii="Times New Roman" w:hAnsi="Times New Roman"/>
          <w:sz w:val="24"/>
          <w:szCs w:val="24"/>
          <w:lang w:eastAsia="ru-RU"/>
        </w:rPr>
      </w:pPr>
    </w:p>
    <w:p w:rsidR="00591FBF" w:rsidRPr="00897216" w:rsidRDefault="00591FBF" w:rsidP="00591FBF">
      <w:pPr>
        <w:tabs>
          <w:tab w:val="left" w:pos="0"/>
          <w:tab w:val="left" w:pos="993"/>
        </w:tabs>
        <w:spacing w:after="0" w:line="240" w:lineRule="auto"/>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4796"/>
        <w:gridCol w:w="5430"/>
      </w:tblGrid>
      <w:tr w:rsidR="00591FBF" w:rsidRPr="00897216" w:rsidTr="00A90002">
        <w:trPr>
          <w:trHeight w:val="1777"/>
        </w:trPr>
        <w:tc>
          <w:tcPr>
            <w:tcW w:w="4796" w:type="dxa"/>
            <w:tcBorders>
              <w:top w:val="single" w:sz="4" w:space="0" w:color="000000"/>
              <w:left w:val="single" w:sz="4" w:space="0" w:color="000000"/>
              <w:bottom w:val="single" w:sz="4" w:space="0" w:color="000000"/>
            </w:tcBorders>
          </w:tcPr>
          <w:p w:rsidR="00591FBF" w:rsidRPr="00897216" w:rsidRDefault="00974860" w:rsidP="00591FBF">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b/>
                <w:sz w:val="24"/>
                <w:szCs w:val="24"/>
                <w:lang w:eastAsia="ru-RU"/>
              </w:rPr>
              <w:t>«</w:t>
            </w:r>
            <w:r w:rsidR="00000A69" w:rsidRPr="00897216">
              <w:rPr>
                <w:rFonts w:ascii="Times New Roman" w:eastAsia="Times New Roman" w:hAnsi="Times New Roman"/>
                <w:b/>
                <w:sz w:val="24"/>
                <w:szCs w:val="24"/>
                <w:lang w:eastAsia="ru-RU"/>
              </w:rPr>
              <w:t>Заказчик</w:t>
            </w:r>
            <w:r w:rsidRPr="00897216">
              <w:rPr>
                <w:rFonts w:ascii="Times New Roman" w:eastAsia="Times New Roman" w:hAnsi="Times New Roman"/>
                <w:b/>
                <w:sz w:val="24"/>
                <w:szCs w:val="24"/>
                <w:lang w:eastAsia="ru-RU"/>
              </w:rPr>
              <w:t>»</w:t>
            </w:r>
            <w:r w:rsidR="00591FBF" w:rsidRPr="00897216">
              <w:rPr>
                <w:rFonts w:ascii="Times New Roman" w:eastAsia="Times New Roman" w:hAnsi="Times New Roman"/>
                <w:sz w:val="24"/>
                <w:szCs w:val="24"/>
                <w:lang w:eastAsia="ru-RU"/>
              </w:rPr>
              <w:tab/>
              <w:t xml:space="preserve">   </w:t>
            </w:r>
          </w:p>
          <w:p w:rsidR="00591FBF" w:rsidRPr="00897216" w:rsidRDefault="00591FBF" w:rsidP="00591FBF">
            <w:pPr>
              <w:spacing w:after="0" w:line="240" w:lineRule="auto"/>
              <w:rPr>
                <w:rFonts w:ascii="Times New Roman" w:eastAsia="Times New Roman" w:hAnsi="Times New Roman"/>
                <w:sz w:val="24"/>
                <w:szCs w:val="24"/>
                <w:lang w:eastAsia="ru-RU"/>
              </w:rPr>
            </w:pPr>
          </w:p>
          <w:p w:rsidR="00591FBF" w:rsidRDefault="00591FBF" w:rsidP="00591FBF">
            <w:pPr>
              <w:spacing w:after="0" w:line="240" w:lineRule="auto"/>
              <w:rPr>
                <w:rFonts w:ascii="Times New Roman" w:eastAsia="Times New Roman" w:hAnsi="Times New Roman"/>
                <w:sz w:val="24"/>
                <w:szCs w:val="24"/>
                <w:lang w:eastAsia="ru-RU"/>
              </w:rPr>
            </w:pPr>
          </w:p>
          <w:p w:rsidR="00DB208A" w:rsidRPr="00897216" w:rsidRDefault="00DB208A" w:rsidP="00591FBF">
            <w:pPr>
              <w:spacing w:after="0" w:line="240" w:lineRule="auto"/>
              <w:rPr>
                <w:rFonts w:ascii="Times New Roman" w:eastAsia="Times New Roman" w:hAnsi="Times New Roman"/>
                <w:sz w:val="24"/>
                <w:szCs w:val="24"/>
                <w:lang w:eastAsia="ru-RU"/>
              </w:rPr>
            </w:pPr>
          </w:p>
          <w:p w:rsidR="00591FBF" w:rsidRPr="00897216" w:rsidRDefault="00591FBF" w:rsidP="00591FBF">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________________________ </w:t>
            </w:r>
          </w:p>
          <w:p w:rsidR="00591FBF" w:rsidRPr="00897216" w:rsidRDefault="00591FBF" w:rsidP="00591FBF">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 </w:t>
            </w:r>
          </w:p>
          <w:p w:rsidR="00591FBF" w:rsidRPr="00897216" w:rsidRDefault="00591FBF" w:rsidP="00591FBF">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М.П.</w:t>
            </w:r>
          </w:p>
          <w:p w:rsidR="00591FBF" w:rsidRPr="00897216" w:rsidRDefault="00591FBF" w:rsidP="00591FBF">
            <w:pPr>
              <w:spacing w:after="0" w:line="240" w:lineRule="auto"/>
              <w:rPr>
                <w:rFonts w:ascii="Times New Roman" w:eastAsia="Times New Roman" w:hAnsi="Times New Roman"/>
                <w:sz w:val="24"/>
                <w:szCs w:val="24"/>
                <w:lang w:eastAsia="ru-RU"/>
              </w:rPr>
            </w:pPr>
          </w:p>
        </w:tc>
        <w:tc>
          <w:tcPr>
            <w:tcW w:w="5430" w:type="dxa"/>
            <w:tcBorders>
              <w:top w:val="single" w:sz="4" w:space="0" w:color="000000"/>
              <w:left w:val="single" w:sz="4" w:space="0" w:color="000000"/>
              <w:bottom w:val="single" w:sz="4" w:space="0" w:color="000000"/>
              <w:right w:val="single" w:sz="4" w:space="0" w:color="000000"/>
            </w:tcBorders>
          </w:tcPr>
          <w:p w:rsidR="00591FBF" w:rsidRPr="00897216" w:rsidRDefault="00591FBF" w:rsidP="00591FBF">
            <w:pPr>
              <w:snapToGrid w:val="0"/>
              <w:spacing w:after="0" w:line="240" w:lineRule="auto"/>
              <w:rPr>
                <w:rFonts w:ascii="Times New Roman" w:eastAsia="Times New Roman" w:hAnsi="Times New Roman"/>
                <w:b/>
                <w:sz w:val="24"/>
                <w:szCs w:val="24"/>
                <w:lang w:eastAsia="ru-RU"/>
              </w:rPr>
            </w:pPr>
            <w:r w:rsidRPr="00897216">
              <w:rPr>
                <w:rFonts w:ascii="Times New Roman" w:eastAsia="Times New Roman" w:hAnsi="Times New Roman"/>
                <w:b/>
                <w:sz w:val="24"/>
                <w:szCs w:val="24"/>
                <w:lang w:eastAsia="ru-RU"/>
              </w:rPr>
              <w:t>«</w:t>
            </w:r>
            <w:r w:rsidR="00000A69" w:rsidRPr="00897216">
              <w:rPr>
                <w:rFonts w:ascii="Times New Roman" w:eastAsia="Times New Roman" w:hAnsi="Times New Roman"/>
                <w:b/>
                <w:sz w:val="24"/>
                <w:szCs w:val="24"/>
                <w:lang w:eastAsia="ru-RU"/>
              </w:rPr>
              <w:t>Исполнитель</w:t>
            </w:r>
            <w:r w:rsidRPr="00897216">
              <w:rPr>
                <w:rFonts w:ascii="Times New Roman" w:eastAsia="Times New Roman" w:hAnsi="Times New Roman"/>
                <w:b/>
                <w:sz w:val="24"/>
                <w:szCs w:val="24"/>
                <w:lang w:eastAsia="ru-RU"/>
              </w:rPr>
              <w:t>»</w:t>
            </w:r>
          </w:p>
          <w:p w:rsidR="00591FBF" w:rsidRPr="00897216" w:rsidRDefault="00591FBF" w:rsidP="00591FBF">
            <w:pPr>
              <w:spacing w:after="0" w:line="240" w:lineRule="auto"/>
              <w:rPr>
                <w:rFonts w:ascii="Times New Roman" w:eastAsia="Times New Roman" w:hAnsi="Times New Roman"/>
                <w:sz w:val="24"/>
                <w:szCs w:val="24"/>
                <w:lang w:eastAsia="ru-RU"/>
              </w:rPr>
            </w:pPr>
          </w:p>
          <w:p w:rsidR="00591FBF" w:rsidRPr="00897216" w:rsidRDefault="00591FBF" w:rsidP="00591FBF">
            <w:pPr>
              <w:spacing w:after="0" w:line="240" w:lineRule="auto"/>
              <w:rPr>
                <w:rFonts w:ascii="Times New Roman" w:eastAsia="Times New Roman" w:hAnsi="Times New Roman"/>
                <w:sz w:val="24"/>
                <w:szCs w:val="24"/>
                <w:lang w:eastAsia="ru-RU"/>
              </w:rPr>
            </w:pPr>
          </w:p>
          <w:p w:rsidR="00591FBF" w:rsidRPr="00897216" w:rsidRDefault="00591FBF" w:rsidP="00591FBF">
            <w:pPr>
              <w:spacing w:after="0" w:line="240" w:lineRule="auto"/>
              <w:rPr>
                <w:rFonts w:ascii="Times New Roman" w:eastAsia="Times New Roman" w:hAnsi="Times New Roman"/>
                <w:sz w:val="24"/>
                <w:szCs w:val="24"/>
                <w:lang w:eastAsia="ru-RU"/>
              </w:rPr>
            </w:pPr>
          </w:p>
          <w:p w:rsidR="00591FBF" w:rsidRPr="00897216" w:rsidRDefault="00591FBF" w:rsidP="00591FBF">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__________________________</w:t>
            </w:r>
          </w:p>
          <w:p w:rsidR="00591FBF" w:rsidRPr="00897216" w:rsidRDefault="00591FBF" w:rsidP="00591FBF">
            <w:pPr>
              <w:spacing w:after="0" w:line="240" w:lineRule="auto"/>
              <w:rPr>
                <w:rFonts w:ascii="Times New Roman" w:eastAsia="Times New Roman" w:hAnsi="Times New Roman"/>
                <w:sz w:val="24"/>
                <w:szCs w:val="24"/>
                <w:lang w:eastAsia="ru-RU"/>
              </w:rPr>
            </w:pPr>
          </w:p>
          <w:p w:rsidR="00591FBF" w:rsidRPr="00897216" w:rsidRDefault="00591FBF" w:rsidP="00591FBF">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М.П.</w:t>
            </w:r>
          </w:p>
        </w:tc>
      </w:tr>
    </w:tbl>
    <w:p w:rsidR="00591FBF" w:rsidRPr="00897216" w:rsidRDefault="00591FBF" w:rsidP="00072665">
      <w:pPr>
        <w:spacing w:after="0" w:line="240" w:lineRule="auto"/>
        <w:rPr>
          <w:rFonts w:ascii="Times New Roman" w:eastAsia="Times New Roman" w:hAnsi="Times New Roman"/>
          <w:sz w:val="24"/>
          <w:szCs w:val="24"/>
          <w:lang w:eastAsia="ru-RU"/>
        </w:rPr>
        <w:sectPr w:rsidR="00591FBF" w:rsidRPr="00897216" w:rsidSect="00E24CCD">
          <w:pgSz w:w="11906" w:h="16838" w:code="9"/>
          <w:pgMar w:top="709" w:right="709" w:bottom="1134" w:left="709" w:header="680" w:footer="0" w:gutter="0"/>
          <w:cols w:space="708"/>
          <w:titlePg/>
          <w:docGrid w:linePitch="381"/>
        </w:sectPr>
      </w:pPr>
    </w:p>
    <w:tbl>
      <w:tblPr>
        <w:tblW w:w="15413" w:type="dxa"/>
        <w:tblInd w:w="93" w:type="dxa"/>
        <w:tblLook w:val="04A0" w:firstRow="1" w:lastRow="0" w:firstColumn="1" w:lastColumn="0" w:noHBand="0" w:noVBand="1"/>
      </w:tblPr>
      <w:tblGrid>
        <w:gridCol w:w="799"/>
        <w:gridCol w:w="3696"/>
        <w:gridCol w:w="1436"/>
        <w:gridCol w:w="1976"/>
        <w:gridCol w:w="1822"/>
        <w:gridCol w:w="3336"/>
        <w:gridCol w:w="2348"/>
      </w:tblGrid>
      <w:tr w:rsidR="004C2CFE" w:rsidRPr="00897216" w:rsidTr="00072665">
        <w:trPr>
          <w:trHeight w:val="315"/>
        </w:trPr>
        <w:tc>
          <w:tcPr>
            <w:tcW w:w="799"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43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97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5684" w:type="dxa"/>
            <w:gridSpan w:val="2"/>
            <w:vMerge w:val="restart"/>
            <w:tcBorders>
              <w:top w:val="nil"/>
              <w:left w:val="nil"/>
              <w:right w:val="nil"/>
            </w:tcBorders>
            <w:shd w:val="clear" w:color="auto" w:fill="auto"/>
            <w:noWrap/>
            <w:vAlign w:val="bottom"/>
            <w:hideMark/>
          </w:tcPr>
          <w:p w:rsidR="004C2CFE" w:rsidRPr="00897216" w:rsidRDefault="004C2CFE" w:rsidP="00072665">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Приложение № </w:t>
            </w:r>
            <w:r w:rsidR="00000A69" w:rsidRPr="00897216">
              <w:rPr>
                <w:rFonts w:ascii="Times New Roman" w:eastAsia="Times New Roman" w:hAnsi="Times New Roman"/>
                <w:sz w:val="24"/>
                <w:szCs w:val="24"/>
                <w:lang w:eastAsia="ru-RU"/>
              </w:rPr>
              <w:t>3</w:t>
            </w:r>
          </w:p>
          <w:p w:rsidR="004C2CFE" w:rsidRPr="00897216" w:rsidRDefault="004C2CFE" w:rsidP="00072665">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к Договору №____ от ______________</w:t>
            </w:r>
          </w:p>
        </w:tc>
      </w:tr>
      <w:tr w:rsidR="004C2CFE" w:rsidRPr="00897216" w:rsidTr="00072665">
        <w:trPr>
          <w:trHeight w:val="315"/>
        </w:trPr>
        <w:tc>
          <w:tcPr>
            <w:tcW w:w="799"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43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97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5684" w:type="dxa"/>
            <w:gridSpan w:val="2"/>
            <w:vMerge/>
            <w:tcBorders>
              <w:left w:val="nil"/>
              <w:bottom w:val="nil"/>
              <w:right w:val="nil"/>
            </w:tcBorders>
            <w:shd w:val="clear" w:color="auto" w:fill="auto"/>
            <w:noWrap/>
            <w:vAlign w:val="bottom"/>
            <w:hideMark/>
          </w:tcPr>
          <w:p w:rsidR="004C2CFE" w:rsidRPr="00897216" w:rsidRDefault="004C2CFE" w:rsidP="00072665">
            <w:pPr>
              <w:spacing w:after="0" w:line="240" w:lineRule="auto"/>
              <w:jc w:val="right"/>
              <w:rPr>
                <w:rFonts w:ascii="Times New Roman" w:eastAsia="Times New Roman" w:hAnsi="Times New Roman"/>
                <w:sz w:val="24"/>
                <w:szCs w:val="24"/>
                <w:lang w:eastAsia="ru-RU"/>
              </w:rPr>
            </w:pPr>
          </w:p>
        </w:tc>
      </w:tr>
      <w:tr w:rsidR="004C2CFE" w:rsidRPr="00897216" w:rsidTr="00072665">
        <w:trPr>
          <w:trHeight w:val="315"/>
        </w:trPr>
        <w:tc>
          <w:tcPr>
            <w:tcW w:w="799"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43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97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2348"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r>
      <w:tr w:rsidR="004C2CFE" w:rsidRPr="00897216" w:rsidTr="00072665">
        <w:trPr>
          <w:trHeight w:val="315"/>
        </w:trPr>
        <w:tc>
          <w:tcPr>
            <w:tcW w:w="15413" w:type="dxa"/>
            <w:gridSpan w:val="7"/>
            <w:tcBorders>
              <w:top w:val="nil"/>
              <w:left w:val="nil"/>
              <w:bottom w:val="nil"/>
              <w:right w:val="nil"/>
            </w:tcBorders>
            <w:shd w:val="clear" w:color="auto" w:fill="auto"/>
            <w:noWrap/>
            <w:vAlign w:val="center"/>
            <w:hideMark/>
          </w:tcPr>
          <w:p w:rsidR="004C2CFE" w:rsidRPr="00897216" w:rsidRDefault="004C2CFE" w:rsidP="00072665">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Акт сверки исполнения обязательств от "_____"______________20___г.</w:t>
            </w:r>
          </w:p>
        </w:tc>
      </w:tr>
      <w:tr w:rsidR="004C2CFE" w:rsidRPr="00897216" w:rsidTr="00072665">
        <w:trPr>
          <w:trHeight w:val="315"/>
        </w:trPr>
        <w:tc>
          <w:tcPr>
            <w:tcW w:w="15413" w:type="dxa"/>
            <w:gridSpan w:val="7"/>
            <w:tcBorders>
              <w:top w:val="nil"/>
              <w:left w:val="nil"/>
              <w:bottom w:val="nil"/>
              <w:right w:val="nil"/>
            </w:tcBorders>
            <w:shd w:val="clear" w:color="auto" w:fill="auto"/>
            <w:noWrap/>
            <w:vAlign w:val="center"/>
            <w:hideMark/>
          </w:tcPr>
          <w:p w:rsidR="004C2CFE" w:rsidRPr="00897216" w:rsidRDefault="004C2CFE" w:rsidP="00072665">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по Договору №______ от "___"___________________20___г.</w:t>
            </w:r>
          </w:p>
        </w:tc>
      </w:tr>
      <w:tr w:rsidR="004C2CFE" w:rsidRPr="00897216" w:rsidTr="00072665">
        <w:trPr>
          <w:trHeight w:val="660"/>
        </w:trPr>
        <w:tc>
          <w:tcPr>
            <w:tcW w:w="15413" w:type="dxa"/>
            <w:gridSpan w:val="7"/>
            <w:tcBorders>
              <w:top w:val="nil"/>
              <w:left w:val="nil"/>
              <w:bottom w:val="single" w:sz="4" w:space="0" w:color="auto"/>
              <w:right w:val="nil"/>
            </w:tcBorders>
            <w:shd w:val="clear" w:color="auto" w:fill="auto"/>
            <w:noWrap/>
            <w:vAlign w:val="center"/>
            <w:hideMark/>
          </w:tcPr>
          <w:p w:rsidR="004C2CFE" w:rsidRPr="00897216" w:rsidRDefault="004C2CFE" w:rsidP="00072665">
            <w:pPr>
              <w:spacing w:after="0" w:line="240" w:lineRule="auto"/>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 </w:t>
            </w:r>
          </w:p>
        </w:tc>
      </w:tr>
      <w:tr w:rsidR="004C2CFE" w:rsidRPr="00897216" w:rsidTr="00072665">
        <w:trPr>
          <w:trHeight w:val="315"/>
        </w:trPr>
        <w:tc>
          <w:tcPr>
            <w:tcW w:w="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C2CFE" w:rsidRPr="00897216" w:rsidRDefault="004C2CFE" w:rsidP="00072665">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 п/п</w:t>
            </w:r>
          </w:p>
        </w:tc>
        <w:tc>
          <w:tcPr>
            <w:tcW w:w="8930" w:type="dxa"/>
            <w:gridSpan w:val="4"/>
            <w:tcBorders>
              <w:top w:val="single" w:sz="4" w:space="0" w:color="auto"/>
              <w:left w:val="nil"/>
              <w:bottom w:val="single" w:sz="4" w:space="0" w:color="auto"/>
              <w:right w:val="nil"/>
            </w:tcBorders>
            <w:shd w:val="clear" w:color="auto" w:fill="auto"/>
            <w:noWrap/>
            <w:vAlign w:val="center"/>
            <w:hideMark/>
          </w:tcPr>
          <w:p w:rsidR="004C2CFE" w:rsidRPr="00897216" w:rsidRDefault="009F1685" w:rsidP="00064EF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Исполнитель</w:t>
            </w:r>
          </w:p>
        </w:tc>
        <w:tc>
          <w:tcPr>
            <w:tcW w:w="5684"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4C2CFE" w:rsidRPr="00897216" w:rsidRDefault="004C2CFE" w:rsidP="00072665">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АО "Саханефтегазсбыт"</w:t>
            </w:r>
          </w:p>
        </w:tc>
      </w:tr>
      <w:tr w:rsidR="004C2CFE" w:rsidRPr="00897216" w:rsidTr="00072665">
        <w:trPr>
          <w:trHeight w:val="630"/>
        </w:trPr>
        <w:tc>
          <w:tcPr>
            <w:tcW w:w="799" w:type="dxa"/>
            <w:vMerge/>
            <w:tcBorders>
              <w:top w:val="nil"/>
              <w:left w:val="single" w:sz="4" w:space="0" w:color="auto"/>
              <w:bottom w:val="single" w:sz="4" w:space="0" w:color="000000"/>
              <w:right w:val="single" w:sz="4" w:space="0" w:color="auto"/>
            </w:tcBorders>
            <w:vAlign w:val="center"/>
            <w:hideMark/>
          </w:tcPr>
          <w:p w:rsidR="004C2CFE" w:rsidRPr="00897216" w:rsidRDefault="004C2CFE" w:rsidP="00072665">
            <w:pPr>
              <w:spacing w:after="0" w:line="240" w:lineRule="auto"/>
              <w:rPr>
                <w:rFonts w:ascii="Times New Roman" w:eastAsia="Times New Roman" w:hAnsi="Times New Roman"/>
                <w:b/>
                <w:bCs/>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4C2CFE" w:rsidRPr="00897216" w:rsidRDefault="004C2CFE" w:rsidP="00072665">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Наименование, номер и дата ________________</w:t>
            </w:r>
          </w:p>
        </w:tc>
        <w:tc>
          <w:tcPr>
            <w:tcW w:w="1436" w:type="dxa"/>
            <w:tcBorders>
              <w:top w:val="nil"/>
              <w:left w:val="nil"/>
              <w:bottom w:val="single" w:sz="4" w:space="0" w:color="auto"/>
              <w:right w:val="single" w:sz="4" w:space="0" w:color="auto"/>
            </w:tcBorders>
            <w:shd w:val="clear" w:color="auto" w:fill="auto"/>
            <w:vAlign w:val="center"/>
            <w:hideMark/>
          </w:tcPr>
          <w:p w:rsidR="004C2CFE" w:rsidRPr="00897216" w:rsidRDefault="004C2CFE" w:rsidP="00072665">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Единица измерения</w:t>
            </w:r>
          </w:p>
        </w:tc>
        <w:tc>
          <w:tcPr>
            <w:tcW w:w="1976" w:type="dxa"/>
            <w:tcBorders>
              <w:top w:val="nil"/>
              <w:left w:val="nil"/>
              <w:bottom w:val="single" w:sz="4" w:space="0" w:color="auto"/>
              <w:right w:val="single" w:sz="4" w:space="0" w:color="auto"/>
            </w:tcBorders>
            <w:shd w:val="clear" w:color="auto" w:fill="auto"/>
            <w:vAlign w:val="center"/>
            <w:hideMark/>
          </w:tcPr>
          <w:p w:rsidR="004C2CFE" w:rsidRPr="00897216" w:rsidRDefault="004C2CFE" w:rsidP="00072665">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Количество (объем)</w:t>
            </w:r>
          </w:p>
        </w:tc>
        <w:tc>
          <w:tcPr>
            <w:tcW w:w="1822" w:type="dxa"/>
            <w:tcBorders>
              <w:top w:val="nil"/>
              <w:left w:val="nil"/>
              <w:bottom w:val="single" w:sz="4" w:space="0" w:color="auto"/>
              <w:right w:val="nil"/>
            </w:tcBorders>
            <w:shd w:val="clear" w:color="auto" w:fill="auto"/>
            <w:noWrap/>
            <w:vAlign w:val="center"/>
            <w:hideMark/>
          </w:tcPr>
          <w:p w:rsidR="004C2CFE" w:rsidRPr="00897216" w:rsidRDefault="004C2CFE" w:rsidP="00072665">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4C2CFE" w:rsidRPr="00897216" w:rsidRDefault="004C2CFE" w:rsidP="00072665">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Наименование номер и дата документа об оплате</w:t>
            </w:r>
          </w:p>
        </w:tc>
        <w:tc>
          <w:tcPr>
            <w:tcW w:w="2348" w:type="dxa"/>
            <w:tcBorders>
              <w:top w:val="nil"/>
              <w:left w:val="nil"/>
              <w:bottom w:val="single" w:sz="4" w:space="0" w:color="auto"/>
              <w:right w:val="single" w:sz="4" w:space="0" w:color="auto"/>
            </w:tcBorders>
            <w:shd w:val="clear" w:color="auto" w:fill="auto"/>
            <w:noWrap/>
            <w:vAlign w:val="center"/>
            <w:hideMark/>
          </w:tcPr>
          <w:p w:rsidR="004C2CFE" w:rsidRPr="00897216" w:rsidRDefault="004C2CFE" w:rsidP="00072665">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Сумма оплаты, руб.</w:t>
            </w:r>
          </w:p>
        </w:tc>
      </w:tr>
      <w:tr w:rsidR="004C2CFE" w:rsidRPr="00897216" w:rsidTr="00C014E1">
        <w:trPr>
          <w:trHeight w:val="189"/>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b/>
                <w:bCs/>
                <w:sz w:val="16"/>
                <w:szCs w:val="16"/>
                <w:lang w:eastAsia="ru-RU"/>
              </w:rPr>
            </w:pPr>
            <w:r w:rsidRPr="00897216">
              <w:rPr>
                <w:rFonts w:ascii="Times New Roman" w:eastAsia="Times New Roman" w:hAnsi="Times New Roman"/>
                <w:b/>
                <w:bCs/>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b/>
                <w:bCs/>
                <w:sz w:val="16"/>
                <w:szCs w:val="16"/>
                <w:lang w:eastAsia="ru-RU"/>
              </w:rPr>
            </w:pPr>
            <w:r w:rsidRPr="00897216">
              <w:rPr>
                <w:rFonts w:ascii="Times New Roman" w:eastAsia="Times New Roman" w:hAnsi="Times New Roman"/>
                <w:b/>
                <w:bCs/>
                <w:sz w:val="16"/>
                <w:szCs w:val="16"/>
                <w:lang w:eastAsia="ru-RU"/>
              </w:rPr>
              <w:t>2</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b/>
                <w:bCs/>
                <w:sz w:val="16"/>
                <w:szCs w:val="16"/>
                <w:lang w:eastAsia="ru-RU"/>
              </w:rPr>
            </w:pPr>
            <w:r w:rsidRPr="00897216">
              <w:rPr>
                <w:rFonts w:ascii="Times New Roman" w:eastAsia="Times New Roman" w:hAnsi="Times New Roman"/>
                <w:b/>
                <w:bCs/>
                <w:sz w:val="16"/>
                <w:szCs w:val="16"/>
                <w:lang w:eastAsia="ru-RU"/>
              </w:rPr>
              <w:t>3</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b/>
                <w:bCs/>
                <w:sz w:val="16"/>
                <w:szCs w:val="16"/>
                <w:lang w:eastAsia="ru-RU"/>
              </w:rPr>
            </w:pPr>
            <w:r w:rsidRPr="00897216">
              <w:rPr>
                <w:rFonts w:ascii="Times New Roman" w:eastAsia="Times New Roman" w:hAnsi="Times New Roman"/>
                <w:b/>
                <w:bCs/>
                <w:sz w:val="16"/>
                <w:szCs w:val="16"/>
                <w:lang w:eastAsia="ru-RU"/>
              </w:rPr>
              <w:t>4</w:t>
            </w:r>
          </w:p>
        </w:tc>
        <w:tc>
          <w:tcPr>
            <w:tcW w:w="1822" w:type="dxa"/>
            <w:tcBorders>
              <w:top w:val="nil"/>
              <w:left w:val="nil"/>
              <w:bottom w:val="single" w:sz="4" w:space="0" w:color="auto"/>
              <w:right w:val="nil"/>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b/>
                <w:bCs/>
                <w:sz w:val="16"/>
                <w:szCs w:val="16"/>
                <w:lang w:eastAsia="ru-RU"/>
              </w:rPr>
            </w:pPr>
            <w:r w:rsidRPr="00897216">
              <w:rPr>
                <w:rFonts w:ascii="Times New Roman" w:eastAsia="Times New Roman" w:hAnsi="Times New Roman"/>
                <w:b/>
                <w:bCs/>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b/>
                <w:bCs/>
                <w:sz w:val="16"/>
                <w:szCs w:val="16"/>
                <w:lang w:eastAsia="ru-RU"/>
              </w:rPr>
            </w:pPr>
            <w:r w:rsidRPr="00897216">
              <w:rPr>
                <w:rFonts w:ascii="Times New Roman" w:eastAsia="Times New Roman" w:hAnsi="Times New Roman"/>
                <w:b/>
                <w:bCs/>
                <w:sz w:val="16"/>
                <w:szCs w:val="16"/>
                <w:lang w:eastAsia="ru-RU"/>
              </w:rPr>
              <w:t>6</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b/>
                <w:bCs/>
                <w:sz w:val="16"/>
                <w:szCs w:val="16"/>
                <w:lang w:eastAsia="ru-RU"/>
              </w:rPr>
            </w:pPr>
            <w:r w:rsidRPr="00897216">
              <w:rPr>
                <w:rFonts w:ascii="Times New Roman" w:eastAsia="Times New Roman" w:hAnsi="Times New Roman"/>
                <w:b/>
                <w:bCs/>
                <w:sz w:val="16"/>
                <w:szCs w:val="16"/>
                <w:lang w:eastAsia="ru-RU"/>
              </w:rPr>
              <w:t>7</w:t>
            </w:r>
          </w:p>
        </w:tc>
      </w:tr>
      <w:tr w:rsidR="004C2CFE" w:rsidRPr="00897216"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4C2CFE" w:rsidRPr="00897216"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4C2CFE" w:rsidRPr="00897216"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4C2CFE" w:rsidRPr="00897216"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4C2CFE" w:rsidRPr="00897216"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4C2CFE" w:rsidRPr="00897216"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4C2CFE" w:rsidRPr="00897216"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4C2CFE" w:rsidRPr="00897216"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4C2CFE" w:rsidRPr="00897216" w:rsidTr="00072665">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4C2CFE" w:rsidRPr="00897216" w:rsidTr="00072665">
        <w:trPr>
          <w:trHeight w:val="315"/>
        </w:trPr>
        <w:tc>
          <w:tcPr>
            <w:tcW w:w="4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Итого:</w:t>
            </w:r>
          </w:p>
        </w:tc>
        <w:tc>
          <w:tcPr>
            <w:tcW w:w="143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х</w:t>
            </w:r>
          </w:p>
        </w:tc>
        <w:tc>
          <w:tcPr>
            <w:tcW w:w="1976"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х</w:t>
            </w:r>
          </w:p>
        </w:tc>
        <w:tc>
          <w:tcPr>
            <w:tcW w:w="1822" w:type="dxa"/>
            <w:tcBorders>
              <w:top w:val="nil"/>
              <w:left w:val="nil"/>
              <w:bottom w:val="single" w:sz="4" w:space="0" w:color="auto"/>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х</w:t>
            </w:r>
          </w:p>
        </w:tc>
        <w:tc>
          <w:tcPr>
            <w:tcW w:w="2348" w:type="dxa"/>
            <w:tcBorders>
              <w:top w:val="nil"/>
              <w:left w:val="nil"/>
              <w:bottom w:val="single" w:sz="4" w:space="0" w:color="auto"/>
              <w:right w:val="single" w:sz="4" w:space="0" w:color="auto"/>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4C2CFE" w:rsidRPr="00897216" w:rsidTr="00072665">
        <w:trPr>
          <w:trHeight w:val="315"/>
        </w:trPr>
        <w:tc>
          <w:tcPr>
            <w:tcW w:w="799"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43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97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2348"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r>
      <w:tr w:rsidR="004C2CFE" w:rsidRPr="00897216" w:rsidTr="00072665">
        <w:trPr>
          <w:trHeight w:val="315"/>
        </w:trPr>
        <w:tc>
          <w:tcPr>
            <w:tcW w:w="799"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43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97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2348"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r>
      <w:tr w:rsidR="004C2CFE" w:rsidRPr="00897216" w:rsidTr="00072665">
        <w:trPr>
          <w:trHeight w:val="315"/>
        </w:trPr>
        <w:tc>
          <w:tcPr>
            <w:tcW w:w="799"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b/>
                <w:bCs/>
                <w:sz w:val="24"/>
                <w:szCs w:val="24"/>
                <w:lang w:eastAsia="ru-RU"/>
              </w:rPr>
            </w:pPr>
          </w:p>
        </w:tc>
        <w:tc>
          <w:tcPr>
            <w:tcW w:w="5132" w:type="dxa"/>
            <w:gridSpan w:val="2"/>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Заказчик</w:t>
            </w:r>
          </w:p>
          <w:p w:rsidR="004C2CFE" w:rsidRPr="00897216" w:rsidRDefault="004C2CFE" w:rsidP="00072665">
            <w:pPr>
              <w:spacing w:after="0" w:line="240" w:lineRule="auto"/>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АО "Саханефтегазсбыт"</w:t>
            </w:r>
          </w:p>
        </w:tc>
        <w:tc>
          <w:tcPr>
            <w:tcW w:w="197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b/>
                <w:bCs/>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b/>
                <w:bCs/>
                <w:sz w:val="24"/>
                <w:szCs w:val="24"/>
                <w:lang w:eastAsia="ru-RU"/>
              </w:rPr>
            </w:pPr>
          </w:p>
        </w:tc>
        <w:tc>
          <w:tcPr>
            <w:tcW w:w="3336" w:type="dxa"/>
            <w:tcBorders>
              <w:top w:val="nil"/>
              <w:left w:val="nil"/>
              <w:bottom w:val="nil"/>
              <w:right w:val="nil"/>
            </w:tcBorders>
            <w:shd w:val="clear" w:color="auto" w:fill="auto"/>
            <w:noWrap/>
            <w:vAlign w:val="bottom"/>
            <w:hideMark/>
          </w:tcPr>
          <w:p w:rsidR="004C2CFE" w:rsidRPr="00897216" w:rsidRDefault="00000A69" w:rsidP="00072665">
            <w:pPr>
              <w:spacing w:after="0" w:line="240" w:lineRule="auto"/>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Исполнитель</w:t>
            </w:r>
          </w:p>
          <w:p w:rsidR="004C2CFE" w:rsidRPr="00897216" w:rsidRDefault="004C2CFE" w:rsidP="00072665">
            <w:pPr>
              <w:spacing w:after="0" w:line="240" w:lineRule="auto"/>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b/>
                <w:bCs/>
                <w:sz w:val="24"/>
                <w:szCs w:val="24"/>
                <w:lang w:eastAsia="ru-RU"/>
              </w:rPr>
            </w:pPr>
          </w:p>
        </w:tc>
      </w:tr>
      <w:tr w:rsidR="004C2CFE" w:rsidRPr="00897216" w:rsidTr="00072665">
        <w:trPr>
          <w:trHeight w:val="315"/>
        </w:trPr>
        <w:tc>
          <w:tcPr>
            <w:tcW w:w="799"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b/>
                <w:bCs/>
                <w:sz w:val="24"/>
                <w:szCs w:val="24"/>
                <w:lang w:eastAsia="ru-RU"/>
              </w:rPr>
            </w:pPr>
          </w:p>
        </w:tc>
        <w:tc>
          <w:tcPr>
            <w:tcW w:w="369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_____________________________</w:t>
            </w:r>
          </w:p>
        </w:tc>
        <w:tc>
          <w:tcPr>
            <w:tcW w:w="143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b/>
                <w:bCs/>
                <w:sz w:val="24"/>
                <w:szCs w:val="24"/>
                <w:lang w:eastAsia="ru-RU"/>
              </w:rPr>
            </w:pPr>
          </w:p>
        </w:tc>
        <w:tc>
          <w:tcPr>
            <w:tcW w:w="197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b/>
                <w:bCs/>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b/>
                <w:bCs/>
                <w:sz w:val="24"/>
                <w:szCs w:val="24"/>
                <w:lang w:eastAsia="ru-RU"/>
              </w:rPr>
            </w:pPr>
          </w:p>
        </w:tc>
        <w:tc>
          <w:tcPr>
            <w:tcW w:w="333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b/>
                <w:bCs/>
                <w:sz w:val="24"/>
                <w:szCs w:val="24"/>
                <w:lang w:eastAsia="ru-RU"/>
              </w:rPr>
            </w:pPr>
          </w:p>
        </w:tc>
      </w:tr>
      <w:tr w:rsidR="004C2CFE" w:rsidRPr="00897216" w:rsidTr="00072665">
        <w:trPr>
          <w:trHeight w:val="315"/>
        </w:trPr>
        <w:tc>
          <w:tcPr>
            <w:tcW w:w="799"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м.п.</w:t>
            </w:r>
          </w:p>
        </w:tc>
        <w:tc>
          <w:tcPr>
            <w:tcW w:w="143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97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м.п.</w:t>
            </w:r>
          </w:p>
        </w:tc>
        <w:tc>
          <w:tcPr>
            <w:tcW w:w="2348"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r>
      <w:tr w:rsidR="004C2CFE" w:rsidRPr="00897216" w:rsidTr="00072665">
        <w:trPr>
          <w:trHeight w:val="315"/>
        </w:trPr>
        <w:tc>
          <w:tcPr>
            <w:tcW w:w="799"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43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97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1822"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c>
          <w:tcPr>
            <w:tcW w:w="2348" w:type="dxa"/>
            <w:tcBorders>
              <w:top w:val="nil"/>
              <w:left w:val="nil"/>
              <w:bottom w:val="nil"/>
              <w:right w:val="nil"/>
            </w:tcBorders>
            <w:shd w:val="clear" w:color="auto" w:fill="auto"/>
            <w:noWrap/>
            <w:vAlign w:val="bottom"/>
            <w:hideMark/>
          </w:tcPr>
          <w:p w:rsidR="004C2CFE" w:rsidRPr="00897216" w:rsidRDefault="004C2CFE" w:rsidP="00072665">
            <w:pPr>
              <w:spacing w:after="0" w:line="240" w:lineRule="auto"/>
              <w:rPr>
                <w:rFonts w:ascii="Times New Roman" w:eastAsia="Times New Roman" w:hAnsi="Times New Roman"/>
                <w:sz w:val="24"/>
                <w:szCs w:val="24"/>
                <w:lang w:eastAsia="ru-RU"/>
              </w:rPr>
            </w:pPr>
          </w:p>
        </w:tc>
      </w:tr>
    </w:tbl>
    <w:p w:rsidR="004C2CFE" w:rsidRPr="00897216" w:rsidRDefault="004C2CFE" w:rsidP="00367B2A"/>
    <w:p w:rsidR="004B4161" w:rsidRPr="00897216" w:rsidRDefault="004B4161" w:rsidP="00367B2A"/>
    <w:p w:rsidR="00591FBF" w:rsidRPr="00897216" w:rsidRDefault="00591FBF" w:rsidP="00367B2A">
      <w:pPr>
        <w:sectPr w:rsidR="00591FBF" w:rsidRPr="00897216" w:rsidSect="004C2CFE">
          <w:pgSz w:w="16838" w:h="11906" w:orient="landscape" w:code="9"/>
          <w:pgMar w:top="1134" w:right="709" w:bottom="709" w:left="1134" w:header="680" w:footer="0" w:gutter="0"/>
          <w:cols w:space="708"/>
          <w:titlePg/>
          <w:docGrid w:linePitch="381"/>
        </w:sectPr>
      </w:pPr>
    </w:p>
    <w:p w:rsidR="000017D9" w:rsidRPr="00C90799" w:rsidRDefault="000017D9" w:rsidP="000017D9">
      <w:pPr>
        <w:spacing w:after="0" w:line="240" w:lineRule="auto"/>
        <w:rPr>
          <w:rFonts w:ascii="Times New Roman" w:hAnsi="Times New Roman"/>
          <w:b/>
          <w:sz w:val="24"/>
          <w:szCs w:val="24"/>
        </w:rPr>
      </w:pPr>
      <w:bookmarkStart w:id="38" w:name="_Toc322017057"/>
      <w:r>
        <w:rPr>
          <w:rFonts w:ascii="Times New Roman" w:hAnsi="Times New Roman"/>
          <w:b/>
          <w:sz w:val="24"/>
          <w:szCs w:val="24"/>
        </w:rPr>
        <w:lastRenderedPageBreak/>
        <w:t xml:space="preserve">4. </w:t>
      </w:r>
      <w:r w:rsidRPr="00C90799">
        <w:rPr>
          <w:rFonts w:ascii="Times New Roman" w:hAnsi="Times New Roman"/>
          <w:b/>
          <w:sz w:val="24"/>
          <w:szCs w:val="24"/>
        </w:rPr>
        <w:t xml:space="preserve">Порядок проведения </w:t>
      </w:r>
      <w:r>
        <w:rPr>
          <w:rFonts w:ascii="Times New Roman" w:hAnsi="Times New Roman"/>
          <w:b/>
          <w:sz w:val="24"/>
          <w:szCs w:val="24"/>
        </w:rPr>
        <w:t>закупки</w:t>
      </w:r>
      <w:r w:rsidRPr="00C90799">
        <w:rPr>
          <w:rFonts w:ascii="Times New Roman" w:hAnsi="Times New Roman"/>
          <w:b/>
          <w:sz w:val="24"/>
          <w:szCs w:val="24"/>
        </w:rPr>
        <w:t xml:space="preserve">. Инструкции по подготовке </w:t>
      </w:r>
      <w:r>
        <w:rPr>
          <w:rFonts w:ascii="Times New Roman" w:hAnsi="Times New Roman"/>
          <w:b/>
          <w:sz w:val="24"/>
          <w:szCs w:val="24"/>
        </w:rPr>
        <w:t>Заявок</w:t>
      </w:r>
    </w:p>
    <w:p w:rsidR="000017D9" w:rsidRPr="00C90799" w:rsidRDefault="000017D9" w:rsidP="000017D9">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9" w:name="_Toc322017042"/>
      <w:r w:rsidRPr="00C90799">
        <w:rPr>
          <w:rFonts w:ascii="Times New Roman" w:hAnsi="Times New Roman"/>
          <w:b/>
          <w:bCs/>
          <w:sz w:val="24"/>
          <w:szCs w:val="24"/>
        </w:rPr>
        <w:t xml:space="preserve">Общий порядок проведения </w:t>
      </w:r>
      <w:bookmarkEnd w:id="39"/>
      <w:r>
        <w:rPr>
          <w:rFonts w:ascii="Times New Roman" w:hAnsi="Times New Roman"/>
          <w:b/>
          <w:bCs/>
          <w:sz w:val="24"/>
          <w:szCs w:val="24"/>
        </w:rPr>
        <w:t>закупки</w:t>
      </w:r>
    </w:p>
    <w:p w:rsidR="000017D9" w:rsidRPr="00C90799" w:rsidRDefault="000017D9" w:rsidP="000017D9">
      <w:pPr>
        <w:numPr>
          <w:ilvl w:val="2"/>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Закупка</w:t>
      </w:r>
      <w:r w:rsidRPr="00C90799">
        <w:rPr>
          <w:rFonts w:ascii="Times New Roman" w:hAnsi="Times New Roman"/>
          <w:sz w:val="24"/>
          <w:szCs w:val="24"/>
        </w:rPr>
        <w:t xml:space="preserve"> проводится в следующем порядке:</w:t>
      </w:r>
    </w:p>
    <w:p w:rsidR="000017D9" w:rsidRPr="00C90799" w:rsidRDefault="000017D9" w:rsidP="000017D9">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0017D9" w:rsidRPr="00C90799" w:rsidRDefault="000017D9" w:rsidP="000017D9">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0017D9" w:rsidRPr="00C90799" w:rsidRDefault="000017D9" w:rsidP="000017D9">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Pr>
          <w:rFonts w:ascii="Times New Roman" w:hAnsi="Times New Roman" w:cs="Times New Roman"/>
          <w:sz w:val="24"/>
          <w:szCs w:val="24"/>
        </w:rPr>
        <w:t>Заявок, разъяснения</w:t>
      </w:r>
      <w:r w:rsidRPr="00C90799">
        <w:rPr>
          <w:rFonts w:ascii="Times New Roman" w:hAnsi="Times New Roman" w:cs="Times New Roman"/>
          <w:sz w:val="24"/>
          <w:szCs w:val="24"/>
        </w:rPr>
        <w:t xml:space="preserve"> </w:t>
      </w:r>
      <w:r>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0017D9" w:rsidRPr="00C90799" w:rsidRDefault="000017D9" w:rsidP="000017D9">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0017D9" w:rsidRPr="00C90799" w:rsidRDefault="000017D9" w:rsidP="000017D9">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0017D9" w:rsidRPr="00C90799" w:rsidRDefault="000017D9" w:rsidP="000017D9">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0017D9" w:rsidRPr="00C90799" w:rsidRDefault="000017D9" w:rsidP="000017D9">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Pr="00C90799">
        <w:rPr>
          <w:rFonts w:ascii="Times New Roman" w:hAnsi="Times New Roman" w:cs="Times New Roman"/>
          <w:sz w:val="24"/>
          <w:szCs w:val="24"/>
        </w:rPr>
        <w:t xml:space="preserve"> </w:t>
      </w:r>
      <w:r>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0017D9" w:rsidRPr="00C90799" w:rsidRDefault="000017D9" w:rsidP="000017D9">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w:t>
      </w:r>
      <w:r w:rsidRPr="00C90799">
        <w:rPr>
          <w:rFonts w:ascii="Times New Roman" w:hAnsi="Times New Roman" w:cs="Times New Roman"/>
          <w:sz w:val="28"/>
          <w:szCs w:val="28"/>
        </w:rPr>
        <w:t xml:space="preserve"> </w:t>
      </w:r>
      <w:r w:rsidRPr="00C90799">
        <w:rPr>
          <w:rFonts w:ascii="Times New Roman" w:hAnsi="Times New Roman" w:cs="Times New Roman"/>
          <w:sz w:val="24"/>
          <w:szCs w:val="24"/>
        </w:rPr>
        <w:t>4.9.);</w:t>
      </w:r>
    </w:p>
    <w:p w:rsidR="000017D9" w:rsidRPr="00C90799" w:rsidRDefault="000017D9" w:rsidP="000017D9">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0017D9" w:rsidRPr="00C90799" w:rsidRDefault="000017D9" w:rsidP="000017D9">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Pr>
          <w:rFonts w:ascii="Times New Roman" w:hAnsi="Times New Roman" w:cs="Times New Roman"/>
          <w:sz w:val="24"/>
          <w:szCs w:val="24"/>
        </w:rPr>
        <w:t>Победителя закупки</w:t>
      </w:r>
      <w:r w:rsidRPr="00C90799">
        <w:rPr>
          <w:rFonts w:ascii="Times New Roman" w:hAnsi="Times New Roman" w:cs="Times New Roman"/>
          <w:sz w:val="24"/>
          <w:szCs w:val="24"/>
        </w:rPr>
        <w:t xml:space="preserve"> (подраздел 4.10.);</w:t>
      </w:r>
    </w:p>
    <w:p w:rsidR="000017D9" w:rsidRPr="00C90799" w:rsidRDefault="000017D9" w:rsidP="000017D9">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0017D9" w:rsidRDefault="000017D9" w:rsidP="000017D9">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Pr="00C90799">
        <w:rPr>
          <w:rFonts w:ascii="Times New Roman" w:hAnsi="Times New Roman" w:cs="Times New Roman"/>
          <w:sz w:val="24"/>
          <w:szCs w:val="24"/>
        </w:rPr>
        <w:t xml:space="preserve"> </w:t>
      </w:r>
      <w:r>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0017D9" w:rsidRPr="00C90799" w:rsidRDefault="000017D9" w:rsidP="000017D9">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0017D9" w:rsidRPr="00C90799" w:rsidRDefault="000017D9" w:rsidP="000017D9">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0" w:name="_Toc322017043"/>
      <w:r w:rsidRPr="00C90799">
        <w:rPr>
          <w:rFonts w:ascii="Times New Roman" w:hAnsi="Times New Roman"/>
          <w:b/>
          <w:bCs/>
          <w:sz w:val="24"/>
          <w:szCs w:val="24"/>
        </w:rPr>
        <w:t xml:space="preserve">Публикация Извещения о проведении запроса </w:t>
      </w:r>
      <w:r>
        <w:rPr>
          <w:rFonts w:ascii="Times New Roman" w:hAnsi="Times New Roman"/>
          <w:b/>
          <w:bCs/>
          <w:sz w:val="24"/>
          <w:szCs w:val="24"/>
        </w:rPr>
        <w:t>цен</w:t>
      </w:r>
      <w:bookmarkEnd w:id="40"/>
    </w:p>
    <w:p w:rsidR="000017D9" w:rsidRPr="00C90799" w:rsidRDefault="000017D9" w:rsidP="000017D9">
      <w:pPr>
        <w:numPr>
          <w:ilvl w:val="2"/>
          <w:numId w:val="14"/>
        </w:numPr>
        <w:spacing w:after="0" w:line="240" w:lineRule="auto"/>
        <w:ind w:left="0" w:firstLine="0"/>
        <w:jc w:val="both"/>
        <w:rPr>
          <w:rFonts w:ascii="Times New Roman" w:hAnsi="Times New Roman"/>
          <w:sz w:val="24"/>
          <w:szCs w:val="24"/>
        </w:rPr>
      </w:pPr>
      <w:r w:rsidRPr="00AD570E">
        <w:rPr>
          <w:rFonts w:ascii="Times New Roman" w:hAnsi="Times New Roman"/>
          <w:sz w:val="24"/>
          <w:szCs w:val="24"/>
        </w:rPr>
        <w:t xml:space="preserve">Извещение о проведении </w:t>
      </w:r>
      <w:r>
        <w:rPr>
          <w:rFonts w:ascii="Times New Roman" w:hAnsi="Times New Roman"/>
          <w:sz w:val="24"/>
          <w:szCs w:val="24"/>
        </w:rPr>
        <w:t>закупки</w:t>
      </w:r>
      <w:r w:rsidRPr="00AD570E">
        <w:rPr>
          <w:rFonts w:ascii="Times New Roman" w:hAnsi="Times New Roman"/>
          <w:sz w:val="24"/>
          <w:szCs w:val="24"/>
        </w:rPr>
        <w:t xml:space="preserve"> </w:t>
      </w:r>
      <w:r>
        <w:rPr>
          <w:rFonts w:ascii="Times New Roman" w:hAnsi="Times New Roman"/>
          <w:sz w:val="24"/>
          <w:szCs w:val="24"/>
        </w:rPr>
        <w:t xml:space="preserve">в электронной форме </w:t>
      </w:r>
      <w:r w:rsidRPr="0096392D">
        <w:rPr>
          <w:rFonts w:ascii="Times New Roman" w:hAnsi="Times New Roman"/>
          <w:sz w:val="24"/>
          <w:szCs w:val="24"/>
        </w:rPr>
        <w:t>размещается в единой информационной системе, на ЭП и на сайте Заказчика в порядке</w:t>
      </w:r>
      <w:r w:rsidRPr="00C90799">
        <w:rPr>
          <w:rFonts w:ascii="Times New Roman" w:hAnsi="Times New Roman"/>
          <w:sz w:val="24"/>
          <w:szCs w:val="24"/>
        </w:rPr>
        <w:t xml:space="preserve">, указанном в пункте 1.1.1. настоящей Документации </w:t>
      </w:r>
      <w:r>
        <w:rPr>
          <w:rFonts w:ascii="Times New Roman" w:hAnsi="Times New Roman"/>
          <w:sz w:val="24"/>
          <w:szCs w:val="24"/>
        </w:rPr>
        <w:t>о закупке</w:t>
      </w:r>
      <w:r w:rsidRPr="00C90799">
        <w:rPr>
          <w:rFonts w:ascii="Times New Roman" w:hAnsi="Times New Roman"/>
          <w:sz w:val="24"/>
          <w:szCs w:val="24"/>
        </w:rPr>
        <w:t>.</w:t>
      </w:r>
    </w:p>
    <w:p w:rsidR="000017D9" w:rsidRPr="00C90799" w:rsidRDefault="000017D9" w:rsidP="000017D9">
      <w:pPr>
        <w:keepNext/>
        <w:suppressAutoHyphens/>
        <w:spacing w:before="360" w:after="120" w:line="240" w:lineRule="auto"/>
        <w:jc w:val="both"/>
        <w:outlineLvl w:val="1"/>
        <w:rPr>
          <w:rFonts w:ascii="Times New Roman" w:hAnsi="Times New Roman"/>
          <w:b/>
          <w:bCs/>
          <w:sz w:val="24"/>
          <w:szCs w:val="24"/>
        </w:rPr>
      </w:pPr>
      <w:bookmarkStart w:id="41" w:name="_Toc322017046"/>
      <w:r w:rsidRPr="005A6B9B">
        <w:rPr>
          <w:rFonts w:ascii="Times New Roman" w:hAnsi="Times New Roman"/>
          <w:b/>
          <w:bCs/>
          <w:sz w:val="24"/>
          <w:szCs w:val="24"/>
        </w:rPr>
        <w:t>4</w:t>
      </w:r>
      <w:r>
        <w:rPr>
          <w:rFonts w:ascii="Times New Roman" w:hAnsi="Times New Roman"/>
          <w:b/>
          <w:bCs/>
          <w:sz w:val="24"/>
          <w:szCs w:val="24"/>
        </w:rPr>
        <w:t xml:space="preserve">.3. </w:t>
      </w:r>
      <w:bookmarkStart w:id="42" w:name="_Toc322017044"/>
      <w:r w:rsidRPr="00C90799">
        <w:rPr>
          <w:rFonts w:ascii="Times New Roman" w:hAnsi="Times New Roman"/>
          <w:b/>
          <w:bCs/>
          <w:sz w:val="24"/>
          <w:szCs w:val="24"/>
        </w:rPr>
        <w:t xml:space="preserve">Предоставление Документации по запросу </w:t>
      </w:r>
      <w:r>
        <w:rPr>
          <w:rFonts w:ascii="Times New Roman" w:hAnsi="Times New Roman"/>
          <w:b/>
          <w:bCs/>
          <w:sz w:val="24"/>
          <w:szCs w:val="24"/>
        </w:rPr>
        <w:t>цен</w:t>
      </w:r>
      <w:r w:rsidRPr="00C90799">
        <w:rPr>
          <w:rFonts w:ascii="Times New Roman" w:hAnsi="Times New Roman"/>
          <w:b/>
          <w:bCs/>
          <w:sz w:val="24"/>
          <w:szCs w:val="24"/>
        </w:rPr>
        <w:t xml:space="preserve"> Участникам</w:t>
      </w:r>
      <w:bookmarkEnd w:id="42"/>
    </w:p>
    <w:p w:rsidR="000017D9" w:rsidRPr="0096392D" w:rsidRDefault="000017D9" w:rsidP="000017D9">
      <w:pPr>
        <w:keepNext/>
        <w:numPr>
          <w:ilvl w:val="2"/>
          <w:numId w:val="12"/>
        </w:numPr>
        <w:suppressAutoHyphens/>
        <w:spacing w:after="0" w:line="240" w:lineRule="auto"/>
        <w:ind w:left="0" w:firstLine="0"/>
        <w:jc w:val="both"/>
        <w:outlineLvl w:val="1"/>
        <w:rPr>
          <w:rFonts w:ascii="Times New Roman" w:hAnsi="Times New Roman"/>
          <w:bCs/>
          <w:sz w:val="24"/>
          <w:szCs w:val="24"/>
        </w:rPr>
      </w:pPr>
      <w:bookmarkStart w:id="43" w:name="_Toc322017045"/>
      <w:r w:rsidRPr="0096392D">
        <w:rPr>
          <w:rFonts w:ascii="Times New Roman" w:hAnsi="Times New Roman"/>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0017D9" w:rsidRPr="00C90799" w:rsidRDefault="000017D9" w:rsidP="000017D9">
      <w:pPr>
        <w:keepNext/>
        <w:numPr>
          <w:ilvl w:val="2"/>
          <w:numId w:val="12"/>
        </w:numPr>
        <w:suppressAutoHyphens/>
        <w:spacing w:after="0" w:line="240" w:lineRule="auto"/>
        <w:ind w:left="0" w:firstLine="0"/>
        <w:jc w:val="both"/>
        <w:outlineLvl w:val="1"/>
        <w:rPr>
          <w:rFonts w:ascii="Times New Roman" w:hAnsi="Times New Roman"/>
          <w:bCs/>
          <w:sz w:val="24"/>
          <w:szCs w:val="24"/>
        </w:rPr>
      </w:pPr>
      <w:r w:rsidRPr="00C90799">
        <w:rPr>
          <w:rFonts w:ascii="Times New Roman" w:hAnsi="Times New Roman"/>
          <w:bCs/>
          <w:sz w:val="24"/>
          <w:szCs w:val="24"/>
        </w:rPr>
        <w:t xml:space="preserve">Участники </w:t>
      </w:r>
      <w:r>
        <w:rPr>
          <w:rFonts w:ascii="Times New Roman" w:hAnsi="Times New Roman"/>
          <w:bCs/>
          <w:sz w:val="24"/>
          <w:szCs w:val="24"/>
        </w:rPr>
        <w:t>могут также</w:t>
      </w:r>
      <w:r w:rsidRPr="00C90799">
        <w:rPr>
          <w:rFonts w:ascii="Times New Roman" w:hAnsi="Times New Roman"/>
          <w:bCs/>
          <w:sz w:val="24"/>
          <w:szCs w:val="24"/>
        </w:rPr>
        <w:t xml:space="preserve"> получить Документацию </w:t>
      </w:r>
      <w:r>
        <w:rPr>
          <w:rFonts w:ascii="Times New Roman" w:hAnsi="Times New Roman"/>
          <w:bCs/>
          <w:sz w:val="24"/>
          <w:szCs w:val="24"/>
        </w:rPr>
        <w:t>о закупке</w:t>
      </w:r>
      <w:r w:rsidRPr="00C90799">
        <w:rPr>
          <w:rFonts w:ascii="Times New Roman" w:hAnsi="Times New Roman"/>
          <w:bCs/>
          <w:sz w:val="24"/>
          <w:szCs w:val="24"/>
        </w:rPr>
        <w:t xml:space="preserve"> в порядке, указанном в Извещении о проведении </w:t>
      </w:r>
      <w:r>
        <w:rPr>
          <w:rFonts w:ascii="Times New Roman" w:hAnsi="Times New Roman"/>
          <w:bCs/>
          <w:sz w:val="24"/>
          <w:szCs w:val="24"/>
        </w:rPr>
        <w:t>закупки</w:t>
      </w:r>
      <w:r w:rsidRPr="00C90799">
        <w:rPr>
          <w:rFonts w:ascii="Times New Roman" w:hAnsi="Times New Roman"/>
          <w:bCs/>
          <w:sz w:val="24"/>
          <w:szCs w:val="24"/>
        </w:rPr>
        <w:t>.</w:t>
      </w:r>
      <w:bookmarkEnd w:id="43"/>
      <w:r w:rsidRPr="00C26C2D">
        <w:rPr>
          <w:rFonts w:ascii="Times New Roman" w:hAnsi="Times New Roman"/>
          <w:highlight w:val="yellow"/>
        </w:rPr>
        <w:t xml:space="preserve"> </w:t>
      </w:r>
    </w:p>
    <w:p w:rsidR="000017D9" w:rsidRPr="00C90799" w:rsidRDefault="000017D9" w:rsidP="000017D9">
      <w:pPr>
        <w:keepNext/>
        <w:numPr>
          <w:ilvl w:val="1"/>
          <w:numId w:val="12"/>
        </w:numPr>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 xml:space="preserve">Подготовка </w:t>
      </w:r>
      <w:bookmarkEnd w:id="41"/>
      <w:r>
        <w:rPr>
          <w:rFonts w:ascii="Times New Roman" w:hAnsi="Times New Roman"/>
          <w:b/>
          <w:bCs/>
          <w:sz w:val="24"/>
          <w:szCs w:val="24"/>
        </w:rPr>
        <w:t>Заявки</w:t>
      </w:r>
    </w:p>
    <w:p w:rsidR="000017D9" w:rsidRPr="00C90799" w:rsidRDefault="000017D9" w:rsidP="000017D9">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4" w:name="_Toc322017047"/>
      <w:r>
        <w:rPr>
          <w:rFonts w:ascii="Times New Roman" w:hAnsi="Times New Roman"/>
          <w:b/>
          <w:bCs/>
          <w:sz w:val="24"/>
          <w:szCs w:val="24"/>
        </w:rPr>
        <w:t xml:space="preserve"> </w:t>
      </w:r>
      <w:r w:rsidRPr="00C90799">
        <w:rPr>
          <w:rFonts w:ascii="Times New Roman" w:hAnsi="Times New Roman"/>
          <w:b/>
          <w:bCs/>
          <w:sz w:val="24"/>
          <w:szCs w:val="24"/>
        </w:rPr>
        <w:t xml:space="preserve">Общие требования к </w:t>
      </w:r>
      <w:bookmarkEnd w:id="44"/>
      <w:r>
        <w:rPr>
          <w:rFonts w:ascii="Times New Roman" w:hAnsi="Times New Roman"/>
          <w:b/>
          <w:bCs/>
          <w:sz w:val="24"/>
          <w:szCs w:val="24"/>
        </w:rPr>
        <w:t>Заявке</w:t>
      </w:r>
    </w:p>
    <w:p w:rsidR="000017D9" w:rsidRPr="0096392D" w:rsidRDefault="000017D9" w:rsidP="000017D9">
      <w:pPr>
        <w:numPr>
          <w:ilvl w:val="3"/>
          <w:numId w:val="12"/>
        </w:numPr>
        <w:tabs>
          <w:tab w:val="left" w:pos="993"/>
        </w:tabs>
        <w:spacing w:after="0" w:line="240" w:lineRule="atLeast"/>
        <w:ind w:left="0" w:firstLine="0"/>
        <w:jc w:val="both"/>
        <w:rPr>
          <w:rFonts w:ascii="Times New Roman" w:hAnsi="Times New Roman"/>
          <w:sz w:val="24"/>
          <w:szCs w:val="24"/>
        </w:rPr>
      </w:pPr>
      <w:r w:rsidRPr="0096392D">
        <w:rPr>
          <w:rFonts w:ascii="Times New Roman" w:hAnsi="Times New Roman"/>
          <w:sz w:val="24"/>
          <w:szCs w:val="24"/>
        </w:rPr>
        <w:t xml:space="preserve">Заявки на участие в </w:t>
      </w:r>
      <w:r>
        <w:rPr>
          <w:rFonts w:ascii="Times New Roman" w:hAnsi="Times New Roman"/>
          <w:sz w:val="24"/>
          <w:szCs w:val="24"/>
        </w:rPr>
        <w:t>закупке</w:t>
      </w:r>
      <w:r w:rsidRPr="0096392D">
        <w:rPr>
          <w:rFonts w:ascii="Times New Roman" w:hAnsi="Times New Roman"/>
          <w:sz w:val="24"/>
          <w:szCs w:val="24"/>
        </w:rPr>
        <w:t xml:space="preserve"> представляются согласно требованиям к содержанию, </w:t>
      </w:r>
      <w:r>
        <w:rPr>
          <w:rFonts w:ascii="Times New Roman" w:hAnsi="Times New Roman"/>
          <w:sz w:val="24"/>
          <w:szCs w:val="24"/>
        </w:rPr>
        <w:t xml:space="preserve">форме, </w:t>
      </w:r>
      <w:r w:rsidRPr="0096392D">
        <w:rPr>
          <w:rFonts w:ascii="Times New Roman" w:hAnsi="Times New Roman"/>
          <w:sz w:val="24"/>
          <w:szCs w:val="24"/>
        </w:rPr>
        <w:t>оформлени</w:t>
      </w:r>
      <w:r>
        <w:rPr>
          <w:rFonts w:ascii="Times New Roman" w:hAnsi="Times New Roman"/>
          <w:sz w:val="24"/>
          <w:szCs w:val="24"/>
        </w:rPr>
        <w:t>ю и составу заявки на участие в</w:t>
      </w:r>
      <w:r w:rsidRPr="0096392D">
        <w:rPr>
          <w:rFonts w:ascii="Times New Roman" w:hAnsi="Times New Roman"/>
          <w:sz w:val="24"/>
          <w:szCs w:val="24"/>
        </w:rPr>
        <w:t xml:space="preserve"> закупке, указанным в настоящей документации о закупке:</w:t>
      </w:r>
    </w:p>
    <w:p w:rsidR="000017D9" w:rsidRPr="00C90799" w:rsidRDefault="000017D9" w:rsidP="000017D9">
      <w:pPr>
        <w:spacing w:after="0" w:line="240" w:lineRule="atLeast"/>
        <w:jc w:val="both"/>
        <w:rPr>
          <w:rFonts w:ascii="Times New Roman" w:hAnsi="Times New Roman"/>
          <w:sz w:val="24"/>
          <w:szCs w:val="24"/>
        </w:rPr>
      </w:pPr>
      <w:r w:rsidRPr="008A78CA">
        <w:rPr>
          <w:rFonts w:ascii="Times New Roman" w:hAnsi="Times New Roman"/>
          <w:b/>
          <w:sz w:val="24"/>
          <w:szCs w:val="24"/>
        </w:rPr>
        <w:t>а)</w:t>
      </w:r>
      <w:r w:rsidRPr="00C90799">
        <w:rPr>
          <w:rFonts w:ascii="Times New Roman" w:hAnsi="Times New Roman"/>
          <w:sz w:val="24"/>
          <w:szCs w:val="24"/>
        </w:rPr>
        <w:t xml:space="preserve"> </w:t>
      </w:r>
      <w:r>
        <w:rPr>
          <w:rFonts w:ascii="Times New Roman" w:hAnsi="Times New Roman"/>
          <w:sz w:val="24"/>
          <w:szCs w:val="24"/>
        </w:rPr>
        <w:t>Заявку на участие в закупке</w:t>
      </w:r>
      <w:r w:rsidRPr="00C90799">
        <w:rPr>
          <w:rFonts w:ascii="Times New Roman" w:hAnsi="Times New Roman"/>
          <w:sz w:val="24"/>
          <w:szCs w:val="24"/>
        </w:rPr>
        <w:t xml:space="preserve"> на каждый заявленный лот отдельно по форме и </w:t>
      </w:r>
      <w:r>
        <w:rPr>
          <w:rFonts w:ascii="Times New Roman" w:hAnsi="Times New Roman"/>
          <w:sz w:val="24"/>
          <w:szCs w:val="24"/>
        </w:rPr>
        <w:t xml:space="preserve">в соответствии с инструкциями, </w:t>
      </w:r>
      <w:r w:rsidRPr="00C90799">
        <w:rPr>
          <w:rFonts w:ascii="Times New Roman" w:hAnsi="Times New Roman"/>
          <w:sz w:val="24"/>
          <w:szCs w:val="24"/>
        </w:rPr>
        <w:t xml:space="preserve">приведенными в настоящей Документации </w:t>
      </w:r>
      <w:r>
        <w:rPr>
          <w:rFonts w:ascii="Times New Roman" w:hAnsi="Times New Roman"/>
          <w:sz w:val="24"/>
          <w:szCs w:val="24"/>
        </w:rPr>
        <w:t>о закупке</w:t>
      </w:r>
      <w:r w:rsidRPr="00C90799">
        <w:rPr>
          <w:rFonts w:ascii="Times New Roman" w:hAnsi="Times New Roman"/>
          <w:sz w:val="24"/>
          <w:szCs w:val="24"/>
        </w:rPr>
        <w:t xml:space="preserve"> (подраздел 5.1.);</w:t>
      </w:r>
    </w:p>
    <w:p w:rsidR="000017D9" w:rsidRDefault="000017D9" w:rsidP="000017D9">
      <w:pPr>
        <w:spacing w:after="0" w:line="240" w:lineRule="atLeast"/>
        <w:jc w:val="both"/>
        <w:rPr>
          <w:rFonts w:ascii="Times New Roman" w:hAnsi="Times New Roman"/>
          <w:sz w:val="24"/>
          <w:szCs w:val="24"/>
        </w:rPr>
      </w:pPr>
      <w:r w:rsidRPr="008A78CA">
        <w:rPr>
          <w:rFonts w:ascii="Times New Roman" w:hAnsi="Times New Roman"/>
          <w:b/>
          <w:sz w:val="24"/>
          <w:szCs w:val="24"/>
        </w:rPr>
        <w:t>б)</w:t>
      </w:r>
      <w:r>
        <w:rPr>
          <w:rFonts w:ascii="Times New Roman" w:hAnsi="Times New Roman"/>
          <w:sz w:val="24"/>
          <w:szCs w:val="24"/>
        </w:rPr>
        <w:t xml:space="preserve"> </w:t>
      </w:r>
      <w:r w:rsidRPr="00C90799">
        <w:rPr>
          <w:rFonts w:ascii="Times New Roman" w:hAnsi="Times New Roman"/>
          <w:sz w:val="24"/>
          <w:szCs w:val="24"/>
        </w:rPr>
        <w:t xml:space="preserve">Анкету Участника по форме и в соответствии с инструкциями, приведенными в настоящей Документации </w:t>
      </w:r>
      <w:r>
        <w:rPr>
          <w:rFonts w:ascii="Times New Roman" w:hAnsi="Times New Roman"/>
          <w:sz w:val="24"/>
          <w:szCs w:val="24"/>
        </w:rPr>
        <w:t>о закупке</w:t>
      </w:r>
      <w:r w:rsidRPr="00C90799">
        <w:rPr>
          <w:rFonts w:ascii="Times New Roman" w:hAnsi="Times New Roman"/>
          <w:sz w:val="24"/>
          <w:szCs w:val="24"/>
        </w:rPr>
        <w:t xml:space="preserve"> (подраздел 5.</w:t>
      </w:r>
      <w:r>
        <w:rPr>
          <w:rFonts w:ascii="Times New Roman" w:hAnsi="Times New Roman"/>
          <w:sz w:val="24"/>
          <w:szCs w:val="24"/>
        </w:rPr>
        <w:t>2</w:t>
      </w:r>
      <w:r w:rsidRPr="00C90799">
        <w:rPr>
          <w:rFonts w:ascii="Times New Roman" w:hAnsi="Times New Roman"/>
          <w:sz w:val="24"/>
          <w:szCs w:val="24"/>
        </w:rPr>
        <w:t>.);</w:t>
      </w:r>
    </w:p>
    <w:p w:rsidR="000017D9" w:rsidRDefault="000017D9" w:rsidP="000017D9">
      <w:pPr>
        <w:spacing w:after="0" w:line="240" w:lineRule="atLeast"/>
        <w:jc w:val="both"/>
        <w:rPr>
          <w:rFonts w:ascii="Times New Roman" w:hAnsi="Times New Roman"/>
          <w:sz w:val="24"/>
          <w:szCs w:val="24"/>
        </w:rPr>
      </w:pPr>
      <w:r w:rsidRPr="008A78CA">
        <w:rPr>
          <w:rFonts w:ascii="Times New Roman" w:hAnsi="Times New Roman"/>
          <w:b/>
          <w:sz w:val="24"/>
          <w:szCs w:val="24"/>
        </w:rPr>
        <w:t>в)</w:t>
      </w:r>
      <w:r w:rsidRPr="00253C94">
        <w:rPr>
          <w:rFonts w:ascii="Times New Roman" w:hAnsi="Times New Roman"/>
          <w:sz w:val="24"/>
          <w:szCs w:val="24"/>
        </w:rPr>
        <w:t xml:space="preserve"> Справк</w:t>
      </w:r>
      <w:r>
        <w:rPr>
          <w:rFonts w:ascii="Times New Roman" w:hAnsi="Times New Roman"/>
          <w:sz w:val="24"/>
          <w:szCs w:val="24"/>
        </w:rPr>
        <w:t>у</w:t>
      </w:r>
      <w:r w:rsidRPr="00253C94">
        <w:rPr>
          <w:rFonts w:ascii="Times New Roman" w:hAnsi="Times New Roman"/>
          <w:sz w:val="24"/>
          <w:szCs w:val="24"/>
        </w:rPr>
        <w:t xml:space="preserve"> об отсутствии признаков крупной сделки </w:t>
      </w:r>
      <w:r>
        <w:rPr>
          <w:rFonts w:ascii="Times New Roman" w:hAnsi="Times New Roman"/>
          <w:sz w:val="24"/>
          <w:szCs w:val="24"/>
        </w:rPr>
        <w:t>(п.п. «к» п.4.5.2.2)</w:t>
      </w:r>
      <w:r w:rsidRPr="00C90799">
        <w:rPr>
          <w:rFonts w:ascii="Times New Roman" w:hAnsi="Times New Roman"/>
          <w:sz w:val="24"/>
          <w:szCs w:val="24"/>
        </w:rPr>
        <w:t xml:space="preserve">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Pr="00C90799">
        <w:rPr>
          <w:rFonts w:ascii="Times New Roman" w:hAnsi="Times New Roman"/>
          <w:sz w:val="24"/>
          <w:szCs w:val="24"/>
        </w:rPr>
        <w:t>.);</w:t>
      </w:r>
    </w:p>
    <w:p w:rsidR="000017D9" w:rsidRDefault="000017D9" w:rsidP="000017D9">
      <w:pPr>
        <w:spacing w:after="0" w:line="240" w:lineRule="atLeast"/>
        <w:jc w:val="both"/>
        <w:rPr>
          <w:rFonts w:ascii="Times New Roman" w:hAnsi="Times New Roman"/>
          <w:sz w:val="24"/>
          <w:szCs w:val="24"/>
        </w:rPr>
      </w:pPr>
      <w:r w:rsidRPr="008A78CA">
        <w:rPr>
          <w:rFonts w:ascii="Times New Roman" w:hAnsi="Times New Roman"/>
          <w:b/>
          <w:sz w:val="24"/>
          <w:szCs w:val="24"/>
        </w:rPr>
        <w:t>г)</w:t>
      </w:r>
      <w:r>
        <w:rPr>
          <w:rFonts w:ascii="Times New Roman" w:hAnsi="Times New Roman"/>
          <w:sz w:val="24"/>
          <w:szCs w:val="24"/>
        </w:rPr>
        <w:t xml:space="preserve"> </w:t>
      </w:r>
      <w:r w:rsidRPr="00BF4D0D">
        <w:rPr>
          <w:rFonts w:ascii="Times New Roman" w:hAnsi="Times New Roman"/>
          <w:sz w:val="24"/>
          <w:szCs w:val="24"/>
        </w:rPr>
        <w:t xml:space="preserve">Сведения из </w:t>
      </w:r>
      <w:r>
        <w:rPr>
          <w:rFonts w:ascii="Times New Roman" w:hAnsi="Times New Roman"/>
          <w:sz w:val="24"/>
          <w:szCs w:val="24"/>
        </w:rPr>
        <w:t>единого реестра СМСП</w:t>
      </w:r>
      <w:r w:rsidRPr="00BF4D0D">
        <w:rPr>
          <w:rFonts w:ascii="Times New Roman" w:hAnsi="Times New Roman"/>
          <w:sz w:val="24"/>
          <w:szCs w:val="24"/>
        </w:rPr>
        <w:t xml:space="preserve"> (п.п. «м» п.4.5.2.2.) </w:t>
      </w:r>
      <w:r>
        <w:rPr>
          <w:rFonts w:ascii="Times New Roman" w:hAnsi="Times New Roman"/>
          <w:sz w:val="24"/>
          <w:szCs w:val="24"/>
        </w:rPr>
        <w:t xml:space="preserve">либо </w:t>
      </w:r>
      <w:r w:rsidRPr="008E08B6">
        <w:rPr>
          <w:rFonts w:ascii="Times New Roman" w:eastAsia="Times New Roman" w:hAnsi="Times New Roman"/>
          <w:sz w:val="24"/>
          <w:szCs w:val="24"/>
          <w:lang w:eastAsia="ru-RU"/>
        </w:rPr>
        <w:t>Декларацию</w:t>
      </w:r>
      <w:r>
        <w:rPr>
          <w:rFonts w:ascii="Times New Roman" w:eastAsia="Times New Roman" w:hAnsi="Times New Roman"/>
          <w:sz w:val="24"/>
          <w:szCs w:val="24"/>
          <w:lang w:eastAsia="ru-RU"/>
        </w:rPr>
        <w:t xml:space="preserve"> об отнесении </w:t>
      </w:r>
      <w:r w:rsidRPr="008E08B6">
        <w:rPr>
          <w:rFonts w:ascii="Times New Roman" w:eastAsia="Times New Roman" w:hAnsi="Times New Roman"/>
          <w:sz w:val="24"/>
          <w:szCs w:val="24"/>
          <w:lang w:eastAsia="ru-RU"/>
        </w:rPr>
        <w:t>Участника</w:t>
      </w:r>
      <w:r>
        <w:rPr>
          <w:rFonts w:ascii="Times New Roman" w:eastAsia="Times New Roman" w:hAnsi="Times New Roman"/>
          <w:sz w:val="24"/>
          <w:szCs w:val="24"/>
          <w:lang w:eastAsia="ru-RU"/>
        </w:rPr>
        <w:t xml:space="preserve"> (только для вновь зарегистрированных)</w:t>
      </w:r>
      <w:r w:rsidRPr="008E08B6">
        <w:rPr>
          <w:rFonts w:ascii="Times New Roman" w:eastAsia="Times New Roman" w:hAnsi="Times New Roman"/>
          <w:sz w:val="24"/>
          <w:szCs w:val="24"/>
          <w:lang w:eastAsia="ru-RU"/>
        </w:rPr>
        <w:t xml:space="preserve"> к субъект</w:t>
      </w:r>
      <w:r>
        <w:rPr>
          <w:rFonts w:ascii="Times New Roman" w:eastAsia="Times New Roman" w:hAnsi="Times New Roman"/>
          <w:sz w:val="24"/>
          <w:szCs w:val="24"/>
          <w:lang w:eastAsia="ru-RU"/>
        </w:rPr>
        <w:t>ам</w:t>
      </w:r>
      <w:r w:rsidRPr="008E08B6">
        <w:rPr>
          <w:rFonts w:ascii="Times New Roman" w:eastAsia="Times New Roman" w:hAnsi="Times New Roman"/>
          <w:sz w:val="24"/>
          <w:szCs w:val="24"/>
          <w:lang w:eastAsia="ru-RU"/>
        </w:rPr>
        <w:t xml:space="preserve"> малого и среднего предпринимательства по форме и в соответствии с инструкциями, приведенными в настоящей Документации </w:t>
      </w:r>
      <w:r w:rsidRPr="00C90799">
        <w:rPr>
          <w:rFonts w:ascii="Times New Roman" w:hAnsi="Times New Roman"/>
          <w:sz w:val="24"/>
          <w:szCs w:val="24"/>
        </w:rPr>
        <w:t>(подраздел 5.</w:t>
      </w:r>
      <w:r>
        <w:rPr>
          <w:rFonts w:ascii="Times New Roman" w:hAnsi="Times New Roman"/>
          <w:sz w:val="24"/>
          <w:szCs w:val="24"/>
        </w:rPr>
        <w:t>4</w:t>
      </w:r>
      <w:r w:rsidRPr="00C90799">
        <w:rPr>
          <w:rFonts w:ascii="Times New Roman" w:hAnsi="Times New Roman"/>
          <w:sz w:val="24"/>
          <w:szCs w:val="24"/>
        </w:rPr>
        <w:t>.)</w:t>
      </w:r>
      <w:r>
        <w:rPr>
          <w:rFonts w:ascii="Times New Roman" w:hAnsi="Times New Roman"/>
          <w:sz w:val="24"/>
          <w:szCs w:val="24"/>
        </w:rPr>
        <w:t xml:space="preserve">, если Участник относится к </w:t>
      </w:r>
      <w:r w:rsidRPr="008E08B6">
        <w:rPr>
          <w:rFonts w:ascii="Times New Roman" w:eastAsia="Times New Roman" w:hAnsi="Times New Roman"/>
          <w:sz w:val="24"/>
          <w:szCs w:val="24"/>
          <w:lang w:eastAsia="ru-RU"/>
        </w:rPr>
        <w:t>субъект</w:t>
      </w:r>
      <w:r>
        <w:rPr>
          <w:rFonts w:ascii="Times New Roman" w:eastAsia="Times New Roman" w:hAnsi="Times New Roman"/>
          <w:sz w:val="24"/>
          <w:szCs w:val="24"/>
          <w:lang w:eastAsia="ru-RU"/>
        </w:rPr>
        <w:t>ам</w:t>
      </w:r>
      <w:r w:rsidRPr="008E08B6">
        <w:rPr>
          <w:rFonts w:ascii="Times New Roman" w:eastAsia="Times New Roman" w:hAnsi="Times New Roman"/>
          <w:sz w:val="24"/>
          <w:szCs w:val="24"/>
          <w:lang w:eastAsia="ru-RU"/>
        </w:rPr>
        <w:t xml:space="preserve"> малого и среднего предпринимательства</w:t>
      </w:r>
      <w:r>
        <w:rPr>
          <w:rFonts w:ascii="Times New Roman" w:eastAsia="Times New Roman" w:hAnsi="Times New Roman"/>
          <w:sz w:val="24"/>
          <w:szCs w:val="24"/>
          <w:lang w:eastAsia="ru-RU"/>
        </w:rPr>
        <w:t>;</w:t>
      </w:r>
    </w:p>
    <w:p w:rsidR="000017D9" w:rsidRPr="00C90799" w:rsidRDefault="000017D9" w:rsidP="000017D9">
      <w:pPr>
        <w:spacing w:after="0" w:line="240" w:lineRule="atLeast"/>
        <w:jc w:val="both"/>
        <w:rPr>
          <w:rFonts w:ascii="Times New Roman" w:hAnsi="Times New Roman"/>
          <w:sz w:val="24"/>
          <w:szCs w:val="24"/>
        </w:rPr>
      </w:pPr>
      <w:r w:rsidRPr="008A78CA">
        <w:rPr>
          <w:rFonts w:ascii="Times New Roman" w:hAnsi="Times New Roman"/>
          <w:b/>
          <w:sz w:val="24"/>
          <w:szCs w:val="24"/>
        </w:rPr>
        <w:t>д)</w:t>
      </w:r>
      <w:r w:rsidRPr="00C90799">
        <w:rPr>
          <w:rFonts w:ascii="Times New Roman" w:hAnsi="Times New Roman"/>
          <w:sz w:val="24"/>
          <w:szCs w:val="24"/>
        </w:rPr>
        <w:t xml:space="preserve"> Документы, подтверждающие соответствие Участника требованиям настоящей Документации (п.п. 4.5.2</w:t>
      </w:r>
      <w:r>
        <w:rPr>
          <w:rFonts w:ascii="Times New Roman" w:hAnsi="Times New Roman"/>
          <w:sz w:val="24"/>
          <w:szCs w:val="24"/>
        </w:rPr>
        <w:t>.2</w:t>
      </w:r>
      <w:r w:rsidRPr="00C90799">
        <w:rPr>
          <w:rFonts w:ascii="Times New Roman" w:hAnsi="Times New Roman"/>
          <w:sz w:val="24"/>
          <w:szCs w:val="24"/>
        </w:rPr>
        <w:t xml:space="preserve"> Документации) предоставляются одновременно с </w:t>
      </w:r>
      <w:r>
        <w:rPr>
          <w:rFonts w:ascii="Times New Roman" w:hAnsi="Times New Roman"/>
          <w:sz w:val="24"/>
          <w:szCs w:val="24"/>
        </w:rPr>
        <w:t>Заявкой</w:t>
      </w:r>
      <w:r w:rsidRPr="00C90799">
        <w:rPr>
          <w:rFonts w:ascii="Times New Roman" w:hAnsi="Times New Roman"/>
          <w:sz w:val="24"/>
          <w:szCs w:val="24"/>
        </w:rPr>
        <w:t>.</w:t>
      </w:r>
    </w:p>
    <w:p w:rsidR="000017D9" w:rsidRPr="00941DB2" w:rsidRDefault="000017D9" w:rsidP="000017D9">
      <w:pPr>
        <w:spacing w:after="0" w:line="240" w:lineRule="atLeast"/>
        <w:jc w:val="both"/>
        <w:rPr>
          <w:rFonts w:ascii="Times New Roman" w:hAnsi="Times New Roman"/>
          <w:sz w:val="24"/>
          <w:szCs w:val="24"/>
        </w:rPr>
      </w:pPr>
      <w:r w:rsidRPr="008F634E">
        <w:rPr>
          <w:rFonts w:ascii="Times New Roman" w:hAnsi="Times New Roman"/>
          <w:b/>
          <w:sz w:val="24"/>
          <w:szCs w:val="24"/>
        </w:rPr>
        <w:t>4.4.1.2.</w:t>
      </w:r>
      <w:r w:rsidRPr="00941DB2">
        <w:rPr>
          <w:rFonts w:ascii="Times New Roman" w:hAnsi="Times New Roman"/>
          <w:sz w:val="24"/>
          <w:szCs w:val="24"/>
        </w:rPr>
        <w:t xml:space="preserve"> Заявка на участие в </w:t>
      </w:r>
      <w:r>
        <w:rPr>
          <w:rFonts w:ascii="Times New Roman" w:hAnsi="Times New Roman"/>
          <w:sz w:val="24"/>
          <w:szCs w:val="24"/>
        </w:rPr>
        <w:t>закупке и Приложения к ней (</w:t>
      </w:r>
      <w:r w:rsidRPr="00941DB2">
        <w:rPr>
          <w:rFonts w:ascii="Times New Roman" w:hAnsi="Times New Roman"/>
          <w:sz w:val="24"/>
          <w:szCs w:val="24"/>
        </w:rPr>
        <w:t>«</w:t>
      </w:r>
      <w:r>
        <w:rPr>
          <w:rFonts w:ascii="Times New Roman" w:hAnsi="Times New Roman"/>
          <w:sz w:val="24"/>
          <w:szCs w:val="24"/>
        </w:rPr>
        <w:t>б-г</w:t>
      </w:r>
      <w:r w:rsidRPr="00941DB2">
        <w:rPr>
          <w:rFonts w:ascii="Times New Roman" w:hAnsi="Times New Roman"/>
          <w:sz w:val="24"/>
          <w:szCs w:val="24"/>
        </w:rPr>
        <w:t>» 4.4.1.1) должны быть подписаны уполномоченным лицом Участника, что удостоверяется документом в соответствии с п.п. «</w:t>
      </w:r>
      <w:r>
        <w:rPr>
          <w:rFonts w:ascii="Times New Roman" w:hAnsi="Times New Roman"/>
          <w:sz w:val="24"/>
          <w:szCs w:val="24"/>
        </w:rPr>
        <w:t>в</w:t>
      </w:r>
      <w:r w:rsidRPr="00941DB2">
        <w:rPr>
          <w:rFonts w:ascii="Times New Roman" w:hAnsi="Times New Roman"/>
          <w:sz w:val="24"/>
          <w:szCs w:val="24"/>
        </w:rPr>
        <w:t>» п. 4.5.2.2. и заверены печатью Участника.</w:t>
      </w:r>
    </w:p>
    <w:p w:rsidR="000017D9" w:rsidRPr="00C90799" w:rsidRDefault="000017D9" w:rsidP="000017D9">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5" w:name="_Toc322017048"/>
      <w:r w:rsidRPr="00C90799">
        <w:rPr>
          <w:rFonts w:ascii="Times New Roman" w:hAnsi="Times New Roman"/>
          <w:b/>
          <w:bCs/>
          <w:sz w:val="24"/>
          <w:szCs w:val="24"/>
        </w:rPr>
        <w:lastRenderedPageBreak/>
        <w:t xml:space="preserve">Требования к сроку действия </w:t>
      </w:r>
      <w:bookmarkEnd w:id="45"/>
      <w:r>
        <w:rPr>
          <w:rFonts w:ascii="Times New Roman" w:hAnsi="Times New Roman"/>
          <w:b/>
          <w:bCs/>
          <w:sz w:val="24"/>
          <w:szCs w:val="24"/>
        </w:rPr>
        <w:t>Заявки</w:t>
      </w:r>
    </w:p>
    <w:p w:rsidR="000017D9" w:rsidRPr="00C90799" w:rsidRDefault="000017D9" w:rsidP="000017D9">
      <w:pPr>
        <w:numPr>
          <w:ilvl w:val="3"/>
          <w:numId w:val="12"/>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 Заявка</w:t>
      </w:r>
      <w:r w:rsidRPr="00C90799">
        <w:rPr>
          <w:rFonts w:ascii="Times New Roman" w:hAnsi="Times New Roman"/>
          <w:sz w:val="24"/>
          <w:szCs w:val="24"/>
        </w:rPr>
        <w:t xml:space="preserve"> </w:t>
      </w:r>
      <w:r>
        <w:rPr>
          <w:rFonts w:ascii="Times New Roman" w:hAnsi="Times New Roman"/>
          <w:sz w:val="24"/>
          <w:szCs w:val="24"/>
        </w:rPr>
        <w:t xml:space="preserve">(Форма 1) </w:t>
      </w:r>
      <w:r w:rsidRPr="003F68E5">
        <w:rPr>
          <w:rFonts w:ascii="Times New Roman" w:hAnsi="Times New Roman"/>
          <w:bCs/>
          <w:iCs/>
          <w:sz w:val="24"/>
          <w:szCs w:val="24"/>
        </w:rPr>
        <w:t>должна действовать</w:t>
      </w:r>
      <w:r w:rsidRPr="00C90799">
        <w:rPr>
          <w:rFonts w:ascii="Times New Roman" w:hAnsi="Times New Roman"/>
          <w:sz w:val="24"/>
          <w:szCs w:val="24"/>
        </w:rPr>
        <w:t xml:space="preserve"> в течени</w:t>
      </w:r>
      <w:r>
        <w:rPr>
          <w:rFonts w:ascii="Times New Roman" w:hAnsi="Times New Roman"/>
          <w:sz w:val="24"/>
          <w:szCs w:val="24"/>
        </w:rPr>
        <w:t>е срока, указанного Участником</w:t>
      </w:r>
      <w:r w:rsidRPr="00C90799">
        <w:rPr>
          <w:rFonts w:ascii="Times New Roman" w:hAnsi="Times New Roman"/>
          <w:sz w:val="24"/>
          <w:szCs w:val="24"/>
        </w:rPr>
        <w:t xml:space="preserve">. В любом случае этот срок не должен быть менее чем </w:t>
      </w:r>
      <w:r w:rsidRPr="003C0A22">
        <w:rPr>
          <w:rFonts w:ascii="Times New Roman" w:hAnsi="Times New Roman"/>
          <w:sz w:val="24"/>
          <w:szCs w:val="24"/>
        </w:rPr>
        <w:t>45 (сорок пять)</w:t>
      </w:r>
      <w:r w:rsidRPr="00C90799">
        <w:rPr>
          <w:rFonts w:ascii="Times New Roman" w:hAnsi="Times New Roman"/>
          <w:sz w:val="24"/>
          <w:szCs w:val="24"/>
        </w:rPr>
        <w:t xml:space="preserve"> календарных дней со дня, следующего за днем окончания срока подачи </w:t>
      </w:r>
      <w:r>
        <w:rPr>
          <w:rFonts w:ascii="Times New Roman" w:hAnsi="Times New Roman"/>
          <w:sz w:val="24"/>
          <w:szCs w:val="24"/>
        </w:rPr>
        <w:t>Заявок</w:t>
      </w:r>
      <w:r w:rsidRPr="00C90799">
        <w:rPr>
          <w:rFonts w:ascii="Times New Roman" w:hAnsi="Times New Roman"/>
          <w:sz w:val="24"/>
          <w:szCs w:val="24"/>
        </w:rPr>
        <w:t xml:space="preserve">. </w:t>
      </w:r>
    </w:p>
    <w:p w:rsidR="000017D9" w:rsidRPr="00C90799" w:rsidRDefault="000017D9" w:rsidP="000017D9">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6" w:name="_Toc322017049"/>
      <w:r w:rsidRPr="00C90799">
        <w:rPr>
          <w:rFonts w:ascii="Times New Roman" w:hAnsi="Times New Roman"/>
          <w:b/>
          <w:bCs/>
          <w:sz w:val="24"/>
          <w:szCs w:val="24"/>
        </w:rPr>
        <w:t xml:space="preserve">Требования к языку </w:t>
      </w:r>
      <w:bookmarkEnd w:id="46"/>
    </w:p>
    <w:p w:rsidR="000017D9" w:rsidRPr="00C90799" w:rsidRDefault="000017D9" w:rsidP="000017D9">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90799">
        <w:rPr>
          <w:rFonts w:ascii="Times New Roman" w:hAnsi="Times New Roman"/>
          <w:sz w:val="24"/>
          <w:szCs w:val="24"/>
        </w:rPr>
        <w:t xml:space="preserve">Все документы, входящие в </w:t>
      </w:r>
      <w:r>
        <w:rPr>
          <w:rFonts w:ascii="Times New Roman" w:hAnsi="Times New Roman"/>
          <w:sz w:val="24"/>
          <w:szCs w:val="24"/>
        </w:rPr>
        <w:t>Заявку</w:t>
      </w:r>
      <w:r w:rsidRPr="00C90799">
        <w:rPr>
          <w:rFonts w:ascii="Times New Roman" w:hAnsi="Times New Roman"/>
          <w:sz w:val="24"/>
          <w:szCs w:val="24"/>
        </w:rPr>
        <w:t xml:space="preserve">, должны быть подготовлены на русском языке. </w:t>
      </w:r>
    </w:p>
    <w:p w:rsidR="000017D9" w:rsidRPr="00C90799" w:rsidRDefault="000017D9" w:rsidP="000017D9">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7" w:name="_Toc322017050"/>
      <w:r w:rsidRPr="00C90799">
        <w:rPr>
          <w:rFonts w:ascii="Times New Roman" w:hAnsi="Times New Roman"/>
          <w:b/>
          <w:bCs/>
          <w:sz w:val="24"/>
          <w:szCs w:val="24"/>
        </w:rPr>
        <w:t xml:space="preserve">Требования к валюте </w:t>
      </w:r>
      <w:bookmarkEnd w:id="47"/>
      <w:r>
        <w:rPr>
          <w:rFonts w:ascii="Times New Roman" w:hAnsi="Times New Roman"/>
          <w:b/>
          <w:bCs/>
          <w:sz w:val="24"/>
          <w:szCs w:val="24"/>
        </w:rPr>
        <w:t>ценового предложения</w:t>
      </w:r>
    </w:p>
    <w:p w:rsidR="000017D9" w:rsidRDefault="000017D9" w:rsidP="000017D9">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90799">
        <w:rPr>
          <w:rFonts w:ascii="Times New Roman" w:hAnsi="Times New Roman"/>
          <w:sz w:val="24"/>
          <w:szCs w:val="24"/>
        </w:rPr>
        <w:t xml:space="preserve">Все суммы денежных средств, указанные в документах, входящих в </w:t>
      </w:r>
      <w:r>
        <w:rPr>
          <w:rFonts w:ascii="Times New Roman" w:hAnsi="Times New Roman"/>
          <w:sz w:val="24"/>
          <w:szCs w:val="24"/>
        </w:rPr>
        <w:t>Заявку</w:t>
      </w:r>
      <w:r w:rsidRPr="00C90799">
        <w:rPr>
          <w:rFonts w:ascii="Times New Roman" w:hAnsi="Times New Roman"/>
          <w:sz w:val="24"/>
          <w:szCs w:val="24"/>
        </w:rPr>
        <w:t>, должны быть выражены в российских рублях.</w:t>
      </w:r>
    </w:p>
    <w:p w:rsidR="000017D9" w:rsidRPr="00C90799" w:rsidRDefault="000017D9" w:rsidP="000017D9">
      <w:pPr>
        <w:spacing w:after="0" w:line="240" w:lineRule="auto"/>
        <w:jc w:val="both"/>
        <w:rPr>
          <w:rFonts w:ascii="Times New Roman" w:hAnsi="Times New Roman"/>
          <w:sz w:val="24"/>
          <w:szCs w:val="24"/>
        </w:rPr>
      </w:pPr>
    </w:p>
    <w:p w:rsidR="000017D9" w:rsidRDefault="000017D9" w:rsidP="000017D9">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8" w:name="_Toc322017051"/>
      <w:r w:rsidRPr="00C90799">
        <w:rPr>
          <w:rFonts w:ascii="Times New Roman" w:hAnsi="Times New Roman"/>
          <w:b/>
          <w:bCs/>
          <w:sz w:val="24"/>
          <w:szCs w:val="24"/>
        </w:rPr>
        <w:t xml:space="preserve">  Порядок, место, дата начала и дата окончания срока подачи </w:t>
      </w:r>
      <w:r>
        <w:rPr>
          <w:rFonts w:ascii="Times New Roman" w:hAnsi="Times New Roman"/>
          <w:b/>
          <w:bCs/>
          <w:sz w:val="24"/>
          <w:szCs w:val="24"/>
        </w:rPr>
        <w:t>Заявок</w:t>
      </w:r>
    </w:p>
    <w:p w:rsidR="000017D9" w:rsidRPr="00C90799" w:rsidRDefault="000017D9" w:rsidP="000017D9">
      <w:pPr>
        <w:spacing w:after="0" w:line="240" w:lineRule="atLeast"/>
        <w:jc w:val="both"/>
        <w:rPr>
          <w:rFonts w:ascii="Times New Roman" w:hAnsi="Times New Roman"/>
          <w:sz w:val="24"/>
          <w:szCs w:val="24"/>
        </w:rPr>
      </w:pPr>
      <w:r w:rsidRPr="008F634E">
        <w:rPr>
          <w:rFonts w:ascii="Times New Roman" w:hAnsi="Times New Roman"/>
          <w:b/>
          <w:sz w:val="24"/>
          <w:szCs w:val="24"/>
        </w:rPr>
        <w:t>4.4.5.1.</w:t>
      </w:r>
      <w:r>
        <w:rPr>
          <w:rFonts w:ascii="Times New Roman" w:hAnsi="Times New Roman"/>
          <w:sz w:val="24"/>
          <w:szCs w:val="24"/>
        </w:rPr>
        <w:t xml:space="preserve"> Заявка</w:t>
      </w:r>
      <w:r w:rsidRPr="00C90799">
        <w:rPr>
          <w:rFonts w:ascii="Times New Roman" w:hAnsi="Times New Roman"/>
          <w:sz w:val="24"/>
          <w:szCs w:val="24"/>
        </w:rPr>
        <w:t xml:space="preserve"> направля</w:t>
      </w:r>
      <w:r>
        <w:rPr>
          <w:rFonts w:ascii="Times New Roman" w:hAnsi="Times New Roman"/>
          <w:sz w:val="24"/>
          <w:szCs w:val="24"/>
        </w:rPr>
        <w:t>е</w:t>
      </w:r>
      <w:r w:rsidRPr="00C90799">
        <w:rPr>
          <w:rFonts w:ascii="Times New Roman" w:hAnsi="Times New Roman"/>
          <w:sz w:val="24"/>
          <w:szCs w:val="24"/>
        </w:rPr>
        <w:t xml:space="preserve">тся </w:t>
      </w:r>
      <w:r>
        <w:rPr>
          <w:rFonts w:ascii="Times New Roman" w:hAnsi="Times New Roman"/>
          <w:sz w:val="24"/>
          <w:szCs w:val="24"/>
        </w:rPr>
        <w:t>посредством функционала</w:t>
      </w:r>
      <w:r w:rsidRPr="00C90799">
        <w:rPr>
          <w:rFonts w:ascii="Times New Roman" w:hAnsi="Times New Roman"/>
          <w:sz w:val="24"/>
          <w:szCs w:val="24"/>
        </w:rPr>
        <w:t xml:space="preserve"> электронной площадки, указанный в п. 1.1.1. настоящей Документации. </w:t>
      </w:r>
    </w:p>
    <w:p w:rsidR="000017D9" w:rsidRDefault="000017D9" w:rsidP="000017D9">
      <w:pPr>
        <w:spacing w:after="0" w:line="240" w:lineRule="atLeast"/>
        <w:jc w:val="both"/>
        <w:rPr>
          <w:rFonts w:ascii="Times New Roman" w:hAnsi="Times New Roman"/>
          <w:sz w:val="24"/>
          <w:szCs w:val="24"/>
        </w:rPr>
      </w:pPr>
      <w:r w:rsidRPr="008F634E">
        <w:rPr>
          <w:rFonts w:ascii="Times New Roman" w:hAnsi="Times New Roman"/>
          <w:b/>
          <w:sz w:val="24"/>
          <w:szCs w:val="24"/>
        </w:rPr>
        <w:t>4.4.5.2.</w:t>
      </w:r>
      <w:r>
        <w:rPr>
          <w:rFonts w:ascii="Times New Roman" w:hAnsi="Times New Roman"/>
          <w:sz w:val="24"/>
          <w:szCs w:val="24"/>
        </w:rPr>
        <w:t xml:space="preserve"> Заявка</w:t>
      </w:r>
      <w:r w:rsidRPr="00C90799">
        <w:rPr>
          <w:rFonts w:ascii="Times New Roman" w:hAnsi="Times New Roman"/>
          <w:sz w:val="24"/>
          <w:szCs w:val="24"/>
        </w:rPr>
        <w:t xml:space="preserve"> должн</w:t>
      </w:r>
      <w:r>
        <w:rPr>
          <w:rFonts w:ascii="Times New Roman" w:hAnsi="Times New Roman"/>
          <w:sz w:val="24"/>
          <w:szCs w:val="24"/>
        </w:rPr>
        <w:t>а</w:t>
      </w:r>
      <w:r w:rsidRPr="00C90799">
        <w:rPr>
          <w:rFonts w:ascii="Times New Roman" w:hAnsi="Times New Roman"/>
          <w:sz w:val="24"/>
          <w:szCs w:val="24"/>
        </w:rPr>
        <w:t xml:space="preserve"> быть направлен</w:t>
      </w:r>
      <w:r>
        <w:rPr>
          <w:rFonts w:ascii="Times New Roman" w:hAnsi="Times New Roman"/>
          <w:sz w:val="24"/>
          <w:szCs w:val="24"/>
        </w:rPr>
        <w:t>а</w:t>
      </w:r>
      <w:r w:rsidRPr="00C90799">
        <w:rPr>
          <w:rFonts w:ascii="Times New Roman" w:hAnsi="Times New Roman"/>
          <w:sz w:val="24"/>
          <w:szCs w:val="24"/>
        </w:rPr>
        <w:t xml:space="preserve"> не позднее даты и времени</w:t>
      </w:r>
      <w:r w:rsidR="00A360B5">
        <w:rPr>
          <w:rFonts w:ascii="Times New Roman" w:hAnsi="Times New Roman"/>
          <w:sz w:val="24"/>
          <w:szCs w:val="24"/>
        </w:rPr>
        <w:t>,</w:t>
      </w:r>
      <w:r w:rsidRPr="00C90799">
        <w:rPr>
          <w:rFonts w:ascii="Times New Roman" w:hAnsi="Times New Roman"/>
          <w:sz w:val="24"/>
          <w:szCs w:val="24"/>
        </w:rPr>
        <w:t xml:space="preserve"> указанного в Извещении о проведении </w:t>
      </w:r>
      <w:r>
        <w:rPr>
          <w:rFonts w:ascii="Times New Roman" w:hAnsi="Times New Roman"/>
          <w:sz w:val="24"/>
          <w:szCs w:val="24"/>
        </w:rPr>
        <w:t>закупки</w:t>
      </w:r>
      <w:r w:rsidRPr="00C90799">
        <w:rPr>
          <w:rFonts w:ascii="Times New Roman" w:hAnsi="Times New Roman"/>
          <w:sz w:val="24"/>
          <w:szCs w:val="24"/>
        </w:rPr>
        <w:t xml:space="preserve">. </w:t>
      </w:r>
    </w:p>
    <w:p w:rsidR="000017D9" w:rsidRPr="00D05430" w:rsidRDefault="000017D9" w:rsidP="000017D9">
      <w:pPr>
        <w:pStyle w:val="Default"/>
        <w:jc w:val="both"/>
      </w:pPr>
      <w:r w:rsidRPr="00B054B4">
        <w:t xml:space="preserve">Дата начала подачи </w:t>
      </w:r>
      <w:r w:rsidRPr="00D05430">
        <w:t>Заявок:</w:t>
      </w:r>
      <w:r w:rsidRPr="00D05430">
        <w:rPr>
          <w:b/>
        </w:rPr>
        <w:t xml:space="preserve"> </w:t>
      </w:r>
      <w:r>
        <w:rPr>
          <w:b/>
        </w:rPr>
        <w:t>03</w:t>
      </w:r>
      <w:r>
        <w:rPr>
          <w:b/>
        </w:rPr>
        <w:t>.0</w:t>
      </w:r>
      <w:r>
        <w:rPr>
          <w:b/>
        </w:rPr>
        <w:t>3</w:t>
      </w:r>
      <w:r>
        <w:rPr>
          <w:b/>
        </w:rPr>
        <w:t>.2020</w:t>
      </w:r>
      <w:r w:rsidRPr="00D05430">
        <w:rPr>
          <w:b/>
        </w:rPr>
        <w:t xml:space="preserve"> года</w:t>
      </w:r>
      <w:r w:rsidRPr="00D05430">
        <w:t>.</w:t>
      </w:r>
    </w:p>
    <w:p w:rsidR="000017D9" w:rsidRPr="00D05430" w:rsidRDefault="000017D9" w:rsidP="000017D9">
      <w:pPr>
        <w:shd w:val="clear" w:color="auto" w:fill="FFFFFF"/>
        <w:spacing w:after="0" w:line="240" w:lineRule="atLeast"/>
        <w:jc w:val="both"/>
        <w:rPr>
          <w:rFonts w:ascii="Times New Roman" w:hAnsi="Times New Roman"/>
          <w:b/>
          <w:sz w:val="24"/>
          <w:szCs w:val="24"/>
        </w:rPr>
      </w:pPr>
      <w:r w:rsidRPr="00D05430">
        <w:rPr>
          <w:rFonts w:ascii="Times New Roman" w:hAnsi="Times New Roman"/>
          <w:sz w:val="24"/>
          <w:szCs w:val="24"/>
        </w:rPr>
        <w:t xml:space="preserve">Дата и время окончания подачи Заявок и открытие доступа к Заявкам: </w:t>
      </w:r>
      <w:r w:rsidRPr="00D05430">
        <w:rPr>
          <w:rFonts w:ascii="Times New Roman" w:hAnsi="Times New Roman"/>
          <w:b/>
          <w:sz w:val="24"/>
          <w:szCs w:val="24"/>
        </w:rPr>
        <w:t xml:space="preserve">09:00 (время местное) </w:t>
      </w:r>
      <w:r>
        <w:rPr>
          <w:rFonts w:ascii="Times New Roman" w:hAnsi="Times New Roman"/>
          <w:b/>
          <w:sz w:val="24"/>
          <w:szCs w:val="24"/>
        </w:rPr>
        <w:t>11</w:t>
      </w:r>
      <w:r w:rsidRPr="00D05430">
        <w:rPr>
          <w:rFonts w:ascii="Times New Roman" w:hAnsi="Times New Roman"/>
          <w:b/>
          <w:sz w:val="24"/>
          <w:szCs w:val="24"/>
        </w:rPr>
        <w:t>.</w:t>
      </w:r>
      <w:r>
        <w:rPr>
          <w:rFonts w:ascii="Times New Roman" w:hAnsi="Times New Roman"/>
          <w:b/>
          <w:sz w:val="24"/>
          <w:szCs w:val="24"/>
        </w:rPr>
        <w:t>0</w:t>
      </w:r>
      <w:r>
        <w:rPr>
          <w:rFonts w:ascii="Times New Roman" w:hAnsi="Times New Roman"/>
          <w:b/>
          <w:sz w:val="24"/>
          <w:szCs w:val="24"/>
        </w:rPr>
        <w:t>3</w:t>
      </w:r>
      <w:r>
        <w:rPr>
          <w:rFonts w:ascii="Times New Roman" w:hAnsi="Times New Roman"/>
          <w:b/>
          <w:sz w:val="24"/>
          <w:szCs w:val="24"/>
        </w:rPr>
        <w:t>.2020</w:t>
      </w:r>
      <w:r w:rsidRPr="00D05430">
        <w:rPr>
          <w:rFonts w:ascii="Times New Roman" w:hAnsi="Times New Roman"/>
          <w:b/>
          <w:sz w:val="24"/>
          <w:szCs w:val="24"/>
        </w:rPr>
        <w:t xml:space="preserve"> года.</w:t>
      </w:r>
    </w:p>
    <w:p w:rsidR="000017D9" w:rsidRPr="00D05430" w:rsidRDefault="000017D9" w:rsidP="000017D9">
      <w:pPr>
        <w:keepNext/>
        <w:numPr>
          <w:ilvl w:val="2"/>
          <w:numId w:val="12"/>
        </w:numPr>
        <w:shd w:val="clear" w:color="auto" w:fill="FFFFFF"/>
        <w:suppressAutoHyphens/>
        <w:spacing w:before="240" w:after="120" w:line="240" w:lineRule="auto"/>
        <w:ind w:left="0" w:firstLine="0"/>
        <w:outlineLvl w:val="2"/>
        <w:rPr>
          <w:rFonts w:ascii="Times New Roman" w:hAnsi="Times New Roman"/>
          <w:b/>
          <w:bCs/>
          <w:sz w:val="24"/>
          <w:szCs w:val="24"/>
        </w:rPr>
      </w:pPr>
      <w:r w:rsidRPr="00D05430">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0017D9" w:rsidRPr="00D05430" w:rsidRDefault="000017D9" w:rsidP="000017D9">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olor w:val="FF0000"/>
          <w:sz w:val="24"/>
          <w:szCs w:val="24"/>
        </w:rPr>
      </w:pPr>
      <w:r w:rsidRPr="00D05430">
        <w:rPr>
          <w:rFonts w:ascii="Times New Roman" w:hAnsi="Times New Roman"/>
          <w:sz w:val="24"/>
          <w:szCs w:val="24"/>
        </w:rPr>
        <w:t xml:space="preserve">Любой участник закупки вправе направить Заказчику </w:t>
      </w:r>
      <w:r w:rsidRPr="00D05430">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D05430">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D05430">
        <w:rPr>
          <w:rFonts w:ascii="Times New Roman" w:hAnsi="Times New Roman"/>
          <w:bCs/>
          <w:iCs/>
          <w:color w:val="FF0000"/>
          <w:sz w:val="24"/>
          <w:szCs w:val="24"/>
        </w:rPr>
        <w:t>.</w:t>
      </w:r>
    </w:p>
    <w:p w:rsidR="000017D9" w:rsidRPr="00D05430" w:rsidRDefault="000017D9" w:rsidP="000017D9">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b/>
          <w:sz w:val="24"/>
          <w:szCs w:val="24"/>
        </w:rPr>
      </w:pPr>
      <w:r w:rsidRPr="00D05430">
        <w:rPr>
          <w:rFonts w:ascii="Times New Roman" w:hAnsi="Times New Roman"/>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D05430">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Pr="00D05430">
        <w:rPr>
          <w:rFonts w:ascii="Times New Roman" w:hAnsi="Times New Roman"/>
          <w:sz w:val="24"/>
          <w:szCs w:val="24"/>
        </w:rPr>
        <w:t xml:space="preserve">: </w:t>
      </w:r>
      <w:r w:rsidRPr="00D05430">
        <w:rPr>
          <w:rFonts w:ascii="Times New Roman" w:hAnsi="Times New Roman"/>
          <w:b/>
          <w:sz w:val="24"/>
          <w:szCs w:val="24"/>
        </w:rPr>
        <w:t xml:space="preserve">18:00 (время местное) </w:t>
      </w:r>
      <w:r>
        <w:rPr>
          <w:rFonts w:ascii="Times New Roman" w:hAnsi="Times New Roman"/>
          <w:b/>
          <w:sz w:val="24"/>
          <w:szCs w:val="24"/>
        </w:rPr>
        <w:t>1</w:t>
      </w:r>
      <w:r>
        <w:rPr>
          <w:rFonts w:ascii="Times New Roman" w:hAnsi="Times New Roman"/>
          <w:b/>
          <w:sz w:val="24"/>
          <w:szCs w:val="24"/>
        </w:rPr>
        <w:t>0</w:t>
      </w:r>
      <w:r w:rsidRPr="00D05430">
        <w:rPr>
          <w:rFonts w:ascii="Times New Roman" w:hAnsi="Times New Roman"/>
          <w:b/>
          <w:sz w:val="24"/>
          <w:szCs w:val="24"/>
        </w:rPr>
        <w:t>.</w:t>
      </w:r>
      <w:r>
        <w:rPr>
          <w:rFonts w:ascii="Times New Roman" w:hAnsi="Times New Roman"/>
          <w:b/>
          <w:sz w:val="24"/>
          <w:szCs w:val="24"/>
        </w:rPr>
        <w:t>0</w:t>
      </w:r>
      <w:r>
        <w:rPr>
          <w:rFonts w:ascii="Times New Roman" w:hAnsi="Times New Roman"/>
          <w:b/>
          <w:sz w:val="24"/>
          <w:szCs w:val="24"/>
        </w:rPr>
        <w:t>3</w:t>
      </w:r>
      <w:r>
        <w:rPr>
          <w:rFonts w:ascii="Times New Roman" w:hAnsi="Times New Roman"/>
          <w:b/>
          <w:sz w:val="24"/>
          <w:szCs w:val="24"/>
        </w:rPr>
        <w:t>.</w:t>
      </w:r>
      <w:r w:rsidRPr="00D05430">
        <w:rPr>
          <w:rFonts w:ascii="Times New Roman" w:hAnsi="Times New Roman"/>
          <w:b/>
          <w:sz w:val="24"/>
          <w:szCs w:val="24"/>
        </w:rPr>
        <w:t>20</w:t>
      </w:r>
      <w:r>
        <w:rPr>
          <w:rFonts w:ascii="Times New Roman" w:hAnsi="Times New Roman"/>
          <w:b/>
          <w:sz w:val="24"/>
          <w:szCs w:val="24"/>
        </w:rPr>
        <w:t>20</w:t>
      </w:r>
      <w:r w:rsidRPr="00D05430">
        <w:rPr>
          <w:rFonts w:ascii="Times New Roman" w:hAnsi="Times New Roman"/>
          <w:b/>
          <w:sz w:val="24"/>
          <w:szCs w:val="24"/>
        </w:rPr>
        <w:t xml:space="preserve"> года.</w:t>
      </w:r>
    </w:p>
    <w:p w:rsidR="000017D9" w:rsidRPr="00B8567B" w:rsidRDefault="000017D9" w:rsidP="000017D9">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s="Times New Roman"/>
          <w:sz w:val="24"/>
          <w:szCs w:val="24"/>
        </w:rPr>
      </w:pPr>
      <w:r w:rsidRPr="00D05430">
        <w:rPr>
          <w:rFonts w:ascii="Times New Roman" w:hAnsi="Times New Roman" w:cs="Times New Roman"/>
          <w:sz w:val="24"/>
          <w:szCs w:val="24"/>
        </w:rPr>
        <w:t>Разъяснения положений документации</w:t>
      </w:r>
      <w:r w:rsidRPr="007921E4">
        <w:rPr>
          <w:rFonts w:ascii="Times New Roman" w:hAnsi="Times New Roman" w:cs="Times New Roman"/>
          <w:sz w:val="24"/>
          <w:szCs w:val="24"/>
        </w:rPr>
        <w:t xml:space="preserve"> о </w:t>
      </w:r>
      <w:r>
        <w:rPr>
          <w:rFonts w:ascii="Times New Roman" w:hAnsi="Times New Roman" w:cs="Times New Roman"/>
          <w:sz w:val="24"/>
          <w:szCs w:val="24"/>
        </w:rPr>
        <w:t>закупке</w:t>
      </w:r>
      <w:r w:rsidRPr="007921E4">
        <w:rPr>
          <w:rFonts w:ascii="Times New Roman" w:hAnsi="Times New Roman" w:cs="Times New Roman"/>
          <w:sz w:val="24"/>
          <w:szCs w:val="24"/>
        </w:rPr>
        <w:t xml:space="preserve"> размещаются заказчиком в единой информационной системе не позднее чем в течение 3 (трех) дней со дня принятия решения о предоставлени</w:t>
      </w:r>
      <w:r>
        <w:rPr>
          <w:rFonts w:ascii="Times New Roman" w:hAnsi="Times New Roman" w:cs="Times New Roman"/>
          <w:sz w:val="24"/>
          <w:szCs w:val="24"/>
        </w:rPr>
        <w:t>и</w:t>
      </w:r>
      <w:r w:rsidRPr="007921E4">
        <w:rPr>
          <w:rFonts w:ascii="Times New Roman" w:hAnsi="Times New Roman" w:cs="Times New Roman"/>
          <w:sz w:val="24"/>
          <w:szCs w:val="24"/>
        </w:rPr>
        <w:t xml:space="preserve"> указанных разъяснений</w:t>
      </w:r>
      <w:r>
        <w:rPr>
          <w:rFonts w:ascii="Times New Roman" w:hAnsi="Times New Roman" w:cs="Times New Roman"/>
          <w:sz w:val="24"/>
          <w:szCs w:val="24"/>
        </w:rPr>
        <w:t>.</w:t>
      </w:r>
    </w:p>
    <w:p w:rsidR="000017D9" w:rsidRDefault="000017D9" w:rsidP="000017D9">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sz w:val="24"/>
          <w:szCs w:val="24"/>
        </w:rPr>
      </w:pPr>
      <w:r w:rsidRPr="00705089">
        <w:rPr>
          <w:rFonts w:ascii="Times New Roman" w:hAnsi="Times New Roman"/>
          <w:sz w:val="24"/>
          <w:szCs w:val="24"/>
        </w:rPr>
        <w:t xml:space="preserve">Разъяснения положений Документации о </w:t>
      </w:r>
      <w:r>
        <w:rPr>
          <w:rFonts w:ascii="Times New Roman" w:hAnsi="Times New Roman"/>
          <w:sz w:val="24"/>
          <w:szCs w:val="24"/>
        </w:rPr>
        <w:t>закупке</w:t>
      </w:r>
      <w:r w:rsidRPr="00705089">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szCs w:val="24"/>
        </w:rPr>
        <w:t>.</w:t>
      </w:r>
    </w:p>
    <w:p w:rsidR="000017D9" w:rsidRDefault="000017D9" w:rsidP="000017D9">
      <w:pPr>
        <w:pStyle w:val="aff8"/>
        <w:shd w:val="clear" w:color="auto" w:fill="FFFFFF"/>
        <w:tabs>
          <w:tab w:val="left" w:pos="0"/>
          <w:tab w:val="left" w:pos="851"/>
        </w:tabs>
        <w:spacing w:line="240" w:lineRule="atLeast"/>
        <w:ind w:left="0"/>
        <w:jc w:val="both"/>
        <w:rPr>
          <w:rFonts w:ascii="Times New Roman" w:hAnsi="Times New Roman"/>
          <w:sz w:val="24"/>
          <w:szCs w:val="24"/>
        </w:rPr>
      </w:pPr>
    </w:p>
    <w:p w:rsidR="000017D9" w:rsidRPr="00C90799" w:rsidRDefault="000017D9" w:rsidP="000017D9">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Pr>
          <w:rFonts w:ascii="Times New Roman" w:hAnsi="Times New Roman"/>
          <w:b/>
          <w:bCs/>
          <w:sz w:val="24"/>
          <w:szCs w:val="24"/>
        </w:rPr>
        <w:t xml:space="preserve"> </w:t>
      </w:r>
      <w:r w:rsidRPr="00705089">
        <w:rPr>
          <w:rFonts w:ascii="Times New Roman" w:hAnsi="Times New Roman"/>
          <w:b/>
          <w:bCs/>
          <w:sz w:val="24"/>
          <w:szCs w:val="24"/>
        </w:rPr>
        <w:t>Изменение извещения о проведении закупки и документации</w:t>
      </w:r>
      <w:r w:rsidRPr="002A014B">
        <w:rPr>
          <w:rFonts w:ascii="Times New Roman" w:hAnsi="Times New Roman"/>
          <w:b/>
          <w:bCs/>
          <w:sz w:val="24"/>
          <w:szCs w:val="24"/>
        </w:rPr>
        <w:t xml:space="preserve"> </w:t>
      </w:r>
      <w:r w:rsidRPr="00705089">
        <w:rPr>
          <w:rFonts w:ascii="Times New Roman" w:hAnsi="Times New Roman"/>
          <w:b/>
          <w:bCs/>
          <w:sz w:val="24"/>
          <w:szCs w:val="24"/>
        </w:rPr>
        <w:t>о закупк</w:t>
      </w:r>
      <w:r>
        <w:rPr>
          <w:rFonts w:ascii="Times New Roman" w:hAnsi="Times New Roman"/>
          <w:b/>
          <w:bCs/>
          <w:sz w:val="24"/>
          <w:szCs w:val="24"/>
        </w:rPr>
        <w:t>е, отмена закупки</w:t>
      </w:r>
    </w:p>
    <w:p w:rsidR="000017D9" w:rsidRDefault="000017D9" w:rsidP="000017D9">
      <w:pPr>
        <w:pStyle w:val="affd"/>
        <w:keepNext/>
        <w:widowControl w:val="0"/>
        <w:numPr>
          <w:ilvl w:val="3"/>
          <w:numId w:val="12"/>
        </w:numPr>
        <w:shd w:val="clear" w:color="auto" w:fill="FFFFFF"/>
        <w:tabs>
          <w:tab w:val="left" w:pos="993"/>
        </w:tabs>
        <w:spacing w:after="0" w:line="240" w:lineRule="atLeast"/>
        <w:ind w:left="0" w:firstLine="0"/>
        <w:rPr>
          <w:sz w:val="24"/>
          <w:szCs w:val="24"/>
        </w:rPr>
      </w:pPr>
      <w:r w:rsidRPr="00352044">
        <w:rPr>
          <w:bCs/>
          <w:iCs/>
          <w:color w:val="000000"/>
          <w:sz w:val="24"/>
          <w:szCs w:val="24"/>
        </w:rPr>
        <w:t xml:space="preserve">Организатор </w:t>
      </w:r>
      <w:r>
        <w:rPr>
          <w:bCs/>
          <w:iCs/>
          <w:color w:val="000000"/>
          <w:sz w:val="24"/>
          <w:szCs w:val="24"/>
        </w:rPr>
        <w:t>закупки</w:t>
      </w:r>
      <w:r w:rsidRPr="00352044">
        <w:rPr>
          <w:bCs/>
          <w:iCs/>
          <w:color w:val="000000"/>
          <w:sz w:val="24"/>
          <w:szCs w:val="24"/>
        </w:rPr>
        <w:t xml:space="preserve"> </w:t>
      </w:r>
      <w:r w:rsidRPr="00705089">
        <w:rPr>
          <w:bCs/>
          <w:iCs/>
          <w:color w:val="000000"/>
          <w:sz w:val="24"/>
          <w:szCs w:val="24"/>
        </w:rPr>
        <w:t>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w:t>
      </w:r>
      <w:r>
        <w:rPr>
          <w:bCs/>
          <w:iCs/>
          <w:color w:val="000000"/>
          <w:sz w:val="24"/>
          <w:szCs w:val="24"/>
        </w:rPr>
        <w:t>а участие в закупке, в порядке</w:t>
      </w:r>
      <w:r w:rsidRPr="00705089">
        <w:rPr>
          <w:bCs/>
          <w:iCs/>
          <w:color w:val="000000"/>
          <w:sz w:val="24"/>
          <w:szCs w:val="24"/>
        </w:rPr>
        <w:t xml:space="preserve">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Pr>
          <w:sz w:val="24"/>
          <w:szCs w:val="24"/>
        </w:rPr>
        <w:t xml:space="preserve">. </w:t>
      </w:r>
    </w:p>
    <w:p w:rsidR="000017D9" w:rsidRPr="0096392D" w:rsidRDefault="000017D9" w:rsidP="000017D9">
      <w:pPr>
        <w:pStyle w:val="affd"/>
        <w:keepNext/>
        <w:widowControl w:val="0"/>
        <w:numPr>
          <w:ilvl w:val="3"/>
          <w:numId w:val="12"/>
        </w:numPr>
        <w:shd w:val="clear" w:color="auto" w:fill="FFFFFF"/>
        <w:tabs>
          <w:tab w:val="left" w:pos="993"/>
        </w:tabs>
        <w:spacing w:after="0" w:line="240" w:lineRule="atLeast"/>
        <w:ind w:left="0" w:firstLine="0"/>
        <w:rPr>
          <w:sz w:val="24"/>
          <w:szCs w:val="24"/>
        </w:rPr>
      </w:pPr>
      <w:r>
        <w:rPr>
          <w:sz w:val="24"/>
          <w:szCs w:val="24"/>
        </w:rPr>
        <w:t>И</w:t>
      </w:r>
      <w:r w:rsidRPr="00E54B2B">
        <w:rPr>
          <w:sz w:val="24"/>
          <w:szCs w:val="24"/>
        </w:rPr>
        <w:t xml:space="preserve">зменения, вносимые в извещение об осуществлении </w:t>
      </w:r>
      <w:r>
        <w:rPr>
          <w:bCs/>
          <w:iCs/>
          <w:color w:val="000000"/>
          <w:sz w:val="24"/>
          <w:szCs w:val="24"/>
        </w:rPr>
        <w:t>закупки</w:t>
      </w:r>
      <w:r w:rsidRPr="00E54B2B">
        <w:rPr>
          <w:sz w:val="24"/>
          <w:szCs w:val="24"/>
        </w:rPr>
        <w:t xml:space="preserve">, документацию о </w:t>
      </w:r>
      <w:r>
        <w:rPr>
          <w:bCs/>
          <w:iCs/>
          <w:color w:val="000000"/>
          <w:sz w:val="24"/>
          <w:szCs w:val="24"/>
        </w:rPr>
        <w:t>закупке</w:t>
      </w:r>
      <w:r w:rsidRPr="00E54B2B">
        <w:rPr>
          <w:sz w:val="24"/>
          <w:szCs w:val="24"/>
        </w:rPr>
        <w:t xml:space="preserve"> </w:t>
      </w:r>
      <w:r w:rsidRPr="00E54B2B">
        <w:rPr>
          <w:sz w:val="24"/>
          <w:szCs w:val="24"/>
        </w:rPr>
        <w:lastRenderedPageBreak/>
        <w:t>размещаются заказчиком в единой информационной системе не позднее чем в течение 3 (трех) дней со дня принятия решения</w:t>
      </w:r>
      <w:r>
        <w:rPr>
          <w:sz w:val="24"/>
          <w:szCs w:val="24"/>
        </w:rPr>
        <w:t xml:space="preserve"> о внесении указанных изменений</w:t>
      </w:r>
      <w:r w:rsidRPr="0096392D">
        <w:rPr>
          <w:sz w:val="24"/>
          <w:szCs w:val="24"/>
        </w:rPr>
        <w:t xml:space="preserve">. </w:t>
      </w:r>
    </w:p>
    <w:p w:rsidR="000017D9" w:rsidRDefault="000017D9" w:rsidP="000017D9">
      <w:pPr>
        <w:pStyle w:val="affd"/>
        <w:keepNext/>
        <w:widowControl w:val="0"/>
        <w:shd w:val="clear" w:color="auto" w:fill="FFFFFF"/>
        <w:tabs>
          <w:tab w:val="left" w:pos="993"/>
        </w:tabs>
        <w:spacing w:after="0" w:line="240" w:lineRule="atLeast"/>
        <w:ind w:firstLine="0"/>
        <w:rPr>
          <w:sz w:val="24"/>
          <w:szCs w:val="24"/>
        </w:rPr>
      </w:pPr>
      <w:r w:rsidRPr="0096392D">
        <w:rPr>
          <w:b/>
          <w:sz w:val="24"/>
          <w:szCs w:val="24"/>
        </w:rPr>
        <w:t>4.4.7.3.</w:t>
      </w:r>
      <w:r w:rsidRPr="0096392D">
        <w:rPr>
          <w:sz w:val="24"/>
          <w:szCs w:val="24"/>
        </w:rPr>
        <w:t xml:space="preserve"> </w:t>
      </w:r>
      <w:r w:rsidRPr="00E54B2B">
        <w:rPr>
          <w:bCs/>
          <w:iCs/>
          <w:sz w:val="24"/>
          <w:szCs w:val="24"/>
        </w:rPr>
        <w:t xml:space="preserve">В случае внесения изменений в извещение об осуществлении </w:t>
      </w:r>
      <w:r>
        <w:rPr>
          <w:bCs/>
          <w:iCs/>
          <w:color w:val="000000"/>
          <w:sz w:val="24"/>
          <w:szCs w:val="24"/>
        </w:rPr>
        <w:t>закупки</w:t>
      </w:r>
      <w:r w:rsidRPr="00E54B2B">
        <w:rPr>
          <w:bCs/>
          <w:iCs/>
          <w:sz w:val="24"/>
          <w:szCs w:val="24"/>
        </w:rPr>
        <w:t xml:space="preserve">, документацию о </w:t>
      </w:r>
      <w:r>
        <w:rPr>
          <w:bCs/>
          <w:iCs/>
          <w:color w:val="000000"/>
          <w:sz w:val="24"/>
          <w:szCs w:val="24"/>
        </w:rPr>
        <w:t>закупке</w:t>
      </w:r>
      <w:r w:rsidRPr="00E54B2B">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Pr>
          <w:bCs/>
          <w:iCs/>
          <w:sz w:val="24"/>
          <w:szCs w:val="24"/>
        </w:rPr>
        <w:t>2-х (двух) рабочих дней</w:t>
      </w:r>
      <w:r>
        <w:rPr>
          <w:sz w:val="24"/>
          <w:szCs w:val="24"/>
        </w:rPr>
        <w:t>.</w:t>
      </w:r>
    </w:p>
    <w:p w:rsidR="000017D9" w:rsidRPr="00A74C3A" w:rsidRDefault="000017D9" w:rsidP="000017D9">
      <w:pPr>
        <w:pStyle w:val="aff8"/>
        <w:numPr>
          <w:ilvl w:val="3"/>
          <w:numId w:val="32"/>
        </w:numPr>
        <w:shd w:val="clear" w:color="auto" w:fill="FFFFFF"/>
        <w:spacing w:line="240" w:lineRule="atLeast"/>
        <w:ind w:left="0" w:firstLine="0"/>
        <w:jc w:val="both"/>
        <w:rPr>
          <w:rFonts w:ascii="Times New Roman" w:hAnsi="Times New Roman"/>
          <w:bCs/>
          <w:iCs/>
          <w:color w:val="000000"/>
          <w:sz w:val="24"/>
          <w:szCs w:val="24"/>
        </w:rPr>
      </w:pPr>
      <w:r>
        <w:rPr>
          <w:rFonts w:ascii="Times New Roman" w:hAnsi="Times New Roman"/>
          <w:sz w:val="24"/>
          <w:szCs w:val="24"/>
        </w:rPr>
        <w:t xml:space="preserve"> </w:t>
      </w:r>
      <w:r w:rsidRPr="00A74C3A">
        <w:rPr>
          <w:rFonts w:ascii="Times New Roman" w:hAnsi="Times New Roman"/>
          <w:sz w:val="24"/>
          <w:szCs w:val="24"/>
        </w:rPr>
        <w:t xml:space="preserve">Заказчик вправе отменить </w:t>
      </w:r>
      <w:r>
        <w:rPr>
          <w:rFonts w:ascii="Times New Roman" w:hAnsi="Times New Roman"/>
          <w:sz w:val="24"/>
          <w:szCs w:val="24"/>
        </w:rPr>
        <w:t>закупку</w:t>
      </w:r>
      <w:r w:rsidRPr="00A74C3A">
        <w:rPr>
          <w:rFonts w:ascii="Times New Roman" w:hAnsi="Times New Roman"/>
          <w:sz w:val="24"/>
          <w:szCs w:val="24"/>
        </w:rPr>
        <w:t xml:space="preserve"> по одному и более предмету закупки (лоту) до наступления даты и времени окончания срока подачи заявок на участие в </w:t>
      </w:r>
      <w:r>
        <w:rPr>
          <w:rFonts w:ascii="Times New Roman" w:hAnsi="Times New Roman"/>
          <w:sz w:val="24"/>
          <w:szCs w:val="24"/>
        </w:rPr>
        <w:t>закупке</w:t>
      </w:r>
      <w:r w:rsidRPr="00A74C3A">
        <w:rPr>
          <w:rFonts w:ascii="Times New Roman" w:hAnsi="Times New Roman"/>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Pr>
          <w:rFonts w:ascii="Times New Roman" w:hAnsi="Times New Roman"/>
          <w:sz w:val="24"/>
          <w:szCs w:val="24"/>
        </w:rPr>
        <w:t>закупке</w:t>
      </w:r>
      <w:r w:rsidRPr="00A74C3A">
        <w:rPr>
          <w:rFonts w:ascii="Times New Roman" w:hAnsi="Times New Roman"/>
          <w:bCs/>
          <w:iCs/>
          <w:color w:val="000000"/>
          <w:sz w:val="24"/>
          <w:szCs w:val="24"/>
        </w:rPr>
        <w:t xml:space="preserve">. </w:t>
      </w:r>
    </w:p>
    <w:p w:rsidR="000017D9" w:rsidRPr="00A74C3A" w:rsidRDefault="000017D9" w:rsidP="000017D9">
      <w:pPr>
        <w:shd w:val="clear" w:color="auto" w:fill="FFFFFF"/>
        <w:spacing w:after="0" w:line="240" w:lineRule="atLeast"/>
        <w:jc w:val="both"/>
        <w:rPr>
          <w:rFonts w:ascii="Times New Roman" w:hAnsi="Times New Roman"/>
          <w:bCs/>
          <w:iCs/>
          <w:color w:val="000000"/>
          <w:sz w:val="24"/>
          <w:szCs w:val="24"/>
        </w:rPr>
      </w:pPr>
      <w:r w:rsidRPr="00A74C3A">
        <w:rPr>
          <w:color w:val="000000"/>
          <w:sz w:val="24"/>
          <w:szCs w:val="24"/>
        </w:rPr>
        <w:t xml:space="preserve">     </w:t>
      </w:r>
      <w:r w:rsidRPr="00A74C3A">
        <w:rPr>
          <w:rFonts w:ascii="Times New Roman" w:hAnsi="Times New Roman"/>
          <w:sz w:val="24"/>
          <w:szCs w:val="24"/>
        </w:rPr>
        <w:t xml:space="preserve">Решение об отмене </w:t>
      </w:r>
      <w:r>
        <w:rPr>
          <w:rFonts w:ascii="Times New Roman" w:hAnsi="Times New Roman"/>
          <w:sz w:val="24"/>
          <w:szCs w:val="24"/>
        </w:rPr>
        <w:t>закупки</w:t>
      </w:r>
      <w:r w:rsidRPr="00A74C3A">
        <w:rPr>
          <w:rFonts w:ascii="Times New Roman" w:hAnsi="Times New Roman"/>
          <w:sz w:val="24"/>
          <w:szCs w:val="24"/>
        </w:rPr>
        <w:t xml:space="preserve"> размещается в единой информационной системе в день принятия этого решения</w:t>
      </w:r>
      <w:r w:rsidRPr="00A74C3A">
        <w:rPr>
          <w:rFonts w:ascii="Times New Roman" w:hAnsi="Times New Roman"/>
          <w:bCs/>
          <w:iCs/>
          <w:sz w:val="24"/>
          <w:szCs w:val="24"/>
        </w:rPr>
        <w:t xml:space="preserve"> в виде отдельного информационного листа</w:t>
      </w:r>
      <w:r w:rsidRPr="00A74C3A">
        <w:rPr>
          <w:rFonts w:ascii="Times New Roman" w:hAnsi="Times New Roman"/>
          <w:bCs/>
          <w:iCs/>
          <w:color w:val="000000"/>
          <w:sz w:val="24"/>
          <w:szCs w:val="24"/>
        </w:rPr>
        <w:t>.</w:t>
      </w:r>
    </w:p>
    <w:p w:rsidR="000017D9" w:rsidRPr="006B1F14" w:rsidRDefault="000017D9" w:rsidP="000017D9">
      <w:pPr>
        <w:shd w:val="clear" w:color="auto" w:fill="FFFFFF"/>
        <w:spacing w:after="0" w:line="240" w:lineRule="atLeast"/>
        <w:jc w:val="both"/>
        <w:rPr>
          <w:rFonts w:ascii="Times New Roman" w:hAnsi="Times New Roman"/>
          <w:bCs/>
          <w:iCs/>
          <w:color w:val="000000"/>
          <w:sz w:val="24"/>
          <w:szCs w:val="24"/>
        </w:rPr>
      </w:pPr>
      <w:r w:rsidRPr="00A74C3A">
        <w:rPr>
          <w:rFonts w:ascii="Times New Roman" w:hAnsi="Times New Roman"/>
          <w:bCs/>
          <w:iCs/>
          <w:color w:val="000000"/>
          <w:sz w:val="24"/>
          <w:szCs w:val="24"/>
        </w:rPr>
        <w:t xml:space="preserve">     По истечении срока отмены </w:t>
      </w:r>
      <w:r>
        <w:rPr>
          <w:rFonts w:ascii="Times New Roman" w:hAnsi="Times New Roman"/>
          <w:sz w:val="24"/>
          <w:szCs w:val="24"/>
        </w:rPr>
        <w:t>закупки</w:t>
      </w:r>
      <w:r w:rsidRPr="00A74C3A">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8"/>
    <w:p w:rsidR="000017D9" w:rsidRPr="00D05940" w:rsidRDefault="000017D9" w:rsidP="000017D9">
      <w:pPr>
        <w:pStyle w:val="aff8"/>
        <w:numPr>
          <w:ilvl w:val="2"/>
          <w:numId w:val="32"/>
        </w:numPr>
        <w:shd w:val="clear" w:color="auto" w:fill="FFFFFF"/>
        <w:tabs>
          <w:tab w:val="left" w:pos="0"/>
        </w:tabs>
        <w:spacing w:before="240"/>
        <w:jc w:val="both"/>
        <w:rPr>
          <w:rFonts w:ascii="Times New Roman" w:hAnsi="Times New Roman"/>
          <w:b/>
          <w:sz w:val="24"/>
          <w:szCs w:val="24"/>
        </w:rPr>
      </w:pPr>
      <w:r>
        <w:rPr>
          <w:rFonts w:ascii="Times New Roman" w:hAnsi="Times New Roman"/>
          <w:b/>
          <w:sz w:val="24"/>
          <w:szCs w:val="24"/>
        </w:rPr>
        <w:t>Д</w:t>
      </w:r>
      <w:r w:rsidRPr="00D05940">
        <w:rPr>
          <w:rFonts w:ascii="Times New Roman" w:hAnsi="Times New Roman"/>
          <w:b/>
          <w:sz w:val="24"/>
          <w:szCs w:val="24"/>
        </w:rPr>
        <w:t>ата рассмотрения Заявок Участников и подведения итогов закупки.</w:t>
      </w:r>
    </w:p>
    <w:p w:rsidR="000017D9" w:rsidRPr="00D05430" w:rsidRDefault="000017D9" w:rsidP="000017D9">
      <w:pPr>
        <w:shd w:val="clear" w:color="auto" w:fill="FFFFFF"/>
        <w:tabs>
          <w:tab w:val="left" w:pos="709"/>
        </w:tabs>
        <w:spacing w:after="0" w:line="240" w:lineRule="auto"/>
        <w:jc w:val="both"/>
        <w:rPr>
          <w:rFonts w:ascii="Times New Roman" w:hAnsi="Times New Roman"/>
          <w:sz w:val="24"/>
          <w:szCs w:val="24"/>
        </w:rPr>
      </w:pPr>
      <w:r w:rsidRPr="00D05940">
        <w:rPr>
          <w:rFonts w:ascii="Times New Roman" w:hAnsi="Times New Roman"/>
          <w:b/>
          <w:sz w:val="24"/>
          <w:szCs w:val="24"/>
        </w:rPr>
        <w:t>4.4.8.1</w:t>
      </w:r>
      <w:r w:rsidRPr="00AF7D23">
        <w:rPr>
          <w:rFonts w:ascii="Times New Roman" w:hAnsi="Times New Roman"/>
          <w:sz w:val="24"/>
          <w:szCs w:val="24"/>
        </w:rPr>
        <w:t xml:space="preserve"> </w:t>
      </w:r>
      <w:r w:rsidRPr="005645F6">
        <w:rPr>
          <w:rFonts w:ascii="Times New Roman" w:hAnsi="Times New Roman"/>
          <w:sz w:val="24"/>
          <w:szCs w:val="24"/>
        </w:rPr>
        <w:t>Дата рассмотрения Заявок</w:t>
      </w:r>
      <w:r w:rsidRPr="00D05430">
        <w:rPr>
          <w:rFonts w:ascii="Times New Roman" w:hAnsi="Times New Roman"/>
          <w:sz w:val="24"/>
          <w:szCs w:val="24"/>
        </w:rPr>
        <w:t xml:space="preserve">: </w:t>
      </w:r>
      <w:r>
        <w:rPr>
          <w:rFonts w:ascii="Times New Roman" w:hAnsi="Times New Roman"/>
          <w:b/>
          <w:sz w:val="24"/>
          <w:szCs w:val="24"/>
        </w:rPr>
        <w:t>11</w:t>
      </w:r>
      <w:r w:rsidRPr="00D05430">
        <w:rPr>
          <w:rFonts w:ascii="Times New Roman" w:hAnsi="Times New Roman"/>
          <w:b/>
          <w:sz w:val="24"/>
          <w:szCs w:val="24"/>
        </w:rPr>
        <w:t>.</w:t>
      </w:r>
      <w:r>
        <w:rPr>
          <w:rFonts w:ascii="Times New Roman" w:hAnsi="Times New Roman"/>
          <w:b/>
          <w:sz w:val="24"/>
          <w:szCs w:val="24"/>
        </w:rPr>
        <w:t>0</w:t>
      </w:r>
      <w:r>
        <w:rPr>
          <w:rFonts w:ascii="Times New Roman" w:hAnsi="Times New Roman"/>
          <w:b/>
          <w:sz w:val="24"/>
          <w:szCs w:val="24"/>
        </w:rPr>
        <w:t>3</w:t>
      </w:r>
      <w:r w:rsidRPr="00D05430">
        <w:rPr>
          <w:rFonts w:ascii="Times New Roman" w:hAnsi="Times New Roman"/>
          <w:b/>
          <w:sz w:val="24"/>
          <w:szCs w:val="24"/>
        </w:rPr>
        <w:t>.20</w:t>
      </w:r>
      <w:r>
        <w:rPr>
          <w:rFonts w:ascii="Times New Roman" w:hAnsi="Times New Roman"/>
          <w:b/>
          <w:sz w:val="24"/>
          <w:szCs w:val="24"/>
        </w:rPr>
        <w:t>20</w:t>
      </w:r>
      <w:r w:rsidRPr="00D05430">
        <w:rPr>
          <w:rFonts w:ascii="Times New Roman" w:hAnsi="Times New Roman"/>
          <w:b/>
          <w:sz w:val="24"/>
          <w:szCs w:val="24"/>
        </w:rPr>
        <w:t xml:space="preserve"> года</w:t>
      </w:r>
      <w:r w:rsidRPr="00D05430">
        <w:rPr>
          <w:rFonts w:ascii="Times New Roman" w:hAnsi="Times New Roman"/>
          <w:sz w:val="24"/>
          <w:szCs w:val="24"/>
        </w:rPr>
        <w:t xml:space="preserve"> </w:t>
      </w:r>
      <w:r w:rsidRPr="00D05430">
        <w:rPr>
          <w:rFonts w:ascii="Times New Roman" w:hAnsi="Times New Roman"/>
          <w:b/>
          <w:sz w:val="24"/>
          <w:szCs w:val="24"/>
        </w:rPr>
        <w:t xml:space="preserve"> </w:t>
      </w:r>
    </w:p>
    <w:p w:rsidR="000017D9" w:rsidRPr="00D05430" w:rsidRDefault="000017D9" w:rsidP="000017D9">
      <w:pPr>
        <w:pStyle w:val="Default"/>
        <w:jc w:val="both"/>
        <w:rPr>
          <w:b/>
        </w:rPr>
      </w:pPr>
      <w:r w:rsidRPr="00D05430">
        <w:t xml:space="preserve">Дата подведения итогов: </w:t>
      </w:r>
      <w:r>
        <w:rPr>
          <w:b/>
        </w:rPr>
        <w:t>11</w:t>
      </w:r>
      <w:r>
        <w:rPr>
          <w:b/>
        </w:rPr>
        <w:t>.0</w:t>
      </w:r>
      <w:r>
        <w:rPr>
          <w:b/>
        </w:rPr>
        <w:t>3</w:t>
      </w:r>
      <w:r w:rsidRPr="00D05430">
        <w:rPr>
          <w:b/>
        </w:rPr>
        <w:t>.20</w:t>
      </w:r>
      <w:r>
        <w:rPr>
          <w:b/>
        </w:rPr>
        <w:t>20</w:t>
      </w:r>
      <w:r w:rsidRPr="00D05430">
        <w:rPr>
          <w:b/>
        </w:rPr>
        <w:t xml:space="preserve"> года</w:t>
      </w:r>
    </w:p>
    <w:p w:rsidR="000017D9" w:rsidRPr="00D05940" w:rsidRDefault="000017D9" w:rsidP="000017D9">
      <w:pPr>
        <w:pStyle w:val="Default"/>
        <w:jc w:val="both"/>
        <w:rPr>
          <w:b/>
        </w:rPr>
      </w:pPr>
      <w:r w:rsidRPr="00D05430">
        <w:rPr>
          <w:b/>
        </w:rPr>
        <w:t xml:space="preserve">4.4.8.2 </w:t>
      </w:r>
      <w:r w:rsidRPr="00D05430">
        <w:rPr>
          <w:bCs/>
          <w:iC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D05430">
        <w:rPr>
          <w:bCs/>
          <w:iCs/>
          <w:snapToGrid w:val="0"/>
        </w:rPr>
        <w:t xml:space="preserve"> с пересмотром сроков поставки товара</w:t>
      </w:r>
      <w:r w:rsidRPr="00F72530">
        <w:rPr>
          <w:bCs/>
          <w:iCs/>
          <w:snapToGrid w:val="0"/>
        </w:rPr>
        <w:t>, в случае необходимости</w:t>
      </w:r>
      <w:r>
        <w:rPr>
          <w:bCs/>
          <w:iCs/>
          <w:snapToGrid w:val="0"/>
        </w:rPr>
        <w:t>.</w:t>
      </w:r>
    </w:p>
    <w:p w:rsidR="000017D9" w:rsidRPr="00C90799" w:rsidRDefault="000017D9" w:rsidP="000017D9">
      <w:pPr>
        <w:keepNext/>
        <w:numPr>
          <w:ilvl w:val="2"/>
          <w:numId w:val="12"/>
        </w:numPr>
        <w:tabs>
          <w:tab w:val="left" w:pos="851"/>
        </w:tabs>
        <w:suppressAutoHyphens/>
        <w:spacing w:before="240" w:after="120" w:line="240" w:lineRule="auto"/>
        <w:ind w:left="0" w:firstLine="0"/>
        <w:jc w:val="both"/>
        <w:outlineLvl w:val="2"/>
        <w:rPr>
          <w:rFonts w:ascii="Times New Roman" w:hAnsi="Times New Roman"/>
          <w:b/>
          <w:bCs/>
          <w:sz w:val="24"/>
          <w:szCs w:val="24"/>
        </w:rPr>
      </w:pPr>
      <w:r w:rsidRPr="00C90799">
        <w:rPr>
          <w:rFonts w:ascii="Times New Roman" w:hAnsi="Times New Roman"/>
          <w:b/>
          <w:bCs/>
          <w:sz w:val="24"/>
          <w:szCs w:val="24"/>
        </w:rPr>
        <w:t xml:space="preserve">Требования к представлению </w:t>
      </w:r>
      <w:r>
        <w:rPr>
          <w:rFonts w:ascii="Times New Roman" w:hAnsi="Times New Roman"/>
          <w:b/>
          <w:bCs/>
          <w:sz w:val="24"/>
          <w:szCs w:val="24"/>
        </w:rPr>
        <w:t>Заявок</w:t>
      </w:r>
    </w:p>
    <w:p w:rsidR="000017D9" w:rsidRPr="00813F77" w:rsidRDefault="000017D9" w:rsidP="000017D9">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4.4.9.1.</w:t>
      </w:r>
      <w:r w:rsidRPr="00813F77">
        <w:rPr>
          <w:rFonts w:ascii="Times New Roman" w:hAnsi="Times New Roman"/>
          <w:sz w:val="24"/>
          <w:szCs w:val="24"/>
        </w:rPr>
        <w:t xml:space="preserve"> Все требуемые документы в составе Заявки в соответствии </w:t>
      </w:r>
      <w:r>
        <w:rPr>
          <w:rFonts w:ascii="Times New Roman" w:hAnsi="Times New Roman"/>
          <w:sz w:val="24"/>
          <w:szCs w:val="24"/>
        </w:rPr>
        <w:t xml:space="preserve">с </w:t>
      </w:r>
      <w:r w:rsidRPr="00813F77">
        <w:rPr>
          <w:rFonts w:ascii="Times New Roman" w:hAnsi="Times New Roman"/>
          <w:sz w:val="24"/>
          <w:szCs w:val="24"/>
        </w:rPr>
        <w:t xml:space="preserve">условиями настоящей Документации должны быть предоставлены Участниками </w:t>
      </w:r>
      <w:r>
        <w:rPr>
          <w:rFonts w:ascii="Times New Roman" w:hAnsi="Times New Roman"/>
          <w:sz w:val="24"/>
          <w:szCs w:val="24"/>
        </w:rPr>
        <w:t>через Э</w:t>
      </w:r>
      <w:r w:rsidRPr="00813F77">
        <w:rPr>
          <w:rFonts w:ascii="Times New Roman" w:hAnsi="Times New Roman"/>
          <w:sz w:val="24"/>
          <w:szCs w:val="24"/>
        </w:rPr>
        <w:t xml:space="preserve">П в форме электронных документов, подписанных электронной цифровой подписью лица, имеющего право действовать от имени Участника </w:t>
      </w:r>
      <w:r>
        <w:rPr>
          <w:rFonts w:ascii="Times New Roman" w:hAnsi="Times New Roman"/>
          <w:sz w:val="24"/>
          <w:szCs w:val="24"/>
        </w:rPr>
        <w:t xml:space="preserve">и </w:t>
      </w:r>
      <w:r w:rsidRPr="005F41B9">
        <w:rPr>
          <w:rFonts w:ascii="Times New Roman" w:hAnsi="Times New Roman"/>
          <w:sz w:val="24"/>
          <w:szCs w:val="24"/>
        </w:rPr>
        <w:t>прилагат</w:t>
      </w:r>
      <w:r>
        <w:rPr>
          <w:rFonts w:ascii="Times New Roman" w:hAnsi="Times New Roman"/>
          <w:sz w:val="24"/>
          <w:szCs w:val="24"/>
        </w:rPr>
        <w:t>ь</w:t>
      </w:r>
      <w:r w:rsidRPr="005F41B9">
        <w:rPr>
          <w:rFonts w:ascii="Times New Roman" w:hAnsi="Times New Roman"/>
          <w:sz w:val="24"/>
          <w:szCs w:val="24"/>
        </w:rPr>
        <w:t xml:space="preserve">ся Участником к </w:t>
      </w:r>
      <w:r>
        <w:rPr>
          <w:rFonts w:ascii="Times New Roman" w:hAnsi="Times New Roman"/>
          <w:sz w:val="24"/>
          <w:szCs w:val="24"/>
        </w:rPr>
        <w:t>Заявке по каждому лоту</w:t>
      </w:r>
      <w:r w:rsidRPr="00813F77">
        <w:rPr>
          <w:rFonts w:ascii="Times New Roman" w:hAnsi="Times New Roman"/>
          <w:sz w:val="24"/>
          <w:szCs w:val="24"/>
        </w:rPr>
        <w:t>.</w:t>
      </w:r>
    </w:p>
    <w:p w:rsidR="000017D9" w:rsidRPr="00813F77" w:rsidRDefault="000017D9" w:rsidP="000017D9">
      <w:pPr>
        <w:shd w:val="clear" w:color="auto" w:fill="FFFFFF"/>
        <w:tabs>
          <w:tab w:val="left" w:pos="851"/>
        </w:tabs>
        <w:spacing w:after="0" w:line="240" w:lineRule="atLeast"/>
        <w:jc w:val="both"/>
        <w:rPr>
          <w:rFonts w:ascii="Times New Roman" w:hAnsi="Times New Roman"/>
          <w:b/>
          <w:sz w:val="24"/>
          <w:szCs w:val="24"/>
        </w:rPr>
      </w:pPr>
      <w:r w:rsidRPr="005C2240">
        <w:rPr>
          <w:rFonts w:ascii="Times New Roman" w:hAnsi="Times New Roman"/>
          <w:b/>
          <w:sz w:val="24"/>
          <w:szCs w:val="24"/>
        </w:rPr>
        <w:t>4.4.9.2.</w:t>
      </w:r>
      <w:r w:rsidRPr="00813F77">
        <w:rPr>
          <w:rFonts w:ascii="Times New Roman" w:hAnsi="Times New Roman"/>
          <w:sz w:val="24"/>
          <w:szCs w:val="24"/>
        </w:rPr>
        <w:t xml:space="preserve"> </w:t>
      </w:r>
      <w:r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3F68E5">
        <w:rPr>
          <w:rFonts w:ascii="Times New Roman" w:hAnsi="Times New Roman"/>
          <w:sz w:val="24"/>
          <w:szCs w:val="24"/>
        </w:rPr>
        <w:t>.</w:t>
      </w:r>
    </w:p>
    <w:p w:rsidR="000017D9" w:rsidRPr="00813F77" w:rsidRDefault="000017D9" w:rsidP="000017D9">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4.4.9.3.</w:t>
      </w:r>
      <w:r w:rsidRPr="00813F77">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r w:rsidRPr="008C3BF6">
        <w:rPr>
          <w:rFonts w:ascii="Times New Roman" w:hAnsi="Times New Roman"/>
          <w:sz w:val="24"/>
          <w:szCs w:val="24"/>
        </w:rPr>
        <w:t xml:space="preserve">. </w:t>
      </w:r>
    </w:p>
    <w:p w:rsidR="000017D9" w:rsidRPr="00C90799" w:rsidRDefault="000017D9" w:rsidP="000017D9">
      <w:pPr>
        <w:keepNext/>
        <w:numPr>
          <w:ilvl w:val="1"/>
          <w:numId w:val="12"/>
        </w:numPr>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0017D9" w:rsidRPr="00C90799" w:rsidRDefault="000017D9" w:rsidP="000017D9">
      <w:pPr>
        <w:keepNext/>
        <w:suppressAutoHyphens/>
        <w:spacing w:line="240" w:lineRule="auto"/>
        <w:jc w:val="both"/>
        <w:outlineLvl w:val="1"/>
        <w:rPr>
          <w:rFonts w:ascii="Times New Roman" w:hAnsi="Times New Roman"/>
          <w:b/>
          <w:bCs/>
          <w:color w:val="000000"/>
          <w:sz w:val="24"/>
          <w:szCs w:val="24"/>
        </w:rPr>
      </w:pPr>
      <w:r w:rsidRPr="00C90799">
        <w:rPr>
          <w:rFonts w:ascii="Times New Roman" w:hAnsi="Times New Roman"/>
          <w:b/>
          <w:bCs/>
          <w:color w:val="000000"/>
          <w:sz w:val="24"/>
          <w:szCs w:val="24"/>
        </w:rPr>
        <w:t>4.5.1. Требования к Участникам</w:t>
      </w:r>
    </w:p>
    <w:p w:rsidR="000017D9" w:rsidRDefault="000017D9" w:rsidP="000017D9">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8F634E">
        <w:rPr>
          <w:rFonts w:ascii="Times New Roman" w:hAnsi="Times New Roman"/>
          <w:b/>
          <w:sz w:val="24"/>
          <w:szCs w:val="24"/>
        </w:rPr>
        <w:t>4.5.1.1.</w:t>
      </w:r>
      <w:r w:rsidRPr="00B72B53">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C90799">
        <w:rPr>
          <w:rFonts w:ascii="Times New Roman" w:hAnsi="Times New Roman"/>
          <w:color w:val="000000"/>
          <w:sz w:val="24"/>
          <w:szCs w:val="24"/>
        </w:rPr>
        <w:t>.</w:t>
      </w:r>
    </w:p>
    <w:p w:rsidR="000017D9" w:rsidRPr="00615EC6" w:rsidRDefault="000017D9" w:rsidP="000017D9">
      <w:pPr>
        <w:pStyle w:val="aff8"/>
        <w:numPr>
          <w:ilvl w:val="3"/>
          <w:numId w:val="21"/>
        </w:numPr>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 xml:space="preserve">окументацией требований или быть лучше, то есть установленные требования в документации </w:t>
      </w:r>
      <w:r>
        <w:rPr>
          <w:rFonts w:ascii="Times New Roman" w:hAnsi="Times New Roman" w:cs="Times New Roman"/>
          <w:sz w:val="24"/>
          <w:szCs w:val="24"/>
        </w:rPr>
        <w:t>о закупке</w:t>
      </w:r>
      <w:r w:rsidRPr="00615EC6">
        <w:rPr>
          <w:rFonts w:ascii="Times New Roman" w:hAnsi="Times New Roman" w:cs="Times New Roman"/>
          <w:sz w:val="24"/>
          <w:szCs w:val="24"/>
        </w:rPr>
        <w:t xml:space="preserve"> являются минимально допустимыми.</w:t>
      </w:r>
    </w:p>
    <w:p w:rsidR="000017D9" w:rsidRPr="00C90799" w:rsidRDefault="000017D9" w:rsidP="000017D9">
      <w:pPr>
        <w:pStyle w:val="aff8"/>
        <w:numPr>
          <w:ilvl w:val="3"/>
          <w:numId w:val="21"/>
        </w:numPr>
        <w:tabs>
          <w:tab w:val="left" w:pos="851"/>
          <w:tab w:val="left" w:pos="1134"/>
        </w:tabs>
        <w:spacing w:line="240" w:lineRule="atLeast"/>
        <w:ind w:left="0" w:firstLine="0"/>
        <w:jc w:val="both"/>
        <w:rPr>
          <w:rFonts w:ascii="Times New Roman" w:hAnsi="Times New Roman" w:cs="Times New Roman"/>
          <w:sz w:val="24"/>
          <w:szCs w:val="24"/>
        </w:rPr>
      </w:pPr>
      <w:r w:rsidRPr="00C90799">
        <w:rPr>
          <w:rFonts w:ascii="Times New Roman" w:hAnsi="Times New Roman" w:cs="Times New Roman"/>
          <w:sz w:val="24"/>
          <w:szCs w:val="24"/>
        </w:rPr>
        <w:t xml:space="preserve">Чтобы претендовать на </w:t>
      </w:r>
      <w:r>
        <w:rPr>
          <w:rFonts w:ascii="Times New Roman" w:hAnsi="Times New Roman" w:cs="Times New Roman"/>
          <w:sz w:val="24"/>
          <w:szCs w:val="24"/>
        </w:rPr>
        <w:t>участие</w:t>
      </w:r>
      <w:r w:rsidRPr="00C90799">
        <w:rPr>
          <w:rFonts w:ascii="Times New Roman" w:hAnsi="Times New Roman" w:cs="Times New Roman"/>
          <w:sz w:val="24"/>
          <w:szCs w:val="24"/>
        </w:rPr>
        <w:t xml:space="preserve"> в данной процедуре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и на право заключения Договора, Участник самостоятельно в целом должен отвечать следующим требованиям:</w:t>
      </w:r>
    </w:p>
    <w:p w:rsidR="000017D9" w:rsidRPr="00C90799" w:rsidRDefault="000017D9" w:rsidP="000017D9">
      <w:pPr>
        <w:spacing w:after="0" w:line="240" w:lineRule="atLeast"/>
        <w:jc w:val="both"/>
        <w:rPr>
          <w:rFonts w:ascii="Times New Roman" w:hAnsi="Times New Roman"/>
          <w:sz w:val="24"/>
          <w:szCs w:val="24"/>
        </w:rPr>
      </w:pPr>
      <w:r w:rsidRPr="003D258E">
        <w:rPr>
          <w:rFonts w:ascii="Times New Roman" w:hAnsi="Times New Roman"/>
          <w:b/>
          <w:sz w:val="24"/>
          <w:szCs w:val="24"/>
        </w:rPr>
        <w:lastRenderedPageBreak/>
        <w:t>а)</w:t>
      </w:r>
      <w:r w:rsidRPr="00B72B53">
        <w:rPr>
          <w:rFonts w:ascii="Times New Roman" w:hAnsi="Times New Roman"/>
        </w:rPr>
        <w:t xml:space="preserve"> </w:t>
      </w:r>
      <w:r w:rsidRPr="00C90799">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B72B53">
        <w:rPr>
          <w:rFonts w:ascii="Times New Roman" w:hAnsi="Times New Roman"/>
          <w:sz w:val="24"/>
          <w:szCs w:val="24"/>
        </w:rPr>
        <w:t>что должно быть подтверждено документами, указанными в п. 4.5.2 настоящей документации</w:t>
      </w:r>
      <w:r w:rsidRPr="00C90799">
        <w:rPr>
          <w:rFonts w:ascii="Times New Roman" w:hAnsi="Times New Roman"/>
          <w:sz w:val="24"/>
          <w:szCs w:val="24"/>
        </w:rPr>
        <w:t xml:space="preserve">; </w:t>
      </w:r>
    </w:p>
    <w:p w:rsidR="000017D9" w:rsidRPr="00C90799" w:rsidRDefault="000017D9" w:rsidP="000017D9">
      <w:pPr>
        <w:spacing w:after="0" w:line="240" w:lineRule="atLeast"/>
        <w:jc w:val="both"/>
        <w:rPr>
          <w:rFonts w:ascii="Times New Roman" w:hAnsi="Times New Roman"/>
          <w:sz w:val="24"/>
          <w:szCs w:val="24"/>
        </w:rPr>
      </w:pPr>
      <w:r w:rsidRPr="003D258E">
        <w:rPr>
          <w:rFonts w:ascii="Times New Roman" w:hAnsi="Times New Roman"/>
          <w:b/>
          <w:sz w:val="24"/>
          <w:szCs w:val="24"/>
        </w:rPr>
        <w:t>б)</w:t>
      </w:r>
      <w:r w:rsidRPr="00C90799">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017D9" w:rsidRPr="00F071AB" w:rsidRDefault="000017D9" w:rsidP="000017D9">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отсутств</w:t>
      </w:r>
      <w:r>
        <w:rPr>
          <w:rFonts w:ascii="Times New Roman" w:hAnsi="Times New Roman"/>
          <w:sz w:val="24"/>
          <w:szCs w:val="24"/>
        </w:rPr>
        <w:t>овать</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в реестрах недобросовестных поставщиков (РНП).</w:t>
      </w:r>
    </w:p>
    <w:p w:rsidR="000017D9" w:rsidRPr="00F071AB" w:rsidRDefault="000017D9" w:rsidP="000017D9">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отсутств</w:t>
      </w:r>
      <w:r>
        <w:rPr>
          <w:rFonts w:ascii="Times New Roman" w:hAnsi="Times New Roman"/>
          <w:sz w:val="24"/>
          <w:szCs w:val="24"/>
        </w:rPr>
        <w:t>овать</w:t>
      </w:r>
      <w:r w:rsidRPr="00F071AB">
        <w:rPr>
          <w:rFonts w:ascii="Times New Roman" w:hAnsi="Times New Roman"/>
          <w:bCs/>
          <w:snapToGrid w:val="0"/>
          <w:sz w:val="24"/>
          <w:szCs w:val="24"/>
        </w:rPr>
        <w:t xml:space="preserve"> у Участника и его должностных лиц конфликта интересов с сотрудниками Заказчика.</w:t>
      </w:r>
    </w:p>
    <w:p w:rsidR="000017D9" w:rsidRPr="00F071AB" w:rsidRDefault="000017D9" w:rsidP="000017D9">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ится</w:t>
      </w:r>
      <w:r w:rsidRPr="00F071AB">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017D9" w:rsidRPr="00F071AB" w:rsidRDefault="000017D9" w:rsidP="000017D9">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не 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0017D9" w:rsidRPr="00F071AB" w:rsidRDefault="000017D9" w:rsidP="000017D9">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Pr="00F071AB">
        <w:rPr>
          <w:rFonts w:ascii="Times New Roman" w:hAnsi="Times New Roman"/>
          <w:sz w:val="24"/>
          <w:szCs w:val="24"/>
        </w:rPr>
        <w:t>у участника процедуры закупки задолженност</w:t>
      </w:r>
      <w:r>
        <w:rPr>
          <w:rFonts w:ascii="Times New Roman" w:hAnsi="Times New Roman"/>
          <w:sz w:val="24"/>
          <w:szCs w:val="24"/>
        </w:rPr>
        <w:t>ь</w:t>
      </w:r>
      <w:r w:rsidRPr="00F071AB">
        <w:rPr>
          <w:rFonts w:ascii="Times New Roman" w:hAnsi="Times New Roman"/>
          <w:sz w:val="24"/>
          <w:szCs w:val="24"/>
        </w:rPr>
        <w:t xml:space="preserve"> по начисленным налогам, сборам и иным обязательным плат</w:t>
      </w:r>
      <w:r>
        <w:rPr>
          <w:rFonts w:ascii="Times New Roman" w:hAnsi="Times New Roman"/>
          <w:sz w:val="24"/>
          <w:szCs w:val="24"/>
        </w:rPr>
        <w:t>ежам в бюджеты любого уровня и</w:t>
      </w:r>
      <w:r w:rsidRPr="00F071AB">
        <w:rPr>
          <w:rFonts w:ascii="Times New Roman" w:hAnsi="Times New Roman"/>
          <w:sz w:val="24"/>
          <w:szCs w:val="24"/>
        </w:rPr>
        <w:t xml:space="preserve"> государственные внебюджетные фонды </w:t>
      </w:r>
      <w:r>
        <w:rPr>
          <w:rFonts w:ascii="Times New Roman" w:hAnsi="Times New Roman"/>
          <w:sz w:val="24"/>
          <w:szCs w:val="24"/>
        </w:rPr>
        <w:t xml:space="preserve">должна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w:t>
      </w:r>
      <w:r>
        <w:rPr>
          <w:rFonts w:ascii="Times New Roman" w:hAnsi="Times New Roman"/>
          <w:sz w:val="24"/>
          <w:szCs w:val="24"/>
        </w:rPr>
        <w:t xml:space="preserve">или не превышать </w:t>
      </w:r>
      <w:r w:rsidRPr="00F071AB">
        <w:rPr>
          <w:rFonts w:ascii="Times New Roman" w:hAnsi="Times New Roman"/>
          <w:sz w:val="24"/>
          <w:szCs w:val="24"/>
        </w:rPr>
        <w:t>25% (двадцати пяти процентов) балансовой стоимости активов.</w:t>
      </w:r>
    </w:p>
    <w:p w:rsidR="00EB1FF4" w:rsidRPr="00897216" w:rsidRDefault="001135BE" w:rsidP="004208F7">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897216">
        <w:rPr>
          <w:rFonts w:ascii="Times New Roman" w:hAnsi="Times New Roman"/>
          <w:b/>
          <w:sz w:val="24"/>
          <w:szCs w:val="24"/>
        </w:rPr>
        <w:t>з</w:t>
      </w:r>
      <w:r w:rsidR="00EB1FF4" w:rsidRPr="00897216">
        <w:rPr>
          <w:rFonts w:ascii="Times New Roman" w:hAnsi="Times New Roman"/>
          <w:b/>
          <w:sz w:val="24"/>
          <w:szCs w:val="24"/>
        </w:rPr>
        <w:t>)</w:t>
      </w:r>
      <w:r w:rsidR="00511829" w:rsidRPr="00897216">
        <w:rPr>
          <w:rFonts w:ascii="Times New Roman" w:hAnsi="Times New Roman"/>
          <w:sz w:val="24"/>
          <w:szCs w:val="24"/>
        </w:rPr>
        <w:t xml:space="preserve"> </w:t>
      </w:r>
      <w:r w:rsidR="001D0DEA" w:rsidRPr="00897216">
        <w:rPr>
          <w:rFonts w:ascii="Times New Roman" w:hAnsi="Times New Roman"/>
          <w:sz w:val="24"/>
          <w:szCs w:val="24"/>
        </w:rPr>
        <w:t>должен</w:t>
      </w:r>
      <w:r w:rsidR="00EB1FF4" w:rsidRPr="00897216">
        <w:rPr>
          <w:rFonts w:ascii="Times New Roman" w:hAnsi="Times New Roman"/>
          <w:sz w:val="24"/>
          <w:szCs w:val="24"/>
        </w:rPr>
        <w:t xml:space="preserve"> </w:t>
      </w:r>
      <w:r w:rsidR="001D0DEA" w:rsidRPr="00897216">
        <w:rPr>
          <w:rFonts w:ascii="Times New Roman" w:hAnsi="Times New Roman"/>
          <w:sz w:val="24"/>
          <w:szCs w:val="24"/>
        </w:rPr>
        <w:t xml:space="preserve">соответствовать </w:t>
      </w:r>
      <w:r w:rsidR="00EB1FF4" w:rsidRPr="00897216">
        <w:rPr>
          <w:rFonts w:ascii="Times New Roman" w:hAnsi="Times New Roman"/>
          <w:sz w:val="24"/>
          <w:szCs w:val="24"/>
        </w:rPr>
        <w:t>требованиям п.п. «а», «б», «в» 2.1.</w:t>
      </w:r>
      <w:r w:rsidR="001D0DEA" w:rsidRPr="00897216">
        <w:rPr>
          <w:rFonts w:ascii="Times New Roman" w:hAnsi="Times New Roman"/>
          <w:sz w:val="24"/>
          <w:szCs w:val="24"/>
        </w:rPr>
        <w:t>8</w:t>
      </w:r>
      <w:r w:rsidR="00EB1FF4" w:rsidRPr="00897216">
        <w:rPr>
          <w:rFonts w:ascii="Times New Roman" w:hAnsi="Times New Roman"/>
          <w:sz w:val="24"/>
          <w:szCs w:val="24"/>
        </w:rPr>
        <w:t>. Документации, что должно быть подтверждено документами (п.п</w:t>
      </w:r>
      <w:r w:rsidR="004E75BD" w:rsidRPr="00897216">
        <w:rPr>
          <w:rFonts w:ascii="Times New Roman" w:hAnsi="Times New Roman"/>
          <w:sz w:val="24"/>
          <w:szCs w:val="24"/>
        </w:rPr>
        <w:t>. «л</w:t>
      </w:r>
      <w:r w:rsidR="000017D9">
        <w:rPr>
          <w:rFonts w:ascii="Times New Roman" w:hAnsi="Times New Roman"/>
          <w:sz w:val="24"/>
          <w:szCs w:val="24"/>
        </w:rPr>
        <w:t>»</w:t>
      </w:r>
      <w:r w:rsidR="004E75BD" w:rsidRPr="00897216">
        <w:rPr>
          <w:rFonts w:ascii="Times New Roman" w:hAnsi="Times New Roman"/>
          <w:sz w:val="24"/>
          <w:szCs w:val="24"/>
        </w:rPr>
        <w:t xml:space="preserve">, </w:t>
      </w:r>
      <w:r w:rsidR="000017D9">
        <w:rPr>
          <w:rFonts w:ascii="Times New Roman" w:hAnsi="Times New Roman"/>
          <w:sz w:val="24"/>
          <w:szCs w:val="24"/>
        </w:rPr>
        <w:t>«</w:t>
      </w:r>
      <w:r w:rsidR="004E75BD" w:rsidRPr="00897216">
        <w:rPr>
          <w:rFonts w:ascii="Times New Roman" w:hAnsi="Times New Roman"/>
          <w:sz w:val="24"/>
          <w:szCs w:val="24"/>
        </w:rPr>
        <w:t>м</w:t>
      </w:r>
      <w:r w:rsidR="000017D9">
        <w:rPr>
          <w:rFonts w:ascii="Times New Roman" w:hAnsi="Times New Roman"/>
          <w:sz w:val="24"/>
          <w:szCs w:val="24"/>
        </w:rPr>
        <w:t>»</w:t>
      </w:r>
      <w:r w:rsidR="004E75BD" w:rsidRPr="00897216">
        <w:rPr>
          <w:rFonts w:ascii="Times New Roman" w:hAnsi="Times New Roman"/>
          <w:sz w:val="24"/>
          <w:szCs w:val="24"/>
        </w:rPr>
        <w:t xml:space="preserve">, </w:t>
      </w:r>
      <w:r w:rsidR="000017D9">
        <w:rPr>
          <w:rFonts w:ascii="Times New Roman" w:hAnsi="Times New Roman"/>
          <w:sz w:val="24"/>
          <w:szCs w:val="24"/>
        </w:rPr>
        <w:t>«</w:t>
      </w:r>
      <w:r w:rsidR="004E75BD" w:rsidRPr="00897216">
        <w:rPr>
          <w:rFonts w:ascii="Times New Roman" w:hAnsi="Times New Roman"/>
          <w:sz w:val="24"/>
          <w:szCs w:val="24"/>
        </w:rPr>
        <w:t>н</w:t>
      </w:r>
      <w:r w:rsidR="000017D9">
        <w:rPr>
          <w:rFonts w:ascii="Times New Roman" w:hAnsi="Times New Roman"/>
          <w:sz w:val="24"/>
          <w:szCs w:val="24"/>
        </w:rPr>
        <w:t>» п.</w:t>
      </w:r>
      <w:r w:rsidR="00EB1FF4" w:rsidRPr="00897216">
        <w:rPr>
          <w:rFonts w:ascii="Times New Roman" w:hAnsi="Times New Roman"/>
          <w:sz w:val="24"/>
          <w:szCs w:val="24"/>
        </w:rPr>
        <w:t xml:space="preserve"> 4.5.2.2.  Документации)</w:t>
      </w:r>
      <w:r w:rsidR="001D0DEA" w:rsidRPr="00897216">
        <w:rPr>
          <w:rFonts w:ascii="Times New Roman" w:hAnsi="Times New Roman"/>
          <w:sz w:val="24"/>
          <w:szCs w:val="24"/>
        </w:rPr>
        <w:t>.</w:t>
      </w:r>
      <w:r w:rsidR="00EB1FF4" w:rsidRPr="00897216">
        <w:rPr>
          <w:rFonts w:ascii="Times New Roman" w:hAnsi="Times New Roman"/>
          <w:sz w:val="24"/>
          <w:szCs w:val="24"/>
        </w:rPr>
        <w:t xml:space="preserve"> </w:t>
      </w:r>
      <w:r w:rsidR="001D0DEA" w:rsidRPr="00897216">
        <w:rPr>
          <w:rFonts w:ascii="Times New Roman" w:hAnsi="Times New Roman"/>
          <w:sz w:val="24"/>
          <w:szCs w:val="24"/>
        </w:rPr>
        <w:t xml:space="preserve"> </w:t>
      </w:r>
    </w:p>
    <w:p w:rsidR="005D5D34" w:rsidRPr="00897216" w:rsidRDefault="005D5D34" w:rsidP="004474A4">
      <w:pPr>
        <w:spacing w:before="240" w:line="240" w:lineRule="atLeast"/>
        <w:jc w:val="both"/>
        <w:rPr>
          <w:rFonts w:ascii="Times New Roman" w:hAnsi="Times New Roman"/>
          <w:b/>
          <w:bCs/>
          <w:sz w:val="24"/>
          <w:szCs w:val="24"/>
        </w:rPr>
      </w:pPr>
      <w:r w:rsidRPr="00897216">
        <w:rPr>
          <w:rFonts w:ascii="Times New Roman" w:hAnsi="Times New Roman"/>
          <w:b/>
          <w:sz w:val="24"/>
          <w:szCs w:val="24"/>
        </w:rPr>
        <w:t>4.5.2.</w:t>
      </w:r>
      <w:r w:rsidRPr="00897216">
        <w:rPr>
          <w:rFonts w:ascii="Times New Roman" w:hAnsi="Times New Roman"/>
          <w:sz w:val="24"/>
          <w:szCs w:val="24"/>
        </w:rPr>
        <w:t xml:space="preserve"> </w:t>
      </w:r>
      <w:r w:rsidRPr="00897216">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38"/>
    </w:p>
    <w:p w:rsidR="00BE450C" w:rsidRPr="00897216"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897216">
        <w:rPr>
          <w:rFonts w:ascii="Times New Roman" w:hAnsi="Times New Roman"/>
          <w:sz w:val="24"/>
          <w:szCs w:val="24"/>
        </w:rPr>
        <w:t>Участник закупочной процедуры должен направить документы, подтверждающие его соответствие вышеуказанным</w:t>
      </w:r>
      <w:r w:rsidR="000017D9">
        <w:rPr>
          <w:rFonts w:ascii="Times New Roman" w:hAnsi="Times New Roman"/>
          <w:sz w:val="24"/>
          <w:szCs w:val="24"/>
        </w:rPr>
        <w:t xml:space="preserve"> требованиям в соответствии с </w:t>
      </w:r>
      <w:r w:rsidRPr="00897216">
        <w:rPr>
          <w:rFonts w:ascii="Times New Roman" w:hAnsi="Times New Roman"/>
          <w:sz w:val="24"/>
          <w:szCs w:val="24"/>
        </w:rPr>
        <w:t xml:space="preserve">п. 4.6. настоящей Документации. </w:t>
      </w:r>
    </w:p>
    <w:p w:rsidR="00BE450C" w:rsidRPr="00897216"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897216">
        <w:rPr>
          <w:rFonts w:ascii="Times New Roman" w:hAnsi="Times New Roman"/>
          <w:sz w:val="24"/>
          <w:szCs w:val="24"/>
        </w:rPr>
        <w:t>Документами, подтверждающими соответствие Участника вышеуказанным требованиям</w:t>
      </w:r>
      <w:r w:rsidR="001E0CC3" w:rsidRPr="00897216">
        <w:rPr>
          <w:rFonts w:ascii="Times New Roman" w:hAnsi="Times New Roman"/>
          <w:sz w:val="24"/>
          <w:szCs w:val="24"/>
        </w:rPr>
        <w:t>,</w:t>
      </w:r>
      <w:r w:rsidRPr="00897216">
        <w:rPr>
          <w:rFonts w:ascii="Times New Roman" w:hAnsi="Times New Roman"/>
          <w:sz w:val="24"/>
          <w:szCs w:val="24"/>
        </w:rPr>
        <w:t xml:space="preserve"> являются сканированные с оригинала</w:t>
      </w:r>
      <w:r w:rsidR="001E0CC3" w:rsidRPr="00897216">
        <w:rPr>
          <w:rFonts w:ascii="Times New Roman" w:hAnsi="Times New Roman"/>
          <w:sz w:val="24"/>
          <w:szCs w:val="24"/>
        </w:rPr>
        <w:t xml:space="preserve"> следующие документы</w:t>
      </w:r>
      <w:r w:rsidRPr="00897216">
        <w:rPr>
          <w:rFonts w:ascii="Times New Roman" w:hAnsi="Times New Roman"/>
          <w:sz w:val="24"/>
          <w:szCs w:val="24"/>
        </w:rPr>
        <w:t xml:space="preserve">: </w:t>
      </w:r>
    </w:p>
    <w:p w:rsidR="00BE450C" w:rsidRPr="00897216" w:rsidRDefault="00BE450C" w:rsidP="00BE450C">
      <w:pPr>
        <w:tabs>
          <w:tab w:val="left" w:pos="1701"/>
        </w:tabs>
        <w:spacing w:after="0" w:line="240" w:lineRule="atLeast"/>
        <w:jc w:val="both"/>
        <w:rPr>
          <w:rFonts w:ascii="Times New Roman" w:hAnsi="Times New Roman"/>
          <w:sz w:val="24"/>
          <w:szCs w:val="24"/>
        </w:rPr>
      </w:pPr>
      <w:r w:rsidRPr="00897216">
        <w:rPr>
          <w:rFonts w:ascii="Times New Roman" w:hAnsi="Times New Roman"/>
          <w:b/>
          <w:sz w:val="24"/>
          <w:szCs w:val="24"/>
        </w:rPr>
        <w:t>а)</w:t>
      </w:r>
      <w:r w:rsidR="00C17B37" w:rsidRPr="00897216">
        <w:rPr>
          <w:rFonts w:ascii="Times New Roman" w:hAnsi="Times New Roman"/>
          <w:sz w:val="24"/>
          <w:szCs w:val="24"/>
        </w:rPr>
        <w:t xml:space="preserve"> </w:t>
      </w:r>
      <w:r w:rsidRPr="00897216">
        <w:rPr>
          <w:rFonts w:ascii="Times New Roman" w:hAnsi="Times New Roman"/>
          <w:sz w:val="24"/>
          <w:szCs w:val="24"/>
        </w:rPr>
        <w:t>выписка из Единого государственного реестра юридич</w:t>
      </w:r>
      <w:r w:rsidR="00052B88" w:rsidRPr="00897216">
        <w:rPr>
          <w:rFonts w:ascii="Times New Roman" w:hAnsi="Times New Roman"/>
          <w:sz w:val="24"/>
          <w:szCs w:val="24"/>
        </w:rPr>
        <w:t>еских лиц (для юридических лиц)</w:t>
      </w:r>
      <w:r w:rsidRPr="00897216">
        <w:rPr>
          <w:rFonts w:ascii="Times New Roman" w:hAnsi="Times New Roman"/>
          <w:sz w:val="24"/>
          <w:szCs w:val="24"/>
        </w:rPr>
        <w:t xml:space="preserve"> либо выписка из Единого государственного реестра индивидуальных предпринимателей (для индивидуальных предпринимателей)</w:t>
      </w:r>
      <w:r w:rsidR="00052B88" w:rsidRPr="00897216">
        <w:rPr>
          <w:rFonts w:ascii="Times New Roman" w:hAnsi="Times New Roman"/>
          <w:sz w:val="24"/>
          <w:szCs w:val="24"/>
        </w:rPr>
        <w:t xml:space="preserve">, полученная </w:t>
      </w:r>
      <w:r w:rsidR="00D55B7D" w:rsidRPr="00897216">
        <w:rPr>
          <w:rFonts w:ascii="Times New Roman" w:hAnsi="Times New Roman"/>
          <w:sz w:val="24"/>
          <w:szCs w:val="24"/>
        </w:rPr>
        <w:t xml:space="preserve">в налоговом органе </w:t>
      </w:r>
      <w:r w:rsidR="007878BD" w:rsidRPr="00897216">
        <w:rPr>
          <w:rFonts w:ascii="Times New Roman" w:hAnsi="Times New Roman"/>
          <w:sz w:val="24"/>
          <w:szCs w:val="24"/>
        </w:rPr>
        <w:t xml:space="preserve">(с отметкой ИФНС) </w:t>
      </w:r>
      <w:r w:rsidR="00D55B7D" w:rsidRPr="00897216">
        <w:rPr>
          <w:rFonts w:ascii="Times New Roman" w:hAnsi="Times New Roman"/>
          <w:sz w:val="24"/>
          <w:szCs w:val="24"/>
        </w:rPr>
        <w:t>или автоматизировано</w:t>
      </w:r>
      <w:r w:rsidR="007878BD" w:rsidRPr="00897216">
        <w:rPr>
          <w:rFonts w:ascii="Times New Roman" w:hAnsi="Times New Roman"/>
          <w:sz w:val="24"/>
          <w:szCs w:val="24"/>
        </w:rPr>
        <w:t xml:space="preserve"> через систему электронной отчетности и </w:t>
      </w:r>
      <w:r w:rsidR="007878BD" w:rsidRPr="00897216">
        <w:rPr>
          <w:rFonts w:ascii="Times New Roman" w:hAnsi="Times New Roman"/>
          <w:sz w:val="24"/>
          <w:szCs w:val="24"/>
          <w:shd w:val="clear" w:color="auto" w:fill="FFFFFF" w:themeFill="background1"/>
        </w:rPr>
        <w:t>документооборота,</w:t>
      </w:r>
      <w:r w:rsidR="00D55B7D" w:rsidRPr="00897216">
        <w:rPr>
          <w:rFonts w:ascii="Times New Roman" w:hAnsi="Times New Roman"/>
          <w:sz w:val="24"/>
          <w:szCs w:val="24"/>
          <w:shd w:val="clear" w:color="auto" w:fill="FFFFFF" w:themeFill="background1"/>
        </w:rPr>
        <w:t xml:space="preserve"> </w:t>
      </w:r>
      <w:r w:rsidR="00052B88" w:rsidRPr="00897216">
        <w:rPr>
          <w:rFonts w:ascii="Times New Roman" w:hAnsi="Times New Roman"/>
          <w:sz w:val="24"/>
          <w:szCs w:val="24"/>
          <w:shd w:val="clear" w:color="auto" w:fill="FFFFFF" w:themeFill="background1"/>
        </w:rPr>
        <w:t xml:space="preserve">не ранее, чем 30 (тридцать) дней до дня приглашения к участию в </w:t>
      </w:r>
      <w:r w:rsidR="00D33DF7" w:rsidRPr="00897216">
        <w:rPr>
          <w:rFonts w:ascii="Times New Roman" w:hAnsi="Times New Roman"/>
          <w:sz w:val="24"/>
          <w:szCs w:val="24"/>
          <w:shd w:val="clear" w:color="auto" w:fill="FFFFFF" w:themeFill="background1"/>
        </w:rPr>
        <w:t>закупке</w:t>
      </w:r>
      <w:r w:rsidRPr="00897216">
        <w:rPr>
          <w:rFonts w:ascii="Times New Roman" w:hAnsi="Times New Roman"/>
          <w:sz w:val="24"/>
          <w:szCs w:val="24"/>
          <w:shd w:val="clear" w:color="auto" w:fill="FFFFFF" w:themeFill="background1"/>
        </w:rPr>
        <w:t>;</w:t>
      </w:r>
      <w:r w:rsidRPr="00897216">
        <w:rPr>
          <w:rFonts w:ascii="Times New Roman" w:hAnsi="Times New Roman"/>
          <w:sz w:val="24"/>
          <w:szCs w:val="24"/>
          <w:shd w:val="clear" w:color="auto" w:fill="D9D9D9" w:themeFill="background1" w:themeFillShade="D9"/>
        </w:rPr>
        <w:t xml:space="preserve"> </w:t>
      </w:r>
    </w:p>
    <w:p w:rsidR="00BE450C" w:rsidRPr="00897216" w:rsidRDefault="00C17B37" w:rsidP="00C17B37">
      <w:pPr>
        <w:tabs>
          <w:tab w:val="left" w:pos="1701"/>
        </w:tabs>
        <w:spacing w:after="0" w:line="240" w:lineRule="atLeast"/>
        <w:jc w:val="both"/>
        <w:rPr>
          <w:rFonts w:ascii="Times New Roman" w:hAnsi="Times New Roman"/>
          <w:sz w:val="24"/>
          <w:szCs w:val="24"/>
        </w:rPr>
      </w:pPr>
      <w:r w:rsidRPr="00897216">
        <w:rPr>
          <w:rFonts w:ascii="Times New Roman" w:hAnsi="Times New Roman"/>
          <w:b/>
          <w:sz w:val="24"/>
          <w:szCs w:val="24"/>
        </w:rPr>
        <w:t>б</w:t>
      </w:r>
      <w:r w:rsidR="00BE450C" w:rsidRPr="00897216">
        <w:rPr>
          <w:rFonts w:ascii="Times New Roman" w:hAnsi="Times New Roman"/>
          <w:b/>
          <w:sz w:val="24"/>
          <w:szCs w:val="24"/>
        </w:rPr>
        <w:t>)</w:t>
      </w:r>
      <w:r w:rsidR="00BE450C" w:rsidRPr="00897216">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BE450C" w:rsidRPr="00897216" w:rsidRDefault="00C17B37" w:rsidP="00BE450C">
      <w:pPr>
        <w:tabs>
          <w:tab w:val="left" w:pos="1701"/>
        </w:tabs>
        <w:spacing w:after="0" w:line="240" w:lineRule="atLeast"/>
        <w:jc w:val="both"/>
        <w:rPr>
          <w:rFonts w:ascii="Times New Roman" w:hAnsi="Times New Roman"/>
          <w:sz w:val="24"/>
          <w:szCs w:val="24"/>
        </w:rPr>
      </w:pPr>
      <w:r w:rsidRPr="00897216">
        <w:rPr>
          <w:rFonts w:ascii="Times New Roman" w:hAnsi="Times New Roman"/>
          <w:b/>
          <w:sz w:val="24"/>
          <w:szCs w:val="24"/>
        </w:rPr>
        <w:t>в</w:t>
      </w:r>
      <w:r w:rsidR="00BE450C" w:rsidRPr="00897216">
        <w:rPr>
          <w:rFonts w:ascii="Times New Roman" w:hAnsi="Times New Roman"/>
          <w:b/>
          <w:sz w:val="24"/>
          <w:szCs w:val="24"/>
        </w:rPr>
        <w:t>)</w:t>
      </w:r>
      <w:r w:rsidR="00BE450C" w:rsidRPr="00897216">
        <w:rPr>
          <w:rFonts w:ascii="Times New Roman" w:hAnsi="Times New Roman"/>
          <w:sz w:val="24"/>
          <w:szCs w:val="24"/>
        </w:rPr>
        <w:t xml:space="preserve"> документы о назначении руководителя (приказы, протоколы собрания учредителей и т.д.); если </w:t>
      </w:r>
      <w:r w:rsidR="00052B88" w:rsidRPr="00897216">
        <w:rPr>
          <w:rFonts w:ascii="Times New Roman" w:hAnsi="Times New Roman"/>
          <w:sz w:val="24"/>
          <w:szCs w:val="24"/>
        </w:rPr>
        <w:t>Заявка</w:t>
      </w:r>
      <w:r w:rsidR="00BE450C" w:rsidRPr="00897216">
        <w:rPr>
          <w:rFonts w:ascii="Times New Roman" w:hAnsi="Times New Roman"/>
          <w:sz w:val="24"/>
          <w:szCs w:val="24"/>
        </w:rPr>
        <w:t xml:space="preserve"> подписывается представителем Участника по доверенности, то к </w:t>
      </w:r>
      <w:r w:rsidR="00352D8E" w:rsidRPr="00897216">
        <w:rPr>
          <w:rFonts w:ascii="Times New Roman" w:hAnsi="Times New Roman"/>
          <w:sz w:val="24"/>
          <w:szCs w:val="24"/>
        </w:rPr>
        <w:t>Заявке</w:t>
      </w:r>
      <w:r w:rsidR="00BE450C" w:rsidRPr="00897216">
        <w:rPr>
          <w:rFonts w:ascii="Times New Roman" w:hAnsi="Times New Roman"/>
          <w:sz w:val="24"/>
          <w:szCs w:val="24"/>
        </w:rPr>
        <w:t xml:space="preserve"> прилагается оригинал доверенности и вышеуказанные документы на лицо, выдавшее доверенность представителю;</w:t>
      </w:r>
    </w:p>
    <w:p w:rsidR="00BE450C" w:rsidRPr="00897216" w:rsidRDefault="00C17B37" w:rsidP="00BE450C">
      <w:pPr>
        <w:tabs>
          <w:tab w:val="left" w:pos="1701"/>
        </w:tabs>
        <w:spacing w:after="0" w:line="240" w:lineRule="atLeast"/>
        <w:jc w:val="both"/>
        <w:rPr>
          <w:rFonts w:ascii="Times New Roman" w:hAnsi="Times New Roman"/>
          <w:sz w:val="24"/>
          <w:szCs w:val="24"/>
        </w:rPr>
      </w:pPr>
      <w:r w:rsidRPr="00897216">
        <w:rPr>
          <w:rFonts w:ascii="Times New Roman" w:hAnsi="Times New Roman"/>
          <w:b/>
          <w:sz w:val="24"/>
          <w:szCs w:val="24"/>
        </w:rPr>
        <w:t>г</w:t>
      </w:r>
      <w:r w:rsidR="00BE450C" w:rsidRPr="00897216">
        <w:rPr>
          <w:rFonts w:ascii="Times New Roman" w:hAnsi="Times New Roman"/>
          <w:b/>
          <w:sz w:val="24"/>
          <w:szCs w:val="24"/>
        </w:rPr>
        <w:t>)</w:t>
      </w:r>
      <w:r w:rsidR="00BE450C" w:rsidRPr="00897216">
        <w:rPr>
          <w:rFonts w:ascii="Times New Roman" w:hAnsi="Times New Roman"/>
          <w:sz w:val="24"/>
          <w:szCs w:val="24"/>
        </w:rPr>
        <w:t xml:space="preserve"> информация об учредителях и акционерах Участника, оформленн</w:t>
      </w:r>
      <w:r w:rsidR="00052B88" w:rsidRPr="00897216">
        <w:rPr>
          <w:rFonts w:ascii="Times New Roman" w:hAnsi="Times New Roman"/>
          <w:sz w:val="24"/>
          <w:szCs w:val="24"/>
        </w:rPr>
        <w:t>ая</w:t>
      </w:r>
      <w:r w:rsidR="00BE450C" w:rsidRPr="00897216">
        <w:rPr>
          <w:rFonts w:ascii="Times New Roman" w:hAnsi="Times New Roman"/>
          <w:sz w:val="24"/>
          <w:szCs w:val="24"/>
        </w:rPr>
        <w:t xml:space="preserve"> в свободной форме в виде справки;</w:t>
      </w:r>
    </w:p>
    <w:p w:rsidR="00BE450C" w:rsidRPr="00897216" w:rsidRDefault="00C17B37" w:rsidP="00BE450C">
      <w:pPr>
        <w:tabs>
          <w:tab w:val="left" w:pos="0"/>
        </w:tabs>
        <w:autoSpaceDE w:val="0"/>
        <w:spacing w:after="0" w:line="240" w:lineRule="atLeast"/>
        <w:jc w:val="both"/>
        <w:rPr>
          <w:rFonts w:ascii="Times New Roman" w:hAnsi="Times New Roman"/>
          <w:i/>
          <w:sz w:val="24"/>
          <w:szCs w:val="24"/>
        </w:rPr>
      </w:pPr>
      <w:r w:rsidRPr="00897216">
        <w:rPr>
          <w:rFonts w:ascii="Times New Roman" w:hAnsi="Times New Roman"/>
          <w:b/>
          <w:sz w:val="24"/>
          <w:szCs w:val="24"/>
        </w:rPr>
        <w:t>д</w:t>
      </w:r>
      <w:r w:rsidR="00BE450C" w:rsidRPr="00897216">
        <w:rPr>
          <w:rFonts w:ascii="Times New Roman" w:hAnsi="Times New Roman"/>
          <w:b/>
          <w:sz w:val="24"/>
          <w:szCs w:val="24"/>
        </w:rPr>
        <w:t>)</w:t>
      </w:r>
      <w:r w:rsidR="00BE450C" w:rsidRPr="00897216">
        <w:rPr>
          <w:rFonts w:ascii="Times New Roman" w:hAnsi="Times New Roman"/>
          <w:sz w:val="24"/>
          <w:szCs w:val="24"/>
        </w:rPr>
        <w:t xml:space="preserve"> </w:t>
      </w:r>
      <w:r w:rsidR="00510928" w:rsidRPr="00897216">
        <w:rPr>
          <w:rFonts w:ascii="Times New Roman" w:eastAsia="Times New Roman" w:hAnsi="Times New Roman"/>
          <w:sz w:val="24"/>
          <w:szCs w:val="24"/>
          <w:lang w:eastAsia="ru-RU"/>
        </w:rPr>
        <w:t>бухгалтерский баланс вместе с отчетами о прибылях и убытках - формы № 1 и № 2 за 201</w:t>
      </w:r>
      <w:r w:rsidR="000017D9">
        <w:rPr>
          <w:rFonts w:ascii="Times New Roman" w:eastAsia="Times New Roman" w:hAnsi="Times New Roman"/>
          <w:sz w:val="24"/>
          <w:szCs w:val="24"/>
          <w:lang w:eastAsia="ru-RU"/>
        </w:rPr>
        <w:t>8</w:t>
      </w:r>
      <w:r w:rsidR="00510928" w:rsidRPr="00897216">
        <w:rPr>
          <w:rFonts w:ascii="Times New Roman" w:eastAsia="Times New Roman" w:hAnsi="Times New Roman"/>
          <w:sz w:val="24"/>
          <w:szCs w:val="24"/>
          <w:lang w:eastAsia="ru-RU"/>
        </w:rPr>
        <w:t xml:space="preserve"> год</w:t>
      </w:r>
      <w:r w:rsidR="00393051" w:rsidRPr="00897216">
        <w:rPr>
          <w:rFonts w:ascii="Times New Roman" w:eastAsia="Times New Roman" w:hAnsi="Times New Roman"/>
          <w:sz w:val="24"/>
          <w:szCs w:val="24"/>
          <w:lang w:eastAsia="ru-RU"/>
        </w:rPr>
        <w:t>. Баланс предоставляется</w:t>
      </w:r>
      <w:r w:rsidR="00510928" w:rsidRPr="00897216">
        <w:rPr>
          <w:rFonts w:ascii="Times New Roman" w:eastAsia="Times New Roman" w:hAnsi="Times New Roman"/>
          <w:sz w:val="24"/>
          <w:szCs w:val="24"/>
          <w:lang w:eastAsia="ru-RU"/>
        </w:rPr>
        <w:t xml:space="preserve"> с отметкой ИФНС </w:t>
      </w:r>
      <w:r w:rsidR="00510928" w:rsidRPr="00897216">
        <w:rPr>
          <w:rFonts w:ascii="Times New Roman" w:eastAsia="Times New Roman" w:hAnsi="Times New Roman"/>
          <w:i/>
          <w:sz w:val="24"/>
          <w:szCs w:val="24"/>
          <w:lang w:eastAsia="ru-RU"/>
        </w:rPr>
        <w:t xml:space="preserve">(в случае сдачи баланса в бумажной форме) </w:t>
      </w:r>
      <w:r w:rsidR="00510928" w:rsidRPr="00897216">
        <w:rPr>
          <w:rFonts w:ascii="Times New Roman" w:eastAsia="Times New Roman" w:hAnsi="Times New Roman"/>
          <w:sz w:val="24"/>
          <w:szCs w:val="24"/>
          <w:lang w:eastAsia="ru-RU"/>
        </w:rPr>
        <w:t>или</w:t>
      </w:r>
      <w:r w:rsidR="00393051" w:rsidRPr="00897216">
        <w:rPr>
          <w:rFonts w:ascii="Times New Roman" w:eastAsia="Times New Roman" w:hAnsi="Times New Roman"/>
          <w:sz w:val="24"/>
          <w:szCs w:val="24"/>
          <w:lang w:eastAsia="ru-RU"/>
        </w:rPr>
        <w:t xml:space="preserve"> прилагается</w:t>
      </w:r>
      <w:r w:rsidR="00510928" w:rsidRPr="00897216">
        <w:rPr>
          <w:rFonts w:ascii="Times New Roman" w:eastAsia="Times New Roman" w:hAnsi="Times New Roman"/>
          <w:sz w:val="24"/>
          <w:szCs w:val="24"/>
          <w:lang w:eastAsia="ru-RU"/>
        </w:rPr>
        <w:t xml:space="preserve"> квитанци</w:t>
      </w:r>
      <w:r w:rsidR="00393051" w:rsidRPr="00897216">
        <w:rPr>
          <w:rFonts w:ascii="Times New Roman" w:eastAsia="Times New Roman" w:hAnsi="Times New Roman"/>
          <w:sz w:val="24"/>
          <w:szCs w:val="24"/>
          <w:lang w:eastAsia="ru-RU"/>
        </w:rPr>
        <w:t>я</w:t>
      </w:r>
      <w:r w:rsidR="00510928" w:rsidRPr="00897216">
        <w:rPr>
          <w:rFonts w:ascii="Times New Roman" w:eastAsia="Times New Roman" w:hAnsi="Times New Roman"/>
          <w:sz w:val="24"/>
          <w:szCs w:val="24"/>
          <w:lang w:eastAsia="ru-RU"/>
        </w:rPr>
        <w:t xml:space="preserve"> ИФНС о приеме</w:t>
      </w:r>
      <w:r w:rsidR="00510928" w:rsidRPr="00897216">
        <w:rPr>
          <w:rFonts w:ascii="Times New Roman" w:eastAsia="Times New Roman" w:hAnsi="Times New Roman"/>
          <w:i/>
          <w:sz w:val="24"/>
          <w:szCs w:val="24"/>
          <w:lang w:eastAsia="ru-RU"/>
        </w:rPr>
        <w:t xml:space="preserve"> (в случае сдачи баланса в электронной форме);</w:t>
      </w:r>
    </w:p>
    <w:p w:rsidR="00BE450C" w:rsidRPr="00897216" w:rsidRDefault="00C17B37" w:rsidP="00BE450C">
      <w:pPr>
        <w:tabs>
          <w:tab w:val="left" w:pos="0"/>
        </w:tabs>
        <w:autoSpaceDE w:val="0"/>
        <w:spacing w:after="0" w:line="240" w:lineRule="atLeast"/>
        <w:jc w:val="both"/>
        <w:rPr>
          <w:rFonts w:ascii="Times New Roman" w:hAnsi="Times New Roman"/>
          <w:sz w:val="24"/>
          <w:szCs w:val="24"/>
        </w:rPr>
      </w:pPr>
      <w:r w:rsidRPr="00897216">
        <w:rPr>
          <w:rFonts w:ascii="Times New Roman" w:hAnsi="Times New Roman"/>
          <w:b/>
          <w:sz w:val="24"/>
          <w:szCs w:val="24"/>
        </w:rPr>
        <w:t>е</w:t>
      </w:r>
      <w:r w:rsidR="00BE450C" w:rsidRPr="00897216">
        <w:rPr>
          <w:rFonts w:ascii="Times New Roman" w:hAnsi="Times New Roman"/>
          <w:b/>
          <w:sz w:val="24"/>
          <w:szCs w:val="24"/>
        </w:rPr>
        <w:t>)</w:t>
      </w:r>
      <w:r w:rsidR="00BE450C" w:rsidRPr="00897216">
        <w:rPr>
          <w:rFonts w:ascii="Times New Roman" w:hAnsi="Times New Roman"/>
          <w:sz w:val="24"/>
          <w:szCs w:val="24"/>
        </w:rPr>
        <w:t xml:space="preserve"> декларацию по НДС за последний отчетный период </w:t>
      </w:r>
      <w:r w:rsidR="000604CC" w:rsidRPr="00897216">
        <w:rPr>
          <w:rFonts w:ascii="Times New Roman" w:hAnsi="Times New Roman"/>
          <w:sz w:val="24"/>
          <w:szCs w:val="24"/>
        </w:rPr>
        <w:t>(</w:t>
      </w:r>
      <w:r w:rsidR="00A527F8" w:rsidRPr="00897216">
        <w:rPr>
          <w:rFonts w:ascii="Times New Roman" w:hAnsi="Times New Roman"/>
          <w:sz w:val="24"/>
          <w:szCs w:val="24"/>
        </w:rPr>
        <w:t>4</w:t>
      </w:r>
      <w:r w:rsidR="000604CC" w:rsidRPr="00897216">
        <w:rPr>
          <w:rFonts w:ascii="Times New Roman" w:hAnsi="Times New Roman"/>
          <w:sz w:val="24"/>
          <w:szCs w:val="24"/>
        </w:rPr>
        <w:t xml:space="preserve"> квартал </w:t>
      </w:r>
      <w:bookmarkStart w:id="49" w:name="_GoBack"/>
      <w:r w:rsidR="000604CC" w:rsidRPr="00897216">
        <w:rPr>
          <w:rFonts w:ascii="Times New Roman" w:hAnsi="Times New Roman"/>
          <w:sz w:val="24"/>
          <w:szCs w:val="24"/>
        </w:rPr>
        <w:t>201</w:t>
      </w:r>
      <w:r w:rsidR="00B11B77">
        <w:rPr>
          <w:rFonts w:ascii="Times New Roman" w:hAnsi="Times New Roman"/>
          <w:sz w:val="24"/>
          <w:szCs w:val="24"/>
        </w:rPr>
        <w:t>9</w:t>
      </w:r>
      <w:bookmarkEnd w:id="49"/>
      <w:r w:rsidR="000604CC" w:rsidRPr="00897216">
        <w:rPr>
          <w:rFonts w:ascii="Times New Roman" w:hAnsi="Times New Roman"/>
          <w:sz w:val="24"/>
          <w:szCs w:val="24"/>
        </w:rPr>
        <w:t xml:space="preserve"> года)</w:t>
      </w:r>
      <w:r w:rsidR="00393051" w:rsidRPr="00897216">
        <w:rPr>
          <w:rFonts w:ascii="Times New Roman" w:hAnsi="Times New Roman"/>
          <w:sz w:val="24"/>
          <w:szCs w:val="24"/>
        </w:rPr>
        <w:t>. Декларация предоставляется</w:t>
      </w:r>
      <w:r w:rsidR="000604CC" w:rsidRPr="00897216">
        <w:rPr>
          <w:rFonts w:ascii="Times New Roman" w:hAnsi="Times New Roman"/>
          <w:sz w:val="24"/>
          <w:szCs w:val="24"/>
        </w:rPr>
        <w:t xml:space="preserve"> </w:t>
      </w:r>
      <w:r w:rsidR="00BE450C" w:rsidRPr="00897216">
        <w:rPr>
          <w:rFonts w:ascii="Times New Roman" w:hAnsi="Times New Roman"/>
          <w:i/>
          <w:sz w:val="24"/>
          <w:szCs w:val="24"/>
        </w:rPr>
        <w:t>с отметкой ИФНС</w:t>
      </w:r>
      <w:r w:rsidR="00716D32" w:rsidRPr="00897216">
        <w:rPr>
          <w:rFonts w:ascii="Times New Roman" w:eastAsia="Times New Roman" w:hAnsi="Times New Roman"/>
          <w:i/>
          <w:sz w:val="24"/>
          <w:szCs w:val="24"/>
          <w:lang w:eastAsia="ru-RU"/>
        </w:rPr>
        <w:t xml:space="preserve"> </w:t>
      </w:r>
      <w:r w:rsidR="007E7CCA" w:rsidRPr="00897216">
        <w:rPr>
          <w:rFonts w:ascii="Times New Roman" w:eastAsia="Times New Roman" w:hAnsi="Times New Roman"/>
          <w:i/>
          <w:sz w:val="24"/>
          <w:szCs w:val="24"/>
          <w:lang w:eastAsia="ru-RU"/>
        </w:rPr>
        <w:t xml:space="preserve">(в случае сдачи в </w:t>
      </w:r>
      <w:r w:rsidR="000017D9" w:rsidRPr="00897216">
        <w:rPr>
          <w:rFonts w:ascii="Times New Roman" w:eastAsia="Times New Roman" w:hAnsi="Times New Roman"/>
          <w:i/>
          <w:sz w:val="24"/>
          <w:szCs w:val="24"/>
          <w:lang w:eastAsia="ru-RU"/>
        </w:rPr>
        <w:t>бумажной</w:t>
      </w:r>
      <w:r w:rsidR="007E7CCA" w:rsidRPr="00897216">
        <w:rPr>
          <w:rFonts w:ascii="Times New Roman" w:eastAsia="Times New Roman" w:hAnsi="Times New Roman"/>
          <w:i/>
          <w:sz w:val="24"/>
          <w:szCs w:val="24"/>
          <w:lang w:eastAsia="ru-RU"/>
        </w:rPr>
        <w:t xml:space="preserve"> форме) </w:t>
      </w:r>
      <w:r w:rsidR="00716D32" w:rsidRPr="00897216">
        <w:rPr>
          <w:rFonts w:ascii="Times New Roman" w:eastAsia="Times New Roman" w:hAnsi="Times New Roman"/>
          <w:sz w:val="24"/>
          <w:szCs w:val="24"/>
          <w:lang w:eastAsia="ru-RU"/>
        </w:rPr>
        <w:t xml:space="preserve">или </w:t>
      </w:r>
      <w:r w:rsidR="00393051" w:rsidRPr="00897216">
        <w:rPr>
          <w:rFonts w:ascii="Times New Roman" w:eastAsia="Times New Roman" w:hAnsi="Times New Roman"/>
          <w:sz w:val="24"/>
          <w:szCs w:val="24"/>
          <w:lang w:eastAsia="ru-RU"/>
        </w:rPr>
        <w:t>с приложением квитанции</w:t>
      </w:r>
      <w:r w:rsidR="00716D32" w:rsidRPr="00897216">
        <w:rPr>
          <w:rFonts w:ascii="Times New Roman" w:eastAsia="Times New Roman" w:hAnsi="Times New Roman"/>
          <w:sz w:val="24"/>
          <w:szCs w:val="24"/>
          <w:lang w:eastAsia="ru-RU"/>
        </w:rPr>
        <w:t xml:space="preserve"> ИФНС о приеме</w:t>
      </w:r>
      <w:r w:rsidR="00716D32" w:rsidRPr="00897216">
        <w:rPr>
          <w:rFonts w:ascii="Times New Roman" w:eastAsia="Times New Roman" w:hAnsi="Times New Roman"/>
          <w:i/>
          <w:sz w:val="24"/>
          <w:szCs w:val="24"/>
          <w:lang w:eastAsia="ru-RU"/>
        </w:rPr>
        <w:t xml:space="preserve"> (в случае сдачи в </w:t>
      </w:r>
      <w:r w:rsidR="000017D9" w:rsidRPr="00897216">
        <w:rPr>
          <w:rFonts w:ascii="Times New Roman" w:eastAsia="Times New Roman" w:hAnsi="Times New Roman"/>
          <w:i/>
          <w:sz w:val="24"/>
          <w:szCs w:val="24"/>
          <w:lang w:eastAsia="ru-RU"/>
        </w:rPr>
        <w:t>электронной</w:t>
      </w:r>
      <w:r w:rsidR="00716D32" w:rsidRPr="00897216">
        <w:rPr>
          <w:rFonts w:ascii="Times New Roman" w:eastAsia="Times New Roman" w:hAnsi="Times New Roman"/>
          <w:i/>
          <w:sz w:val="24"/>
          <w:szCs w:val="24"/>
          <w:lang w:eastAsia="ru-RU"/>
        </w:rPr>
        <w:t xml:space="preserve"> форме)</w:t>
      </w:r>
      <w:r w:rsidR="00BE450C" w:rsidRPr="00897216">
        <w:rPr>
          <w:rFonts w:ascii="Times New Roman" w:hAnsi="Times New Roman"/>
          <w:sz w:val="24"/>
          <w:szCs w:val="24"/>
        </w:rPr>
        <w:t xml:space="preserve"> (если Участник плательщик налога на добавленную стоимость);</w:t>
      </w:r>
    </w:p>
    <w:p w:rsidR="00BE450C" w:rsidRPr="00897216" w:rsidRDefault="00C17B37" w:rsidP="00BE450C">
      <w:pPr>
        <w:tabs>
          <w:tab w:val="left" w:pos="0"/>
        </w:tabs>
        <w:autoSpaceDE w:val="0"/>
        <w:spacing w:after="0" w:line="240" w:lineRule="atLeast"/>
        <w:jc w:val="both"/>
        <w:rPr>
          <w:rFonts w:ascii="Times New Roman" w:hAnsi="Times New Roman"/>
          <w:sz w:val="24"/>
          <w:szCs w:val="24"/>
        </w:rPr>
      </w:pPr>
      <w:r w:rsidRPr="00897216">
        <w:rPr>
          <w:rFonts w:ascii="Times New Roman" w:hAnsi="Times New Roman"/>
          <w:b/>
          <w:sz w:val="24"/>
          <w:szCs w:val="24"/>
        </w:rPr>
        <w:t>ж</w:t>
      </w:r>
      <w:r w:rsidR="00BE450C" w:rsidRPr="00897216">
        <w:rPr>
          <w:rFonts w:ascii="Times New Roman" w:hAnsi="Times New Roman"/>
          <w:b/>
          <w:sz w:val="24"/>
          <w:szCs w:val="24"/>
        </w:rPr>
        <w:t>)</w:t>
      </w:r>
      <w:r w:rsidR="00BE450C" w:rsidRPr="00897216">
        <w:rPr>
          <w:rFonts w:ascii="Times New Roman" w:hAnsi="Times New Roman"/>
          <w:sz w:val="24"/>
          <w:szCs w:val="24"/>
        </w:rPr>
        <w:t xml:space="preserve"> </w:t>
      </w:r>
      <w:r w:rsidR="00C619EA" w:rsidRPr="00897216">
        <w:rPr>
          <w:rFonts w:ascii="Times New Roman" w:eastAsia="Times New Roman" w:hAnsi="Times New Roman"/>
          <w:sz w:val="24"/>
          <w:szCs w:val="24"/>
          <w:lang w:eastAsia="ru-RU"/>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BE450C" w:rsidRPr="00897216">
        <w:rPr>
          <w:rFonts w:ascii="Times New Roman" w:hAnsi="Times New Roman"/>
          <w:sz w:val="24"/>
          <w:szCs w:val="24"/>
        </w:rPr>
        <w:t>;</w:t>
      </w:r>
    </w:p>
    <w:p w:rsidR="00BE450C" w:rsidRPr="00897216" w:rsidRDefault="00C17B37" w:rsidP="00BE450C">
      <w:pPr>
        <w:spacing w:after="0" w:line="240" w:lineRule="atLeast"/>
        <w:jc w:val="both"/>
        <w:rPr>
          <w:rFonts w:ascii="Times New Roman" w:hAnsi="Times New Roman"/>
          <w:sz w:val="24"/>
          <w:szCs w:val="24"/>
        </w:rPr>
      </w:pPr>
      <w:r w:rsidRPr="00897216">
        <w:rPr>
          <w:rFonts w:ascii="Times New Roman" w:hAnsi="Times New Roman"/>
          <w:b/>
          <w:sz w:val="24"/>
          <w:szCs w:val="24"/>
        </w:rPr>
        <w:lastRenderedPageBreak/>
        <w:t>з</w:t>
      </w:r>
      <w:r w:rsidR="00BE450C" w:rsidRPr="00897216">
        <w:rPr>
          <w:rFonts w:ascii="Times New Roman" w:hAnsi="Times New Roman"/>
          <w:b/>
          <w:sz w:val="24"/>
          <w:szCs w:val="24"/>
        </w:rPr>
        <w:t>)</w:t>
      </w:r>
      <w:r w:rsidR="00BE450C" w:rsidRPr="00897216">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w:t>
      </w:r>
      <w:r w:rsidR="00A726AB" w:rsidRPr="00897216">
        <w:rPr>
          <w:rFonts w:ascii="Times New Roman" w:hAnsi="Times New Roman"/>
          <w:sz w:val="24"/>
          <w:szCs w:val="24"/>
        </w:rPr>
        <w:t xml:space="preserve">ии с законодательством РФ, или </w:t>
      </w:r>
      <w:r w:rsidR="00BE450C" w:rsidRPr="00897216">
        <w:rPr>
          <w:rFonts w:ascii="Times New Roman" w:hAnsi="Times New Roman"/>
          <w:sz w:val="24"/>
          <w:szCs w:val="24"/>
        </w:rPr>
        <w:t>в случае, если сделка согласно законодательству</w:t>
      </w:r>
      <w:r w:rsidR="000017D9">
        <w:rPr>
          <w:rFonts w:ascii="Times New Roman" w:hAnsi="Times New Roman"/>
          <w:sz w:val="24"/>
          <w:szCs w:val="24"/>
        </w:rPr>
        <w:t>,</w:t>
      </w:r>
      <w:r w:rsidR="00BE450C" w:rsidRPr="00897216">
        <w:rPr>
          <w:rFonts w:ascii="Times New Roman" w:hAnsi="Times New Roman"/>
          <w:sz w:val="24"/>
          <w:szCs w:val="24"/>
        </w:rPr>
        <w:t xml:space="preserve"> не</w:t>
      </w:r>
      <w:r w:rsidR="00A726AB" w:rsidRPr="00897216">
        <w:rPr>
          <w:rFonts w:ascii="Times New Roman" w:hAnsi="Times New Roman"/>
          <w:sz w:val="24"/>
          <w:szCs w:val="24"/>
        </w:rPr>
        <w:t xml:space="preserve"> является для Участника крупной</w:t>
      </w:r>
      <w:r w:rsidR="00BE450C" w:rsidRPr="00897216">
        <w:rPr>
          <w:rFonts w:ascii="Times New Roman" w:hAnsi="Times New Roman"/>
          <w:sz w:val="24"/>
          <w:szCs w:val="24"/>
        </w:rPr>
        <w:t xml:space="preserve"> – справку в </w:t>
      </w:r>
      <w:r w:rsidR="00253C94" w:rsidRPr="00897216">
        <w:rPr>
          <w:rFonts w:ascii="Times New Roman" w:hAnsi="Times New Roman"/>
          <w:sz w:val="24"/>
          <w:szCs w:val="24"/>
        </w:rPr>
        <w:t>соответствии с формой 3 п.5.3 Документации</w:t>
      </w:r>
      <w:r w:rsidR="00BE450C" w:rsidRPr="00897216">
        <w:rPr>
          <w:rFonts w:ascii="Times New Roman" w:hAnsi="Times New Roman"/>
          <w:sz w:val="24"/>
          <w:szCs w:val="24"/>
        </w:rPr>
        <w:t>.</w:t>
      </w:r>
    </w:p>
    <w:p w:rsidR="00BE450C" w:rsidRPr="00897216" w:rsidRDefault="00BE450C" w:rsidP="00BE450C">
      <w:pPr>
        <w:tabs>
          <w:tab w:val="left" w:pos="1701"/>
        </w:tabs>
        <w:spacing w:line="240" w:lineRule="auto"/>
        <w:jc w:val="both"/>
        <w:rPr>
          <w:rFonts w:ascii="Times New Roman" w:hAnsi="Times New Roman"/>
          <w:bCs/>
          <w:iCs/>
          <w:sz w:val="24"/>
          <w:szCs w:val="24"/>
          <w:shd w:val="clear" w:color="auto" w:fill="FFFF99"/>
        </w:rPr>
      </w:pPr>
      <w:r w:rsidRPr="00897216">
        <w:rPr>
          <w:rFonts w:ascii="Times New Roman" w:hAnsi="Times New Roman"/>
          <w:sz w:val="24"/>
          <w:szCs w:val="24"/>
        </w:rPr>
        <w:t xml:space="preserve">           </w:t>
      </w:r>
      <w:r w:rsidRPr="00897216">
        <w:rPr>
          <w:rFonts w:ascii="Times New Roman" w:hAnsi="Times New Roman"/>
          <w:bCs/>
          <w:iCs/>
          <w:sz w:val="24"/>
          <w:szCs w:val="24"/>
          <w:shd w:val="clear" w:color="auto" w:fill="FFFF99"/>
        </w:rPr>
        <w:t xml:space="preserve">Примечание: Таковыми документами являются: </w:t>
      </w:r>
    </w:p>
    <w:p w:rsidR="00BE450C" w:rsidRPr="00897216"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897216">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BE450C" w:rsidRPr="00897216"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897216">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E450C" w:rsidRPr="00897216"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897216">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004474A4" w:rsidRPr="00897216">
        <w:rPr>
          <w:rFonts w:ascii="Times New Roman" w:hAnsi="Times New Roman"/>
          <w:bCs/>
          <w:iCs/>
          <w:sz w:val="24"/>
          <w:szCs w:val="24"/>
          <w:shd w:val="clear" w:color="auto" w:fill="FFFF99"/>
        </w:rPr>
        <w:t>.</w:t>
      </w:r>
    </w:p>
    <w:p w:rsidR="00BE450C" w:rsidRPr="00897216" w:rsidRDefault="00C17B37" w:rsidP="00BE450C">
      <w:pPr>
        <w:tabs>
          <w:tab w:val="left" w:pos="1134"/>
          <w:tab w:val="left" w:pos="1701"/>
        </w:tabs>
        <w:spacing w:after="0" w:line="240" w:lineRule="atLeast"/>
        <w:jc w:val="both"/>
        <w:rPr>
          <w:rFonts w:ascii="Times New Roman" w:hAnsi="Times New Roman"/>
          <w:sz w:val="24"/>
          <w:szCs w:val="24"/>
        </w:rPr>
      </w:pPr>
      <w:r w:rsidRPr="00897216">
        <w:rPr>
          <w:rFonts w:ascii="Times New Roman" w:hAnsi="Times New Roman"/>
          <w:b/>
          <w:snapToGrid w:val="0"/>
          <w:sz w:val="24"/>
          <w:szCs w:val="24"/>
        </w:rPr>
        <w:t>и</w:t>
      </w:r>
      <w:r w:rsidR="00BE450C" w:rsidRPr="00897216">
        <w:rPr>
          <w:rFonts w:ascii="Times New Roman" w:hAnsi="Times New Roman"/>
          <w:b/>
          <w:snapToGrid w:val="0"/>
          <w:sz w:val="24"/>
          <w:szCs w:val="24"/>
        </w:rPr>
        <w:t>)</w:t>
      </w:r>
      <w:r w:rsidR="00BE450C" w:rsidRPr="00897216">
        <w:rPr>
          <w:rFonts w:ascii="Times New Roman" w:hAnsi="Times New Roman"/>
          <w:snapToGrid w:val="0"/>
          <w:sz w:val="24"/>
          <w:szCs w:val="24"/>
        </w:rPr>
        <w:t xml:space="preserve"> </w:t>
      </w:r>
      <w:r w:rsidR="00302974" w:rsidRPr="00897216">
        <w:rPr>
          <w:rFonts w:ascii="Times New Roman" w:hAnsi="Times New Roman"/>
          <w:sz w:val="24"/>
          <w:szCs w:val="24"/>
        </w:rPr>
        <w:t>оригинал справки ИФНС по месту регистрации о сумме задо</w:t>
      </w:r>
      <w:r w:rsidR="00AA66E8" w:rsidRPr="00897216">
        <w:rPr>
          <w:rFonts w:ascii="Times New Roman" w:hAnsi="Times New Roman"/>
          <w:sz w:val="24"/>
          <w:szCs w:val="24"/>
        </w:rPr>
        <w:t>лженности по начисленным налогам</w:t>
      </w:r>
      <w:r w:rsidR="00302974" w:rsidRPr="00897216">
        <w:rPr>
          <w:rFonts w:ascii="Times New Roman" w:hAnsi="Times New Roman"/>
          <w:sz w:val="24"/>
          <w:szCs w:val="24"/>
        </w:rPr>
        <w:t>,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w:t>
      </w:r>
      <w:r w:rsidR="00CD6D00" w:rsidRPr="00897216">
        <w:rPr>
          <w:rFonts w:ascii="Times New Roman" w:hAnsi="Times New Roman"/>
          <w:sz w:val="24"/>
          <w:szCs w:val="24"/>
        </w:rPr>
        <w:t xml:space="preserve"> (с отметкой ИФНС)</w:t>
      </w:r>
      <w:r w:rsidR="00302974" w:rsidRPr="00897216">
        <w:rPr>
          <w:rFonts w:ascii="Times New Roman" w:hAnsi="Times New Roman"/>
          <w:sz w:val="24"/>
          <w:szCs w:val="24"/>
        </w:rPr>
        <w:t xml:space="preserve">, не ранее 60 (шестидесяти) дней до дня приглашения к участию в </w:t>
      </w:r>
      <w:r w:rsidR="00D33DF7" w:rsidRPr="00897216">
        <w:rPr>
          <w:rFonts w:ascii="Times New Roman" w:hAnsi="Times New Roman"/>
          <w:sz w:val="24"/>
          <w:szCs w:val="24"/>
        </w:rPr>
        <w:t>закупке</w:t>
      </w:r>
      <w:r w:rsidR="00BE450C" w:rsidRPr="00897216">
        <w:rPr>
          <w:rFonts w:ascii="Times New Roman" w:hAnsi="Times New Roman"/>
          <w:sz w:val="24"/>
          <w:szCs w:val="24"/>
        </w:rPr>
        <w:t>;</w:t>
      </w:r>
    </w:p>
    <w:p w:rsidR="00EB1FF4" w:rsidRPr="00897216" w:rsidRDefault="001D0DEA" w:rsidP="00EB1FF4">
      <w:pPr>
        <w:tabs>
          <w:tab w:val="left" w:pos="1134"/>
          <w:tab w:val="left" w:pos="1701"/>
        </w:tabs>
        <w:spacing w:after="0" w:line="240" w:lineRule="atLeast"/>
        <w:jc w:val="both"/>
        <w:rPr>
          <w:rFonts w:ascii="Times New Roman" w:hAnsi="Times New Roman"/>
          <w:sz w:val="24"/>
          <w:szCs w:val="24"/>
        </w:rPr>
      </w:pPr>
      <w:r w:rsidRPr="00897216">
        <w:rPr>
          <w:rFonts w:ascii="Times New Roman" w:hAnsi="Times New Roman"/>
          <w:b/>
          <w:sz w:val="24"/>
          <w:szCs w:val="24"/>
        </w:rPr>
        <w:t>к</w:t>
      </w:r>
      <w:r w:rsidR="00EB1FF4" w:rsidRPr="00897216">
        <w:rPr>
          <w:rFonts w:ascii="Times New Roman" w:hAnsi="Times New Roman"/>
          <w:b/>
          <w:sz w:val="24"/>
          <w:szCs w:val="24"/>
        </w:rPr>
        <w:t>)</w:t>
      </w:r>
      <w:r w:rsidR="00EB1FF4" w:rsidRPr="00897216">
        <w:rPr>
          <w:rFonts w:ascii="Times New Roman" w:hAnsi="Times New Roman"/>
          <w:sz w:val="24"/>
          <w:szCs w:val="24"/>
        </w:rPr>
        <w:t xml:space="preserve"> если Участник относится к субъектам малого и среднего предпринимательства - 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5" w:history="1">
        <w:r w:rsidR="00EB1FF4" w:rsidRPr="00897216">
          <w:rPr>
            <w:rStyle w:val="a8"/>
            <w:rFonts w:ascii="Times New Roman" w:hAnsi="Times New Roman"/>
            <w:color w:val="auto"/>
            <w:sz w:val="24"/>
            <w:szCs w:val="24"/>
          </w:rPr>
          <w:t>www.nalog.ru</w:t>
        </w:r>
      </w:hyperlink>
      <w:r w:rsidR="00EB1FF4" w:rsidRPr="00897216">
        <w:rPr>
          <w:rFonts w:ascii="Times New Roman" w:hAnsi="Times New Roman"/>
          <w:sz w:val="24"/>
          <w:szCs w:val="24"/>
        </w:rPr>
        <w:t>, содержащих информацию об участнике закупки, или Декларацию о соответствии участника закупки кри</w:t>
      </w:r>
      <w:r w:rsidR="001135BE" w:rsidRPr="00897216">
        <w:rPr>
          <w:rFonts w:ascii="Times New Roman" w:hAnsi="Times New Roman"/>
          <w:sz w:val="24"/>
          <w:szCs w:val="24"/>
        </w:rPr>
        <w:t>териям отнесения к СМСП (форма 4, п.п. 5.4</w:t>
      </w:r>
      <w:r w:rsidR="00EB1FF4" w:rsidRPr="00897216">
        <w:rPr>
          <w:rFonts w:ascii="Times New Roman" w:hAnsi="Times New Roman"/>
          <w:sz w:val="24"/>
          <w:szCs w:val="24"/>
        </w:rPr>
        <w:t>.),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1D0DEA" w:rsidRPr="00897216" w:rsidRDefault="001D0DEA" w:rsidP="004E75BD">
      <w:pPr>
        <w:tabs>
          <w:tab w:val="left" w:pos="426"/>
          <w:tab w:val="left" w:pos="1134"/>
          <w:tab w:val="left" w:pos="1701"/>
        </w:tabs>
        <w:spacing w:after="0" w:line="240" w:lineRule="atLeast"/>
        <w:jc w:val="both"/>
        <w:rPr>
          <w:rFonts w:ascii="Times New Roman" w:hAnsi="Times New Roman"/>
          <w:sz w:val="24"/>
          <w:szCs w:val="24"/>
        </w:rPr>
      </w:pPr>
      <w:r w:rsidRPr="00897216">
        <w:rPr>
          <w:rFonts w:ascii="Times New Roman" w:hAnsi="Times New Roman"/>
          <w:b/>
          <w:sz w:val="24"/>
          <w:szCs w:val="24"/>
        </w:rPr>
        <w:t>л)</w:t>
      </w:r>
      <w:r w:rsidR="004E75BD" w:rsidRPr="00897216">
        <w:rPr>
          <w:rFonts w:ascii="Times New Roman" w:hAnsi="Times New Roman"/>
          <w:sz w:val="24"/>
          <w:szCs w:val="24"/>
        </w:rPr>
        <w:t xml:space="preserve"> </w:t>
      </w:r>
      <w:r w:rsidRPr="00897216">
        <w:rPr>
          <w:rFonts w:ascii="Times New Roman" w:hAnsi="Times New Roman"/>
          <w:sz w:val="24"/>
          <w:szCs w:val="24"/>
        </w:rPr>
        <w:t xml:space="preserve">свидетельство о регистрации на техническую компетентность в осуществлении метрологического надзора; </w:t>
      </w:r>
    </w:p>
    <w:p w:rsidR="001D0DEA" w:rsidRPr="00897216" w:rsidRDefault="004E75BD" w:rsidP="004E75BD">
      <w:pPr>
        <w:tabs>
          <w:tab w:val="left" w:pos="426"/>
          <w:tab w:val="left" w:pos="1134"/>
          <w:tab w:val="left" w:pos="1701"/>
        </w:tabs>
        <w:spacing w:after="0" w:line="240" w:lineRule="atLeast"/>
        <w:ind w:hanging="284"/>
        <w:jc w:val="both"/>
        <w:rPr>
          <w:rFonts w:ascii="Times New Roman" w:hAnsi="Times New Roman"/>
          <w:sz w:val="24"/>
          <w:szCs w:val="24"/>
        </w:rPr>
      </w:pPr>
      <w:r w:rsidRPr="00897216">
        <w:rPr>
          <w:rFonts w:ascii="Times New Roman" w:hAnsi="Times New Roman"/>
          <w:b/>
          <w:sz w:val="24"/>
          <w:szCs w:val="24"/>
        </w:rPr>
        <w:t xml:space="preserve">    </w:t>
      </w:r>
      <w:r w:rsidR="001D0DEA" w:rsidRPr="00897216">
        <w:rPr>
          <w:rFonts w:ascii="Times New Roman" w:hAnsi="Times New Roman"/>
          <w:b/>
          <w:sz w:val="24"/>
          <w:szCs w:val="24"/>
        </w:rPr>
        <w:t>м)</w:t>
      </w:r>
      <w:r w:rsidR="001D0DEA" w:rsidRPr="00897216">
        <w:rPr>
          <w:rFonts w:ascii="Times New Roman" w:hAnsi="Times New Roman"/>
          <w:sz w:val="24"/>
          <w:szCs w:val="24"/>
        </w:rPr>
        <w:t xml:space="preserve"> методику выполнения измерений количества нефтепродуктов в автоцистернах, железнодорожных цистернах, нефтеналивных судах и резервуарах; </w:t>
      </w:r>
    </w:p>
    <w:p w:rsidR="00EB1FF4" w:rsidRPr="00897216" w:rsidRDefault="001D0DEA" w:rsidP="00EB1FF4">
      <w:pPr>
        <w:tabs>
          <w:tab w:val="left" w:pos="1134"/>
          <w:tab w:val="left" w:pos="1701"/>
        </w:tabs>
        <w:spacing w:after="0" w:line="240" w:lineRule="atLeast"/>
        <w:jc w:val="both"/>
        <w:rPr>
          <w:rFonts w:ascii="Times New Roman" w:hAnsi="Times New Roman"/>
          <w:sz w:val="24"/>
          <w:szCs w:val="24"/>
        </w:rPr>
      </w:pPr>
      <w:r w:rsidRPr="00897216">
        <w:rPr>
          <w:rFonts w:ascii="Times New Roman" w:hAnsi="Times New Roman"/>
          <w:b/>
          <w:sz w:val="24"/>
          <w:szCs w:val="24"/>
        </w:rPr>
        <w:t>н)</w:t>
      </w:r>
      <w:r w:rsidR="004E75BD" w:rsidRPr="00897216">
        <w:rPr>
          <w:rFonts w:ascii="Times New Roman" w:hAnsi="Times New Roman"/>
          <w:sz w:val="24"/>
          <w:szCs w:val="24"/>
        </w:rPr>
        <w:t xml:space="preserve"> </w:t>
      </w:r>
      <w:r w:rsidRPr="00897216">
        <w:rPr>
          <w:rFonts w:ascii="Times New Roman" w:hAnsi="Times New Roman"/>
          <w:sz w:val="24"/>
          <w:szCs w:val="24"/>
        </w:rPr>
        <w:t>удостоверения персонала о прохождении обучения по охране труда и технике безопасности</w:t>
      </w:r>
      <w:r w:rsidR="004E75BD" w:rsidRPr="00897216">
        <w:rPr>
          <w:rFonts w:ascii="Times New Roman" w:hAnsi="Times New Roman"/>
          <w:sz w:val="24"/>
          <w:szCs w:val="24"/>
        </w:rPr>
        <w:t xml:space="preserve"> в аккредитованной организации</w:t>
      </w:r>
      <w:r w:rsidR="00E6355A">
        <w:rPr>
          <w:rFonts w:ascii="Times New Roman" w:hAnsi="Times New Roman"/>
          <w:sz w:val="24"/>
          <w:szCs w:val="24"/>
        </w:rPr>
        <w:t>.</w:t>
      </w:r>
    </w:p>
    <w:p w:rsidR="009A65A7" w:rsidRPr="00897216" w:rsidRDefault="009A65A7" w:rsidP="0056708C">
      <w:pPr>
        <w:spacing w:after="0" w:line="240" w:lineRule="auto"/>
        <w:jc w:val="both"/>
        <w:rPr>
          <w:rFonts w:ascii="Times New Roman" w:eastAsia="Times New Roman" w:hAnsi="Times New Roman"/>
          <w:sz w:val="24"/>
          <w:szCs w:val="24"/>
          <w:lang w:eastAsia="ru-RU"/>
        </w:rPr>
      </w:pPr>
    </w:p>
    <w:p w:rsidR="00E6355A" w:rsidRPr="00A9665A" w:rsidRDefault="00E6355A" w:rsidP="00E6355A">
      <w:pPr>
        <w:keepNext/>
        <w:widowControl w:val="0"/>
        <w:numPr>
          <w:ilvl w:val="1"/>
          <w:numId w:val="21"/>
        </w:numPr>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0" w:name="_Ref175752415"/>
      <w:bookmarkStart w:id="51" w:name="_Toc261535088"/>
      <w:bookmarkStart w:id="52" w:name="_Toc262557844"/>
      <w:bookmarkStart w:id="53" w:name="_Toc344124423"/>
      <w:bookmarkStart w:id="54" w:name="_Toc322017059"/>
      <w:bookmarkEnd w:id="34"/>
      <w:r w:rsidRPr="00A9665A">
        <w:rPr>
          <w:rFonts w:ascii="Times New Roman" w:eastAsia="Times New Roman" w:hAnsi="Times New Roman"/>
          <w:b/>
          <w:bCs/>
          <w:sz w:val="24"/>
          <w:szCs w:val="24"/>
          <w:lang w:eastAsia="ru-RU"/>
        </w:rPr>
        <w:t xml:space="preserve">Подача Заявок и их прием.  </w:t>
      </w:r>
    </w:p>
    <w:p w:rsidR="00E6355A" w:rsidRPr="00AA66E8" w:rsidRDefault="00E6355A" w:rsidP="00E6355A">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A66E8">
        <w:rPr>
          <w:rFonts w:ascii="Times New Roman" w:eastAsia="Times New Roman" w:hAnsi="Times New Roman" w:cs="Arial"/>
          <w:sz w:val="24"/>
          <w:szCs w:val="24"/>
          <w:lang w:eastAsia="ru-RU"/>
        </w:rPr>
        <w:t xml:space="preserve"> </w:t>
      </w:r>
      <w:r w:rsidRPr="00AA66E8">
        <w:rPr>
          <w:rFonts w:ascii="Times New Roman" w:hAnsi="Times New Roman"/>
          <w:sz w:val="24"/>
          <w:szCs w:val="24"/>
        </w:rPr>
        <w:t xml:space="preserve">Заявки на участие в </w:t>
      </w:r>
      <w:r>
        <w:rPr>
          <w:rFonts w:ascii="Times New Roman" w:hAnsi="Times New Roman"/>
          <w:sz w:val="24"/>
          <w:szCs w:val="24"/>
        </w:rPr>
        <w:t>закупке</w:t>
      </w:r>
      <w:r w:rsidRPr="00AA66E8">
        <w:rPr>
          <w:rFonts w:ascii="Times New Roman" w:hAnsi="Times New Roman"/>
          <w:sz w:val="24"/>
          <w:szCs w:val="24"/>
        </w:rPr>
        <w:t xml:space="preserve"> представляются согласно требованиям к содержанию, оформлени</w:t>
      </w:r>
      <w:r w:rsidR="00A360B5">
        <w:rPr>
          <w:rFonts w:ascii="Times New Roman" w:hAnsi="Times New Roman"/>
          <w:sz w:val="24"/>
          <w:szCs w:val="24"/>
        </w:rPr>
        <w:t>ю и составу заявки на участие в</w:t>
      </w:r>
      <w:r w:rsidRPr="00AA66E8">
        <w:rPr>
          <w:rFonts w:ascii="Times New Roman" w:hAnsi="Times New Roman"/>
          <w:sz w:val="24"/>
          <w:szCs w:val="24"/>
        </w:rPr>
        <w:t xml:space="preserve"> закупке, указанным в </w:t>
      </w:r>
      <w:r>
        <w:rPr>
          <w:rFonts w:ascii="Times New Roman" w:hAnsi="Times New Roman"/>
          <w:sz w:val="24"/>
          <w:szCs w:val="24"/>
        </w:rPr>
        <w:t>Д</w:t>
      </w:r>
      <w:r w:rsidRPr="00AA66E8">
        <w:rPr>
          <w:rFonts w:ascii="Times New Roman" w:hAnsi="Times New Roman"/>
          <w:sz w:val="24"/>
          <w:szCs w:val="24"/>
        </w:rPr>
        <w:t xml:space="preserve">окументации о закупке </w:t>
      </w:r>
      <w:r w:rsidRPr="00AA66E8">
        <w:rPr>
          <w:rFonts w:ascii="Times New Roman" w:hAnsi="Times New Roman"/>
          <w:bCs/>
          <w:iCs/>
          <w:snapToGrid w:val="0"/>
          <w:sz w:val="24"/>
          <w:szCs w:val="24"/>
        </w:rPr>
        <w:t xml:space="preserve">через </w:t>
      </w:r>
      <w:r>
        <w:rPr>
          <w:rFonts w:ascii="Times New Roman" w:hAnsi="Times New Roman"/>
          <w:bCs/>
          <w:iCs/>
          <w:snapToGrid w:val="0"/>
          <w:sz w:val="24"/>
          <w:szCs w:val="24"/>
        </w:rPr>
        <w:t xml:space="preserve">ЭП </w:t>
      </w:r>
      <w:r w:rsidRPr="003F68E5">
        <w:rPr>
          <w:rFonts w:ascii="Times New Roman" w:hAnsi="Times New Roman"/>
          <w:snapToGrid w:val="0"/>
          <w:sz w:val="24"/>
          <w:szCs w:val="24"/>
        </w:rPr>
        <w:t xml:space="preserve">с использованием функционала </w:t>
      </w:r>
      <w:r>
        <w:rPr>
          <w:rFonts w:ascii="Times New Roman" w:hAnsi="Times New Roman"/>
          <w:snapToGrid w:val="0"/>
          <w:sz w:val="24"/>
          <w:szCs w:val="24"/>
        </w:rPr>
        <w:t>ЭП, указанной в Документации и И</w:t>
      </w:r>
      <w:r w:rsidRPr="003F68E5">
        <w:rPr>
          <w:rFonts w:ascii="Times New Roman" w:hAnsi="Times New Roman"/>
          <w:snapToGrid w:val="0"/>
          <w:sz w:val="24"/>
          <w:szCs w:val="24"/>
        </w:rPr>
        <w:t>звещении о проведении закупки</w:t>
      </w:r>
      <w:r w:rsidRPr="00AA66E8">
        <w:rPr>
          <w:rFonts w:ascii="Times New Roman" w:hAnsi="Times New Roman"/>
          <w:sz w:val="24"/>
          <w:szCs w:val="24"/>
        </w:rPr>
        <w:t xml:space="preserve">. </w:t>
      </w:r>
    </w:p>
    <w:p w:rsidR="00E6355A" w:rsidRPr="00AA66E8" w:rsidRDefault="00E6355A" w:rsidP="00E6355A">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665A">
        <w:rPr>
          <w:rFonts w:ascii="Times New Roman" w:hAnsi="Times New Roman"/>
          <w:sz w:val="24"/>
          <w:szCs w:val="24"/>
        </w:rPr>
        <w:t xml:space="preserve">Участники при оформлении Заявки через </w:t>
      </w:r>
      <w:r>
        <w:rPr>
          <w:rFonts w:ascii="Times New Roman" w:hAnsi="Times New Roman"/>
          <w:sz w:val="24"/>
          <w:szCs w:val="24"/>
        </w:rPr>
        <w:t>Э</w:t>
      </w:r>
      <w:r w:rsidRPr="00E01F60">
        <w:rPr>
          <w:rFonts w:ascii="Times New Roman" w:hAnsi="Times New Roman"/>
          <w:sz w:val="24"/>
          <w:szCs w:val="24"/>
        </w:rPr>
        <w:t xml:space="preserve">П </w:t>
      </w:r>
      <w:r w:rsidRPr="00A9665A">
        <w:rPr>
          <w:rFonts w:ascii="Times New Roman" w:hAnsi="Times New Roman"/>
          <w:sz w:val="24"/>
          <w:szCs w:val="24"/>
        </w:rPr>
        <w:t>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E6355A" w:rsidRDefault="00E6355A" w:rsidP="00E6355A">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Pr="0096392D">
        <w:rPr>
          <w:rFonts w:ascii="Times New Roman" w:eastAsia="Times New Roman" w:hAnsi="Times New Roman" w:cs="Arial"/>
          <w:sz w:val="24"/>
          <w:szCs w:val="24"/>
          <w:lang w:eastAsia="ru-RU"/>
        </w:rPr>
        <w:t xml:space="preserve">Участник </w:t>
      </w:r>
      <w:r>
        <w:rPr>
          <w:rFonts w:ascii="Times New Roman" w:eastAsia="Times New Roman" w:hAnsi="Times New Roman" w:cs="Arial"/>
          <w:sz w:val="24"/>
          <w:szCs w:val="24"/>
          <w:lang w:eastAsia="ru-RU"/>
        </w:rPr>
        <w:t>закупки</w:t>
      </w:r>
      <w:r w:rsidRPr="0096392D">
        <w:rPr>
          <w:rFonts w:ascii="Times New Roman" w:eastAsia="Times New Roman" w:hAnsi="Times New Roman" w:cs="Arial"/>
          <w:sz w:val="24"/>
          <w:szCs w:val="24"/>
          <w:lang w:eastAsia="ru-RU"/>
        </w:rPr>
        <w:t xml:space="preserve">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w:t>
      </w:r>
      <w:r>
        <w:rPr>
          <w:rFonts w:ascii="Times New Roman" w:eastAsia="Times New Roman" w:hAnsi="Times New Roman" w:cs="Arial"/>
          <w:sz w:val="24"/>
          <w:szCs w:val="24"/>
          <w:lang w:eastAsia="ru-RU"/>
        </w:rPr>
        <w:t>закупки</w:t>
      </w:r>
      <w:r w:rsidRPr="0096392D">
        <w:rPr>
          <w:rFonts w:ascii="Times New Roman" w:eastAsia="Times New Roman" w:hAnsi="Times New Roman" w:cs="Arial"/>
          <w:sz w:val="24"/>
          <w:szCs w:val="24"/>
          <w:lang w:eastAsia="ru-RU"/>
        </w:rPr>
        <w:t xml:space="preserve"> до предусмотренных документацией о закупке даты и времени окончания срока подачи заявок на участие в такой закупке. </w:t>
      </w:r>
    </w:p>
    <w:p w:rsidR="00E6355A" w:rsidRPr="0096392D" w:rsidRDefault="00E6355A" w:rsidP="00E6355A">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 xml:space="preserve"> </w:t>
      </w:r>
      <w:r w:rsidRPr="003F68E5">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r>
        <w:rPr>
          <w:rFonts w:ascii="Times New Roman" w:eastAsia="Times New Roman" w:hAnsi="Times New Roman" w:cs="Arial"/>
          <w:sz w:val="24"/>
          <w:szCs w:val="24"/>
          <w:lang w:eastAsia="ru-RU"/>
        </w:rPr>
        <w:t>.</w:t>
      </w:r>
    </w:p>
    <w:p w:rsidR="00E6355A" w:rsidRPr="00E01F60" w:rsidRDefault="00E6355A" w:rsidP="00E6355A">
      <w:pPr>
        <w:pStyle w:val="aff8"/>
        <w:keepNext/>
        <w:numPr>
          <w:ilvl w:val="1"/>
          <w:numId w:val="21"/>
        </w:numPr>
        <w:suppressAutoHyphens/>
        <w:spacing w:before="360" w:after="120"/>
        <w:jc w:val="both"/>
        <w:outlineLvl w:val="1"/>
        <w:rPr>
          <w:rFonts w:ascii="Times New Roman" w:hAnsi="Times New Roman" w:cs="Times New Roman"/>
          <w:b/>
          <w:bCs/>
          <w:sz w:val="24"/>
          <w:szCs w:val="24"/>
        </w:rPr>
      </w:pPr>
      <w:r w:rsidRPr="00E01F60">
        <w:rPr>
          <w:rFonts w:ascii="Times New Roman" w:hAnsi="Times New Roman" w:cs="Times New Roman"/>
          <w:b/>
          <w:bCs/>
          <w:sz w:val="24"/>
          <w:szCs w:val="24"/>
        </w:rPr>
        <w:t xml:space="preserve">Изменение условий </w:t>
      </w:r>
      <w:bookmarkEnd w:id="54"/>
      <w:r>
        <w:rPr>
          <w:rFonts w:ascii="Times New Roman" w:hAnsi="Times New Roman" w:cs="Times New Roman"/>
          <w:b/>
          <w:bCs/>
          <w:sz w:val="24"/>
          <w:szCs w:val="24"/>
        </w:rPr>
        <w:t>з</w:t>
      </w:r>
      <w:r w:rsidRPr="00E01F60">
        <w:rPr>
          <w:rFonts w:ascii="Times New Roman" w:hAnsi="Times New Roman" w:cs="Times New Roman"/>
          <w:b/>
          <w:bCs/>
          <w:sz w:val="24"/>
          <w:szCs w:val="24"/>
        </w:rPr>
        <w:t>аявки</w:t>
      </w:r>
      <w:r>
        <w:rPr>
          <w:rFonts w:ascii="Times New Roman" w:hAnsi="Times New Roman" w:cs="Times New Roman"/>
          <w:b/>
          <w:bCs/>
          <w:sz w:val="24"/>
          <w:szCs w:val="24"/>
        </w:rPr>
        <w:t xml:space="preserve"> и отзыв заявки</w:t>
      </w:r>
    </w:p>
    <w:p w:rsidR="00E6355A" w:rsidRPr="003F68E5" w:rsidRDefault="00E6355A" w:rsidP="00E6355A">
      <w:pPr>
        <w:spacing w:after="0" w:line="240" w:lineRule="auto"/>
        <w:jc w:val="both"/>
        <w:rPr>
          <w:rFonts w:ascii="Times New Roman" w:hAnsi="Times New Roman"/>
          <w:sz w:val="24"/>
          <w:szCs w:val="24"/>
        </w:rPr>
      </w:pPr>
      <w:r w:rsidRPr="00AF7D23">
        <w:rPr>
          <w:rFonts w:ascii="Times New Roman" w:hAnsi="Times New Roman"/>
          <w:b/>
          <w:sz w:val="24"/>
          <w:szCs w:val="24"/>
        </w:rPr>
        <w:t>4.7.1</w:t>
      </w:r>
      <w:r w:rsidRPr="003F68E5">
        <w:rPr>
          <w:rFonts w:ascii="Times New Roman" w:hAnsi="Times New Roman"/>
          <w:b/>
          <w:sz w:val="24"/>
          <w:szCs w:val="24"/>
        </w:rPr>
        <w:t>.</w:t>
      </w:r>
      <w:r w:rsidRPr="003F68E5">
        <w:rPr>
          <w:rFonts w:ascii="Times New Roman" w:hAnsi="Times New Roman"/>
          <w:sz w:val="24"/>
          <w:szCs w:val="24"/>
        </w:rPr>
        <w:t xml:space="preserve"> </w:t>
      </w:r>
      <w:r w:rsidRPr="00B72B53">
        <w:rPr>
          <w:rFonts w:ascii="Times New Roman" w:hAnsi="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B72B53">
        <w:rPr>
          <w:rFonts w:ascii="Times New Roman" w:hAnsi="Times New Roman"/>
          <w:sz w:val="24"/>
          <w:szCs w:val="24"/>
          <w:shd w:val="clear" w:color="auto" w:fill="FFFFFF"/>
        </w:rPr>
        <w:t>.</w:t>
      </w:r>
    </w:p>
    <w:p w:rsidR="00E6355A" w:rsidRPr="00AF7D23" w:rsidRDefault="00E6355A" w:rsidP="00E6355A">
      <w:pPr>
        <w:spacing w:after="0" w:line="240" w:lineRule="auto"/>
        <w:jc w:val="both"/>
        <w:rPr>
          <w:rFonts w:ascii="Times New Roman" w:hAnsi="Times New Roman"/>
          <w:sz w:val="24"/>
          <w:szCs w:val="24"/>
        </w:rPr>
      </w:pPr>
      <w:r w:rsidRPr="00AF7D23">
        <w:rPr>
          <w:rFonts w:ascii="Times New Roman" w:hAnsi="Times New Roman"/>
          <w:b/>
          <w:sz w:val="24"/>
          <w:szCs w:val="24"/>
        </w:rPr>
        <w:t>4.7.2.</w:t>
      </w:r>
      <w:r w:rsidRPr="00AF7D23">
        <w:rPr>
          <w:rFonts w:ascii="Times New Roman" w:hAnsi="Times New Roman"/>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w:t>
      </w:r>
      <w:r>
        <w:rPr>
          <w:rFonts w:ascii="Times New Roman" w:hAnsi="Times New Roman"/>
          <w:sz w:val="24"/>
          <w:szCs w:val="24"/>
        </w:rPr>
        <w:t>ЭП</w:t>
      </w:r>
      <w:r w:rsidRPr="00AF7D23">
        <w:rPr>
          <w:rFonts w:ascii="Times New Roman" w:hAnsi="Times New Roman"/>
          <w:sz w:val="24"/>
          <w:szCs w:val="24"/>
        </w:rPr>
        <w:t xml:space="preserve">. </w:t>
      </w:r>
    </w:p>
    <w:p w:rsidR="00E6355A" w:rsidRPr="00C90799" w:rsidRDefault="00E6355A" w:rsidP="00E6355A">
      <w:pPr>
        <w:keepNext/>
        <w:numPr>
          <w:ilvl w:val="1"/>
          <w:numId w:val="21"/>
        </w:numPr>
        <w:tabs>
          <w:tab w:val="left" w:pos="567"/>
          <w:tab w:val="left" w:pos="709"/>
        </w:tabs>
        <w:suppressAutoHyphens/>
        <w:spacing w:before="360" w:after="120" w:line="240" w:lineRule="auto"/>
        <w:jc w:val="both"/>
        <w:outlineLvl w:val="1"/>
        <w:rPr>
          <w:rFonts w:ascii="Times New Roman" w:hAnsi="Times New Roman"/>
          <w:b/>
          <w:bCs/>
          <w:sz w:val="24"/>
          <w:szCs w:val="24"/>
        </w:rPr>
      </w:pPr>
      <w:r w:rsidRPr="00C90799">
        <w:rPr>
          <w:rFonts w:ascii="Times New Roman" w:hAnsi="Times New Roman"/>
          <w:b/>
          <w:bCs/>
          <w:sz w:val="24"/>
          <w:szCs w:val="24"/>
        </w:rPr>
        <w:t xml:space="preserve">Открытие поступивших </w:t>
      </w:r>
      <w:r>
        <w:rPr>
          <w:rFonts w:ascii="Times New Roman" w:hAnsi="Times New Roman"/>
          <w:b/>
          <w:bCs/>
          <w:sz w:val="24"/>
          <w:szCs w:val="24"/>
        </w:rPr>
        <w:t>Заявок</w:t>
      </w:r>
      <w:r w:rsidRPr="00C90799">
        <w:rPr>
          <w:rFonts w:ascii="Times New Roman" w:hAnsi="Times New Roman"/>
          <w:b/>
          <w:bCs/>
          <w:sz w:val="24"/>
          <w:szCs w:val="24"/>
        </w:rPr>
        <w:t xml:space="preserve"> Участников </w:t>
      </w:r>
      <w:r>
        <w:rPr>
          <w:rFonts w:ascii="Times New Roman" w:hAnsi="Times New Roman"/>
          <w:b/>
          <w:bCs/>
          <w:sz w:val="24"/>
          <w:szCs w:val="24"/>
        </w:rPr>
        <w:t>закупки</w:t>
      </w:r>
      <w:r w:rsidRPr="00C90799">
        <w:rPr>
          <w:rFonts w:ascii="Times New Roman" w:hAnsi="Times New Roman"/>
          <w:b/>
          <w:bCs/>
          <w:sz w:val="24"/>
          <w:szCs w:val="24"/>
        </w:rPr>
        <w:t xml:space="preserve"> </w:t>
      </w:r>
    </w:p>
    <w:p w:rsidR="00E6355A" w:rsidRPr="00C90799" w:rsidRDefault="00E6355A" w:rsidP="00E6355A">
      <w:pPr>
        <w:pStyle w:val="Default"/>
        <w:numPr>
          <w:ilvl w:val="2"/>
          <w:numId w:val="21"/>
        </w:numPr>
        <w:ind w:left="0" w:firstLine="0"/>
        <w:jc w:val="both"/>
      </w:pPr>
      <w:r>
        <w:t xml:space="preserve"> </w:t>
      </w:r>
      <w:r w:rsidRPr="00C90799">
        <w:t>В день, час и месте, ука</w:t>
      </w:r>
      <w:r w:rsidR="00A360B5">
        <w:t>занным в извещении о проведении</w:t>
      </w:r>
      <w:r w:rsidRPr="00C90799">
        <w:t xml:space="preserve"> </w:t>
      </w:r>
      <w:r>
        <w:t>закупки</w:t>
      </w:r>
      <w:r w:rsidRPr="00C90799">
        <w:t xml:space="preserve">, </w:t>
      </w:r>
      <w:r>
        <w:rPr>
          <w:bCs/>
        </w:rPr>
        <w:t>ЭП</w:t>
      </w:r>
      <w:r w:rsidRPr="00C90799">
        <w:t xml:space="preserve"> проводит открытие доступа </w:t>
      </w:r>
      <w:r>
        <w:t xml:space="preserve">к </w:t>
      </w:r>
      <w:r w:rsidRPr="00C90799">
        <w:t>поступивши</w:t>
      </w:r>
      <w:r>
        <w:t>м</w:t>
      </w:r>
      <w:r w:rsidRPr="00C90799">
        <w:t xml:space="preserve"> электронны</w:t>
      </w:r>
      <w:r>
        <w:t>м</w:t>
      </w:r>
      <w:r w:rsidRPr="00C90799">
        <w:t xml:space="preserve"> документ</w:t>
      </w:r>
      <w:r>
        <w:t>ам</w:t>
      </w:r>
      <w:r w:rsidRPr="00C90799">
        <w:t xml:space="preserve"> с </w:t>
      </w:r>
      <w:r>
        <w:t>Заявками</w:t>
      </w:r>
      <w:r w:rsidRPr="00C90799">
        <w:t xml:space="preserve"> в порядке, предусмотренном регламентом </w:t>
      </w:r>
      <w:r>
        <w:t>ЭП</w:t>
      </w:r>
      <w:r w:rsidRPr="002C7400">
        <w:rPr>
          <w:rStyle w:val="a8"/>
          <w:u w:val="none"/>
        </w:rPr>
        <w:t>.</w:t>
      </w:r>
    </w:p>
    <w:p w:rsidR="00E6355A" w:rsidRPr="00C90799" w:rsidRDefault="00E6355A" w:rsidP="00E6355A">
      <w:pPr>
        <w:pStyle w:val="aff8"/>
        <w:keepNext/>
        <w:numPr>
          <w:ilvl w:val="1"/>
          <w:numId w:val="21"/>
        </w:numPr>
        <w:suppressAutoHyphens/>
        <w:spacing w:before="360" w:after="120"/>
        <w:jc w:val="both"/>
        <w:outlineLvl w:val="1"/>
        <w:rPr>
          <w:rFonts w:ascii="Times New Roman" w:hAnsi="Times New Roman" w:cs="Times New Roman"/>
          <w:b/>
          <w:bCs/>
          <w:sz w:val="24"/>
          <w:szCs w:val="24"/>
        </w:rPr>
      </w:pPr>
      <w:bookmarkStart w:id="55" w:name="_Toc322017061"/>
      <w:r>
        <w:rPr>
          <w:rFonts w:ascii="Times New Roman" w:hAnsi="Times New Roman" w:cs="Times New Roman"/>
          <w:b/>
          <w:bCs/>
          <w:sz w:val="24"/>
          <w:szCs w:val="24"/>
        </w:rPr>
        <w:t>Закупочная комиссия. Отбор и о</w:t>
      </w:r>
      <w:r w:rsidRPr="00C90799">
        <w:rPr>
          <w:rFonts w:ascii="Times New Roman" w:hAnsi="Times New Roman" w:cs="Times New Roman"/>
          <w:b/>
          <w:bCs/>
          <w:sz w:val="24"/>
          <w:szCs w:val="24"/>
        </w:rPr>
        <w:t xml:space="preserve">ценка </w:t>
      </w:r>
      <w:bookmarkEnd w:id="55"/>
      <w:r>
        <w:rPr>
          <w:rFonts w:ascii="Times New Roman" w:hAnsi="Times New Roman" w:cs="Times New Roman"/>
          <w:b/>
          <w:bCs/>
          <w:sz w:val="24"/>
          <w:szCs w:val="24"/>
        </w:rPr>
        <w:t>Заявок</w:t>
      </w:r>
    </w:p>
    <w:p w:rsidR="00E6355A" w:rsidRPr="00C90799" w:rsidRDefault="00E6355A" w:rsidP="00E6355A">
      <w:pPr>
        <w:keepNext/>
        <w:numPr>
          <w:ilvl w:val="2"/>
          <w:numId w:val="7"/>
        </w:numPr>
        <w:suppressAutoHyphens/>
        <w:spacing w:before="240" w:after="120" w:line="240" w:lineRule="auto"/>
        <w:ind w:left="0" w:firstLine="0"/>
        <w:jc w:val="both"/>
        <w:outlineLvl w:val="2"/>
        <w:rPr>
          <w:rFonts w:ascii="Times New Roman" w:hAnsi="Times New Roman"/>
          <w:b/>
          <w:bCs/>
          <w:sz w:val="24"/>
          <w:szCs w:val="24"/>
        </w:rPr>
      </w:pPr>
      <w:bookmarkStart w:id="56" w:name="_Toc322017062"/>
      <w:r w:rsidRPr="00C90799">
        <w:rPr>
          <w:rFonts w:ascii="Times New Roman" w:hAnsi="Times New Roman"/>
          <w:b/>
          <w:bCs/>
          <w:sz w:val="24"/>
          <w:szCs w:val="24"/>
        </w:rPr>
        <w:t>Общие положения</w:t>
      </w:r>
      <w:bookmarkEnd w:id="56"/>
    </w:p>
    <w:p w:rsidR="00E6355A" w:rsidRPr="0050483B" w:rsidRDefault="00E6355A" w:rsidP="00E6355A">
      <w:pPr>
        <w:numPr>
          <w:ilvl w:val="3"/>
          <w:numId w:val="8"/>
        </w:numPr>
        <w:tabs>
          <w:tab w:val="clear" w:pos="1276"/>
          <w:tab w:val="num" w:pos="993"/>
        </w:tabs>
        <w:spacing w:after="0" w:line="240" w:lineRule="auto"/>
        <w:ind w:left="0" w:firstLine="0"/>
        <w:jc w:val="both"/>
        <w:rPr>
          <w:rFonts w:ascii="Times New Roman" w:hAnsi="Times New Roman"/>
          <w:sz w:val="24"/>
          <w:szCs w:val="24"/>
        </w:rPr>
      </w:pPr>
      <w:bookmarkStart w:id="57" w:name="_Toc322017063"/>
      <w:r w:rsidRPr="0050483B">
        <w:rPr>
          <w:rFonts w:ascii="Times New Roman" w:hAnsi="Times New Roman"/>
          <w:sz w:val="24"/>
          <w:szCs w:val="24"/>
        </w:rPr>
        <w:t xml:space="preserve">Для определения поставщика </w:t>
      </w:r>
      <w:r w:rsidRPr="00C10290">
        <w:rPr>
          <w:rFonts w:ascii="Times New Roman" w:hAnsi="Times New Roman"/>
          <w:sz w:val="24"/>
          <w:szCs w:val="24"/>
        </w:rPr>
        <w:t>(исполнителя, подрядчика)</w:t>
      </w:r>
      <w:r w:rsidRPr="0050483B">
        <w:rPr>
          <w:rFonts w:ascii="Times New Roman" w:hAnsi="Times New Roman"/>
          <w:sz w:val="24"/>
          <w:szCs w:val="24"/>
        </w:rPr>
        <w:t xml:space="preserve"> по результатам проведения </w:t>
      </w:r>
      <w:r>
        <w:rPr>
          <w:rFonts w:ascii="Times New Roman" w:hAnsi="Times New Roman"/>
          <w:sz w:val="24"/>
          <w:szCs w:val="24"/>
        </w:rPr>
        <w:t>закупки</w:t>
      </w:r>
      <w:r w:rsidRPr="0050483B">
        <w:rPr>
          <w:rFonts w:ascii="Times New Roman" w:hAnsi="Times New Roman"/>
          <w:sz w:val="24"/>
          <w:szCs w:val="24"/>
        </w:rPr>
        <w:t xml:space="preserve"> заказчик создает комиссию по осуществлению конкурентной закупки.</w:t>
      </w:r>
    </w:p>
    <w:p w:rsidR="00E6355A" w:rsidRPr="0050483B" w:rsidRDefault="00E6355A" w:rsidP="00E6355A">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sz w:val="24"/>
          <w:szCs w:val="24"/>
        </w:rPr>
        <w:t xml:space="preserve">Рассмотрение Заявок осуществляется закупочной комиссией и иными лицами (экспертами и специалистами) привлеченными комиссией для участия в процедуре </w:t>
      </w:r>
      <w:r>
        <w:rPr>
          <w:rFonts w:ascii="Times New Roman" w:hAnsi="Times New Roman"/>
          <w:sz w:val="24"/>
          <w:szCs w:val="24"/>
        </w:rPr>
        <w:t>закупки</w:t>
      </w:r>
      <w:r w:rsidRPr="0050483B">
        <w:rPr>
          <w:rFonts w:ascii="Times New Roman" w:hAnsi="Times New Roman"/>
          <w:sz w:val="24"/>
          <w:szCs w:val="24"/>
        </w:rPr>
        <w:t>.</w:t>
      </w:r>
    </w:p>
    <w:p w:rsidR="00E6355A" w:rsidRPr="0050483B" w:rsidRDefault="00E6355A" w:rsidP="00E6355A">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9570EA">
        <w:rPr>
          <w:rFonts w:ascii="Times New Roman" w:hAnsi="Times New Roman"/>
          <w:bCs/>
          <w:iCs/>
          <w:sz w:val="24"/>
          <w:szCs w:val="24"/>
        </w:rPr>
        <w:t xml:space="preserve">Рассмотрение </w:t>
      </w:r>
      <w:r w:rsidRPr="009570EA">
        <w:rPr>
          <w:rFonts w:ascii="Times New Roman" w:hAnsi="Times New Roman"/>
          <w:sz w:val="24"/>
          <w:szCs w:val="24"/>
        </w:rPr>
        <w:t>Заявок</w:t>
      </w:r>
      <w:r w:rsidRPr="0050483B">
        <w:rPr>
          <w:rFonts w:ascii="Times New Roman" w:hAnsi="Times New Roman"/>
          <w:sz w:val="24"/>
          <w:szCs w:val="24"/>
        </w:rPr>
        <w:t xml:space="preserve"> включает </w:t>
      </w:r>
      <w:r>
        <w:rPr>
          <w:rFonts w:ascii="Times New Roman" w:hAnsi="Times New Roman"/>
          <w:sz w:val="24"/>
          <w:szCs w:val="24"/>
        </w:rPr>
        <w:t xml:space="preserve">этап </w:t>
      </w:r>
      <w:r w:rsidRPr="0050483B">
        <w:rPr>
          <w:rFonts w:ascii="Times New Roman" w:hAnsi="Times New Roman"/>
          <w:sz w:val="24"/>
          <w:szCs w:val="24"/>
        </w:rPr>
        <w:t>отбор</w:t>
      </w:r>
      <w:r>
        <w:rPr>
          <w:rFonts w:ascii="Times New Roman" w:hAnsi="Times New Roman"/>
          <w:sz w:val="24"/>
          <w:szCs w:val="24"/>
        </w:rPr>
        <w:t>а</w:t>
      </w:r>
      <w:r w:rsidRPr="0050483B">
        <w:rPr>
          <w:rFonts w:ascii="Times New Roman" w:hAnsi="Times New Roman"/>
          <w:sz w:val="24"/>
          <w:szCs w:val="24"/>
        </w:rPr>
        <w:t xml:space="preserve"> </w:t>
      </w:r>
      <w:r>
        <w:rPr>
          <w:rFonts w:ascii="Times New Roman" w:hAnsi="Times New Roman"/>
          <w:sz w:val="24"/>
          <w:szCs w:val="24"/>
        </w:rPr>
        <w:t>заявок</w:t>
      </w:r>
      <w:r w:rsidRPr="0050483B">
        <w:rPr>
          <w:rFonts w:ascii="Times New Roman" w:hAnsi="Times New Roman"/>
          <w:sz w:val="24"/>
          <w:szCs w:val="24"/>
        </w:rPr>
        <w:t xml:space="preserve"> (пункт 4.9.2.) и </w:t>
      </w:r>
      <w:r>
        <w:rPr>
          <w:rFonts w:ascii="Times New Roman" w:hAnsi="Times New Roman"/>
          <w:sz w:val="24"/>
          <w:szCs w:val="24"/>
        </w:rPr>
        <w:t>этап оценки заявок</w:t>
      </w:r>
      <w:r w:rsidRPr="0050483B">
        <w:rPr>
          <w:rFonts w:ascii="Times New Roman" w:hAnsi="Times New Roman"/>
          <w:sz w:val="24"/>
          <w:szCs w:val="24"/>
        </w:rPr>
        <w:t xml:space="preserve"> (пункт 4.9.3.).</w:t>
      </w:r>
    </w:p>
    <w:p w:rsidR="00E6355A" w:rsidRPr="0050483B" w:rsidRDefault="00E6355A" w:rsidP="00E6355A">
      <w:pPr>
        <w:numPr>
          <w:ilvl w:val="3"/>
          <w:numId w:val="8"/>
        </w:numPr>
        <w:tabs>
          <w:tab w:val="clear" w:pos="1276"/>
          <w:tab w:val="num" w:pos="993"/>
        </w:tabs>
        <w:spacing w:after="0" w:line="240" w:lineRule="auto"/>
        <w:ind w:left="0" w:firstLine="0"/>
        <w:jc w:val="both"/>
        <w:rPr>
          <w:rFonts w:ascii="Times New Roman" w:hAnsi="Times New Roman"/>
          <w:sz w:val="24"/>
          <w:szCs w:val="24"/>
        </w:rPr>
      </w:pPr>
      <w:r>
        <w:rPr>
          <w:rFonts w:ascii="Times New Roman" w:hAnsi="Times New Roman"/>
          <w:sz w:val="24"/>
          <w:szCs w:val="24"/>
        </w:rPr>
        <w:t>Этап о</w:t>
      </w:r>
      <w:r w:rsidRPr="0050483B">
        <w:rPr>
          <w:rFonts w:ascii="Times New Roman" w:hAnsi="Times New Roman"/>
          <w:sz w:val="24"/>
          <w:szCs w:val="24"/>
        </w:rPr>
        <w:t>тбор</w:t>
      </w:r>
      <w:r>
        <w:rPr>
          <w:rFonts w:ascii="Times New Roman" w:hAnsi="Times New Roman"/>
          <w:sz w:val="24"/>
          <w:szCs w:val="24"/>
        </w:rPr>
        <w:t>а</w:t>
      </w:r>
      <w:r w:rsidRPr="0050483B">
        <w:rPr>
          <w:rFonts w:ascii="Times New Roman" w:hAnsi="Times New Roman"/>
          <w:sz w:val="24"/>
          <w:szCs w:val="24"/>
        </w:rPr>
        <w:t xml:space="preserve"> </w:t>
      </w:r>
      <w:r>
        <w:rPr>
          <w:rFonts w:ascii="Times New Roman" w:hAnsi="Times New Roman"/>
          <w:sz w:val="24"/>
          <w:szCs w:val="24"/>
        </w:rPr>
        <w:t>заявок</w:t>
      </w:r>
      <w:r w:rsidRPr="0050483B">
        <w:rPr>
          <w:rFonts w:ascii="Times New Roman" w:hAnsi="Times New Roman"/>
          <w:sz w:val="24"/>
          <w:szCs w:val="24"/>
        </w:rPr>
        <w:t xml:space="preserve"> совмеща</w:t>
      </w:r>
      <w:r>
        <w:rPr>
          <w:rFonts w:ascii="Times New Roman" w:hAnsi="Times New Roman"/>
          <w:sz w:val="24"/>
          <w:szCs w:val="24"/>
        </w:rPr>
        <w:t>ется</w:t>
      </w:r>
      <w:r w:rsidRPr="0050483B">
        <w:rPr>
          <w:rFonts w:ascii="Times New Roman" w:hAnsi="Times New Roman"/>
          <w:sz w:val="24"/>
          <w:szCs w:val="24"/>
        </w:rPr>
        <w:t xml:space="preserve"> с </w:t>
      </w:r>
      <w:r>
        <w:rPr>
          <w:rFonts w:ascii="Times New Roman" w:hAnsi="Times New Roman"/>
          <w:sz w:val="24"/>
          <w:szCs w:val="24"/>
        </w:rPr>
        <w:t>этапом оценки заявок</w:t>
      </w:r>
      <w:r w:rsidRPr="0050483B">
        <w:rPr>
          <w:rFonts w:ascii="Times New Roman" w:hAnsi="Times New Roman"/>
          <w:sz w:val="24"/>
          <w:szCs w:val="24"/>
        </w:rPr>
        <w:t xml:space="preserve">, но в любом случае Заявки Участников, которым отказано закупочной комиссией в допуске к участию в </w:t>
      </w:r>
      <w:r>
        <w:rPr>
          <w:rFonts w:ascii="Times New Roman" w:hAnsi="Times New Roman"/>
          <w:sz w:val="24"/>
          <w:szCs w:val="24"/>
        </w:rPr>
        <w:t>закупке</w:t>
      </w:r>
      <w:r w:rsidRPr="0050483B">
        <w:rPr>
          <w:rFonts w:ascii="Times New Roman" w:hAnsi="Times New Roman"/>
          <w:sz w:val="24"/>
          <w:szCs w:val="24"/>
        </w:rPr>
        <w:t xml:space="preserve"> и признанные </w:t>
      </w:r>
      <w:r>
        <w:rPr>
          <w:rFonts w:ascii="Times New Roman" w:hAnsi="Times New Roman"/>
          <w:sz w:val="24"/>
          <w:szCs w:val="24"/>
        </w:rPr>
        <w:t>отклоненными</w:t>
      </w:r>
      <w:r w:rsidRPr="0050483B">
        <w:rPr>
          <w:rFonts w:ascii="Times New Roman" w:hAnsi="Times New Roman"/>
          <w:sz w:val="24"/>
          <w:szCs w:val="24"/>
        </w:rPr>
        <w:t>, не подлежат оценке.</w:t>
      </w:r>
    </w:p>
    <w:p w:rsidR="00E6355A" w:rsidRPr="00F72530" w:rsidRDefault="00E6355A" w:rsidP="00E6355A">
      <w:pPr>
        <w:numPr>
          <w:ilvl w:val="3"/>
          <w:numId w:val="8"/>
        </w:numPr>
        <w:shd w:val="clear" w:color="auto" w:fill="FFFFFF"/>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bCs/>
          <w:iCs/>
          <w:color w:val="000000"/>
          <w:sz w:val="24"/>
          <w:szCs w:val="24"/>
        </w:rPr>
        <w:t xml:space="preserve">Общий рекомендованный срок проведения заказчиком </w:t>
      </w:r>
      <w:r>
        <w:rPr>
          <w:rFonts w:ascii="Times New Roman" w:hAnsi="Times New Roman"/>
          <w:bCs/>
          <w:iCs/>
          <w:color w:val="000000"/>
          <w:sz w:val="24"/>
          <w:szCs w:val="24"/>
        </w:rPr>
        <w:t xml:space="preserve">этапов </w:t>
      </w:r>
      <w:r w:rsidRPr="0050483B">
        <w:rPr>
          <w:rFonts w:ascii="Times New Roman" w:hAnsi="Times New Roman"/>
          <w:bCs/>
          <w:iCs/>
          <w:color w:val="000000"/>
          <w:sz w:val="24"/>
          <w:szCs w:val="24"/>
        </w:rPr>
        <w:t>отбор</w:t>
      </w:r>
      <w:r>
        <w:rPr>
          <w:rFonts w:ascii="Times New Roman" w:hAnsi="Times New Roman"/>
          <w:bCs/>
          <w:iCs/>
          <w:color w:val="000000"/>
          <w:sz w:val="24"/>
          <w:szCs w:val="24"/>
        </w:rPr>
        <w:t>а</w:t>
      </w:r>
      <w:r w:rsidRPr="0050483B">
        <w:rPr>
          <w:rFonts w:ascii="Times New Roman" w:hAnsi="Times New Roman"/>
          <w:bCs/>
          <w:iCs/>
          <w:color w:val="000000"/>
          <w:sz w:val="24"/>
          <w:szCs w:val="24"/>
        </w:rPr>
        <w:t xml:space="preserve"> и оцен</w:t>
      </w:r>
      <w:r>
        <w:rPr>
          <w:rFonts w:ascii="Times New Roman" w:hAnsi="Times New Roman"/>
          <w:bCs/>
          <w:iCs/>
          <w:color w:val="000000"/>
          <w:sz w:val="24"/>
          <w:szCs w:val="24"/>
        </w:rPr>
        <w:t>ки</w:t>
      </w:r>
      <w:r w:rsidRPr="0050483B">
        <w:rPr>
          <w:rFonts w:ascii="Times New Roman" w:hAnsi="Times New Roman"/>
          <w:bCs/>
          <w:iCs/>
          <w:color w:val="000000"/>
          <w:sz w:val="24"/>
          <w:szCs w:val="24"/>
        </w:rPr>
        <w:t xml:space="preserve"> </w:t>
      </w:r>
      <w:r>
        <w:rPr>
          <w:rFonts w:ascii="Times New Roman" w:hAnsi="Times New Roman"/>
          <w:bCs/>
          <w:iCs/>
          <w:color w:val="000000"/>
          <w:sz w:val="24"/>
          <w:szCs w:val="24"/>
        </w:rPr>
        <w:t>заявок</w:t>
      </w:r>
      <w:r w:rsidRPr="0050483B">
        <w:rPr>
          <w:rFonts w:ascii="Times New Roman" w:hAnsi="Times New Roman"/>
          <w:bCs/>
          <w:iCs/>
          <w:color w:val="000000"/>
          <w:sz w:val="24"/>
          <w:szCs w:val="24"/>
        </w:rPr>
        <w:t xml:space="preserve">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F72530">
        <w:rPr>
          <w:bCs/>
          <w:iCs/>
          <w:snapToGrid w:val="0"/>
          <w:sz w:val="24"/>
          <w:szCs w:val="24"/>
        </w:rPr>
        <w:t xml:space="preserve"> </w:t>
      </w:r>
      <w:r w:rsidRPr="00F72530">
        <w:rPr>
          <w:rFonts w:ascii="Times New Roman" w:hAnsi="Times New Roman"/>
          <w:bCs/>
          <w:iCs/>
          <w:snapToGrid w:val="0"/>
          <w:sz w:val="24"/>
          <w:szCs w:val="24"/>
        </w:rPr>
        <w:t>с пересмотром сроков поставки товара, в случае необходимости</w:t>
      </w:r>
      <w:r w:rsidRPr="00F72530">
        <w:rPr>
          <w:rFonts w:ascii="Times New Roman" w:hAnsi="Times New Roman"/>
          <w:bCs/>
          <w:iCs/>
          <w:color w:val="000000"/>
          <w:sz w:val="24"/>
          <w:szCs w:val="24"/>
        </w:rPr>
        <w:t>.</w:t>
      </w:r>
    </w:p>
    <w:p w:rsidR="00E6355A" w:rsidRPr="0028274D" w:rsidRDefault="00E6355A" w:rsidP="00E6355A">
      <w:pPr>
        <w:keepNext/>
        <w:numPr>
          <w:ilvl w:val="2"/>
          <w:numId w:val="8"/>
        </w:numPr>
        <w:suppressAutoHyphens/>
        <w:spacing w:before="240" w:after="120" w:line="240" w:lineRule="auto"/>
        <w:ind w:left="0" w:firstLine="0"/>
        <w:jc w:val="both"/>
        <w:outlineLvl w:val="2"/>
        <w:rPr>
          <w:rFonts w:ascii="Times New Roman" w:hAnsi="Times New Roman"/>
          <w:b/>
          <w:bCs/>
          <w:sz w:val="24"/>
          <w:szCs w:val="24"/>
        </w:rPr>
      </w:pPr>
      <w:r w:rsidRPr="0028274D">
        <w:rPr>
          <w:rFonts w:ascii="Times New Roman" w:hAnsi="Times New Roman"/>
          <w:b/>
          <w:bCs/>
          <w:sz w:val="24"/>
          <w:szCs w:val="24"/>
        </w:rPr>
        <w:t xml:space="preserve">Этап </w:t>
      </w:r>
      <w:bookmarkEnd w:id="57"/>
      <w:r w:rsidRPr="0028274D">
        <w:rPr>
          <w:rFonts w:ascii="Times New Roman" w:hAnsi="Times New Roman"/>
          <w:b/>
          <w:bCs/>
          <w:iCs/>
          <w:snapToGrid w:val="0"/>
          <w:sz w:val="24"/>
          <w:szCs w:val="24"/>
        </w:rPr>
        <w:t>отбора заявок</w:t>
      </w:r>
      <w:r w:rsidRPr="0028274D">
        <w:rPr>
          <w:b/>
          <w:bCs/>
          <w:iCs/>
          <w:snapToGrid w:val="0"/>
          <w:sz w:val="24"/>
          <w:szCs w:val="24"/>
        </w:rPr>
        <w:t xml:space="preserve"> </w:t>
      </w:r>
    </w:p>
    <w:p w:rsidR="00E6355A" w:rsidRPr="00E179AD" w:rsidRDefault="00E6355A" w:rsidP="00E6355A">
      <w:pPr>
        <w:pStyle w:val="aff8"/>
        <w:numPr>
          <w:ilvl w:val="3"/>
          <w:numId w:val="26"/>
        </w:numPr>
        <w:shd w:val="clear" w:color="auto" w:fill="FFFFFF"/>
        <w:spacing w:line="240" w:lineRule="atLeast"/>
        <w:ind w:left="0" w:firstLine="0"/>
        <w:jc w:val="both"/>
        <w:rPr>
          <w:rFonts w:ascii="Times New Roman" w:hAnsi="Times New Roman" w:cs="Times New Roman"/>
          <w:sz w:val="24"/>
          <w:szCs w:val="24"/>
        </w:rPr>
      </w:pPr>
      <w:bookmarkStart w:id="58" w:name="_Toc322017064"/>
      <w:r>
        <w:rPr>
          <w:rFonts w:ascii="Times New Roman" w:hAnsi="Times New Roman"/>
          <w:sz w:val="24"/>
          <w:szCs w:val="24"/>
        </w:rPr>
        <w:t xml:space="preserve"> </w:t>
      </w:r>
      <w:r w:rsidRPr="00E179AD">
        <w:rPr>
          <w:rFonts w:ascii="Times New Roman" w:hAnsi="Times New Roman" w:cs="Times New Roman"/>
          <w:bCs/>
          <w:iCs/>
          <w:sz w:val="24"/>
          <w:szCs w:val="24"/>
        </w:rPr>
        <w:t xml:space="preserve">Отбор участников конкурентной закупки проводится из числа участников </w:t>
      </w:r>
      <w:r>
        <w:rPr>
          <w:rFonts w:ascii="Times New Roman" w:hAnsi="Times New Roman" w:cs="Times New Roman"/>
          <w:bCs/>
          <w:iCs/>
          <w:sz w:val="24"/>
          <w:szCs w:val="24"/>
        </w:rPr>
        <w:t>закупки</w:t>
      </w:r>
      <w:r w:rsidRPr="00E179AD">
        <w:rPr>
          <w:rFonts w:ascii="Times New Roman" w:hAnsi="Times New Roman" w:cs="Times New Roman"/>
          <w:bCs/>
          <w:iCs/>
          <w:sz w:val="24"/>
          <w:szCs w:val="24"/>
        </w:rPr>
        <w:t xml:space="preserve">, своевременно подавших заявки на участие в закупке. В рамках отбора </w:t>
      </w:r>
      <w:r w:rsidRPr="00B72B53">
        <w:rPr>
          <w:rFonts w:ascii="Times New Roman" w:hAnsi="Times New Roman" w:cs="Times New Roman"/>
          <w:bCs/>
          <w:iCs/>
          <w:sz w:val="24"/>
          <w:szCs w:val="24"/>
          <w:shd w:val="clear" w:color="auto" w:fill="FFFFFF"/>
        </w:rPr>
        <w:t>экспертная группа</w:t>
      </w:r>
      <w:r w:rsidRPr="00E179AD">
        <w:rPr>
          <w:rFonts w:ascii="Times New Roman" w:hAnsi="Times New Roman" w:cs="Times New Roman"/>
          <w:bCs/>
          <w:iCs/>
          <w:sz w:val="24"/>
          <w:szCs w:val="24"/>
        </w:rPr>
        <w:t xml:space="preserve"> проверяет поданные заявки на соответствие установленным требованиям в </w:t>
      </w:r>
      <w:r>
        <w:rPr>
          <w:rFonts w:ascii="Times New Roman" w:hAnsi="Times New Roman" w:cs="Times New Roman"/>
          <w:bCs/>
          <w:iCs/>
          <w:sz w:val="24"/>
          <w:szCs w:val="24"/>
        </w:rPr>
        <w:t>И</w:t>
      </w:r>
      <w:r w:rsidRPr="00E179AD">
        <w:rPr>
          <w:rFonts w:ascii="Times New Roman" w:hAnsi="Times New Roman" w:cs="Times New Roman"/>
          <w:bCs/>
          <w:iCs/>
          <w:sz w:val="24"/>
          <w:szCs w:val="24"/>
        </w:rPr>
        <w:t xml:space="preserve">звещении и закупочной </w:t>
      </w:r>
      <w:r>
        <w:rPr>
          <w:rFonts w:ascii="Times New Roman" w:hAnsi="Times New Roman" w:cs="Times New Roman"/>
          <w:bCs/>
          <w:iCs/>
          <w:sz w:val="24"/>
          <w:szCs w:val="24"/>
        </w:rPr>
        <w:t>Д</w:t>
      </w:r>
      <w:r w:rsidRPr="00E179AD">
        <w:rPr>
          <w:rFonts w:ascii="Times New Roman" w:hAnsi="Times New Roman" w:cs="Times New Roman"/>
          <w:bCs/>
          <w:iCs/>
          <w:sz w:val="24"/>
          <w:szCs w:val="24"/>
        </w:rPr>
        <w:t>окументации:</w:t>
      </w:r>
    </w:p>
    <w:p w:rsidR="00E6355A" w:rsidRPr="00E179AD" w:rsidRDefault="00E6355A" w:rsidP="00E6355A">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а)</w:t>
      </w:r>
      <w:r w:rsidRPr="00E179AD">
        <w:rPr>
          <w:rFonts w:ascii="Times New Roman" w:hAnsi="Times New Roman"/>
          <w:bCs/>
          <w:iCs/>
          <w:sz w:val="24"/>
          <w:szCs w:val="24"/>
        </w:rPr>
        <w:t xml:space="preserve"> правильность оформления заявки; </w:t>
      </w:r>
    </w:p>
    <w:p w:rsidR="00E6355A" w:rsidRPr="00E179AD" w:rsidRDefault="00E6355A" w:rsidP="00E6355A">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б)</w:t>
      </w:r>
      <w:r>
        <w:rPr>
          <w:rFonts w:ascii="Times New Roman" w:hAnsi="Times New Roman"/>
          <w:bCs/>
          <w:iCs/>
          <w:sz w:val="24"/>
          <w:szCs w:val="24"/>
        </w:rPr>
        <w:t xml:space="preserve"> соответствие</w:t>
      </w:r>
      <w:r w:rsidRPr="00E179AD">
        <w:rPr>
          <w:rFonts w:ascii="Times New Roman" w:hAnsi="Times New Roman"/>
          <w:bCs/>
          <w:iCs/>
          <w:sz w:val="24"/>
          <w:szCs w:val="24"/>
        </w:rPr>
        <w:t xml:space="preserve"> участника требован</w:t>
      </w:r>
      <w:r>
        <w:rPr>
          <w:rFonts w:ascii="Times New Roman" w:hAnsi="Times New Roman"/>
          <w:bCs/>
          <w:iCs/>
          <w:sz w:val="24"/>
          <w:szCs w:val="24"/>
        </w:rPr>
        <w:t xml:space="preserve">иям, установленным в закупочной </w:t>
      </w:r>
      <w:r w:rsidRPr="00E179AD">
        <w:rPr>
          <w:rFonts w:ascii="Times New Roman" w:hAnsi="Times New Roman"/>
          <w:bCs/>
          <w:iCs/>
          <w:sz w:val="24"/>
          <w:szCs w:val="24"/>
        </w:rPr>
        <w:t xml:space="preserve">документации;  </w:t>
      </w:r>
    </w:p>
    <w:p w:rsidR="00E6355A" w:rsidRPr="00E179AD" w:rsidRDefault="00E6355A" w:rsidP="00E6355A">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в)</w:t>
      </w:r>
      <w:r w:rsidRPr="00E179AD">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6355A" w:rsidRPr="00E179AD" w:rsidRDefault="00E6355A" w:rsidP="00E6355A">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г)</w:t>
      </w:r>
      <w:r w:rsidRPr="00E179AD">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6355A" w:rsidRPr="00E179AD" w:rsidRDefault="00E6355A" w:rsidP="00E6355A">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д)</w:t>
      </w:r>
      <w:r w:rsidRPr="00E179AD">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A360B5">
        <w:rPr>
          <w:rFonts w:ascii="Times New Roman" w:hAnsi="Times New Roman"/>
          <w:bCs/>
          <w:iCs/>
          <w:sz w:val="24"/>
          <w:szCs w:val="24"/>
        </w:rPr>
        <w:t xml:space="preserve"> проводится в электронной форме</w:t>
      </w:r>
      <w:r w:rsidRPr="00E179AD">
        <w:rPr>
          <w:rFonts w:ascii="Times New Roman" w:hAnsi="Times New Roman"/>
          <w:bCs/>
          <w:iCs/>
          <w:sz w:val="24"/>
          <w:szCs w:val="24"/>
        </w:rPr>
        <w:t xml:space="preserve"> - данным указанным на электронной площадке;</w:t>
      </w:r>
    </w:p>
    <w:p w:rsidR="00E6355A" w:rsidRPr="00E179AD" w:rsidRDefault="00E6355A" w:rsidP="00E6355A">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е)</w:t>
      </w:r>
      <w:r w:rsidRPr="00E179AD">
        <w:rPr>
          <w:rFonts w:ascii="Times New Roman" w:hAnsi="Times New Roman"/>
          <w:bCs/>
          <w:iCs/>
          <w:sz w:val="24"/>
          <w:szCs w:val="24"/>
        </w:rPr>
        <w:t xml:space="preserve"> не превышение цены предложения Участника начальной (максимал</w:t>
      </w:r>
      <w:r>
        <w:rPr>
          <w:rFonts w:ascii="Times New Roman" w:hAnsi="Times New Roman"/>
          <w:bCs/>
          <w:iCs/>
          <w:sz w:val="24"/>
          <w:szCs w:val="24"/>
        </w:rPr>
        <w:t>ьной) цены договора (цены лота).</w:t>
      </w:r>
    </w:p>
    <w:p w:rsidR="00E6355A" w:rsidRPr="00714FCC" w:rsidRDefault="00E6355A" w:rsidP="00E6355A">
      <w:pPr>
        <w:spacing w:after="0" w:line="240" w:lineRule="atLeast"/>
        <w:jc w:val="both"/>
        <w:rPr>
          <w:rFonts w:ascii="Times New Roman" w:hAnsi="Times New Roman"/>
          <w:sz w:val="24"/>
          <w:szCs w:val="24"/>
        </w:rPr>
      </w:pPr>
      <w:r w:rsidRPr="008F634E">
        <w:rPr>
          <w:rFonts w:ascii="Times New Roman" w:eastAsia="Arial Unicode MS" w:hAnsi="Times New Roman"/>
          <w:b/>
          <w:bCs/>
          <w:sz w:val="24"/>
          <w:szCs w:val="24"/>
        </w:rPr>
        <w:lastRenderedPageBreak/>
        <w:t>4.9.2.2.</w:t>
      </w:r>
      <w:r w:rsidRPr="00714FCC">
        <w:rPr>
          <w:rFonts w:ascii="Times New Roman" w:eastAsia="Arial Unicode MS" w:hAnsi="Times New Roman"/>
          <w:bCs/>
          <w:sz w:val="24"/>
          <w:szCs w:val="24"/>
        </w:rPr>
        <w:t xml:space="preserve"> </w:t>
      </w:r>
      <w:r w:rsidRPr="00B72B53">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B72B53">
        <w:rPr>
          <w:rFonts w:ascii="Times New Roman" w:hAnsi="Times New Roman"/>
          <w:sz w:val="24"/>
          <w:szCs w:val="24"/>
          <w:shd w:val="clear" w:color="auto" w:fill="FFFFFF"/>
        </w:rPr>
        <w:t>Заявке</w:t>
      </w:r>
      <w:r w:rsidRPr="00B72B53">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p>
    <w:p w:rsidR="00E6355A" w:rsidRPr="00714FCC" w:rsidRDefault="00E6355A" w:rsidP="00E6355A">
      <w:pPr>
        <w:pStyle w:val="aff8"/>
        <w:widowControl/>
        <w:numPr>
          <w:ilvl w:val="3"/>
          <w:numId w:val="8"/>
        </w:numPr>
        <w:autoSpaceDE/>
        <w:autoSpaceDN/>
        <w:adjustRightInd/>
        <w:spacing w:line="240" w:lineRule="atLeast"/>
        <w:ind w:left="0" w:firstLine="0"/>
        <w:contextualSpacing w:val="0"/>
        <w:jc w:val="both"/>
        <w:rPr>
          <w:rFonts w:ascii="Times New Roman" w:eastAsia="Calibri" w:hAnsi="Times New Roman" w:cs="Times New Roman"/>
          <w:vanish/>
          <w:sz w:val="24"/>
          <w:szCs w:val="24"/>
          <w:lang w:eastAsia="en-US"/>
        </w:rPr>
      </w:pPr>
    </w:p>
    <w:p w:rsidR="00E6355A" w:rsidRPr="004208F7" w:rsidRDefault="00E6355A" w:rsidP="00E6355A">
      <w:pPr>
        <w:shd w:val="clear" w:color="auto" w:fill="FFFFFF"/>
        <w:tabs>
          <w:tab w:val="left" w:pos="426"/>
        </w:tabs>
        <w:autoSpaceDE w:val="0"/>
        <w:autoSpaceDN w:val="0"/>
        <w:adjustRightInd w:val="0"/>
        <w:spacing w:after="0" w:line="240" w:lineRule="atLeast"/>
        <w:jc w:val="both"/>
        <w:rPr>
          <w:rFonts w:ascii="Times New Roman" w:eastAsia="Times New Roman" w:hAnsi="Times New Roman"/>
          <w:bCs/>
          <w:iCs/>
          <w:sz w:val="24"/>
          <w:szCs w:val="24"/>
          <w:lang w:eastAsia="ru-RU"/>
        </w:rPr>
      </w:pPr>
      <w:r w:rsidRPr="004208F7">
        <w:rPr>
          <w:rFonts w:ascii="Times New Roman" w:hAnsi="Times New Roman"/>
          <w:b/>
          <w:sz w:val="24"/>
          <w:szCs w:val="24"/>
        </w:rPr>
        <w:t>4.9.2.3</w:t>
      </w:r>
      <w:r w:rsidRPr="004208F7">
        <w:rPr>
          <w:rFonts w:ascii="Times New Roman" w:hAnsi="Times New Roman"/>
          <w:sz w:val="24"/>
          <w:szCs w:val="24"/>
        </w:rPr>
        <w:t xml:space="preserve"> </w:t>
      </w:r>
      <w:r w:rsidRPr="004208F7">
        <w:rPr>
          <w:rFonts w:ascii="Times New Roman" w:eastAsia="Times New Roman" w:hAnsi="Times New Roman"/>
          <w:bCs/>
          <w:iCs/>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6355A" w:rsidRPr="004208F7" w:rsidRDefault="00E6355A" w:rsidP="00E6355A">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E6355A" w:rsidRPr="004208F7" w:rsidRDefault="00E6355A" w:rsidP="00E6355A">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6355A" w:rsidRPr="004208F7" w:rsidRDefault="00E6355A" w:rsidP="00E6355A">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A360B5">
        <w:rPr>
          <w:rFonts w:ascii="Times New Roman" w:eastAsia="Times New Roman" w:hAnsi="Times New Roman"/>
          <w:bCs/>
          <w:iCs/>
          <w:sz w:val="24"/>
          <w:szCs w:val="24"/>
          <w:lang w:eastAsia="ru-RU"/>
        </w:rPr>
        <w:t>указанной цифрами, преимущество</w:t>
      </w:r>
      <w:r w:rsidRPr="004208F7">
        <w:rPr>
          <w:rFonts w:ascii="Times New Roman" w:eastAsia="Times New Roman" w:hAnsi="Times New Roman"/>
          <w:bCs/>
          <w:iCs/>
          <w:sz w:val="24"/>
          <w:szCs w:val="24"/>
          <w:lang w:eastAsia="ru-RU"/>
        </w:rPr>
        <w:t xml:space="preserve"> имеет цена, указанная словами; </w:t>
      </w:r>
    </w:p>
    <w:p w:rsidR="00E6355A" w:rsidRPr="004208F7" w:rsidRDefault="00E6355A" w:rsidP="00E6355A">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при наличии разночтений между цен</w:t>
      </w:r>
      <w:r w:rsidR="00A360B5">
        <w:rPr>
          <w:rFonts w:ascii="Times New Roman" w:eastAsia="Times New Roman" w:hAnsi="Times New Roman"/>
          <w:bCs/>
          <w:iCs/>
          <w:sz w:val="24"/>
          <w:szCs w:val="24"/>
          <w:lang w:eastAsia="ru-RU"/>
        </w:rPr>
        <w:t>ой, указанной в заявке, и ценой</w:t>
      </w:r>
      <w:r w:rsidRPr="004208F7">
        <w:rPr>
          <w:rFonts w:ascii="Times New Roman" w:eastAsia="Times New Roman" w:hAnsi="Times New Roman"/>
          <w:bCs/>
          <w:iCs/>
          <w:sz w:val="24"/>
          <w:szCs w:val="24"/>
          <w:lang w:eastAsia="ru-RU"/>
        </w:rPr>
        <w:t xml:space="preserve"> получаемой путем суммирования итоговых сумм по каждой строке, преимущество имеет итоговая цена; </w:t>
      </w:r>
    </w:p>
    <w:p w:rsidR="00E6355A" w:rsidRPr="00FF4925" w:rsidRDefault="00E6355A" w:rsidP="00E6355A">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E6355A" w:rsidRPr="004D30D7" w:rsidRDefault="00E6355A" w:rsidP="00E6355A">
      <w:pPr>
        <w:spacing w:after="0" w:line="240" w:lineRule="atLeast"/>
        <w:jc w:val="both"/>
        <w:rPr>
          <w:rFonts w:ascii="Times New Roman" w:hAnsi="Times New Roman"/>
          <w:sz w:val="24"/>
          <w:szCs w:val="24"/>
        </w:rPr>
      </w:pPr>
      <w:r w:rsidRPr="004D30D7">
        <w:rPr>
          <w:rFonts w:ascii="Times New Roman" w:hAnsi="Times New Roman"/>
          <w:b/>
          <w:sz w:val="24"/>
          <w:szCs w:val="24"/>
        </w:rPr>
        <w:t>4.9.2.4.</w:t>
      </w:r>
      <w:r w:rsidRPr="004D30D7">
        <w:rPr>
          <w:rFonts w:ascii="Times New Roman" w:hAnsi="Times New Roman"/>
          <w:sz w:val="24"/>
          <w:szCs w:val="24"/>
        </w:rPr>
        <w:t xml:space="preserve"> При проверке правильности оформления Заявки закупочная комиссия вправе не обращать внимани</w:t>
      </w:r>
      <w:r>
        <w:rPr>
          <w:rFonts w:ascii="Times New Roman" w:hAnsi="Times New Roman"/>
          <w:sz w:val="24"/>
          <w:szCs w:val="24"/>
        </w:rPr>
        <w:t>я</w:t>
      </w:r>
      <w:r w:rsidRPr="004D30D7">
        <w:rPr>
          <w:rFonts w:ascii="Times New Roman" w:hAnsi="Times New Roman"/>
          <w:sz w:val="24"/>
          <w:szCs w:val="24"/>
        </w:rPr>
        <w:t xml:space="preserve">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6355A" w:rsidRPr="004D30D7" w:rsidRDefault="00E6355A" w:rsidP="00E6355A">
      <w:pPr>
        <w:tabs>
          <w:tab w:val="left" w:pos="993"/>
          <w:tab w:val="left" w:pos="1276"/>
          <w:tab w:val="left" w:pos="1560"/>
        </w:tabs>
        <w:spacing w:after="0" w:line="240" w:lineRule="atLeast"/>
        <w:jc w:val="both"/>
        <w:rPr>
          <w:rFonts w:ascii="Times New Roman" w:hAnsi="Times New Roman"/>
          <w:bCs/>
          <w:iCs/>
          <w:sz w:val="24"/>
          <w:szCs w:val="24"/>
        </w:rPr>
      </w:pPr>
      <w:r w:rsidRPr="00B72B53">
        <w:rPr>
          <w:rFonts w:ascii="Times New Roman" w:hAnsi="Times New Roman"/>
          <w:b/>
          <w:sz w:val="24"/>
          <w:szCs w:val="24"/>
          <w:shd w:val="clear" w:color="auto" w:fill="FFFFFF"/>
        </w:rPr>
        <w:t>4.9.2.5.</w:t>
      </w:r>
      <w:r w:rsidRPr="00B72B53">
        <w:rPr>
          <w:rFonts w:ascii="Times New Roman" w:hAnsi="Times New Roman"/>
          <w:sz w:val="24"/>
          <w:szCs w:val="24"/>
          <w:shd w:val="clear" w:color="auto" w:fill="FFFFFF"/>
        </w:rPr>
        <w:t xml:space="preserve"> 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B72B53">
        <w:rPr>
          <w:rFonts w:ascii="Times New Roman" w:hAnsi="Times New Roman"/>
          <w:bCs/>
          <w:iCs/>
          <w:sz w:val="24"/>
          <w:szCs w:val="24"/>
          <w:shd w:val="clear" w:color="auto" w:fill="FFFFFF"/>
        </w:rPr>
        <w:t xml:space="preserve">.  </w:t>
      </w:r>
      <w:r w:rsidRPr="00B72B53">
        <w:rPr>
          <w:rFonts w:ascii="Times New Roman" w:hAnsi="Times New Roman"/>
          <w:sz w:val="24"/>
          <w:szCs w:val="24"/>
          <w:shd w:val="clear" w:color="auto" w:fill="FFFFFF"/>
        </w:rPr>
        <w:t xml:space="preserve">В случае неисполнения установленных </w:t>
      </w:r>
      <w:r w:rsidRPr="004D30D7">
        <w:rPr>
          <w:rFonts w:ascii="Times New Roman" w:hAnsi="Times New Roman"/>
          <w:sz w:val="24"/>
          <w:szCs w:val="24"/>
        </w:rPr>
        <w:t>антидемпинговыми мерами требований заявка такого участника закупки</w:t>
      </w:r>
      <w:r w:rsidRPr="004D30D7">
        <w:rPr>
          <w:rFonts w:ascii="Times New Roman" w:hAnsi="Times New Roman"/>
          <w:bCs/>
          <w:iCs/>
          <w:sz w:val="24"/>
          <w:szCs w:val="24"/>
        </w:rPr>
        <w:t xml:space="preserve"> отклоняется. </w:t>
      </w:r>
    </w:p>
    <w:p w:rsidR="00E6355A" w:rsidRPr="004D30D7" w:rsidRDefault="00E6355A" w:rsidP="00E6355A">
      <w:pPr>
        <w:pStyle w:val="aff8"/>
        <w:numPr>
          <w:ilvl w:val="3"/>
          <w:numId w:val="33"/>
        </w:numPr>
        <w:tabs>
          <w:tab w:val="left" w:pos="993"/>
          <w:tab w:val="left" w:pos="1276"/>
          <w:tab w:val="left" w:pos="1560"/>
        </w:tabs>
        <w:spacing w:line="240" w:lineRule="atLeast"/>
        <w:ind w:left="0" w:firstLine="0"/>
        <w:jc w:val="both"/>
        <w:rPr>
          <w:rFonts w:ascii="Times New Roman" w:hAnsi="Times New Roman"/>
          <w:sz w:val="24"/>
          <w:szCs w:val="24"/>
        </w:rPr>
      </w:pPr>
      <w:r w:rsidRPr="004D30D7">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E6355A" w:rsidRPr="00393608" w:rsidRDefault="00E6355A" w:rsidP="00E6355A">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а</w:t>
      </w:r>
      <w:r w:rsidRPr="008232F3">
        <w:rPr>
          <w:rFonts w:ascii="Times New Roman" w:hAnsi="Times New Roman"/>
          <w:b/>
          <w:sz w:val="24"/>
          <w:szCs w:val="24"/>
        </w:rPr>
        <w:t>)</w:t>
      </w:r>
      <w:r w:rsidRPr="00393608">
        <w:rPr>
          <w:rFonts w:ascii="Times New Roman" w:hAnsi="Times New Roman"/>
          <w:sz w:val="24"/>
          <w:szCs w:val="24"/>
        </w:rPr>
        <w:t xml:space="preserve"> не отвечают требованиям настоящей Документации к оформлению; </w:t>
      </w:r>
    </w:p>
    <w:p w:rsidR="00E6355A" w:rsidRPr="00393608" w:rsidRDefault="00E6355A" w:rsidP="00E6355A">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Pr="008232F3">
        <w:rPr>
          <w:rFonts w:ascii="Times New Roman" w:hAnsi="Times New Roman"/>
          <w:b/>
          <w:sz w:val="24"/>
          <w:szCs w:val="24"/>
        </w:rPr>
        <w:t>)</w:t>
      </w:r>
      <w:r w:rsidRPr="00393608">
        <w:rPr>
          <w:rFonts w:ascii="Times New Roman" w:hAnsi="Times New Roman"/>
          <w:sz w:val="24"/>
          <w:szCs w:val="24"/>
        </w:rPr>
        <w:t xml:space="preserve"> поданы Участниками, которые не отвечают требованиям настоящей Документации;</w:t>
      </w:r>
    </w:p>
    <w:p w:rsidR="00E6355A" w:rsidRPr="00393608" w:rsidRDefault="00E6355A" w:rsidP="00E6355A">
      <w:pPr>
        <w:spacing w:after="0" w:line="240" w:lineRule="atLeast"/>
        <w:jc w:val="both"/>
        <w:rPr>
          <w:rFonts w:ascii="Times New Roman" w:hAnsi="Times New Roman"/>
          <w:sz w:val="24"/>
          <w:szCs w:val="24"/>
        </w:rPr>
      </w:pPr>
      <w:r>
        <w:rPr>
          <w:rFonts w:ascii="Times New Roman" w:hAnsi="Times New Roman"/>
          <w:b/>
          <w:sz w:val="24"/>
          <w:szCs w:val="24"/>
        </w:rPr>
        <w:t>в</w:t>
      </w:r>
      <w:r w:rsidRPr="008232F3">
        <w:rPr>
          <w:rFonts w:ascii="Times New Roman" w:hAnsi="Times New Roman"/>
          <w:b/>
          <w:sz w:val="24"/>
          <w:szCs w:val="24"/>
        </w:rPr>
        <w:t>)</w:t>
      </w:r>
      <w:r w:rsidRPr="00393608">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6355A" w:rsidRPr="00393608" w:rsidRDefault="00E6355A" w:rsidP="00E6355A">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Pr="008232F3">
        <w:rPr>
          <w:rFonts w:ascii="Times New Roman" w:hAnsi="Times New Roman"/>
          <w:b/>
          <w:sz w:val="24"/>
          <w:szCs w:val="24"/>
        </w:rPr>
        <w:t>)</w:t>
      </w:r>
      <w:r w:rsidRPr="00393608">
        <w:rPr>
          <w:rFonts w:ascii="Times New Roman" w:hAnsi="Times New Roman"/>
          <w:sz w:val="24"/>
          <w:szCs w:val="24"/>
        </w:rPr>
        <w:t xml:space="preserve"> содержат предложения о продук</w:t>
      </w:r>
      <w:r>
        <w:rPr>
          <w:rFonts w:ascii="Times New Roman" w:hAnsi="Times New Roman"/>
          <w:sz w:val="24"/>
          <w:szCs w:val="24"/>
        </w:rPr>
        <w:t>ции, условиях договора</w:t>
      </w:r>
      <w:r w:rsidRPr="00393608">
        <w:rPr>
          <w:rFonts w:ascii="Times New Roman" w:hAnsi="Times New Roman"/>
          <w:sz w:val="24"/>
          <w:szCs w:val="24"/>
        </w:rPr>
        <w:t xml:space="preserve"> не соответствующие техническим, коммерческим требованиям настоящей Документации;</w:t>
      </w:r>
    </w:p>
    <w:p w:rsidR="00E6355A" w:rsidRPr="00393608" w:rsidRDefault="00E6355A" w:rsidP="00E6355A">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Pr="008232F3">
        <w:rPr>
          <w:rFonts w:ascii="Times New Roman" w:hAnsi="Times New Roman"/>
          <w:b/>
          <w:sz w:val="24"/>
          <w:szCs w:val="24"/>
        </w:rPr>
        <w:t>)</w:t>
      </w:r>
      <w:r w:rsidRPr="00393608">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w:t>
      </w:r>
      <w:r>
        <w:rPr>
          <w:rFonts w:ascii="Times New Roman" w:hAnsi="Times New Roman"/>
          <w:sz w:val="24"/>
          <w:szCs w:val="24"/>
        </w:rPr>
        <w:t xml:space="preserve"> форме – данным, указанным на Э</w:t>
      </w:r>
      <w:r w:rsidRPr="00393608">
        <w:rPr>
          <w:rFonts w:ascii="Times New Roman" w:hAnsi="Times New Roman"/>
          <w:sz w:val="24"/>
          <w:szCs w:val="24"/>
        </w:rPr>
        <w:t>П;</w:t>
      </w:r>
    </w:p>
    <w:p w:rsidR="00E6355A" w:rsidRPr="00393608" w:rsidRDefault="00E6355A" w:rsidP="00E6355A">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Pr="008232F3">
        <w:rPr>
          <w:rFonts w:ascii="Times New Roman" w:hAnsi="Times New Roman"/>
          <w:b/>
          <w:sz w:val="24"/>
          <w:szCs w:val="24"/>
        </w:rPr>
        <w:t>)</w:t>
      </w:r>
      <w:r w:rsidRPr="00393608">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6355A" w:rsidRDefault="00E6355A" w:rsidP="00E6355A">
      <w:pPr>
        <w:spacing w:after="0" w:line="240" w:lineRule="atLeast"/>
        <w:jc w:val="both"/>
        <w:rPr>
          <w:rFonts w:ascii="Times New Roman" w:hAnsi="Times New Roman"/>
          <w:sz w:val="24"/>
          <w:szCs w:val="24"/>
        </w:rPr>
      </w:pPr>
      <w:r>
        <w:rPr>
          <w:rFonts w:ascii="Times New Roman" w:hAnsi="Times New Roman"/>
          <w:b/>
          <w:sz w:val="24"/>
          <w:szCs w:val="24"/>
        </w:rPr>
        <w:t>ж</w:t>
      </w:r>
      <w:r w:rsidRPr="008232F3">
        <w:rPr>
          <w:rFonts w:ascii="Times New Roman" w:hAnsi="Times New Roman"/>
          <w:b/>
          <w:sz w:val="24"/>
          <w:szCs w:val="24"/>
        </w:rPr>
        <w:t>)</w:t>
      </w:r>
      <w:r w:rsidRPr="00393608">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E6355A" w:rsidRPr="009570EA" w:rsidRDefault="00E6355A" w:rsidP="00E6355A">
      <w:pPr>
        <w:pStyle w:val="aff8"/>
        <w:numPr>
          <w:ilvl w:val="3"/>
          <w:numId w:val="33"/>
        </w:numPr>
        <w:shd w:val="clear" w:color="auto" w:fill="FFFFFF"/>
        <w:tabs>
          <w:tab w:val="left" w:pos="0"/>
        </w:tabs>
        <w:spacing w:line="240" w:lineRule="atLeast"/>
        <w:ind w:left="0" w:firstLine="0"/>
        <w:jc w:val="both"/>
        <w:rPr>
          <w:rFonts w:ascii="Times New Roman" w:hAnsi="Times New Roman"/>
          <w:sz w:val="24"/>
          <w:szCs w:val="24"/>
        </w:rPr>
      </w:pPr>
      <w:r w:rsidRPr="009570EA">
        <w:rPr>
          <w:rFonts w:ascii="Times New Roman" w:hAnsi="Times New Roman"/>
          <w:sz w:val="24"/>
          <w:szCs w:val="24"/>
        </w:rPr>
        <w:t>В случае если подавшие заявки Участники удовлетворяют любому из следующих условий:</w:t>
      </w:r>
    </w:p>
    <w:p w:rsidR="00E6355A" w:rsidRPr="00C90799" w:rsidRDefault="00E6355A" w:rsidP="00E6355A">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Pr="00C9079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6355A" w:rsidRPr="00C90799" w:rsidRDefault="00E6355A" w:rsidP="00E6355A">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б)</w:t>
      </w:r>
      <w:r w:rsidRPr="00C90799">
        <w:rPr>
          <w:rFonts w:ascii="Times New Roman" w:hAnsi="Times New Roman"/>
          <w:sz w:val="24"/>
          <w:szCs w:val="24"/>
        </w:rPr>
        <w:t xml:space="preserve"> одна из компаний владеет более чем 50 % другой;</w:t>
      </w:r>
    </w:p>
    <w:p w:rsidR="00E6355A" w:rsidRDefault="00E6355A" w:rsidP="00E6355A">
      <w:pPr>
        <w:shd w:val="clear" w:color="auto" w:fill="FFFFFF"/>
        <w:spacing w:after="0" w:line="240" w:lineRule="atLeast"/>
        <w:jc w:val="both"/>
        <w:rPr>
          <w:rFonts w:ascii="Times New Roman" w:hAnsi="Times New Roman"/>
          <w:sz w:val="24"/>
          <w:szCs w:val="24"/>
        </w:rPr>
      </w:pPr>
      <w:r w:rsidRPr="00625DD4">
        <w:rPr>
          <w:rFonts w:ascii="Times New Roman" w:hAnsi="Times New Roman"/>
          <w:b/>
          <w:sz w:val="24"/>
          <w:szCs w:val="24"/>
        </w:rPr>
        <w:t>в)</w:t>
      </w:r>
      <w:r w:rsidRPr="00C90799">
        <w:rPr>
          <w:rFonts w:ascii="Times New Roman" w:hAnsi="Times New Roman"/>
          <w:sz w:val="24"/>
          <w:szCs w:val="24"/>
        </w:rPr>
        <w:t xml:space="preserve"> исполнительный орган один и тот же,</w:t>
      </w:r>
      <w:r>
        <w:rPr>
          <w:rFonts w:ascii="Times New Roman" w:hAnsi="Times New Roman"/>
          <w:sz w:val="24"/>
          <w:szCs w:val="24"/>
        </w:rPr>
        <w:t xml:space="preserve"> </w:t>
      </w:r>
      <w:r w:rsidRPr="00C90799">
        <w:rPr>
          <w:rFonts w:ascii="Times New Roman" w:hAnsi="Times New Roman"/>
          <w:sz w:val="24"/>
          <w:szCs w:val="24"/>
        </w:rPr>
        <w:t xml:space="preserve">то в этом случае они рассматриваются как единая группа аффилированных между собой лиц, и от них должна быть представлена одна единая </w:t>
      </w:r>
      <w:r>
        <w:rPr>
          <w:rFonts w:ascii="Times New Roman" w:hAnsi="Times New Roman"/>
          <w:sz w:val="24"/>
          <w:szCs w:val="24"/>
        </w:rPr>
        <w:t>З</w:t>
      </w:r>
      <w:r w:rsidRPr="00C90799">
        <w:rPr>
          <w:rFonts w:ascii="Times New Roman" w:hAnsi="Times New Roman"/>
          <w:sz w:val="24"/>
          <w:szCs w:val="24"/>
        </w:rPr>
        <w:t xml:space="preserve">аявка, в </w:t>
      </w:r>
      <w:r w:rsidRPr="00C90799">
        <w:rPr>
          <w:rFonts w:ascii="Times New Roman" w:hAnsi="Times New Roman"/>
          <w:sz w:val="24"/>
          <w:szCs w:val="24"/>
        </w:rPr>
        <w:lastRenderedPageBreak/>
        <w:t>противном случае закупочная комиссия имеет право отклонить все поступившие от данной группы лиц заявки.</w:t>
      </w:r>
    </w:p>
    <w:p w:rsidR="00E6355A" w:rsidRPr="00617D68" w:rsidRDefault="00E6355A" w:rsidP="00E6355A">
      <w:pPr>
        <w:shd w:val="clear" w:color="auto" w:fill="FFFFFF"/>
        <w:spacing w:after="0" w:line="240" w:lineRule="atLeast"/>
        <w:jc w:val="both"/>
        <w:rPr>
          <w:rFonts w:ascii="Times New Roman" w:hAnsi="Times New Roman"/>
          <w:sz w:val="24"/>
          <w:szCs w:val="24"/>
        </w:rPr>
      </w:pPr>
      <w:r w:rsidRPr="008F634E">
        <w:rPr>
          <w:rFonts w:ascii="Times New Roman" w:hAnsi="Times New Roman"/>
          <w:b/>
          <w:bCs/>
          <w:iCs/>
          <w:color w:val="000000"/>
          <w:sz w:val="24"/>
          <w:szCs w:val="24"/>
        </w:rPr>
        <w:t>4.9.2.8.</w:t>
      </w:r>
      <w:r w:rsidRPr="000C241D">
        <w:rPr>
          <w:rFonts w:ascii="Times New Roman" w:hAnsi="Times New Roman"/>
          <w:bCs/>
          <w:iCs/>
          <w:color w:val="000000"/>
          <w:sz w:val="24"/>
          <w:szCs w:val="24"/>
        </w:rPr>
        <w:t xml:space="preserve"> </w:t>
      </w:r>
      <w:r w:rsidRPr="00B72B53">
        <w:rPr>
          <w:rFonts w:ascii="Times New Roman" w:hAnsi="Times New Roman"/>
          <w:bCs/>
          <w:iCs/>
          <w:color w:val="000000"/>
          <w:sz w:val="24"/>
          <w:szCs w:val="24"/>
          <w:shd w:val="clear" w:color="auto" w:fill="FFFFFF"/>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E6355A" w:rsidRDefault="00E6355A" w:rsidP="00E6355A">
      <w:pPr>
        <w:shd w:val="clear" w:color="auto" w:fill="FFFFFF"/>
        <w:tabs>
          <w:tab w:val="left" w:pos="851"/>
          <w:tab w:val="left" w:pos="993"/>
          <w:tab w:val="left" w:pos="1276"/>
        </w:tabs>
        <w:spacing w:after="0" w:line="240" w:lineRule="atLeast"/>
        <w:jc w:val="both"/>
        <w:rPr>
          <w:rFonts w:ascii="Times New Roman" w:hAnsi="Times New Roman"/>
          <w:sz w:val="24"/>
          <w:szCs w:val="24"/>
        </w:rPr>
      </w:pPr>
      <w:r w:rsidRPr="008F634E">
        <w:rPr>
          <w:rFonts w:ascii="Times New Roman" w:hAnsi="Times New Roman"/>
          <w:b/>
          <w:sz w:val="24"/>
          <w:szCs w:val="24"/>
        </w:rPr>
        <w:t>4.9.2.9.</w:t>
      </w:r>
      <w:r w:rsidRPr="00C90799">
        <w:rPr>
          <w:rFonts w:ascii="Times New Roman" w:hAnsi="Times New Roman"/>
          <w:sz w:val="24"/>
          <w:szCs w:val="24"/>
        </w:rPr>
        <w:t xml:space="preserve"> </w:t>
      </w:r>
      <w:r w:rsidRPr="00B72B53">
        <w:rPr>
          <w:rFonts w:ascii="Times New Roman" w:hAnsi="Times New Roman"/>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E6355A" w:rsidRPr="00C90799" w:rsidRDefault="00E6355A" w:rsidP="00E6355A">
      <w:pPr>
        <w:shd w:val="clear" w:color="auto" w:fill="FFFFFF"/>
        <w:tabs>
          <w:tab w:val="left" w:pos="851"/>
          <w:tab w:val="left" w:pos="993"/>
          <w:tab w:val="left" w:pos="1276"/>
        </w:tabs>
        <w:spacing w:after="0" w:line="240" w:lineRule="atLeast"/>
        <w:jc w:val="both"/>
        <w:rPr>
          <w:rFonts w:ascii="Times New Roman" w:hAnsi="Times New Roman"/>
          <w:sz w:val="24"/>
          <w:szCs w:val="24"/>
        </w:rPr>
      </w:pPr>
      <w:r>
        <w:rPr>
          <w:rFonts w:ascii="Times New Roman" w:hAnsi="Times New Roman"/>
          <w:sz w:val="24"/>
          <w:szCs w:val="24"/>
        </w:rPr>
        <w:t xml:space="preserve"> </w:t>
      </w:r>
      <w:r w:rsidRPr="008F634E">
        <w:rPr>
          <w:rFonts w:ascii="Times New Roman" w:hAnsi="Times New Roman"/>
          <w:b/>
          <w:sz w:val="24"/>
          <w:szCs w:val="24"/>
        </w:rPr>
        <w:t>4.9</w:t>
      </w:r>
      <w:r w:rsidRPr="00B72B53">
        <w:rPr>
          <w:rFonts w:ascii="Times New Roman" w:hAnsi="Times New Roman"/>
          <w:b/>
          <w:sz w:val="24"/>
          <w:szCs w:val="24"/>
          <w:shd w:val="clear" w:color="auto" w:fill="FFFFFF"/>
        </w:rPr>
        <w:t>.2.10.</w:t>
      </w:r>
      <w:r w:rsidRPr="00B72B53">
        <w:rPr>
          <w:rFonts w:ascii="Times New Roman" w:hAnsi="Times New Roman"/>
          <w:sz w:val="24"/>
          <w:szCs w:val="24"/>
          <w:shd w:val="clear" w:color="auto" w:fill="FFFFFF"/>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r w:rsidRPr="00B72B53">
        <w:rPr>
          <w:rFonts w:ascii="Times New Roman" w:hAnsi="Times New Roman"/>
          <w:sz w:val="24"/>
          <w:szCs w:val="24"/>
          <w:shd w:val="clear" w:color="auto" w:fill="DDD9C3"/>
        </w:rPr>
        <w:t xml:space="preserve"> </w:t>
      </w:r>
    </w:p>
    <w:p w:rsidR="00E6355A" w:rsidRDefault="00E6355A" w:rsidP="00E6355A">
      <w:pPr>
        <w:shd w:val="clear" w:color="auto" w:fill="FFFFFF"/>
        <w:spacing w:after="0" w:line="240" w:lineRule="atLeast"/>
        <w:jc w:val="both"/>
        <w:rPr>
          <w:rFonts w:ascii="Times New Roman" w:hAnsi="Times New Roman"/>
          <w:sz w:val="24"/>
          <w:szCs w:val="24"/>
        </w:rPr>
      </w:pPr>
      <w:r w:rsidRPr="008F634E">
        <w:rPr>
          <w:rFonts w:ascii="Times New Roman" w:hAnsi="Times New Roman"/>
          <w:b/>
          <w:sz w:val="24"/>
          <w:szCs w:val="24"/>
        </w:rPr>
        <w:t>4.9.2.11.</w:t>
      </w:r>
      <w:r w:rsidRPr="00C90799">
        <w:rPr>
          <w:rFonts w:ascii="Times New Roman" w:hAnsi="Times New Roman"/>
          <w:sz w:val="24"/>
          <w:szCs w:val="24"/>
        </w:rPr>
        <w:t xml:space="preserve"> </w:t>
      </w:r>
      <w:r w:rsidRPr="00350121">
        <w:rPr>
          <w:rFonts w:ascii="Times New Roman" w:hAnsi="Times New Roman"/>
          <w:sz w:val="24"/>
          <w:szCs w:val="24"/>
        </w:rPr>
        <w:t xml:space="preserve">В случае, если в рамках </w:t>
      </w:r>
      <w:r>
        <w:rPr>
          <w:rFonts w:ascii="Times New Roman" w:hAnsi="Times New Roman"/>
          <w:sz w:val="24"/>
          <w:szCs w:val="24"/>
        </w:rPr>
        <w:t>закупки</w:t>
      </w:r>
      <w:r w:rsidRPr="00350121">
        <w:rPr>
          <w:rFonts w:ascii="Times New Roman" w:hAnsi="Times New Roman"/>
          <w:sz w:val="24"/>
          <w:szCs w:val="24"/>
        </w:rPr>
        <w:t xml:space="preserve">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w:t>
      </w:r>
      <w:r>
        <w:rPr>
          <w:rFonts w:ascii="Times New Roman" w:hAnsi="Times New Roman"/>
          <w:sz w:val="24"/>
          <w:szCs w:val="24"/>
        </w:rPr>
        <w:t>закупка</w:t>
      </w:r>
      <w:r w:rsidRPr="00350121">
        <w:rPr>
          <w:rFonts w:ascii="Times New Roman" w:hAnsi="Times New Roman"/>
          <w:sz w:val="24"/>
          <w:szCs w:val="24"/>
        </w:rPr>
        <w:t xml:space="preserve"> признается несостоявш</w:t>
      </w:r>
      <w:r>
        <w:rPr>
          <w:rFonts w:ascii="Times New Roman" w:hAnsi="Times New Roman"/>
          <w:sz w:val="24"/>
          <w:szCs w:val="24"/>
        </w:rPr>
        <w:t>ей</w:t>
      </w:r>
      <w:r w:rsidRPr="00350121">
        <w:rPr>
          <w:rFonts w:ascii="Times New Roman" w:hAnsi="Times New Roman"/>
          <w:sz w:val="24"/>
          <w:szCs w:val="24"/>
        </w:rPr>
        <w:t>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Pr="00FD0EE4">
        <w:rPr>
          <w:rFonts w:ascii="Times New Roman" w:hAnsi="Times New Roman"/>
          <w:sz w:val="24"/>
          <w:szCs w:val="24"/>
        </w:rPr>
        <w:t>.</w:t>
      </w:r>
    </w:p>
    <w:p w:rsidR="00E6355A" w:rsidRPr="00881965" w:rsidRDefault="00E6355A" w:rsidP="00E6355A">
      <w:pPr>
        <w:pStyle w:val="aff8"/>
        <w:keepNext/>
        <w:numPr>
          <w:ilvl w:val="2"/>
          <w:numId w:val="33"/>
        </w:numPr>
        <w:suppressAutoHyphens/>
        <w:spacing w:before="240" w:after="120" w:line="240" w:lineRule="atLeast"/>
        <w:ind w:hanging="814"/>
        <w:jc w:val="both"/>
        <w:outlineLvl w:val="2"/>
        <w:rPr>
          <w:rFonts w:ascii="Times New Roman" w:hAnsi="Times New Roman"/>
          <w:sz w:val="24"/>
          <w:szCs w:val="24"/>
        </w:rPr>
      </w:pPr>
      <w:r>
        <w:rPr>
          <w:rFonts w:ascii="Times New Roman" w:hAnsi="Times New Roman"/>
          <w:b/>
          <w:bCs/>
          <w:sz w:val="24"/>
          <w:szCs w:val="24"/>
        </w:rPr>
        <w:t>Этап о</w:t>
      </w:r>
      <w:r w:rsidRPr="00881965">
        <w:rPr>
          <w:rFonts w:ascii="Times New Roman" w:hAnsi="Times New Roman"/>
          <w:b/>
          <w:bCs/>
          <w:sz w:val="24"/>
          <w:szCs w:val="24"/>
        </w:rPr>
        <w:t>цен</w:t>
      </w:r>
      <w:r>
        <w:rPr>
          <w:rFonts w:ascii="Times New Roman" w:hAnsi="Times New Roman"/>
          <w:b/>
          <w:bCs/>
          <w:sz w:val="24"/>
          <w:szCs w:val="24"/>
        </w:rPr>
        <w:t>ки заявок</w:t>
      </w:r>
      <w:bookmarkEnd w:id="58"/>
      <w:r w:rsidRPr="00881965">
        <w:rPr>
          <w:rFonts w:ascii="Times New Roman" w:hAnsi="Times New Roman"/>
          <w:sz w:val="24"/>
          <w:szCs w:val="24"/>
          <w:highlight w:val="yellow"/>
        </w:rPr>
        <w:t xml:space="preserve"> </w:t>
      </w:r>
    </w:p>
    <w:p w:rsidR="00E6355A" w:rsidRPr="00987272" w:rsidRDefault="00E6355A" w:rsidP="00E6355A">
      <w:pPr>
        <w:keepNext/>
        <w:suppressAutoHyphens/>
        <w:spacing w:after="0" w:line="240" w:lineRule="atLeast"/>
        <w:jc w:val="both"/>
        <w:outlineLvl w:val="2"/>
        <w:rPr>
          <w:rFonts w:ascii="Times New Roman" w:hAnsi="Times New Roman"/>
          <w:b/>
          <w:sz w:val="24"/>
          <w:szCs w:val="24"/>
        </w:rPr>
      </w:pPr>
      <w:r w:rsidRPr="00987272">
        <w:rPr>
          <w:rFonts w:ascii="Times New Roman" w:hAnsi="Times New Roman"/>
          <w:b/>
          <w:sz w:val="24"/>
          <w:szCs w:val="24"/>
        </w:rPr>
        <w:t>4.9.3.1. Приоритет товаров российского происхождения.</w:t>
      </w:r>
    </w:p>
    <w:p w:rsidR="00E6355A" w:rsidRPr="00D26B84" w:rsidRDefault="00E6355A" w:rsidP="00E6355A">
      <w:pPr>
        <w:spacing w:after="0" w:line="240" w:lineRule="atLeast"/>
        <w:jc w:val="both"/>
        <w:rPr>
          <w:rFonts w:ascii="Times New Roman" w:hAnsi="Times New Roman"/>
          <w:sz w:val="24"/>
          <w:szCs w:val="24"/>
        </w:rPr>
      </w:pPr>
      <w:r w:rsidRPr="00D26B84">
        <w:rPr>
          <w:rFonts w:ascii="Times New Roman" w:hAnsi="Times New Roman"/>
          <w:b/>
          <w:sz w:val="24"/>
          <w:szCs w:val="24"/>
        </w:rPr>
        <w:t>4.9.3.1.1.</w:t>
      </w:r>
      <w:r w:rsidRPr="00D26B84">
        <w:rPr>
          <w:rFonts w:ascii="Times New Roman" w:hAnsi="Times New Roman"/>
          <w:sz w:val="24"/>
          <w:szCs w:val="24"/>
        </w:rPr>
        <w:t xml:space="preserve"> При проведении оценки заявок Участников </w:t>
      </w:r>
      <w:r>
        <w:rPr>
          <w:rFonts w:ascii="Times New Roman" w:hAnsi="Times New Roman"/>
          <w:sz w:val="24"/>
          <w:szCs w:val="24"/>
        </w:rPr>
        <w:t>закупки</w:t>
      </w:r>
      <w:r w:rsidRPr="00D26B84">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E6355A" w:rsidRPr="00D26B84" w:rsidRDefault="00E6355A" w:rsidP="00E6355A">
      <w:pPr>
        <w:spacing w:after="0" w:line="240" w:lineRule="atLeast"/>
        <w:jc w:val="both"/>
        <w:rPr>
          <w:rFonts w:ascii="Times New Roman" w:hAnsi="Times New Roman"/>
          <w:sz w:val="24"/>
          <w:szCs w:val="24"/>
        </w:rPr>
      </w:pPr>
      <w:r w:rsidRPr="00D26B84">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E6355A" w:rsidRPr="00D26B84" w:rsidRDefault="00E6355A" w:rsidP="00E6355A">
      <w:pPr>
        <w:keepNext/>
        <w:shd w:val="clear" w:color="auto" w:fill="FFFFFF"/>
        <w:suppressAutoHyphens/>
        <w:spacing w:after="0" w:line="240" w:lineRule="atLeast"/>
        <w:jc w:val="both"/>
        <w:outlineLvl w:val="2"/>
        <w:rPr>
          <w:rFonts w:ascii="Times New Roman" w:hAnsi="Times New Roman"/>
          <w:sz w:val="24"/>
          <w:szCs w:val="24"/>
        </w:rPr>
      </w:pPr>
      <w:r w:rsidRPr="00D26B84">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w:t>
      </w:r>
      <w:r w:rsidR="00A360B5">
        <w:rPr>
          <w:rFonts w:ascii="Times New Roman" w:hAnsi="Times New Roman"/>
          <w:sz w:val="24"/>
          <w:szCs w:val="24"/>
        </w:rPr>
        <w:t xml:space="preserve"> отклонения заявки на участие в </w:t>
      </w:r>
      <w:r w:rsidRPr="00D26B84">
        <w:rPr>
          <w:rFonts w:ascii="Times New Roman" w:hAnsi="Times New Roman"/>
          <w:sz w:val="24"/>
          <w:szCs w:val="24"/>
        </w:rPr>
        <w:t>закупке</w:t>
      </w:r>
      <w:r w:rsidR="00A360B5">
        <w:rPr>
          <w:rFonts w:ascii="Times New Roman" w:hAnsi="Times New Roman"/>
          <w:sz w:val="24"/>
          <w:szCs w:val="24"/>
        </w:rPr>
        <w:t>,</w:t>
      </w:r>
      <w:r w:rsidRPr="00D26B84">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E6355A" w:rsidRPr="00D26B84" w:rsidRDefault="00E6355A" w:rsidP="00E6355A">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D26B84">
        <w:rPr>
          <w:rFonts w:ascii="Times New Roman" w:hAnsi="Times New Roman"/>
          <w:b/>
          <w:sz w:val="24"/>
          <w:szCs w:val="24"/>
        </w:rPr>
        <w:t>4.9.3.1.2.</w:t>
      </w:r>
      <w:r w:rsidRPr="00D26B84">
        <w:rPr>
          <w:rFonts w:ascii="Times New Roman" w:hAnsi="Times New Roman"/>
          <w:sz w:val="24"/>
          <w:szCs w:val="24"/>
        </w:rPr>
        <w:t xml:space="preserve"> </w:t>
      </w:r>
      <w:r w:rsidRPr="00D26B84">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E6355A" w:rsidRPr="00D26B84" w:rsidRDefault="00E6355A" w:rsidP="00E6355A">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i </w:t>
      </w:r>
      <w:r w:rsidRPr="00D26B84">
        <w:rPr>
          <w:rFonts w:ascii="Times New Roman" w:eastAsia="Times New Roman" w:hAnsi="Times New Roman"/>
          <w:sz w:val="24"/>
          <w:szCs w:val="24"/>
          <w:vertAlign w:val="subscript"/>
          <w:lang w:eastAsia="ru-RU"/>
        </w:rPr>
        <w:t>ед</w:t>
      </w:r>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r w:rsidRPr="00D26B84">
        <w:rPr>
          <w:rFonts w:ascii="Times New Roman" w:eastAsia="Times New Roman" w:hAnsi="Times New Roman"/>
          <w:sz w:val="24"/>
          <w:szCs w:val="24"/>
          <w:vertAlign w:val="subscript"/>
          <w:lang w:eastAsia="ru-RU"/>
        </w:rPr>
        <w:t>ед</w:t>
      </w:r>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i max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r w:rsidRPr="00D26B84">
        <w:rPr>
          <w:rFonts w:ascii="Times New Roman" w:eastAsia="Times New Roman" w:hAnsi="Times New Roman"/>
          <w:sz w:val="24"/>
          <w:szCs w:val="24"/>
          <w:lang w:eastAsia="ru-RU"/>
        </w:rPr>
        <w:t>где</w:t>
      </w:r>
      <w:r w:rsidRPr="00D26B84">
        <w:rPr>
          <w:rFonts w:ascii="Times New Roman" w:eastAsia="Times New Roman" w:hAnsi="Times New Roman"/>
          <w:sz w:val="24"/>
          <w:szCs w:val="24"/>
          <w:lang w:val="en-US" w:eastAsia="ru-RU"/>
        </w:rPr>
        <w:t xml:space="preserve"> </w:t>
      </w:r>
    </w:p>
    <w:p w:rsidR="00E6355A" w:rsidRPr="00D26B84" w:rsidRDefault="00E6355A" w:rsidP="00E6355A">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w:t>
      </w:r>
      <w:r w:rsidRPr="00D26B84">
        <w:rPr>
          <w:rFonts w:ascii="Times New Roman" w:eastAsia="Times New Roman" w:hAnsi="Times New Roman"/>
          <w:sz w:val="24"/>
          <w:szCs w:val="24"/>
          <w:vertAlign w:val="subscript"/>
          <w:lang w:eastAsia="ru-RU"/>
        </w:rPr>
        <w:t xml:space="preserve"> ед  –  </w:t>
      </w:r>
      <w:r w:rsidRPr="00D26B84">
        <w:rPr>
          <w:rFonts w:ascii="Times New Roman" w:eastAsia="Times New Roman" w:hAnsi="Times New Roman"/>
          <w:sz w:val="24"/>
          <w:szCs w:val="24"/>
          <w:lang w:eastAsia="ru-RU"/>
        </w:rPr>
        <w:t xml:space="preserve">цена единицы товара, работы, услуги предлагаемых Участником </w:t>
      </w:r>
      <w:r w:rsidRPr="00D26B84">
        <w:rPr>
          <w:rFonts w:ascii="Times New Roman" w:eastAsia="Times New Roman" w:hAnsi="Times New Roman"/>
          <w:sz w:val="24"/>
          <w:szCs w:val="24"/>
          <w:lang w:val="en-US" w:eastAsia="ru-RU"/>
        </w:rPr>
        <w:t>i</w:t>
      </w:r>
      <w:r w:rsidRPr="00D26B84">
        <w:rPr>
          <w:rFonts w:ascii="Times New Roman" w:eastAsia="Times New Roman" w:hAnsi="Times New Roman"/>
          <w:sz w:val="24"/>
          <w:szCs w:val="24"/>
          <w:vertAlign w:val="subscript"/>
          <w:lang w:eastAsia="ru-RU"/>
        </w:rPr>
        <w:t xml:space="preserve"> </w:t>
      </w:r>
    </w:p>
    <w:p w:rsidR="00E6355A" w:rsidRPr="00D26B84" w:rsidRDefault="00E6355A" w:rsidP="00E635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max</w:t>
      </w:r>
      <w:r w:rsidRPr="00D26B84">
        <w:rPr>
          <w:rFonts w:ascii="Times New Roman" w:eastAsia="Times New Roman" w:hAnsi="Times New Roman"/>
          <w:sz w:val="24"/>
          <w:szCs w:val="24"/>
          <w:vertAlign w:val="subscript"/>
          <w:lang w:eastAsia="ru-RU"/>
        </w:rPr>
        <w:t xml:space="preserve"> ед – </w:t>
      </w:r>
      <w:r w:rsidRPr="00D26B84">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E6355A" w:rsidRPr="00D26B84" w:rsidRDefault="00E6355A" w:rsidP="00E6355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r w:rsidRPr="00D26B84">
        <w:rPr>
          <w:rFonts w:ascii="Times New Roman" w:eastAsia="Times New Roman" w:hAnsi="Times New Roman"/>
          <w:sz w:val="28"/>
          <w:szCs w:val="28"/>
          <w:vertAlign w:val="subscript"/>
          <w:lang w:val="en-US" w:eastAsia="ru-RU"/>
        </w:rPr>
        <w:t>i</w:t>
      </w:r>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  </w:t>
      </w:r>
      <w:r w:rsidRPr="00D26B84">
        <w:rPr>
          <w:rFonts w:ascii="Times New Roman" w:eastAsia="Times New Roman" w:hAnsi="Times New Roman"/>
          <w:sz w:val="24"/>
          <w:szCs w:val="24"/>
          <w:lang w:eastAsia="ru-RU"/>
        </w:rPr>
        <w:t xml:space="preserve">предложение Участника </w:t>
      </w:r>
      <w:r w:rsidRPr="00D26B84">
        <w:rPr>
          <w:rFonts w:ascii="Times New Roman" w:eastAsia="Times New Roman" w:hAnsi="Times New Roman"/>
          <w:sz w:val="24"/>
          <w:szCs w:val="24"/>
          <w:lang w:val="en-US" w:eastAsia="ru-RU"/>
        </w:rPr>
        <w:t>i</w:t>
      </w:r>
      <w:r w:rsidRPr="00D26B84">
        <w:rPr>
          <w:rFonts w:ascii="Times New Roman" w:eastAsia="Times New Roman" w:hAnsi="Times New Roman"/>
          <w:sz w:val="24"/>
          <w:szCs w:val="24"/>
          <w:lang w:eastAsia="ru-RU"/>
        </w:rPr>
        <w:t xml:space="preserve"> о цене договора</w:t>
      </w:r>
    </w:p>
    <w:p w:rsidR="00E6355A" w:rsidRPr="00D26B84" w:rsidRDefault="00E6355A" w:rsidP="00E6355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  </w:t>
      </w:r>
      <w:r w:rsidRPr="00D26B84">
        <w:rPr>
          <w:rFonts w:ascii="Times New Roman" w:eastAsia="Times New Roman" w:hAnsi="Times New Roman"/>
          <w:sz w:val="24"/>
          <w:szCs w:val="24"/>
          <w:lang w:eastAsia="ru-RU"/>
        </w:rPr>
        <w:t>начальная (максимальная) цена договора</w:t>
      </w:r>
    </w:p>
    <w:p w:rsidR="00E6355A" w:rsidRPr="00D26B84" w:rsidRDefault="00E6355A" w:rsidP="00E635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w:t>
      </w:r>
      <w:r w:rsidRPr="00D26B84">
        <w:rPr>
          <w:rFonts w:ascii="Times New Roman" w:eastAsia="Times New Roman" w:hAnsi="Times New Roman"/>
          <w:sz w:val="24"/>
          <w:szCs w:val="24"/>
          <w:lang w:eastAsia="ru-RU"/>
        </w:rPr>
        <w:lastRenderedPageBreak/>
        <w:t xml:space="preserve">иностранного происхождения оценивается путем сравнения величин Ц </w:t>
      </w:r>
      <w:r w:rsidRPr="00D26B84">
        <w:rPr>
          <w:rFonts w:ascii="Times New Roman" w:eastAsia="Times New Roman" w:hAnsi="Times New Roman"/>
          <w:sz w:val="24"/>
          <w:szCs w:val="24"/>
          <w:vertAlign w:val="subscript"/>
          <w:lang w:val="en-US" w:eastAsia="ru-RU"/>
        </w:rPr>
        <w:t>ir</w:t>
      </w:r>
      <w:r w:rsidRPr="00D26B84">
        <w:rPr>
          <w:rFonts w:ascii="Times New Roman" w:eastAsia="Times New Roman" w:hAnsi="Times New Roman"/>
          <w:sz w:val="24"/>
          <w:szCs w:val="24"/>
          <w:lang w:eastAsia="ru-RU"/>
        </w:rPr>
        <w:t xml:space="preserve"> и Ц </w:t>
      </w:r>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где</w:t>
      </w:r>
    </w:p>
    <w:p w:rsidR="00E6355A" w:rsidRPr="00D26B84" w:rsidRDefault="00E6355A" w:rsidP="00E635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ir</w:t>
      </w:r>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цена российских товаров, предлагаемых к поставке</w:t>
      </w:r>
    </w:p>
    <w:p w:rsidR="00E6355A" w:rsidRPr="00D26B84" w:rsidRDefault="00E6355A" w:rsidP="00E635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 xml:space="preserve">цена иностранных товаров, предлагаемых к поставке </w:t>
      </w:r>
    </w:p>
    <w:p w:rsidR="00E6355A" w:rsidRPr="00D26B84" w:rsidRDefault="00E6355A" w:rsidP="00E6355A">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ir  </w:t>
      </w:r>
      <w:r w:rsidRPr="00D26B84">
        <w:rPr>
          <w:rFonts w:ascii="Times New Roman" w:eastAsia="Times New Roman" w:hAnsi="Times New Roman"/>
          <w:sz w:val="24"/>
          <w:szCs w:val="24"/>
          <w:lang w:val="en-US" w:eastAsia="ru-RU"/>
        </w:rPr>
        <w:t>=</w:t>
      </w:r>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vertAlign w:val="subscript"/>
          <w:lang w:val="en-US" w:eastAsia="ru-RU"/>
        </w:rPr>
        <w:t xml:space="preserve">i </w:t>
      </w:r>
      <w:r w:rsidRPr="00D26B84">
        <w:rPr>
          <w:rFonts w:ascii="Times New Roman" w:eastAsia="Times New Roman" w:hAnsi="Times New Roman"/>
          <w:sz w:val="28"/>
          <w:szCs w:val="28"/>
          <w:vertAlign w:val="subscript"/>
          <w:lang w:eastAsia="ru-RU"/>
        </w:rPr>
        <w:t>ед</w:t>
      </w:r>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ir  </w:t>
      </w:r>
    </w:p>
    <w:p w:rsidR="00E6355A" w:rsidRPr="00D26B84" w:rsidRDefault="00E6355A" w:rsidP="00E635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vertAlign w:val="subscript"/>
          <w:lang w:val="en-US" w:eastAsia="ru-RU"/>
        </w:rPr>
        <w:t>ir</w:t>
      </w:r>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D26B84">
        <w:rPr>
          <w:rFonts w:ascii="Times New Roman" w:eastAsia="Times New Roman" w:hAnsi="Times New Roman"/>
          <w:sz w:val="24"/>
          <w:szCs w:val="24"/>
          <w:lang w:val="en-US" w:eastAsia="ru-RU"/>
        </w:rPr>
        <w:t>i</w:t>
      </w:r>
      <w:r w:rsidRPr="00D26B84">
        <w:rPr>
          <w:rFonts w:ascii="Times New Roman" w:eastAsia="Times New Roman" w:hAnsi="Times New Roman"/>
          <w:sz w:val="24"/>
          <w:szCs w:val="24"/>
          <w:lang w:eastAsia="ru-RU"/>
        </w:rPr>
        <w:t>.</w:t>
      </w:r>
    </w:p>
    <w:p w:rsidR="00E6355A" w:rsidRPr="00D26B84" w:rsidRDefault="00E6355A" w:rsidP="00E6355A">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if  </w:t>
      </w:r>
      <w:r w:rsidRPr="00D26B84">
        <w:rPr>
          <w:rFonts w:ascii="Times New Roman" w:eastAsia="Times New Roman" w:hAnsi="Times New Roman"/>
          <w:sz w:val="24"/>
          <w:szCs w:val="24"/>
          <w:lang w:val="en-US" w:eastAsia="ru-RU"/>
        </w:rPr>
        <w:t>=</w:t>
      </w:r>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vertAlign w:val="subscript"/>
          <w:lang w:val="en-US" w:eastAsia="ru-RU"/>
        </w:rPr>
        <w:t xml:space="preserve">i </w:t>
      </w:r>
      <w:r w:rsidRPr="00D26B84">
        <w:rPr>
          <w:rFonts w:ascii="Times New Roman" w:eastAsia="Times New Roman" w:hAnsi="Times New Roman"/>
          <w:sz w:val="28"/>
          <w:szCs w:val="28"/>
          <w:vertAlign w:val="subscript"/>
          <w:lang w:eastAsia="ru-RU"/>
        </w:rPr>
        <w:t>ед</w:t>
      </w:r>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if  </w:t>
      </w:r>
    </w:p>
    <w:p w:rsidR="00E6355A" w:rsidRPr="00D26B84" w:rsidRDefault="00E6355A" w:rsidP="00E635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D26B84">
        <w:rPr>
          <w:rFonts w:ascii="Times New Roman" w:eastAsia="Times New Roman" w:hAnsi="Times New Roman"/>
          <w:sz w:val="24"/>
          <w:szCs w:val="24"/>
          <w:lang w:val="en-US" w:eastAsia="ru-RU"/>
        </w:rPr>
        <w:t>i</w:t>
      </w:r>
      <w:r w:rsidRPr="00D26B84">
        <w:rPr>
          <w:rFonts w:ascii="Times New Roman" w:eastAsia="Times New Roman" w:hAnsi="Times New Roman"/>
          <w:sz w:val="24"/>
          <w:szCs w:val="24"/>
          <w:lang w:eastAsia="ru-RU"/>
        </w:rPr>
        <w:t>.</w:t>
      </w:r>
    </w:p>
    <w:p w:rsidR="00E6355A" w:rsidRPr="00D26B84" w:rsidRDefault="00E6355A" w:rsidP="00E635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b/>
          <w:sz w:val="24"/>
          <w:szCs w:val="24"/>
          <w:lang w:eastAsia="ru-RU"/>
        </w:rPr>
        <w:t>4.9.3.1.3.</w:t>
      </w:r>
      <w:r w:rsidRPr="00D26B84">
        <w:rPr>
          <w:rFonts w:ascii="Times New Roman" w:eastAsia="Times New Roman" w:hAnsi="Times New Roman"/>
          <w:sz w:val="24"/>
          <w:szCs w:val="24"/>
          <w:lang w:eastAsia="ru-RU"/>
        </w:rPr>
        <w:t xml:space="preserve"> Приоритет не предоставляется в случаях, если:</w:t>
      </w:r>
    </w:p>
    <w:p w:rsidR="00E6355A" w:rsidRPr="00D26B84" w:rsidRDefault="00E6355A" w:rsidP="00E635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а)</w:t>
      </w:r>
      <w:r w:rsidRPr="00D26B84">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E6355A" w:rsidRPr="00D26B84" w:rsidRDefault="00E6355A" w:rsidP="00E635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б)</w:t>
      </w:r>
      <w:r w:rsidRPr="00D26B84">
        <w:rPr>
          <w:rFonts w:ascii="Times New Roman" w:eastAsia="Times New Roman" w:hAnsi="Times New Roman"/>
          <w:sz w:val="24"/>
          <w:szCs w:val="24"/>
          <w:lang w:eastAsia="ru-RU"/>
        </w:rPr>
        <w:t xml:space="preserve"> в заявках на участие в закупке не содержится </w:t>
      </w:r>
      <w:r>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российского происхождения, выполнении работ, оказании услуг российскими лицами;</w:t>
      </w:r>
    </w:p>
    <w:p w:rsidR="00E6355A" w:rsidRPr="00D26B84" w:rsidRDefault="00E6355A" w:rsidP="00E635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в)</w:t>
      </w:r>
      <w:r w:rsidRPr="00D26B84">
        <w:rPr>
          <w:rFonts w:ascii="Times New Roman" w:eastAsia="Times New Roman" w:hAnsi="Times New Roman"/>
          <w:sz w:val="24"/>
          <w:szCs w:val="24"/>
          <w:lang w:eastAsia="ru-RU"/>
        </w:rPr>
        <w:t xml:space="preserve"> в заявках на участие в закупке не содержится </w:t>
      </w:r>
      <w:r>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иностранного происхождения, выполнении работ, оказании услуг иностранными лицами;</w:t>
      </w:r>
    </w:p>
    <w:p w:rsidR="00E6355A" w:rsidRPr="00D26B84" w:rsidRDefault="00E6355A" w:rsidP="00E6355A">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25DD4">
        <w:rPr>
          <w:rFonts w:ascii="Times New Roman" w:eastAsia="Times New Roman" w:hAnsi="Times New Roman"/>
          <w:b/>
          <w:sz w:val="24"/>
          <w:szCs w:val="24"/>
          <w:lang w:eastAsia="ru-RU"/>
        </w:rPr>
        <w:t>г)</w:t>
      </w:r>
      <w:r w:rsidRPr="00D26B84">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D26B84">
        <w:rPr>
          <w:rFonts w:ascii="Times New Roman" w:eastAsia="Times New Roman" w:hAnsi="Times New Roman"/>
          <w:b/>
          <w:sz w:val="24"/>
          <w:szCs w:val="24"/>
          <w:lang w:eastAsia="ru-RU"/>
        </w:rPr>
        <w:t xml:space="preserve"> </w:t>
      </w: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ir</w:t>
      </w:r>
      <w:r w:rsidRPr="00D26B84">
        <w:rPr>
          <w:rFonts w:ascii="Times New Roman" w:eastAsia="Times New Roman" w:hAnsi="Times New Roman"/>
          <w:sz w:val="24"/>
          <w:szCs w:val="24"/>
          <w:vertAlign w:val="subscript"/>
          <w:lang w:eastAsia="ru-RU"/>
        </w:rPr>
        <w:t xml:space="preserve">  &lt; </w:t>
      </w: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(п.п. 4.9.3.1.2).</w:t>
      </w:r>
    </w:p>
    <w:p w:rsidR="00E6355A" w:rsidRPr="00C90799" w:rsidRDefault="00E6355A" w:rsidP="00E6355A">
      <w:pPr>
        <w:keepNext/>
        <w:suppressAutoHyphens/>
        <w:spacing w:after="0" w:line="240" w:lineRule="atLeast"/>
        <w:jc w:val="both"/>
        <w:outlineLvl w:val="2"/>
        <w:rPr>
          <w:rFonts w:ascii="Times New Roman" w:hAnsi="Times New Roman"/>
          <w:sz w:val="24"/>
          <w:szCs w:val="24"/>
        </w:rPr>
      </w:pPr>
      <w:r w:rsidRPr="00987272">
        <w:rPr>
          <w:rFonts w:ascii="Times New Roman" w:hAnsi="Times New Roman"/>
          <w:b/>
          <w:iCs/>
          <w:sz w:val="24"/>
          <w:szCs w:val="24"/>
        </w:rPr>
        <w:t>4.9.3.2.</w:t>
      </w:r>
      <w:r w:rsidRPr="00987272">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w:t>
      </w:r>
      <w:r>
        <w:rPr>
          <w:rFonts w:ascii="Times New Roman" w:hAnsi="Times New Roman"/>
          <w:iCs/>
          <w:sz w:val="24"/>
          <w:szCs w:val="24"/>
        </w:rPr>
        <w:t>закупке</w:t>
      </w:r>
      <w:r w:rsidRPr="00987272">
        <w:rPr>
          <w:rFonts w:ascii="Times New Roman" w:hAnsi="Times New Roman"/>
          <w:iCs/>
          <w:sz w:val="24"/>
          <w:szCs w:val="24"/>
        </w:rPr>
        <w:t>, с учетом условий</w:t>
      </w:r>
      <w:r w:rsidR="00A360B5">
        <w:rPr>
          <w:rFonts w:ascii="Times New Roman" w:hAnsi="Times New Roman"/>
          <w:iCs/>
          <w:sz w:val="24"/>
          <w:szCs w:val="24"/>
        </w:rPr>
        <w:t>,</w:t>
      </w:r>
      <w:r w:rsidRPr="00987272">
        <w:rPr>
          <w:rFonts w:ascii="Times New Roman" w:hAnsi="Times New Roman"/>
          <w:iCs/>
          <w:sz w:val="24"/>
          <w:szCs w:val="24"/>
        </w:rPr>
        <w:t xml:space="preserve"> изложенных в п.п.4.9.3.1:</w:t>
      </w:r>
      <w:r w:rsidRPr="00C90799">
        <w:rPr>
          <w:rFonts w:ascii="Times New Roman" w:hAnsi="Times New Roman"/>
          <w:iCs/>
          <w:sz w:val="24"/>
          <w:szCs w:val="24"/>
        </w:rPr>
        <w:t xml:space="preserve"> </w:t>
      </w:r>
    </w:p>
    <w:tbl>
      <w:tblPr>
        <w:tblW w:w="10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6237"/>
        <w:gridCol w:w="1134"/>
        <w:gridCol w:w="1205"/>
      </w:tblGrid>
      <w:tr w:rsidR="00E6355A" w:rsidRPr="00FC6680" w:rsidTr="000A078B">
        <w:trPr>
          <w:trHeight w:val="690"/>
        </w:trPr>
        <w:tc>
          <w:tcPr>
            <w:tcW w:w="567" w:type="dxa"/>
            <w:vMerge w:val="restart"/>
            <w:vAlign w:val="center"/>
          </w:tcPr>
          <w:p w:rsidR="00E6355A" w:rsidRPr="00EF3854" w:rsidRDefault="00E6355A" w:rsidP="000A078B">
            <w:pPr>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Pr="00EF3854">
              <w:rPr>
                <w:rFonts w:ascii="Times New Roman" w:hAnsi="Times New Roman"/>
                <w:b/>
                <w:snapToGrid w:val="0"/>
                <w:sz w:val="24"/>
                <w:szCs w:val="24"/>
              </w:rPr>
              <w:t>№ п/п</w:t>
            </w:r>
          </w:p>
        </w:tc>
        <w:tc>
          <w:tcPr>
            <w:tcW w:w="1418" w:type="dxa"/>
            <w:vMerge w:val="restart"/>
            <w:vAlign w:val="center"/>
          </w:tcPr>
          <w:p w:rsidR="00E6355A" w:rsidRPr="00EF3854" w:rsidRDefault="00E6355A" w:rsidP="000A078B">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6237" w:type="dxa"/>
            <w:vMerge w:val="restart"/>
            <w:vAlign w:val="center"/>
          </w:tcPr>
          <w:p w:rsidR="00E6355A" w:rsidRPr="00EF3854" w:rsidRDefault="00E6355A" w:rsidP="000A078B">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Порядок оценки</w:t>
            </w:r>
            <w:r>
              <w:rPr>
                <w:rFonts w:ascii="Times New Roman" w:hAnsi="Times New Roman"/>
                <w:b/>
                <w:bCs/>
                <w:snapToGrid w:val="0"/>
                <w:sz w:val="24"/>
                <w:szCs w:val="24"/>
              </w:rPr>
              <w:t xml:space="preserve"> заявок</w:t>
            </w:r>
            <w:r w:rsidRPr="00EF3854">
              <w:rPr>
                <w:rFonts w:ascii="Times New Roman" w:hAnsi="Times New Roman"/>
                <w:b/>
                <w:bCs/>
                <w:snapToGrid w:val="0"/>
                <w:sz w:val="24"/>
                <w:szCs w:val="24"/>
              </w:rPr>
              <w:t xml:space="preserve"> по критерию</w:t>
            </w:r>
          </w:p>
        </w:tc>
        <w:tc>
          <w:tcPr>
            <w:tcW w:w="2339" w:type="dxa"/>
            <w:gridSpan w:val="2"/>
            <w:vAlign w:val="center"/>
          </w:tcPr>
          <w:p w:rsidR="00E6355A" w:rsidRPr="00EF3854" w:rsidRDefault="00E6355A" w:rsidP="000A078B">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E6355A" w:rsidRPr="00EF3854" w:rsidRDefault="00E6355A" w:rsidP="000A078B">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E6355A" w:rsidRPr="00FC6680" w:rsidTr="000A078B">
        <w:trPr>
          <w:trHeight w:val="592"/>
        </w:trPr>
        <w:tc>
          <w:tcPr>
            <w:tcW w:w="567" w:type="dxa"/>
            <w:vMerge/>
            <w:vAlign w:val="center"/>
          </w:tcPr>
          <w:p w:rsidR="00E6355A" w:rsidRPr="00EF3854" w:rsidRDefault="00E6355A" w:rsidP="000A078B">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E6355A" w:rsidRPr="00EF3854" w:rsidRDefault="00E6355A" w:rsidP="000A078B">
            <w:pPr>
              <w:tabs>
                <w:tab w:val="left" w:pos="600"/>
              </w:tabs>
              <w:spacing w:after="120" w:line="240" w:lineRule="auto"/>
              <w:jc w:val="center"/>
              <w:rPr>
                <w:rFonts w:ascii="Times New Roman" w:hAnsi="Times New Roman"/>
                <w:b/>
                <w:bCs/>
                <w:snapToGrid w:val="0"/>
                <w:sz w:val="24"/>
                <w:szCs w:val="24"/>
              </w:rPr>
            </w:pPr>
          </w:p>
        </w:tc>
        <w:tc>
          <w:tcPr>
            <w:tcW w:w="6237" w:type="dxa"/>
            <w:vMerge/>
            <w:vAlign w:val="center"/>
          </w:tcPr>
          <w:p w:rsidR="00E6355A" w:rsidRPr="00EF3854" w:rsidRDefault="00E6355A" w:rsidP="000A078B">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E6355A" w:rsidRPr="00EF3854" w:rsidRDefault="00E6355A" w:rsidP="000A078B">
            <w:pPr>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205" w:type="dxa"/>
            <w:vAlign w:val="center"/>
          </w:tcPr>
          <w:p w:rsidR="00E6355A" w:rsidRPr="00EF3854" w:rsidRDefault="00E6355A" w:rsidP="000A078B">
            <w:pPr>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E6355A" w:rsidRPr="00FC6680" w:rsidTr="000A078B">
        <w:trPr>
          <w:trHeight w:val="1103"/>
        </w:trPr>
        <w:tc>
          <w:tcPr>
            <w:tcW w:w="567" w:type="dxa"/>
            <w:vMerge w:val="restart"/>
            <w:vAlign w:val="center"/>
          </w:tcPr>
          <w:p w:rsidR="00E6355A" w:rsidRPr="00EF3854" w:rsidRDefault="00E6355A" w:rsidP="000A078B">
            <w:pPr>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E6355A" w:rsidRPr="00EF3854" w:rsidRDefault="00E6355A" w:rsidP="000A078B">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E6355A" w:rsidRPr="00EF3854" w:rsidRDefault="00E6355A" w:rsidP="000A078B">
            <w:pPr>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E6355A" w:rsidRPr="00EF3854" w:rsidRDefault="00E6355A" w:rsidP="000A078B">
            <w:pPr>
              <w:tabs>
                <w:tab w:val="left" w:pos="600"/>
              </w:tabs>
              <w:spacing w:after="120" w:line="240" w:lineRule="auto"/>
              <w:rPr>
                <w:rFonts w:ascii="Times New Roman" w:hAnsi="Times New Roman"/>
                <w:snapToGrid w:val="0"/>
                <w:sz w:val="24"/>
                <w:szCs w:val="24"/>
              </w:rPr>
            </w:pPr>
          </w:p>
        </w:tc>
        <w:tc>
          <w:tcPr>
            <w:tcW w:w="6237" w:type="dxa"/>
            <w:vMerge w:val="restart"/>
            <w:vAlign w:val="center"/>
          </w:tcPr>
          <w:p w:rsidR="00E6355A" w:rsidRPr="00EF3854" w:rsidRDefault="00E6355A" w:rsidP="000A078B">
            <w:pPr>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Pr="00EF3854">
              <w:rPr>
                <w:rFonts w:ascii="Times New Roman" w:hAnsi="Times New Roman"/>
                <w:sz w:val="24"/>
                <w:szCs w:val="24"/>
              </w:rPr>
              <w:t xml:space="preserve"> по данным</w:t>
            </w:r>
            <w:r w:rsidRPr="00EF3854">
              <w:rPr>
                <w:rFonts w:ascii="Times New Roman" w:hAnsi="Times New Roman"/>
                <w:bCs/>
                <w:snapToGrid w:val="0"/>
                <w:sz w:val="24"/>
                <w:szCs w:val="24"/>
              </w:rPr>
              <w:t>, указанным в Форме 5.1 настоящей Документации.</w:t>
            </w:r>
          </w:p>
          <w:p w:rsidR="00E6355A" w:rsidRPr="00EF3854" w:rsidRDefault="00E6355A" w:rsidP="000A078B">
            <w:pPr>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E6355A" w:rsidRPr="00CB785A" w:rsidRDefault="00E6355A" w:rsidP="000A078B">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r w:rsidRPr="00CB785A">
              <w:rPr>
                <w:rFonts w:ascii="Times New Roman" w:eastAsia="Times New Roman" w:hAnsi="Times New Roman"/>
                <w:sz w:val="24"/>
                <w:szCs w:val="24"/>
                <w:lang w:val="en-US" w:eastAsia="ru-RU"/>
              </w:rPr>
              <w:t>i</w:t>
            </w:r>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i</w:t>
            </w:r>
            <w:r w:rsidRPr="00CB785A">
              <w:rPr>
                <w:rFonts w:ascii="Times New Roman" w:eastAsia="Times New Roman" w:hAnsi="Times New Roman"/>
                <w:sz w:val="24"/>
                <w:szCs w:val="24"/>
                <w:lang w:eastAsia="ru-RU"/>
              </w:rPr>
              <w:t xml:space="preserve">  х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E6355A" w:rsidRDefault="00E6355A" w:rsidP="000A078B">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E6355A" w:rsidRPr="00CB785A" w:rsidRDefault="00E6355A" w:rsidP="000A078B">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E6355A" w:rsidRPr="00EF3854" w:rsidRDefault="00E6355A" w:rsidP="000A078B">
            <w:pPr>
              <w:spacing w:after="0" w:line="240" w:lineRule="auto"/>
              <w:ind w:firstLine="175"/>
              <w:jc w:val="both"/>
              <w:rPr>
                <w:rFonts w:ascii="Times New Roman" w:hAnsi="Times New Roman"/>
                <w:snapToGrid w:val="0"/>
                <w:sz w:val="24"/>
                <w:szCs w:val="24"/>
              </w:rPr>
            </w:pPr>
          </w:p>
        </w:tc>
        <w:tc>
          <w:tcPr>
            <w:tcW w:w="1134" w:type="dxa"/>
            <w:vAlign w:val="center"/>
          </w:tcPr>
          <w:p w:rsidR="00E6355A" w:rsidRPr="004972A7" w:rsidRDefault="00E6355A" w:rsidP="000A078B">
            <w:pPr>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100%</w:t>
            </w:r>
          </w:p>
        </w:tc>
        <w:tc>
          <w:tcPr>
            <w:tcW w:w="1205" w:type="dxa"/>
            <w:vAlign w:val="center"/>
          </w:tcPr>
          <w:p w:rsidR="00E6355A" w:rsidRPr="004972A7" w:rsidRDefault="00E6355A" w:rsidP="000A078B">
            <w:pPr>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E6355A" w:rsidRPr="00FC6680" w:rsidTr="000A078B">
        <w:trPr>
          <w:trHeight w:val="1102"/>
        </w:trPr>
        <w:tc>
          <w:tcPr>
            <w:tcW w:w="567" w:type="dxa"/>
            <w:vMerge/>
            <w:vAlign w:val="center"/>
          </w:tcPr>
          <w:p w:rsidR="00E6355A" w:rsidRPr="006B37C7" w:rsidRDefault="00E6355A" w:rsidP="000A078B">
            <w:pPr>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E6355A" w:rsidRPr="006B37C7" w:rsidRDefault="00E6355A" w:rsidP="000A078B">
            <w:pPr>
              <w:tabs>
                <w:tab w:val="left" w:pos="600"/>
              </w:tabs>
              <w:spacing w:after="120" w:line="240" w:lineRule="auto"/>
              <w:rPr>
                <w:rFonts w:ascii="Times New Roman" w:hAnsi="Times New Roman"/>
                <w:snapToGrid w:val="0"/>
                <w:sz w:val="24"/>
                <w:szCs w:val="24"/>
                <w:highlight w:val="yellow"/>
              </w:rPr>
            </w:pPr>
          </w:p>
        </w:tc>
        <w:tc>
          <w:tcPr>
            <w:tcW w:w="6237" w:type="dxa"/>
            <w:vMerge/>
            <w:vAlign w:val="center"/>
          </w:tcPr>
          <w:p w:rsidR="00E6355A" w:rsidRPr="006B37C7" w:rsidRDefault="00E6355A" w:rsidP="000A078B">
            <w:pPr>
              <w:spacing w:line="240" w:lineRule="auto"/>
              <w:ind w:firstLine="176"/>
              <w:rPr>
                <w:rFonts w:ascii="Times New Roman" w:hAnsi="Times New Roman"/>
                <w:sz w:val="24"/>
                <w:szCs w:val="24"/>
                <w:highlight w:val="yellow"/>
              </w:rPr>
            </w:pPr>
          </w:p>
        </w:tc>
        <w:tc>
          <w:tcPr>
            <w:tcW w:w="2339" w:type="dxa"/>
            <w:gridSpan w:val="2"/>
            <w:vAlign w:val="center"/>
          </w:tcPr>
          <w:p w:rsidR="00E6355A" w:rsidRPr="00EF3854" w:rsidRDefault="00E6355A" w:rsidP="000A078B">
            <w:pPr>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E6355A" w:rsidRPr="00443F53" w:rsidRDefault="00E6355A" w:rsidP="00E6355A">
      <w:pPr>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Pr="00440467">
        <w:rPr>
          <w:rFonts w:ascii="Times New Roman" w:hAnsi="Times New Roman"/>
          <w:spacing w:val="-6"/>
          <w:sz w:val="24"/>
          <w:szCs w:val="24"/>
        </w:rPr>
        <w:t xml:space="preserve">Для оценки </w:t>
      </w:r>
      <w:r>
        <w:rPr>
          <w:rFonts w:ascii="Times New Roman" w:hAnsi="Times New Roman"/>
          <w:spacing w:val="-6"/>
          <w:sz w:val="24"/>
          <w:szCs w:val="24"/>
        </w:rPr>
        <w:t>по данному критерию</w:t>
      </w:r>
      <w:r w:rsidRPr="00440467">
        <w:rPr>
          <w:rFonts w:ascii="Times New Roman" w:hAnsi="Times New Roman"/>
          <w:spacing w:val="-6"/>
          <w:sz w:val="24"/>
          <w:szCs w:val="24"/>
        </w:rPr>
        <w:t xml:space="preserve"> осуществляется расчет рейтинга по каждо</w:t>
      </w:r>
      <w:r>
        <w:rPr>
          <w:rFonts w:ascii="Times New Roman" w:hAnsi="Times New Roman"/>
          <w:spacing w:val="-6"/>
          <w:sz w:val="24"/>
          <w:szCs w:val="24"/>
        </w:rPr>
        <w:t>й</w:t>
      </w:r>
      <w:r w:rsidRPr="00440467">
        <w:rPr>
          <w:rFonts w:ascii="Times New Roman" w:hAnsi="Times New Roman"/>
          <w:spacing w:val="-6"/>
          <w:sz w:val="24"/>
          <w:szCs w:val="24"/>
        </w:rPr>
        <w:t xml:space="preserve"> </w:t>
      </w:r>
      <w:r>
        <w:rPr>
          <w:rFonts w:ascii="Times New Roman" w:hAnsi="Times New Roman"/>
          <w:spacing w:val="-6"/>
          <w:sz w:val="24"/>
          <w:szCs w:val="24"/>
        </w:rPr>
        <w:t>Заявке.</w:t>
      </w:r>
    </w:p>
    <w:p w:rsidR="00E6355A" w:rsidRDefault="00E6355A" w:rsidP="00E6355A">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E6355A" w:rsidRDefault="00E6355A" w:rsidP="00E6355A">
      <w:pPr>
        <w:keepNext/>
        <w:widowControl w:val="0"/>
        <w:spacing w:after="0" w:line="240" w:lineRule="atLeast"/>
        <w:jc w:val="both"/>
        <w:rPr>
          <w:rFonts w:ascii="Times New Roman" w:hAnsi="Times New Roman"/>
          <w:bCs/>
          <w:sz w:val="24"/>
          <w:szCs w:val="24"/>
        </w:rPr>
      </w:pPr>
      <w:r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rFonts w:ascii="Times New Roman" w:hAnsi="Times New Roman"/>
          <w:sz w:val="24"/>
          <w:szCs w:val="24"/>
        </w:rPr>
        <w:t>я в процентах, деле</w:t>
      </w:r>
      <w:r w:rsidRPr="00440467">
        <w:rPr>
          <w:rFonts w:ascii="Times New Roman" w:hAnsi="Times New Roman"/>
          <w:sz w:val="24"/>
          <w:szCs w:val="24"/>
        </w:rPr>
        <w:t>ному на 100.</w:t>
      </w:r>
      <w:r>
        <w:rPr>
          <w:rFonts w:ascii="Times New Roman" w:hAnsi="Times New Roman"/>
          <w:bCs/>
          <w:sz w:val="24"/>
          <w:szCs w:val="24"/>
        </w:rPr>
        <w:t xml:space="preserve">   </w:t>
      </w:r>
    </w:p>
    <w:p w:rsidR="00E6355A" w:rsidRDefault="00E6355A" w:rsidP="00E6355A">
      <w:pPr>
        <w:keepNext/>
        <w:widowControl w:val="0"/>
        <w:spacing w:after="0" w:line="240" w:lineRule="atLeast"/>
        <w:jc w:val="both"/>
        <w:rPr>
          <w:rFonts w:ascii="Times New Roman" w:hAnsi="Times New Roman"/>
          <w:spacing w:val="-6"/>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обязательств по поставке товара, аналогичного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E6355A" w:rsidRDefault="00E6355A" w:rsidP="00E6355A">
      <w:pPr>
        <w:keepNext/>
        <w:widowControl w:val="0"/>
        <w:shd w:val="clear" w:color="auto" w:fill="FFFFFF"/>
        <w:spacing w:after="0" w:line="240" w:lineRule="atLeast"/>
        <w:jc w:val="both"/>
        <w:rPr>
          <w:rFonts w:ascii="Times New Roman" w:hAnsi="Times New Roman"/>
          <w:sz w:val="24"/>
          <w:szCs w:val="24"/>
        </w:rPr>
      </w:pP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B72B53">
        <w:rPr>
          <w:rFonts w:ascii="Times New Roman" w:hAnsi="Times New Roman"/>
          <w:bCs/>
          <w:iCs/>
          <w:snapToGrid w:val="0"/>
          <w:sz w:val="24"/>
          <w:szCs w:val="24"/>
          <w:shd w:val="clear" w:color="auto" w:fill="FFFFFF"/>
        </w:rPr>
        <w:t xml:space="preserve">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w:t>
      </w:r>
      <w:r w:rsidRPr="00B72B53">
        <w:rPr>
          <w:rFonts w:ascii="Times New Roman" w:hAnsi="Times New Roman"/>
          <w:bCs/>
          <w:iCs/>
          <w:snapToGrid w:val="0"/>
          <w:sz w:val="24"/>
          <w:szCs w:val="24"/>
          <w:shd w:val="clear" w:color="auto" w:fill="FFFFFF"/>
        </w:rPr>
        <w:lastRenderedPageBreak/>
        <w:t>выгодности содержащихся в них условий исполнения договора</w:t>
      </w:r>
      <w:r w:rsidRPr="00B72B5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B72B5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B72B53">
        <w:rPr>
          <w:bCs/>
          <w:iCs/>
          <w:snapToGrid w:val="0"/>
          <w:sz w:val="24"/>
          <w:szCs w:val="24"/>
          <w:shd w:val="clear" w:color="auto" w:fill="FFFFFF"/>
        </w:rPr>
        <w:t xml:space="preserve"> </w:t>
      </w:r>
      <w:r w:rsidRPr="00B72B5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97020">
        <w:rPr>
          <w:rFonts w:ascii="Times New Roman" w:hAnsi="Times New Roman"/>
          <w:sz w:val="24"/>
          <w:szCs w:val="24"/>
        </w:rPr>
        <w:t xml:space="preserve">. </w:t>
      </w:r>
    </w:p>
    <w:p w:rsidR="00E6355A" w:rsidRPr="00440467" w:rsidRDefault="00E6355A" w:rsidP="00E6355A">
      <w:pPr>
        <w:keepNext/>
        <w:widowControl w:val="0"/>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B72B5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B72B53">
        <w:rPr>
          <w:rFonts w:ascii="Times New Roman" w:hAnsi="Times New Roman"/>
          <w:bCs/>
          <w:iCs/>
          <w:snapToGrid w:val="0"/>
          <w:sz w:val="24"/>
          <w:szCs w:val="24"/>
          <w:shd w:val="clear" w:color="auto" w:fill="FFFFFF"/>
        </w:rPr>
        <w:t xml:space="preserve"> добровольном снижении цены договора</w:t>
      </w:r>
      <w:r w:rsidRPr="00B72B53">
        <w:rPr>
          <w:rFonts w:ascii="Times New Roman" w:hAnsi="Times New Roman"/>
          <w:sz w:val="24"/>
          <w:szCs w:val="24"/>
          <w:shd w:val="clear" w:color="auto" w:fill="FFFFFF"/>
        </w:rPr>
        <w:t xml:space="preserve"> путем понижения ранее направленной цены лота, </w:t>
      </w:r>
      <w:r w:rsidRPr="00B72B53">
        <w:rPr>
          <w:rFonts w:ascii="Times New Roman" w:hAnsi="Times New Roman"/>
          <w:bCs/>
          <w:iCs/>
          <w:snapToGrid w:val="0"/>
          <w:sz w:val="24"/>
          <w:szCs w:val="24"/>
          <w:shd w:val="clear" w:color="auto" w:fill="FFFFFF"/>
        </w:rPr>
        <w:t>указанной в заявке без изменения остальных условий</w:t>
      </w:r>
      <w:r w:rsidRPr="00B72B53">
        <w:rPr>
          <w:rFonts w:ascii="Times New Roman" w:hAnsi="Times New Roman"/>
          <w:sz w:val="24"/>
          <w:szCs w:val="24"/>
          <w:shd w:val="clear" w:color="auto" w:fill="FFFFFF"/>
        </w:rPr>
        <w:t>.</w:t>
      </w:r>
      <w:r w:rsidRPr="00440467">
        <w:rPr>
          <w:rFonts w:ascii="Times New Roman" w:hAnsi="Times New Roman"/>
          <w:sz w:val="24"/>
          <w:szCs w:val="24"/>
        </w:rPr>
        <w:t xml:space="preserve"> </w:t>
      </w:r>
    </w:p>
    <w:p w:rsidR="00E6355A" w:rsidRPr="00BA31C6" w:rsidRDefault="00E6355A" w:rsidP="00E6355A">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Pr="00BA31C6">
        <w:rPr>
          <w:rFonts w:ascii="Times New Roman" w:hAnsi="Times New Roman"/>
          <w:sz w:val="24"/>
          <w:szCs w:val="24"/>
        </w:rPr>
        <w:t xml:space="preserve">на </w:t>
      </w:r>
      <w:r w:rsidR="00A360B5">
        <w:rPr>
          <w:rFonts w:ascii="Times New Roman" w:hAnsi="Times New Roman"/>
          <w:sz w:val="24"/>
          <w:szCs w:val="24"/>
        </w:rPr>
        <w:t>электронной площадке</w:t>
      </w:r>
      <w:r w:rsidRPr="00F8603C">
        <w:rPr>
          <w:rFonts w:ascii="Times New Roman" w:hAnsi="Times New Roman"/>
          <w:sz w:val="24"/>
          <w:szCs w:val="24"/>
        </w:rPr>
        <w:t xml:space="preserve"> </w:t>
      </w:r>
      <w:r>
        <w:rPr>
          <w:rFonts w:ascii="Times New Roman" w:hAnsi="Times New Roman"/>
          <w:sz w:val="24"/>
          <w:szCs w:val="24"/>
        </w:rPr>
        <w:t xml:space="preserve">без </w:t>
      </w:r>
      <w:r w:rsidRPr="007D66DC">
        <w:rPr>
          <w:rFonts w:ascii="Times New Roman" w:hAnsi="Times New Roman"/>
          <w:sz w:val="24"/>
          <w:szCs w:val="24"/>
        </w:rPr>
        <w:t>дополнительных приложений</w:t>
      </w:r>
      <w:r>
        <w:rPr>
          <w:rFonts w:ascii="Times New Roman" w:hAnsi="Times New Roman"/>
          <w:sz w:val="24"/>
          <w:szCs w:val="24"/>
        </w:rPr>
        <w:t xml:space="preserve">. </w:t>
      </w:r>
      <w:r w:rsidRPr="00BA31C6">
        <w:rPr>
          <w:rFonts w:ascii="Times New Roman" w:hAnsi="Times New Roman"/>
          <w:sz w:val="24"/>
          <w:szCs w:val="24"/>
        </w:rPr>
        <w:t xml:space="preserve">Участники должны самостоятельно отслеживать появление </w:t>
      </w:r>
      <w:r>
        <w:rPr>
          <w:rFonts w:ascii="Times New Roman" w:hAnsi="Times New Roman"/>
          <w:sz w:val="24"/>
          <w:szCs w:val="24"/>
        </w:rPr>
        <w:t>приглашения</w:t>
      </w:r>
      <w:r w:rsidRPr="00BA31C6">
        <w:rPr>
          <w:rFonts w:ascii="Times New Roman" w:hAnsi="Times New Roman"/>
          <w:sz w:val="24"/>
          <w:szCs w:val="24"/>
        </w:rPr>
        <w:t xml:space="preserve"> электронной площадки </w:t>
      </w:r>
      <w:r>
        <w:rPr>
          <w:rFonts w:ascii="Times New Roman" w:hAnsi="Times New Roman"/>
          <w:sz w:val="24"/>
          <w:szCs w:val="24"/>
        </w:rPr>
        <w:t xml:space="preserve">на этап </w:t>
      </w:r>
      <w:r w:rsidRPr="00BA31C6">
        <w:rPr>
          <w:rFonts w:ascii="Times New Roman" w:hAnsi="Times New Roman"/>
          <w:sz w:val="24"/>
          <w:szCs w:val="24"/>
        </w:rPr>
        <w:t>переторжк</w:t>
      </w:r>
      <w:r>
        <w:rPr>
          <w:rFonts w:ascii="Times New Roman" w:hAnsi="Times New Roman"/>
          <w:sz w:val="24"/>
          <w:szCs w:val="24"/>
        </w:rPr>
        <w:t>и</w:t>
      </w:r>
      <w:r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E6355A" w:rsidRPr="00443F53" w:rsidRDefault="00E6355A" w:rsidP="00E6355A">
      <w:pPr>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Pr>
          <w:rFonts w:ascii="Times New Roman" w:hAnsi="Times New Roman"/>
          <w:sz w:val="24"/>
          <w:szCs w:val="24"/>
        </w:rPr>
        <w:t>переторжка</w:t>
      </w:r>
      <w:r w:rsidRPr="00443F53">
        <w:rPr>
          <w:rFonts w:ascii="Times New Roman" w:hAnsi="Times New Roman"/>
          <w:sz w:val="24"/>
          <w:szCs w:val="24"/>
        </w:rPr>
        <w:t xml:space="preserve"> мо</w:t>
      </w:r>
      <w:r>
        <w:rPr>
          <w:rFonts w:ascii="Times New Roman" w:hAnsi="Times New Roman"/>
          <w:sz w:val="24"/>
          <w:szCs w:val="24"/>
        </w:rPr>
        <w:t>же</w:t>
      </w:r>
      <w:r w:rsidRPr="00443F53">
        <w:rPr>
          <w:rFonts w:ascii="Times New Roman" w:hAnsi="Times New Roman"/>
          <w:sz w:val="24"/>
          <w:szCs w:val="24"/>
        </w:rPr>
        <w:t xml:space="preserve">т быть </w:t>
      </w:r>
      <w:r>
        <w:rPr>
          <w:rFonts w:ascii="Times New Roman" w:hAnsi="Times New Roman"/>
          <w:sz w:val="24"/>
          <w:szCs w:val="24"/>
        </w:rPr>
        <w:t xml:space="preserve">проведена путем </w:t>
      </w:r>
      <w:r w:rsidRPr="00443F53">
        <w:rPr>
          <w:rFonts w:ascii="Times New Roman" w:hAnsi="Times New Roman"/>
          <w:sz w:val="24"/>
          <w:szCs w:val="24"/>
        </w:rPr>
        <w:t>направлен</w:t>
      </w:r>
      <w:r>
        <w:rPr>
          <w:rFonts w:ascii="Times New Roman" w:hAnsi="Times New Roman"/>
          <w:sz w:val="24"/>
          <w:szCs w:val="24"/>
        </w:rPr>
        <w:t>ия</w:t>
      </w:r>
      <w:r w:rsidRPr="00443F53">
        <w:rPr>
          <w:rFonts w:ascii="Times New Roman" w:hAnsi="Times New Roman"/>
          <w:sz w:val="24"/>
          <w:szCs w:val="24"/>
        </w:rPr>
        <w:t xml:space="preserve"> Участниками</w:t>
      </w:r>
      <w:r>
        <w:rPr>
          <w:rFonts w:ascii="Times New Roman" w:hAnsi="Times New Roman"/>
          <w:sz w:val="24"/>
          <w:szCs w:val="24"/>
        </w:rPr>
        <w:t xml:space="preserve"> улучшенных ценовых цен</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E6355A" w:rsidRPr="00440467" w:rsidRDefault="00E6355A" w:rsidP="00E6355A">
      <w:pPr>
        <w:spacing w:after="0" w:line="240" w:lineRule="atLeast"/>
        <w:jc w:val="both"/>
        <w:rPr>
          <w:rFonts w:ascii="Times New Roman" w:hAnsi="Times New Roman"/>
          <w:sz w:val="24"/>
          <w:szCs w:val="24"/>
        </w:rPr>
      </w:pPr>
      <w:r w:rsidRPr="00443F53">
        <w:rPr>
          <w:rFonts w:ascii="Times New Roman" w:hAnsi="Times New Roman"/>
          <w:sz w:val="24"/>
          <w:szCs w:val="24"/>
        </w:rPr>
        <w:t xml:space="preserve">     Предложения Участника </w:t>
      </w:r>
      <w:r>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Pr>
          <w:rFonts w:ascii="Times New Roman" w:hAnsi="Times New Roman"/>
          <w:sz w:val="24"/>
          <w:szCs w:val="24"/>
        </w:rPr>
        <w:t>й</w:t>
      </w:r>
      <w:r w:rsidRPr="00443F53">
        <w:rPr>
          <w:rFonts w:ascii="Times New Roman" w:hAnsi="Times New Roman"/>
          <w:sz w:val="24"/>
          <w:szCs w:val="24"/>
        </w:rPr>
        <w:t xml:space="preserve"> </w:t>
      </w:r>
      <w:r>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Pr>
          <w:rFonts w:ascii="Times New Roman" w:hAnsi="Times New Roman"/>
          <w:sz w:val="24"/>
          <w:szCs w:val="24"/>
        </w:rPr>
        <w:t>закупке</w:t>
      </w:r>
      <w:r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A360B5">
        <w:rPr>
          <w:rFonts w:ascii="Times New Roman" w:hAnsi="Times New Roman"/>
          <w:sz w:val="24"/>
          <w:szCs w:val="24"/>
        </w:rPr>
        <w:t>и с таким ценовым предложением,</w:t>
      </w:r>
      <w:r w:rsidRPr="00440467">
        <w:rPr>
          <w:rFonts w:ascii="Times New Roman" w:hAnsi="Times New Roman"/>
          <w:sz w:val="24"/>
          <w:szCs w:val="24"/>
        </w:rPr>
        <w:t xml:space="preserve"> и  </w:t>
      </w:r>
      <w:r>
        <w:rPr>
          <w:rFonts w:ascii="Times New Roman" w:hAnsi="Times New Roman"/>
          <w:sz w:val="24"/>
          <w:szCs w:val="24"/>
        </w:rPr>
        <w:t>Заявка</w:t>
      </w:r>
      <w:r w:rsidRPr="00440467">
        <w:rPr>
          <w:rFonts w:ascii="Times New Roman" w:hAnsi="Times New Roman"/>
          <w:sz w:val="24"/>
          <w:szCs w:val="24"/>
        </w:rPr>
        <w:t xml:space="preserve"> остается действующ</w:t>
      </w:r>
      <w:r>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E6355A" w:rsidRPr="00440467" w:rsidRDefault="00E6355A" w:rsidP="00E6355A">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После проведения переторжки лучш</w:t>
      </w:r>
      <w:r>
        <w:rPr>
          <w:rFonts w:ascii="Times New Roman" w:hAnsi="Times New Roman"/>
          <w:sz w:val="24"/>
          <w:szCs w:val="24"/>
        </w:rPr>
        <w:t>ая</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Pr>
          <w:rFonts w:ascii="Times New Roman" w:hAnsi="Times New Roman"/>
          <w:sz w:val="24"/>
          <w:szCs w:val="24"/>
        </w:rPr>
        <w:t>й</w:t>
      </w:r>
      <w:r w:rsidRPr="00440467">
        <w:rPr>
          <w:rFonts w:ascii="Times New Roman" w:hAnsi="Times New Roman"/>
          <w:sz w:val="24"/>
          <w:szCs w:val="24"/>
        </w:rPr>
        <w:t xml:space="preserve"> </w:t>
      </w:r>
      <w:r>
        <w:rPr>
          <w:rFonts w:ascii="Times New Roman" w:hAnsi="Times New Roman"/>
          <w:sz w:val="24"/>
          <w:szCs w:val="24"/>
        </w:rPr>
        <w:t>закупки, согласно п.п. 4.9.3.2.</w:t>
      </w:r>
    </w:p>
    <w:p w:rsidR="00E6355A" w:rsidRPr="00C90799" w:rsidRDefault="00E6355A" w:rsidP="00E6355A">
      <w:pPr>
        <w:keepNext/>
        <w:numPr>
          <w:ilvl w:val="1"/>
          <w:numId w:val="33"/>
        </w:numPr>
        <w:suppressAutoHyphens/>
        <w:spacing w:before="360" w:after="120" w:line="240" w:lineRule="auto"/>
        <w:ind w:left="0" w:firstLine="0"/>
        <w:jc w:val="both"/>
        <w:outlineLvl w:val="1"/>
        <w:rPr>
          <w:rFonts w:ascii="Times New Roman" w:hAnsi="Times New Roman"/>
          <w:b/>
          <w:bCs/>
          <w:sz w:val="24"/>
          <w:szCs w:val="24"/>
        </w:rPr>
      </w:pPr>
      <w:bookmarkStart w:id="59" w:name="_Toc322017065"/>
      <w:r>
        <w:rPr>
          <w:rFonts w:ascii="Times New Roman" w:hAnsi="Times New Roman"/>
          <w:b/>
          <w:bCs/>
          <w:sz w:val="24"/>
          <w:szCs w:val="24"/>
        </w:rPr>
        <w:t xml:space="preserve"> </w:t>
      </w:r>
      <w:r w:rsidRPr="00C90799">
        <w:rPr>
          <w:rFonts w:ascii="Times New Roman" w:hAnsi="Times New Roman"/>
          <w:b/>
          <w:bCs/>
          <w:sz w:val="24"/>
          <w:szCs w:val="24"/>
        </w:rPr>
        <w:t xml:space="preserve">Определение </w:t>
      </w:r>
      <w:bookmarkEnd w:id="59"/>
      <w:r>
        <w:rPr>
          <w:rFonts w:ascii="Times New Roman" w:hAnsi="Times New Roman"/>
          <w:b/>
          <w:bCs/>
          <w:sz w:val="24"/>
          <w:szCs w:val="24"/>
        </w:rPr>
        <w:t xml:space="preserve">Победителя </w:t>
      </w:r>
    </w:p>
    <w:p w:rsidR="00E6355A" w:rsidRPr="001D4DEB" w:rsidRDefault="00E6355A" w:rsidP="00E6355A">
      <w:pPr>
        <w:numPr>
          <w:ilvl w:val="2"/>
          <w:numId w:val="19"/>
        </w:numPr>
        <w:tabs>
          <w:tab w:val="clear" w:pos="1134"/>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1D4DEB">
        <w:rPr>
          <w:rFonts w:ascii="Times New Roman" w:hAnsi="Times New Roman"/>
          <w:sz w:val="24"/>
          <w:szCs w:val="24"/>
        </w:rPr>
        <w:t xml:space="preserve">Закупочная комиссия на заседании определяет Победителя </w:t>
      </w:r>
      <w:r>
        <w:rPr>
          <w:rFonts w:ascii="Times New Roman" w:hAnsi="Times New Roman"/>
          <w:sz w:val="24"/>
          <w:szCs w:val="24"/>
        </w:rPr>
        <w:t>закупки.</w:t>
      </w:r>
      <w:r w:rsidRPr="001D4DEB">
        <w:rPr>
          <w:rFonts w:ascii="Times New Roman" w:hAnsi="Times New Roman"/>
          <w:sz w:val="24"/>
          <w:szCs w:val="24"/>
        </w:rPr>
        <w:t xml:space="preserve"> </w:t>
      </w:r>
      <w:r w:rsidRPr="00E8519E">
        <w:rPr>
          <w:rFonts w:ascii="Times New Roman" w:hAnsi="Times New Roman"/>
          <w:bCs/>
          <w:iCs/>
          <w:sz w:val="24"/>
          <w:szCs w:val="24"/>
        </w:rPr>
        <w:t xml:space="preserve">Победителем признается участник </w:t>
      </w:r>
      <w:r>
        <w:rPr>
          <w:rFonts w:ascii="Times New Roman" w:hAnsi="Times New Roman"/>
          <w:bCs/>
          <w:iCs/>
          <w:sz w:val="24"/>
          <w:szCs w:val="24"/>
        </w:rPr>
        <w:t>закупки</w:t>
      </w:r>
      <w:r w:rsidRPr="00E8519E">
        <w:rPr>
          <w:rFonts w:ascii="Times New Roman" w:hAnsi="Times New Roman"/>
          <w:bCs/>
          <w:iCs/>
          <w:sz w:val="24"/>
          <w:szCs w:val="24"/>
        </w:rPr>
        <w:t xml:space="preserve">,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w:t>
      </w:r>
      <w:r>
        <w:rPr>
          <w:rFonts w:ascii="Times New Roman" w:hAnsi="Times New Roman"/>
          <w:bCs/>
          <w:iCs/>
          <w:sz w:val="24"/>
          <w:szCs w:val="24"/>
        </w:rPr>
        <w:t>закупки</w:t>
      </w:r>
      <w:r w:rsidRPr="00E8519E">
        <w:rPr>
          <w:rFonts w:ascii="Times New Roman" w:hAnsi="Times New Roman"/>
          <w:bCs/>
          <w:iCs/>
          <w:sz w:val="24"/>
          <w:szCs w:val="24"/>
        </w:rPr>
        <w:t xml:space="preserve">, признанный Победителем </w:t>
      </w:r>
      <w:r>
        <w:rPr>
          <w:rFonts w:ascii="Times New Roman" w:hAnsi="Times New Roman"/>
          <w:bCs/>
          <w:iCs/>
          <w:sz w:val="24"/>
          <w:szCs w:val="24"/>
        </w:rPr>
        <w:t>закупки</w:t>
      </w:r>
      <w:r w:rsidRPr="00E8519E">
        <w:rPr>
          <w:rFonts w:ascii="Times New Roman" w:hAnsi="Times New Roman"/>
          <w:bCs/>
          <w:iCs/>
          <w:sz w:val="24"/>
          <w:szCs w:val="24"/>
        </w:rPr>
        <w:t xml:space="preserve"> обязан в порядке и сроки, указанные в закупочной документации подписать договор на основании протокола </w:t>
      </w:r>
      <w:r>
        <w:rPr>
          <w:rFonts w:ascii="Times New Roman" w:hAnsi="Times New Roman"/>
          <w:bCs/>
          <w:iCs/>
          <w:sz w:val="24"/>
          <w:szCs w:val="24"/>
        </w:rPr>
        <w:t xml:space="preserve">рассмотрения заявок и </w:t>
      </w:r>
      <w:r w:rsidRPr="00E8519E">
        <w:rPr>
          <w:rFonts w:ascii="Times New Roman" w:hAnsi="Times New Roman"/>
          <w:bCs/>
          <w:iCs/>
          <w:sz w:val="24"/>
          <w:szCs w:val="24"/>
        </w:rPr>
        <w:t xml:space="preserve">подведения итогов </w:t>
      </w:r>
      <w:r>
        <w:rPr>
          <w:rFonts w:ascii="Times New Roman" w:hAnsi="Times New Roman"/>
          <w:bCs/>
          <w:iCs/>
          <w:sz w:val="24"/>
          <w:szCs w:val="24"/>
        </w:rPr>
        <w:t>закупки</w:t>
      </w:r>
      <w:r w:rsidRPr="00E8519E">
        <w:rPr>
          <w:rFonts w:ascii="Times New Roman" w:hAnsi="Times New Roman"/>
          <w:bCs/>
          <w:iCs/>
          <w:sz w:val="24"/>
          <w:szCs w:val="24"/>
        </w:rPr>
        <w:t xml:space="preserve">. </w:t>
      </w:r>
      <w:r w:rsidRPr="00B72B53">
        <w:rPr>
          <w:rFonts w:ascii="Times New Roman" w:hAnsi="Times New Roman"/>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6355A" w:rsidRPr="00C7104F" w:rsidRDefault="00E6355A" w:rsidP="00E6355A">
      <w:pPr>
        <w:numPr>
          <w:ilvl w:val="2"/>
          <w:numId w:val="19"/>
        </w:numPr>
        <w:tabs>
          <w:tab w:val="clear" w:pos="113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7104F">
        <w:rPr>
          <w:rFonts w:ascii="Times New Roman" w:hAnsi="Times New Roman"/>
          <w:sz w:val="24"/>
          <w:szCs w:val="24"/>
        </w:rPr>
        <w:t>Решение закупочной ком</w:t>
      </w:r>
      <w:r>
        <w:rPr>
          <w:rFonts w:ascii="Times New Roman" w:hAnsi="Times New Roman"/>
          <w:sz w:val="24"/>
          <w:szCs w:val="24"/>
        </w:rPr>
        <w:t>иссии по определению Победителя</w:t>
      </w:r>
      <w:r w:rsidRPr="00C7104F">
        <w:rPr>
          <w:rFonts w:ascii="Times New Roman" w:hAnsi="Times New Roman"/>
          <w:sz w:val="24"/>
          <w:szCs w:val="24"/>
        </w:rPr>
        <w:t xml:space="preserve"> </w:t>
      </w:r>
      <w:r>
        <w:rPr>
          <w:rFonts w:ascii="Times New Roman" w:hAnsi="Times New Roman"/>
          <w:sz w:val="24"/>
          <w:szCs w:val="24"/>
        </w:rPr>
        <w:t xml:space="preserve">закупки </w:t>
      </w:r>
      <w:r w:rsidRPr="00B72B53">
        <w:rPr>
          <w:rFonts w:ascii="Times New Roman" w:hAnsi="Times New Roman"/>
          <w:sz w:val="24"/>
          <w:szCs w:val="24"/>
          <w:shd w:val="clear" w:color="auto" w:fill="FFFFFF"/>
        </w:rPr>
        <w:t>и Участника закупки, занявшего второе место, отражается в протоколе заседания комиссии</w:t>
      </w:r>
      <w:r w:rsidRPr="00C7104F">
        <w:rPr>
          <w:rFonts w:ascii="Times New Roman" w:hAnsi="Times New Roman"/>
          <w:sz w:val="24"/>
          <w:szCs w:val="24"/>
        </w:rPr>
        <w:t>.</w:t>
      </w:r>
    </w:p>
    <w:p w:rsidR="00E6355A" w:rsidRPr="00C90799" w:rsidRDefault="00E6355A" w:rsidP="00E6355A">
      <w:pPr>
        <w:keepNext/>
        <w:numPr>
          <w:ilvl w:val="1"/>
          <w:numId w:val="9"/>
        </w:numPr>
        <w:tabs>
          <w:tab w:val="clear" w:pos="1134"/>
        </w:tabs>
        <w:suppressAutoHyphens/>
        <w:spacing w:before="360" w:after="120" w:line="240" w:lineRule="auto"/>
        <w:ind w:left="0" w:firstLine="0"/>
        <w:jc w:val="both"/>
        <w:outlineLvl w:val="1"/>
        <w:rPr>
          <w:rFonts w:ascii="Times New Roman" w:hAnsi="Times New Roman"/>
          <w:b/>
          <w:bCs/>
          <w:sz w:val="24"/>
          <w:szCs w:val="24"/>
        </w:rPr>
      </w:pPr>
      <w:bookmarkStart w:id="60" w:name="_Toc322017067"/>
      <w:bookmarkStart w:id="61" w:name="_Toc322017066"/>
      <w:r>
        <w:rPr>
          <w:rFonts w:ascii="Times New Roman" w:hAnsi="Times New Roman"/>
          <w:b/>
          <w:bCs/>
          <w:sz w:val="24"/>
          <w:szCs w:val="24"/>
        </w:rPr>
        <w:t xml:space="preserve"> </w:t>
      </w:r>
      <w:r w:rsidRPr="00C90799">
        <w:rPr>
          <w:rFonts w:ascii="Times New Roman" w:hAnsi="Times New Roman"/>
          <w:b/>
          <w:bCs/>
          <w:sz w:val="24"/>
          <w:szCs w:val="24"/>
        </w:rPr>
        <w:t xml:space="preserve">Уведомление Участников о результатах </w:t>
      </w:r>
      <w:bookmarkEnd w:id="60"/>
      <w:r>
        <w:rPr>
          <w:rFonts w:ascii="Times New Roman" w:hAnsi="Times New Roman"/>
          <w:b/>
          <w:bCs/>
          <w:sz w:val="24"/>
          <w:szCs w:val="24"/>
        </w:rPr>
        <w:t>закупки</w:t>
      </w:r>
    </w:p>
    <w:p w:rsidR="00E6355A" w:rsidRPr="00AA2838" w:rsidRDefault="00E6355A" w:rsidP="00E6355A">
      <w:pPr>
        <w:pStyle w:val="aff8"/>
        <w:numPr>
          <w:ilvl w:val="2"/>
          <w:numId w:val="20"/>
        </w:numPr>
        <w:shd w:val="clear" w:color="auto" w:fill="FFFFFF"/>
        <w:ind w:left="0" w:firstLine="0"/>
        <w:jc w:val="both"/>
        <w:rPr>
          <w:rFonts w:ascii="Times New Roman" w:hAnsi="Times New Roman" w:cs="Times New Roman"/>
          <w:bCs/>
          <w:iCs/>
          <w:sz w:val="24"/>
          <w:szCs w:val="24"/>
        </w:rPr>
      </w:pPr>
      <w:r>
        <w:rPr>
          <w:rFonts w:ascii="Times New Roman" w:hAnsi="Times New Roman" w:cs="Times New Roman"/>
          <w:sz w:val="24"/>
          <w:szCs w:val="24"/>
        </w:rPr>
        <w:t xml:space="preserve"> </w:t>
      </w:r>
      <w:r w:rsidRPr="00B72B53">
        <w:rPr>
          <w:rFonts w:ascii="Times New Roman" w:hAnsi="Times New Roman" w:cs="Times New Roman"/>
          <w:sz w:val="24"/>
          <w:szCs w:val="24"/>
          <w:shd w:val="clear" w:color="auto" w:fill="FFFFFF"/>
        </w:rPr>
        <w:t>П</w:t>
      </w:r>
      <w:r w:rsidRPr="00B72B53">
        <w:rPr>
          <w:rFonts w:ascii="Times New Roman" w:hAnsi="Times New Roman" w:cs="Times New Roman"/>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B72B53">
        <w:rPr>
          <w:rFonts w:ascii="Times New Roman" w:hAnsi="Times New Roman"/>
          <w:bCs/>
          <w:iCs/>
          <w:sz w:val="24"/>
          <w:szCs w:val="24"/>
          <w:shd w:val="clear" w:color="auto" w:fill="FFFFFF"/>
        </w:rPr>
        <w:t xml:space="preserve"> на электронной торговой площадке</w:t>
      </w:r>
      <w:r w:rsidRPr="00B72B53">
        <w:rPr>
          <w:rFonts w:ascii="Times New Roman" w:hAnsi="Times New Roman" w:cs="Times New Roman"/>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B72B53">
        <w:rPr>
          <w:rFonts w:ascii="Times New Roman" w:hAnsi="Times New Roman" w:cs="Times New Roman"/>
          <w:sz w:val="24"/>
          <w:szCs w:val="24"/>
          <w:shd w:val="clear" w:color="auto" w:fill="FFFFFF"/>
        </w:rPr>
        <w:t xml:space="preserve"> Также протокол размещается на</w:t>
      </w:r>
      <w:r w:rsidRPr="00B72B53">
        <w:rPr>
          <w:rFonts w:ascii="Times New Roman" w:hAnsi="Times New Roman"/>
          <w:bCs/>
          <w:iCs/>
          <w:sz w:val="24"/>
          <w:szCs w:val="24"/>
          <w:shd w:val="clear" w:color="auto" w:fill="FFFFFF"/>
        </w:rPr>
        <w:t xml:space="preserve"> сайте Общества.</w:t>
      </w:r>
    </w:p>
    <w:p w:rsidR="00E6355A" w:rsidRPr="007469B4" w:rsidRDefault="00E6355A" w:rsidP="00E6355A">
      <w:pPr>
        <w:pStyle w:val="aff8"/>
        <w:numPr>
          <w:ilvl w:val="2"/>
          <w:numId w:val="20"/>
        </w:numPr>
        <w:shd w:val="clear" w:color="auto" w:fill="FFFFFF"/>
        <w:spacing w:line="240" w:lineRule="atLeast"/>
        <w:ind w:left="0" w:firstLine="0"/>
        <w:jc w:val="both"/>
        <w:rPr>
          <w:rFonts w:ascii="Times New Roman" w:hAnsi="Times New Roman" w:cs="Times New Roman"/>
          <w:bCs/>
          <w:iCs/>
          <w:sz w:val="24"/>
          <w:szCs w:val="24"/>
        </w:rPr>
      </w:pPr>
      <w:r w:rsidRPr="007469B4">
        <w:rPr>
          <w:rFonts w:ascii="Times New Roman" w:hAnsi="Times New Roman" w:cs="Times New Roman"/>
          <w:sz w:val="24"/>
          <w:szCs w:val="24"/>
        </w:rPr>
        <w:t xml:space="preserve"> </w:t>
      </w:r>
      <w:r w:rsidRPr="007469B4">
        <w:rPr>
          <w:rFonts w:ascii="Times New Roman" w:hAnsi="Times New Roman" w:cs="Times New Roman"/>
          <w:bCs/>
          <w:iCs/>
          <w:sz w:val="24"/>
          <w:szCs w:val="24"/>
        </w:rPr>
        <w:t xml:space="preserve">Протокол </w:t>
      </w:r>
      <w:r>
        <w:rPr>
          <w:rFonts w:ascii="Times New Roman" w:hAnsi="Times New Roman"/>
          <w:bCs/>
          <w:iCs/>
          <w:sz w:val="24"/>
          <w:szCs w:val="24"/>
        </w:rPr>
        <w:t xml:space="preserve">рассмотрения заявок и </w:t>
      </w:r>
      <w:r w:rsidRPr="00E8519E">
        <w:rPr>
          <w:rFonts w:ascii="Times New Roman" w:hAnsi="Times New Roman"/>
          <w:bCs/>
          <w:iCs/>
          <w:sz w:val="24"/>
          <w:szCs w:val="24"/>
        </w:rPr>
        <w:t xml:space="preserve">подведения итогов </w:t>
      </w:r>
      <w:r>
        <w:rPr>
          <w:rFonts w:ascii="Times New Roman" w:hAnsi="Times New Roman"/>
          <w:bCs/>
          <w:iCs/>
          <w:sz w:val="24"/>
          <w:szCs w:val="24"/>
        </w:rPr>
        <w:t>закупки</w:t>
      </w:r>
      <w:r w:rsidRPr="007469B4">
        <w:rPr>
          <w:rFonts w:ascii="Times New Roman" w:hAnsi="Times New Roman" w:cs="Times New Roman"/>
          <w:bCs/>
          <w:iCs/>
          <w:sz w:val="24"/>
          <w:szCs w:val="24"/>
        </w:rPr>
        <w:t xml:space="preserve"> должен содержать следующие сведения: </w:t>
      </w:r>
    </w:p>
    <w:p w:rsidR="00E6355A" w:rsidRPr="00E7026B" w:rsidRDefault="00E6355A" w:rsidP="00E6355A">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w:t>
      </w:r>
      <w:r w:rsidRPr="00E7026B">
        <w:rPr>
          <w:rFonts w:ascii="Times New Roman" w:hAnsi="Times New Roman"/>
          <w:sz w:val="24"/>
          <w:szCs w:val="24"/>
        </w:rPr>
        <w:t xml:space="preserve"> место, время и дата проведения заседания закупочной комиссии;</w:t>
      </w:r>
    </w:p>
    <w:p w:rsidR="00E6355A" w:rsidRPr="00E7026B" w:rsidRDefault="00E6355A" w:rsidP="00E6355A">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lastRenderedPageBreak/>
        <w:t>2)</w:t>
      </w:r>
      <w:r w:rsidRPr="00E7026B">
        <w:rPr>
          <w:rFonts w:ascii="Times New Roman" w:hAnsi="Times New Roman"/>
          <w:sz w:val="24"/>
          <w:szCs w:val="24"/>
        </w:rPr>
        <w:t xml:space="preserve"> наименование предмета закупки;</w:t>
      </w:r>
    </w:p>
    <w:p w:rsidR="00E6355A" w:rsidRPr="00E7026B" w:rsidRDefault="00E6355A" w:rsidP="00E6355A">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 xml:space="preserve">3) </w:t>
      </w:r>
      <w:r w:rsidRPr="00E7026B">
        <w:rPr>
          <w:rFonts w:ascii="Times New Roman" w:hAnsi="Times New Roman"/>
          <w:sz w:val="24"/>
          <w:szCs w:val="24"/>
        </w:rPr>
        <w:t>информация о присутствующих и отсутствующих членах закупочной комиссии;</w:t>
      </w:r>
    </w:p>
    <w:p w:rsidR="00E6355A" w:rsidRPr="00E7026B" w:rsidRDefault="00E6355A" w:rsidP="00E6355A">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4)</w:t>
      </w:r>
      <w:r w:rsidRPr="00E7026B">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E6355A" w:rsidRPr="00E7026B" w:rsidRDefault="00E6355A" w:rsidP="00E6355A">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5)</w:t>
      </w:r>
      <w:r w:rsidRPr="00E7026B">
        <w:rPr>
          <w:rFonts w:ascii="Times New Roman" w:hAnsi="Times New Roman"/>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6355A" w:rsidRPr="00E7026B" w:rsidRDefault="00E6355A" w:rsidP="00E6355A">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6)</w:t>
      </w:r>
      <w:r w:rsidRPr="00E7026B">
        <w:rPr>
          <w:rFonts w:ascii="Times New Roman" w:hAnsi="Times New Roman"/>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E6355A" w:rsidRPr="00E7026B" w:rsidRDefault="00E6355A" w:rsidP="00E6355A">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7)</w:t>
      </w:r>
      <w:r w:rsidRPr="00E7026B">
        <w:rPr>
          <w:rFonts w:ascii="Times New Roman" w:hAnsi="Times New Roman"/>
          <w:sz w:val="24"/>
          <w:szCs w:val="24"/>
        </w:rPr>
        <w:t xml:space="preserve"> результаты рассмотрения заявок на участие в закупке, окончательных предложений с указанием в том числе: </w:t>
      </w:r>
    </w:p>
    <w:p w:rsidR="00E6355A" w:rsidRPr="00E7026B" w:rsidRDefault="00E6355A" w:rsidP="00E6355A">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sz w:val="24"/>
          <w:szCs w:val="24"/>
        </w:rPr>
        <w:t xml:space="preserve">        </w:t>
      </w:r>
      <w:r w:rsidRPr="00E7026B">
        <w:rPr>
          <w:rFonts w:ascii="Times New Roman" w:hAnsi="Times New Roman"/>
          <w:b/>
          <w:sz w:val="24"/>
          <w:szCs w:val="24"/>
        </w:rPr>
        <w:t>а)</w:t>
      </w:r>
      <w:r w:rsidRPr="00E7026B">
        <w:rPr>
          <w:rFonts w:ascii="Times New Roman" w:hAnsi="Times New Roman"/>
          <w:sz w:val="24"/>
          <w:szCs w:val="24"/>
        </w:rPr>
        <w:t xml:space="preserve"> количества заявок на участие в закупке, которые отклонены;</w:t>
      </w:r>
    </w:p>
    <w:p w:rsidR="00E6355A" w:rsidRPr="00E7026B" w:rsidRDefault="00E6355A" w:rsidP="00E6355A">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 xml:space="preserve">        б)</w:t>
      </w:r>
      <w:r w:rsidRPr="00E7026B">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E6355A" w:rsidRPr="00E7026B" w:rsidRDefault="00E6355A" w:rsidP="00E6355A">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8)</w:t>
      </w:r>
      <w:r w:rsidRPr="00E7026B">
        <w:rPr>
          <w:rFonts w:ascii="Times New Roman" w:hAnsi="Times New Roman"/>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E6355A" w:rsidRPr="00E7026B" w:rsidRDefault="00E6355A" w:rsidP="00E6355A">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9)</w:t>
      </w:r>
      <w:r w:rsidRPr="00E7026B">
        <w:rPr>
          <w:rFonts w:ascii="Times New Roman" w:hAnsi="Times New Roman"/>
          <w:sz w:val="24"/>
          <w:szCs w:val="24"/>
        </w:rPr>
        <w:t xml:space="preserve"> причины, по которым закупка признана несостоявшейся, в случае признания ее таковой;</w:t>
      </w:r>
    </w:p>
    <w:p w:rsidR="00E6355A" w:rsidRPr="00E7026B" w:rsidRDefault="00E6355A" w:rsidP="00E6355A">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10)</w:t>
      </w:r>
      <w:r w:rsidRPr="00E7026B">
        <w:rPr>
          <w:rFonts w:ascii="Times New Roman" w:hAnsi="Times New Roman"/>
          <w:sz w:val="24"/>
          <w:szCs w:val="24"/>
        </w:rPr>
        <w:t xml:space="preserve"> дата подписания протокола.</w:t>
      </w:r>
    </w:p>
    <w:p w:rsidR="00E6355A" w:rsidRPr="00C90799" w:rsidRDefault="00E6355A" w:rsidP="00E6355A">
      <w:pPr>
        <w:pStyle w:val="aff8"/>
        <w:keepNext/>
        <w:numPr>
          <w:ilvl w:val="1"/>
          <w:numId w:val="20"/>
        </w:numPr>
        <w:suppressAutoHyphens/>
        <w:spacing w:before="360" w:after="120"/>
        <w:ind w:left="0" w:firstLine="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Заключение</w:t>
      </w:r>
      <w:r w:rsidRPr="00C90799">
        <w:rPr>
          <w:rFonts w:ascii="Times New Roman" w:hAnsi="Times New Roman" w:cs="Times New Roman"/>
          <w:b/>
          <w:bCs/>
          <w:sz w:val="24"/>
          <w:szCs w:val="24"/>
        </w:rPr>
        <w:t xml:space="preserve"> Договора</w:t>
      </w:r>
      <w:bookmarkEnd w:id="61"/>
    </w:p>
    <w:p w:rsidR="00E6355A" w:rsidRPr="00BA4FFB" w:rsidRDefault="00E6355A" w:rsidP="00E6355A">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A4FFB">
        <w:rPr>
          <w:rFonts w:ascii="Times New Roman" w:eastAsia="Times New Roman" w:hAnsi="Times New Roman"/>
          <w:sz w:val="24"/>
          <w:szCs w:val="24"/>
          <w:lang w:eastAsia="ru-RU"/>
        </w:rPr>
        <w:t xml:space="preserve"> </w:t>
      </w:r>
      <w:r w:rsidRPr="00BA4FFB">
        <w:rPr>
          <w:rFonts w:ascii="Times New Roman" w:hAnsi="Times New Roman"/>
          <w:bCs/>
          <w:iCs/>
          <w:snapToGrid w:val="0"/>
          <w:sz w:val="24"/>
          <w:szCs w:val="24"/>
        </w:rPr>
        <w:t xml:space="preserve">Договор по результатам </w:t>
      </w:r>
      <w:r>
        <w:rPr>
          <w:rFonts w:ascii="Times New Roman" w:hAnsi="Times New Roman"/>
          <w:bCs/>
          <w:iCs/>
          <w:snapToGrid w:val="0"/>
          <w:sz w:val="24"/>
          <w:szCs w:val="24"/>
        </w:rPr>
        <w:t>закупки</w:t>
      </w:r>
      <w:r w:rsidRPr="00BA4FFB">
        <w:rPr>
          <w:rFonts w:ascii="Times New Roman" w:hAnsi="Times New Roman"/>
          <w:bCs/>
          <w:iCs/>
          <w:snapToGrid w:val="0"/>
          <w:sz w:val="24"/>
          <w:szCs w:val="24"/>
        </w:rPr>
        <w:t xml:space="preserve"> заключается не ранее чем через 10 (десять) </w:t>
      </w:r>
      <w:r>
        <w:rPr>
          <w:rFonts w:ascii="Times New Roman" w:hAnsi="Times New Roman"/>
          <w:bCs/>
          <w:iCs/>
          <w:snapToGrid w:val="0"/>
          <w:sz w:val="24"/>
          <w:szCs w:val="24"/>
        </w:rPr>
        <w:t xml:space="preserve">календарных </w:t>
      </w:r>
      <w:r w:rsidRPr="00BA4FFB">
        <w:rPr>
          <w:rFonts w:ascii="Times New Roman" w:hAnsi="Times New Roman"/>
          <w:bCs/>
          <w:iCs/>
          <w:snapToGrid w:val="0"/>
          <w:sz w:val="24"/>
          <w:szCs w:val="24"/>
        </w:rPr>
        <w:t>дней и не позднее чем через 20 (двадцать)</w:t>
      </w:r>
      <w:r w:rsidR="00A360B5" w:rsidRPr="00A360B5">
        <w:rPr>
          <w:rFonts w:ascii="Times New Roman" w:eastAsia="Times New Roman" w:hAnsi="Times New Roman"/>
          <w:snapToGrid w:val="0"/>
          <w:sz w:val="24"/>
          <w:szCs w:val="24"/>
          <w:lang w:eastAsia="ru-RU"/>
        </w:rPr>
        <w:t xml:space="preserve"> </w:t>
      </w:r>
      <w:r w:rsidR="00A360B5">
        <w:rPr>
          <w:rFonts w:ascii="Times New Roman" w:eastAsia="Times New Roman" w:hAnsi="Times New Roman"/>
          <w:snapToGrid w:val="0"/>
          <w:sz w:val="24"/>
          <w:szCs w:val="24"/>
          <w:lang w:eastAsia="ru-RU"/>
        </w:rPr>
        <w:t>календарных</w:t>
      </w:r>
      <w:r w:rsidRPr="00BA4FFB">
        <w:rPr>
          <w:rFonts w:ascii="Times New Roman" w:hAnsi="Times New Roman"/>
          <w:bCs/>
          <w:iCs/>
          <w:snapToGrid w:val="0"/>
          <w:sz w:val="24"/>
          <w:szCs w:val="24"/>
        </w:rPr>
        <w:t xml:space="preserve"> дней с даты размещения </w:t>
      </w:r>
      <w:r>
        <w:rPr>
          <w:rFonts w:ascii="Times New Roman" w:hAnsi="Times New Roman"/>
          <w:bCs/>
          <w:iCs/>
          <w:snapToGrid w:val="0"/>
          <w:sz w:val="24"/>
          <w:szCs w:val="24"/>
        </w:rPr>
        <w:t>в единой информационной системе</w:t>
      </w:r>
      <w:r w:rsidRPr="00BA4FFB">
        <w:rPr>
          <w:rFonts w:ascii="Times New Roman" w:eastAsia="Times New Roman" w:hAnsi="Times New Roman"/>
          <w:color w:val="0000FF"/>
          <w:sz w:val="24"/>
          <w:szCs w:val="24"/>
          <w:lang w:eastAsia="ru-RU"/>
        </w:rPr>
        <w:t xml:space="preserve"> </w:t>
      </w:r>
      <w:r w:rsidRPr="00BA4FFB">
        <w:rPr>
          <w:rFonts w:ascii="Times New Roman" w:hAnsi="Times New Roman"/>
          <w:bCs/>
          <w:iCs/>
          <w:snapToGrid w:val="0"/>
          <w:sz w:val="24"/>
          <w:szCs w:val="24"/>
        </w:rPr>
        <w:t xml:space="preserve">итогового протокола, составленного по результатам </w:t>
      </w:r>
      <w:r>
        <w:rPr>
          <w:rFonts w:ascii="Times New Roman" w:hAnsi="Times New Roman"/>
          <w:bCs/>
          <w:iCs/>
          <w:snapToGrid w:val="0"/>
          <w:sz w:val="24"/>
          <w:szCs w:val="24"/>
        </w:rPr>
        <w:t>закупки</w:t>
      </w:r>
      <w:r w:rsidRPr="00BA4FFB">
        <w:rPr>
          <w:rFonts w:ascii="Times New Roman" w:hAnsi="Times New Roman"/>
        </w:rPr>
        <w:t xml:space="preserve"> </w:t>
      </w:r>
      <w:r w:rsidRPr="00BA4FFB">
        <w:rPr>
          <w:rFonts w:ascii="Times New Roman" w:eastAsia="Times New Roman" w:hAnsi="Times New Roman"/>
          <w:snapToGrid w:val="0"/>
          <w:sz w:val="24"/>
          <w:szCs w:val="24"/>
          <w:lang w:eastAsia="ru-RU"/>
        </w:rPr>
        <w:t>в следующем порядке:</w:t>
      </w:r>
    </w:p>
    <w:p w:rsidR="00E6355A" w:rsidRPr="00D67D2D" w:rsidRDefault="00E6355A" w:rsidP="00E6355A">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t xml:space="preserve">- </w:t>
      </w:r>
      <w:r w:rsidRPr="00D67D2D">
        <w:rPr>
          <w:rFonts w:ascii="Times New Roman" w:eastAsia="Times New Roman" w:hAnsi="Times New Roman"/>
          <w:snapToGrid w:val="0"/>
          <w:sz w:val="24"/>
          <w:szCs w:val="24"/>
          <w:lang w:eastAsia="ru-RU"/>
        </w:rPr>
        <w:t xml:space="preserve">в течение </w:t>
      </w:r>
      <w:r>
        <w:rPr>
          <w:rFonts w:ascii="Times New Roman" w:eastAsia="Times New Roman" w:hAnsi="Times New Roman"/>
          <w:snapToGrid w:val="0"/>
          <w:sz w:val="24"/>
          <w:szCs w:val="24"/>
          <w:lang w:eastAsia="ru-RU"/>
        </w:rPr>
        <w:t>10</w:t>
      </w:r>
      <w:r w:rsidRPr="00D67D2D">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десяти</w:t>
      </w:r>
      <w:r w:rsidRPr="00D67D2D">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 xml:space="preserve">календарных </w:t>
      </w:r>
      <w:r w:rsidRPr="00D67D2D">
        <w:rPr>
          <w:rFonts w:ascii="Times New Roman" w:eastAsia="Times New Roman" w:hAnsi="Times New Roman"/>
          <w:snapToGrid w:val="0"/>
          <w:sz w:val="24"/>
          <w:szCs w:val="24"/>
          <w:lang w:eastAsia="ru-RU"/>
        </w:rPr>
        <w:t>дней от даты размещения</w:t>
      </w:r>
      <w:r w:rsidRPr="00D67D2D">
        <w:rPr>
          <w:rFonts w:ascii="Times New Roman" w:eastAsia="Times New Roman" w:hAnsi="Times New Roman"/>
          <w:sz w:val="24"/>
          <w:szCs w:val="24"/>
          <w:lang w:eastAsia="ru-RU"/>
        </w:rPr>
        <w:t xml:space="preserve"> вышеуказанного протокола Заказчик направляет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D67D2D">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Pr>
          <w:rFonts w:ascii="Times New Roman" w:eastAsia="Times New Roman" w:hAnsi="Times New Roman" w:cs="Arial"/>
          <w:sz w:val="24"/>
          <w:szCs w:val="24"/>
          <w:lang w:eastAsia="ru-RU"/>
        </w:rPr>
        <w:t>,</w:t>
      </w:r>
      <w:r w:rsidRPr="00D67D2D">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D67D2D">
        <w:rPr>
          <w:rFonts w:ascii="Times New Roman" w:eastAsia="Times New Roman" w:hAnsi="Times New Roman"/>
          <w:sz w:val="24"/>
          <w:szCs w:val="24"/>
          <w:lang w:eastAsia="ru-RU"/>
        </w:rPr>
        <w:t>;</w:t>
      </w:r>
    </w:p>
    <w:p w:rsidR="00E6355A" w:rsidRPr="00D67D2D" w:rsidRDefault="00E6355A" w:rsidP="00E6355A">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Pr="00D67D2D">
        <w:rPr>
          <w:rFonts w:ascii="Times New Roman" w:eastAsia="Times New Roman" w:hAnsi="Times New Roman"/>
          <w:sz w:val="24"/>
          <w:szCs w:val="24"/>
          <w:lang w:eastAsia="ru-RU"/>
        </w:rPr>
        <w:t xml:space="preserve"> </w:t>
      </w:r>
      <w:r>
        <w:rPr>
          <w:rFonts w:ascii="Times New Roman" w:eastAsia="Times New Roman" w:hAnsi="Times New Roman"/>
          <w:snapToGrid w:val="0"/>
          <w:sz w:val="24"/>
          <w:szCs w:val="24"/>
          <w:lang w:eastAsia="ru-RU"/>
        </w:rPr>
        <w:t>10</w:t>
      </w:r>
      <w:r w:rsidRPr="00D67D2D">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десяти</w:t>
      </w:r>
      <w:r w:rsidRPr="00D67D2D">
        <w:rPr>
          <w:rFonts w:ascii="Times New Roman" w:eastAsia="Times New Roman" w:hAnsi="Times New Roman"/>
          <w:snapToGrid w:val="0"/>
          <w:sz w:val="24"/>
          <w:szCs w:val="24"/>
          <w:lang w:eastAsia="ru-RU"/>
        </w:rPr>
        <w:t>)</w:t>
      </w:r>
      <w:r w:rsidR="00A360B5" w:rsidRPr="00A360B5">
        <w:rPr>
          <w:rFonts w:ascii="Times New Roman" w:eastAsia="Times New Roman" w:hAnsi="Times New Roman"/>
          <w:snapToGrid w:val="0"/>
          <w:sz w:val="24"/>
          <w:szCs w:val="24"/>
          <w:lang w:eastAsia="ru-RU"/>
        </w:rPr>
        <w:t xml:space="preserve"> </w:t>
      </w:r>
      <w:r w:rsidR="00A360B5">
        <w:rPr>
          <w:rFonts w:ascii="Times New Roman" w:eastAsia="Times New Roman" w:hAnsi="Times New Roman"/>
          <w:snapToGrid w:val="0"/>
          <w:sz w:val="24"/>
          <w:szCs w:val="24"/>
          <w:lang w:eastAsia="ru-RU"/>
        </w:rPr>
        <w:t>календарных</w:t>
      </w:r>
      <w:r w:rsidRPr="00D67D2D">
        <w:rPr>
          <w:rFonts w:ascii="Times New Roman" w:eastAsia="Times New Roman" w:hAnsi="Times New Roman"/>
          <w:snapToGrid w:val="0"/>
          <w:sz w:val="24"/>
          <w:szCs w:val="24"/>
          <w:lang w:eastAsia="ru-RU"/>
        </w:rPr>
        <w:t xml:space="preserve"> дней от даты получения </w:t>
      </w:r>
      <w:r>
        <w:rPr>
          <w:rFonts w:ascii="Times New Roman" w:eastAsia="Times New Roman" w:hAnsi="Times New Roman"/>
          <w:snapToGrid w:val="0"/>
          <w:sz w:val="24"/>
          <w:szCs w:val="24"/>
          <w:lang w:eastAsia="ru-RU"/>
        </w:rPr>
        <w:t>Победителем</w:t>
      </w:r>
      <w:r w:rsidRPr="00D67D2D">
        <w:rPr>
          <w:rFonts w:ascii="Times New Roman" w:eastAsia="Times New Roman" w:hAnsi="Times New Roman"/>
          <w:snapToGrid w:val="0"/>
          <w:sz w:val="24"/>
          <w:szCs w:val="24"/>
          <w:lang w:eastAsia="ru-RU"/>
        </w:rPr>
        <w:t xml:space="preserve"> (</w:t>
      </w:r>
      <w:r w:rsidRPr="00D67D2D">
        <w:rPr>
          <w:rFonts w:ascii="Times New Roman" w:eastAsia="Times New Roman" w:hAnsi="Times New Roman"/>
          <w:sz w:val="24"/>
          <w:szCs w:val="24"/>
          <w:lang w:eastAsia="ru-RU"/>
        </w:rPr>
        <w:t xml:space="preserve">дата «уведомления о доставке») </w:t>
      </w:r>
      <w:r w:rsidRPr="00D67D2D">
        <w:rPr>
          <w:rFonts w:ascii="Times New Roman" w:eastAsia="Times New Roman" w:hAnsi="Times New Roman"/>
          <w:snapToGrid w:val="0"/>
          <w:sz w:val="24"/>
          <w:szCs w:val="24"/>
          <w:lang w:eastAsia="ru-RU"/>
        </w:rPr>
        <w:t xml:space="preserve">подписанного со стороны Заказчика договора, </w:t>
      </w:r>
      <w:r>
        <w:rPr>
          <w:rFonts w:ascii="Times New Roman" w:eastAsia="Times New Roman" w:hAnsi="Times New Roman"/>
          <w:snapToGrid w:val="0"/>
          <w:sz w:val="24"/>
          <w:szCs w:val="24"/>
          <w:lang w:eastAsia="ru-RU"/>
        </w:rPr>
        <w:t>Победитель</w:t>
      </w:r>
      <w:r w:rsidRPr="00D67D2D">
        <w:rPr>
          <w:rFonts w:ascii="Times New Roman" w:eastAsia="Times New Roman" w:hAnsi="Times New Roman"/>
          <w:sz w:val="24"/>
          <w:szCs w:val="24"/>
          <w:lang w:eastAsia="ru-RU"/>
        </w:rPr>
        <w:t xml:space="preserve"> </w:t>
      </w:r>
      <w:r w:rsidRPr="00D67D2D">
        <w:rPr>
          <w:rFonts w:ascii="Times New Roman" w:eastAsia="Times New Roman" w:hAnsi="Times New Roman"/>
          <w:snapToGrid w:val="0"/>
          <w:sz w:val="24"/>
          <w:szCs w:val="24"/>
          <w:lang w:eastAsia="ru-RU"/>
        </w:rPr>
        <w:t xml:space="preserve">направляет </w:t>
      </w:r>
      <w:r w:rsidRPr="00D67D2D">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Pr>
          <w:rFonts w:ascii="Times New Roman" w:hAnsi="Times New Roman"/>
          <w:noProof/>
          <w:color w:val="0070C0"/>
          <w:sz w:val="24"/>
          <w:szCs w:val="24"/>
          <w:lang w:val="en-US" w:eastAsia="ru-RU"/>
        </w:rPr>
        <w:t>aap</w:t>
      </w:r>
      <w:r w:rsidRPr="0063742A">
        <w:rPr>
          <w:rFonts w:ascii="Times New Roman" w:hAnsi="Times New Roman"/>
          <w:noProof/>
          <w:color w:val="0070C0"/>
          <w:sz w:val="24"/>
          <w:szCs w:val="24"/>
          <w:lang w:eastAsia="ru-RU"/>
        </w:rPr>
        <w:t>@ynp.ru</w:t>
      </w:r>
    </w:p>
    <w:p w:rsidR="00E6355A" w:rsidRDefault="00E6355A" w:rsidP="00E6355A">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67D2D">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w:t>
      </w:r>
      <w:r>
        <w:rPr>
          <w:rFonts w:ascii="Times New Roman" w:eastAsia="Times New Roman" w:hAnsi="Times New Roman"/>
          <w:sz w:val="24"/>
          <w:szCs w:val="24"/>
          <w:lang w:eastAsia="ru-RU"/>
        </w:rPr>
        <w:t xml:space="preserve"> (тридцати)</w:t>
      </w:r>
      <w:r w:rsidRPr="00D67D2D">
        <w:rPr>
          <w:rFonts w:ascii="Times New Roman" w:eastAsia="Times New Roman" w:hAnsi="Times New Roman"/>
          <w:sz w:val="24"/>
          <w:szCs w:val="24"/>
          <w:lang w:eastAsia="ru-RU"/>
        </w:rPr>
        <w:t xml:space="preserve"> календарных дней, при этом Заказчик направляет два экземпляра оригинала договора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после подписания договора</w:t>
      </w:r>
      <w:r w:rsidRPr="00D67D2D">
        <w:rPr>
          <w:rFonts w:ascii="Times New Roman" w:eastAsia="Times New Roman" w:hAnsi="Times New Roman"/>
          <w:sz w:val="24"/>
          <w:szCs w:val="24"/>
          <w:lang w:eastAsia="ru-RU"/>
        </w:rPr>
        <w:t xml:space="preserve"> в сканиро</w:t>
      </w:r>
      <w:r>
        <w:rPr>
          <w:rFonts w:ascii="Times New Roman" w:eastAsia="Times New Roman" w:hAnsi="Times New Roman"/>
          <w:sz w:val="24"/>
          <w:szCs w:val="24"/>
          <w:lang w:eastAsia="ru-RU"/>
        </w:rPr>
        <w:t>ванном виде</w:t>
      </w:r>
      <w:r w:rsidRPr="00D67D2D">
        <w:rPr>
          <w:rFonts w:ascii="Times New Roman" w:eastAsia="Times New Roman" w:hAnsi="Times New Roman"/>
          <w:sz w:val="24"/>
          <w:szCs w:val="24"/>
          <w:lang w:eastAsia="ru-RU"/>
        </w:rPr>
        <w:t>.</w:t>
      </w:r>
    </w:p>
    <w:p w:rsidR="00E6355A" w:rsidRPr="00C3175F" w:rsidRDefault="00E6355A" w:rsidP="00E6355A">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72B53">
        <w:rPr>
          <w:rFonts w:ascii="Times New Roman" w:eastAsia="Times New Roman" w:hAnsi="Times New Roman"/>
          <w:b/>
          <w:sz w:val="24"/>
          <w:szCs w:val="24"/>
          <w:shd w:val="clear" w:color="auto" w:fill="FFFFFF"/>
          <w:lang w:eastAsia="ru-RU"/>
        </w:rPr>
        <w:t>.</w:t>
      </w:r>
      <w:r w:rsidRPr="00B72B53">
        <w:rPr>
          <w:rFonts w:ascii="Times New Roman" w:eastAsia="Times New Roman" w:hAnsi="Times New Roman"/>
          <w:sz w:val="24"/>
          <w:szCs w:val="24"/>
          <w:shd w:val="clear" w:color="auto" w:fill="FFFFFF"/>
          <w:lang w:eastAsia="ru-RU"/>
        </w:rPr>
        <w:t xml:space="preserve"> В случае, если Участник</w:t>
      </w:r>
      <w:r>
        <w:rPr>
          <w:rFonts w:ascii="Times New Roman" w:eastAsia="Times New Roman" w:hAnsi="Times New Roman"/>
          <w:sz w:val="24"/>
          <w:szCs w:val="24"/>
          <w:shd w:val="clear" w:color="auto" w:fill="FFFFFF"/>
          <w:lang w:eastAsia="ru-RU"/>
        </w:rPr>
        <w:t>,</w:t>
      </w:r>
      <w:r w:rsidRPr="00B72B53">
        <w:rPr>
          <w:rFonts w:ascii="Times New Roman" w:eastAsia="Times New Roman" w:hAnsi="Times New Roman"/>
          <w:sz w:val="24"/>
          <w:szCs w:val="24"/>
          <w:shd w:val="clear" w:color="auto" w:fill="FFFFFF"/>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B72B53">
        <w:rPr>
          <w:bCs/>
          <w:iCs/>
          <w:snapToGrid w:val="0"/>
          <w:sz w:val="24"/>
          <w:szCs w:val="24"/>
          <w:shd w:val="clear" w:color="auto" w:fill="FFFFFF"/>
        </w:rPr>
        <w:t xml:space="preserve"> </w:t>
      </w:r>
      <w:r w:rsidRPr="00B72B53">
        <w:rPr>
          <w:rFonts w:ascii="Times New Roman" w:hAnsi="Times New Roman"/>
          <w:bCs/>
          <w:iCs/>
          <w:snapToGrid w:val="0"/>
          <w:sz w:val="24"/>
          <w:szCs w:val="24"/>
          <w:shd w:val="clear" w:color="auto" w:fill="FFFFFF"/>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Pr>
          <w:rFonts w:ascii="Times New Roman" w:hAnsi="Times New Roman"/>
          <w:bCs/>
          <w:iCs/>
          <w:snapToGrid w:val="0"/>
          <w:sz w:val="24"/>
          <w:szCs w:val="24"/>
        </w:rPr>
        <w:t>.</w:t>
      </w:r>
    </w:p>
    <w:p w:rsidR="00E6355A" w:rsidRPr="00AE055E" w:rsidRDefault="00E6355A" w:rsidP="00E6355A">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87272">
        <w:rPr>
          <w:rFonts w:ascii="Times New Roman" w:eastAsia="Times New Roman" w:hAnsi="Times New Roman"/>
          <w:b/>
          <w:sz w:val="24"/>
          <w:szCs w:val="24"/>
          <w:lang w:eastAsia="ru-RU"/>
        </w:rPr>
        <w:t>4.12.3.</w:t>
      </w:r>
      <w:r w:rsidRPr="00987272">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w:t>
      </w:r>
      <w:r w:rsidRPr="00987272">
        <w:rPr>
          <w:rFonts w:ascii="Times New Roman" w:eastAsia="Times New Roman" w:hAnsi="Times New Roman"/>
          <w:sz w:val="24"/>
          <w:szCs w:val="24"/>
          <w:lang w:eastAsia="ru-RU"/>
        </w:rPr>
        <w:lastRenderedPageBreak/>
        <w:t xml:space="preserve">итогов закупки (определения Победителя), но до момента подписания договора, Заказчик обязан </w:t>
      </w:r>
      <w:r>
        <w:rPr>
          <w:rFonts w:ascii="Times New Roman" w:eastAsia="Times New Roman" w:hAnsi="Times New Roman"/>
          <w:sz w:val="24"/>
          <w:szCs w:val="24"/>
          <w:lang w:eastAsia="ru-RU"/>
        </w:rPr>
        <w:t>отказаться</w:t>
      </w:r>
      <w:r w:rsidRPr="00987272">
        <w:rPr>
          <w:rFonts w:ascii="Times New Roman" w:eastAsia="Times New Roman" w:hAnsi="Times New Roman"/>
          <w:sz w:val="24"/>
          <w:szCs w:val="24"/>
          <w:lang w:eastAsia="ru-RU"/>
        </w:rPr>
        <w:t xml:space="preserve"> от заключения договора с таким Участником.</w:t>
      </w:r>
      <w:r>
        <w:rPr>
          <w:rFonts w:ascii="Times New Roman" w:eastAsia="Times New Roman" w:hAnsi="Times New Roman"/>
          <w:sz w:val="24"/>
          <w:szCs w:val="24"/>
          <w:lang w:eastAsia="ru-RU"/>
        </w:rPr>
        <w:t xml:space="preserve">  </w:t>
      </w:r>
    </w:p>
    <w:p w:rsidR="00E6355A" w:rsidRPr="00C3175F" w:rsidRDefault="00E6355A" w:rsidP="00E6355A">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8F634E">
        <w:rPr>
          <w:rFonts w:ascii="Times New Roman" w:hAnsi="Times New Roman"/>
          <w:b/>
          <w:sz w:val="24"/>
          <w:szCs w:val="24"/>
        </w:rPr>
        <w:t>4.12.4</w:t>
      </w:r>
      <w:r w:rsidRPr="00B72B53">
        <w:rPr>
          <w:rFonts w:ascii="Times New Roman" w:hAnsi="Times New Roman"/>
          <w:b/>
          <w:sz w:val="24"/>
          <w:szCs w:val="24"/>
          <w:shd w:val="clear" w:color="auto" w:fill="FFFFFF"/>
        </w:rPr>
        <w:t>.</w:t>
      </w:r>
      <w:r w:rsidRPr="00B72B53">
        <w:rPr>
          <w:rFonts w:ascii="Times New Roman" w:hAnsi="Times New Roman"/>
          <w:sz w:val="24"/>
          <w:szCs w:val="24"/>
          <w:shd w:val="clear" w:color="auto" w:fill="FFFFFF"/>
        </w:rPr>
        <w:t xml:space="preserve"> </w:t>
      </w:r>
      <w:r w:rsidRPr="00B72B53">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E6355A" w:rsidRDefault="00E6355A" w:rsidP="00E6355A">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Pr="00C3175F">
        <w:rPr>
          <w:rFonts w:ascii="Times New Roman" w:eastAsia="Times New Roman" w:hAnsi="Times New Roman"/>
          <w:b/>
          <w:bCs/>
          <w:iCs/>
          <w:sz w:val="24"/>
          <w:szCs w:val="24"/>
          <w:lang w:eastAsia="ru-RU"/>
        </w:rPr>
        <w:t>.5.</w:t>
      </w:r>
      <w:r w:rsidRPr="00C3175F">
        <w:rPr>
          <w:rFonts w:ascii="Times New Roman" w:eastAsia="Times New Roman" w:hAnsi="Times New Roman"/>
          <w:bCs/>
          <w:iCs/>
          <w:sz w:val="24"/>
          <w:szCs w:val="24"/>
          <w:lang w:eastAsia="ru-RU"/>
        </w:rPr>
        <w:t xml:space="preserve"> </w:t>
      </w:r>
      <w:r w:rsidRPr="00B72B5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B72B53">
        <w:rPr>
          <w:rFonts w:ascii="Times New Roman" w:eastAsia="Times New Roman" w:hAnsi="Times New Roman"/>
          <w:bCs/>
          <w:iCs/>
          <w:sz w:val="24"/>
          <w:szCs w:val="24"/>
          <w:shd w:val="clear" w:color="auto" w:fill="FFFFFF"/>
          <w:lang w:eastAsia="ru-RU"/>
        </w:rPr>
        <w:t>.</w:t>
      </w:r>
      <w:r w:rsidRPr="00D67D2D">
        <w:rPr>
          <w:rFonts w:ascii="Times New Roman" w:eastAsia="Times New Roman" w:hAnsi="Times New Roman"/>
          <w:bCs/>
          <w:iCs/>
          <w:sz w:val="24"/>
          <w:szCs w:val="24"/>
          <w:lang w:eastAsia="ru-RU"/>
        </w:rPr>
        <w:t xml:space="preserve"> </w:t>
      </w:r>
    </w:p>
    <w:p w:rsidR="00E6355A" w:rsidRPr="00D67D2D" w:rsidRDefault="00E6355A" w:rsidP="00E6355A">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53909">
        <w:rPr>
          <w:rFonts w:ascii="Times New Roman" w:eastAsia="Times New Roman" w:hAnsi="Times New Roman"/>
          <w:b/>
          <w:bCs/>
          <w:iCs/>
          <w:sz w:val="24"/>
          <w:szCs w:val="24"/>
          <w:lang w:eastAsia="ru-RU"/>
        </w:rPr>
        <w:t>4.12.6.</w:t>
      </w:r>
      <w:r w:rsidRPr="00D67D2D">
        <w:rPr>
          <w:rFonts w:ascii="Times New Roman" w:eastAsia="Times New Roman" w:hAnsi="Times New Roman"/>
          <w:bCs/>
          <w:iCs/>
          <w:sz w:val="24"/>
          <w:szCs w:val="24"/>
          <w:lang w:eastAsia="ru-RU"/>
        </w:rPr>
        <w:t xml:space="preserve"> Преддоговорные переговоры допускаются:</w:t>
      </w:r>
    </w:p>
    <w:p w:rsidR="00E6355A" w:rsidRPr="00FB5438" w:rsidRDefault="00E6355A" w:rsidP="00E6355A">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по снижению цены договора без изменения остальных условий договора;</w:t>
      </w:r>
    </w:p>
    <w:p w:rsidR="00E6355A" w:rsidRPr="00FB5438" w:rsidRDefault="00E6355A" w:rsidP="00E6355A">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по изменению объемов </w:t>
      </w:r>
      <w:r>
        <w:rPr>
          <w:rFonts w:ascii="Times New Roman" w:hAnsi="Times New Roman"/>
          <w:sz w:val="24"/>
          <w:szCs w:val="24"/>
          <w:lang w:eastAsia="ru-RU"/>
        </w:rPr>
        <w:t>поставки</w:t>
      </w:r>
      <w:r w:rsidRPr="00FB5438">
        <w:rPr>
          <w:rFonts w:ascii="Times New Roman" w:hAnsi="Times New Roman"/>
          <w:sz w:val="24"/>
          <w:szCs w:val="24"/>
          <w:lang w:eastAsia="ru-RU"/>
        </w:rPr>
        <w:t xml:space="preserve"> и без увеличения цен за единицу </w:t>
      </w:r>
      <w:r>
        <w:rPr>
          <w:rFonts w:ascii="Times New Roman" w:hAnsi="Times New Roman"/>
          <w:sz w:val="24"/>
          <w:szCs w:val="24"/>
          <w:lang w:eastAsia="ru-RU"/>
        </w:rPr>
        <w:t>товара</w:t>
      </w:r>
      <w:r w:rsidRPr="00FB5438">
        <w:rPr>
          <w:rFonts w:ascii="Times New Roman" w:hAnsi="Times New Roman"/>
          <w:sz w:val="24"/>
          <w:szCs w:val="24"/>
          <w:lang w:eastAsia="ru-RU"/>
        </w:rPr>
        <w:t xml:space="preserve"> </w:t>
      </w:r>
      <w:r>
        <w:rPr>
          <w:rFonts w:ascii="Times New Roman" w:hAnsi="Times New Roman"/>
          <w:sz w:val="24"/>
          <w:szCs w:val="24"/>
          <w:lang w:eastAsia="ru-RU"/>
        </w:rPr>
        <w:t>(расценок)</w:t>
      </w:r>
      <w:r w:rsidRPr="00FB5438">
        <w:rPr>
          <w:rFonts w:ascii="Times New Roman" w:hAnsi="Times New Roman"/>
          <w:sz w:val="24"/>
          <w:szCs w:val="24"/>
          <w:lang w:eastAsia="ru-RU"/>
        </w:rPr>
        <w:t>, но не более 30% (тридцати процентов).</w:t>
      </w:r>
    </w:p>
    <w:p w:rsidR="00E6355A" w:rsidRPr="00FB5438" w:rsidRDefault="00E6355A" w:rsidP="00E6355A">
      <w:pPr>
        <w:numPr>
          <w:ilvl w:val="0"/>
          <w:numId w:val="22"/>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FB5438">
        <w:rPr>
          <w:rFonts w:ascii="Times New Roman" w:eastAsia="Times New Roman" w:hAnsi="Times New Roman"/>
          <w:snapToGrid w:val="0"/>
          <w:sz w:val="24"/>
          <w:szCs w:val="24"/>
          <w:lang w:eastAsia="ru-RU"/>
        </w:rPr>
        <w:t xml:space="preserve">по сокращению сроков выполнения договора;  </w:t>
      </w:r>
    </w:p>
    <w:p w:rsidR="00E6355A" w:rsidRPr="00FB5438" w:rsidRDefault="00E6355A" w:rsidP="00E6355A">
      <w:pPr>
        <w:numPr>
          <w:ilvl w:val="0"/>
          <w:numId w:val="22"/>
        </w:numPr>
        <w:shd w:val="clear" w:color="auto" w:fill="FFFFFF"/>
        <w:tabs>
          <w:tab w:val="clear" w:pos="1713"/>
          <w:tab w:val="left"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E6355A" w:rsidRPr="00FB5438" w:rsidRDefault="00E6355A" w:rsidP="00E6355A">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FB5438">
        <w:rPr>
          <w:rFonts w:ascii="Times New Roman" w:hAnsi="Times New Roman"/>
          <w:color w:val="000000"/>
          <w:sz w:val="24"/>
          <w:szCs w:val="24"/>
          <w:lang w:eastAsia="ru-RU"/>
        </w:rPr>
        <w:t xml:space="preserve">Общества или </w:t>
      </w:r>
      <w:r w:rsidRPr="00FB5438">
        <w:rPr>
          <w:rFonts w:ascii="Times New Roman" w:hAnsi="Times New Roman"/>
          <w:sz w:val="24"/>
          <w:szCs w:val="24"/>
          <w:lang w:eastAsia="ru-RU"/>
        </w:rPr>
        <w:t>в Федеральной антимонопольной службе РФ.</w:t>
      </w:r>
    </w:p>
    <w:p w:rsidR="00E6355A" w:rsidRPr="00FB5438" w:rsidRDefault="00E6355A" w:rsidP="00E6355A">
      <w:pPr>
        <w:shd w:val="clear" w:color="auto" w:fill="FFFFFF"/>
        <w:spacing w:after="0" w:line="240" w:lineRule="atLeast"/>
        <w:jc w:val="both"/>
        <w:rPr>
          <w:rFonts w:ascii="Times New Roman" w:hAnsi="Times New Roman"/>
          <w:color w:val="000000"/>
          <w:sz w:val="24"/>
          <w:szCs w:val="24"/>
          <w:lang w:eastAsia="ru-RU"/>
        </w:rPr>
      </w:pPr>
      <w:r w:rsidRPr="00FB5438">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FB5438">
        <w:rPr>
          <w:rFonts w:ascii="Times New Roman" w:hAnsi="Times New Roman"/>
          <w:sz w:val="24"/>
          <w:szCs w:val="24"/>
          <w:lang w:eastAsia="ru-RU"/>
        </w:rPr>
        <w:t>с которым принято решение заключить такой договор</w:t>
      </w:r>
      <w:r w:rsidRPr="00FB5438">
        <w:rPr>
          <w:rFonts w:ascii="Times New Roman" w:hAnsi="Times New Roman"/>
          <w:color w:val="000000"/>
          <w:sz w:val="24"/>
          <w:szCs w:val="24"/>
          <w:lang w:eastAsia="ru-RU"/>
        </w:rPr>
        <w:t>, запрещаются.</w:t>
      </w:r>
    </w:p>
    <w:p w:rsidR="00E6355A" w:rsidRDefault="00E6355A" w:rsidP="00E6355A">
      <w:pPr>
        <w:shd w:val="clear" w:color="auto" w:fill="FFFFFF"/>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72B53">
        <w:rPr>
          <w:rFonts w:ascii="Times New Roman" w:hAnsi="Times New Roman"/>
          <w:color w:val="000000"/>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E6355A" w:rsidRPr="00D67D2D" w:rsidRDefault="00E6355A" w:rsidP="00E6355A">
      <w:pPr>
        <w:shd w:val="clear" w:color="auto" w:fill="FFFFFF"/>
        <w:spacing w:after="0" w:line="240" w:lineRule="atLeast"/>
        <w:jc w:val="both"/>
        <w:rPr>
          <w:rFonts w:ascii="Times New Roman" w:hAnsi="Times New Roman"/>
          <w:sz w:val="24"/>
          <w:szCs w:val="24"/>
          <w:lang w:eastAsia="ru-RU"/>
        </w:rPr>
      </w:pPr>
      <w:r w:rsidRPr="008F634E">
        <w:rPr>
          <w:rFonts w:ascii="Times New Roman" w:hAnsi="Times New Roman"/>
          <w:b/>
          <w:sz w:val="24"/>
          <w:szCs w:val="24"/>
          <w:lang w:eastAsia="ru-RU"/>
        </w:rPr>
        <w:t>4.12.7.</w:t>
      </w:r>
      <w:r w:rsidRPr="00D67D2D">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w:t>
      </w:r>
      <w:r>
        <w:rPr>
          <w:rFonts w:ascii="Times New Roman" w:hAnsi="Times New Roman"/>
          <w:sz w:val="24"/>
          <w:szCs w:val="24"/>
          <w:lang w:eastAsia="ru-RU"/>
        </w:rPr>
        <w:t>закупочной</w:t>
      </w:r>
      <w:r w:rsidRPr="00D67D2D">
        <w:rPr>
          <w:rFonts w:ascii="Times New Roman" w:hAnsi="Times New Roman"/>
          <w:sz w:val="24"/>
          <w:szCs w:val="24"/>
          <w:lang w:eastAsia="ru-RU"/>
        </w:rPr>
        <w:t xml:space="preserve"> комиссии или Федеральной антимонопольной службе, а также в случае</w:t>
      </w:r>
      <w:r>
        <w:rPr>
          <w:rFonts w:ascii="Times New Roman" w:hAnsi="Times New Roman"/>
          <w:sz w:val="24"/>
          <w:szCs w:val="24"/>
          <w:lang w:eastAsia="ru-RU"/>
        </w:rPr>
        <w:t>,</w:t>
      </w:r>
      <w:r w:rsidRPr="00D67D2D">
        <w:rPr>
          <w:rFonts w:ascii="Times New Roman" w:hAnsi="Times New Roman"/>
          <w:sz w:val="24"/>
          <w:szCs w:val="24"/>
          <w:lang w:eastAsia="ru-RU"/>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E6355A" w:rsidRPr="00D67D2D" w:rsidRDefault="00E6355A" w:rsidP="00E6355A">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8F634E">
        <w:rPr>
          <w:rFonts w:ascii="Times New Roman" w:eastAsia="Times New Roman" w:hAnsi="Times New Roman"/>
          <w:b/>
          <w:bCs/>
          <w:iCs/>
          <w:sz w:val="24"/>
          <w:szCs w:val="24"/>
          <w:lang w:eastAsia="ru-RU"/>
        </w:rPr>
        <w:t>4.12.8.</w:t>
      </w:r>
      <w:r w:rsidRPr="00D67D2D">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w:t>
      </w:r>
      <w:r>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E6355A" w:rsidRPr="00D67D2D" w:rsidRDefault="00E6355A" w:rsidP="00E6355A">
      <w:pPr>
        <w:spacing w:after="0" w:line="240" w:lineRule="atLeast"/>
        <w:jc w:val="both"/>
        <w:rPr>
          <w:rFonts w:ascii="Times New Roman" w:hAnsi="Times New Roman"/>
          <w:sz w:val="24"/>
          <w:szCs w:val="24"/>
          <w:lang w:eastAsia="ru-RU"/>
        </w:rPr>
      </w:pPr>
      <w:r w:rsidRPr="00D67D2D">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E6355A" w:rsidRPr="00D67D2D" w:rsidRDefault="00E6355A" w:rsidP="00E6355A">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D67D2D">
        <w:rPr>
          <w:rFonts w:ascii="Times New Roman" w:eastAsia="Times New Roman" w:hAnsi="Times New Roman"/>
          <w:bCs/>
          <w:iCs/>
          <w:sz w:val="24"/>
          <w:szCs w:val="24"/>
          <w:lang w:eastAsia="ru-RU"/>
        </w:rPr>
        <w:t xml:space="preserve">- обратиться в суд с иском о понуждении такого Участника </w:t>
      </w:r>
      <w:r>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xml:space="preserve"> заключить договор, а также о возмещении убытков, причиненных уклонением от его заключения; </w:t>
      </w:r>
    </w:p>
    <w:p w:rsidR="00E6355A" w:rsidRPr="00D67D2D" w:rsidRDefault="00E6355A" w:rsidP="00E6355A">
      <w:pPr>
        <w:tabs>
          <w:tab w:val="num" w:pos="1985"/>
          <w:tab w:val="num" w:pos="2357"/>
        </w:tabs>
        <w:spacing w:after="0" w:line="240" w:lineRule="atLeast"/>
        <w:rPr>
          <w:rFonts w:ascii="Times New Roman" w:hAnsi="Times New Roman"/>
          <w:sz w:val="24"/>
          <w:szCs w:val="24"/>
        </w:rPr>
      </w:pPr>
      <w:bookmarkStart w:id="62" w:name="_Ref297565397"/>
      <w:r w:rsidRPr="00D67D2D">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2"/>
      <w:r>
        <w:rPr>
          <w:rFonts w:ascii="Times New Roman" w:hAnsi="Times New Roman"/>
          <w:sz w:val="24"/>
          <w:szCs w:val="24"/>
        </w:rPr>
        <w:t>Заявки</w:t>
      </w:r>
      <w:r w:rsidRPr="00D67D2D">
        <w:rPr>
          <w:rFonts w:ascii="Times New Roman" w:hAnsi="Times New Roman"/>
          <w:sz w:val="24"/>
          <w:szCs w:val="24"/>
        </w:rPr>
        <w:t>;</w:t>
      </w:r>
    </w:p>
    <w:p w:rsidR="00E6355A" w:rsidRPr="00D67D2D" w:rsidRDefault="00E6355A" w:rsidP="00E6355A">
      <w:pPr>
        <w:tabs>
          <w:tab w:val="left" w:pos="1276"/>
          <w:tab w:val="num" w:pos="2357"/>
        </w:tabs>
        <w:autoSpaceDE w:val="0"/>
        <w:autoSpaceDN w:val="0"/>
        <w:adjustRightInd w:val="0"/>
        <w:spacing w:after="0" w:line="240" w:lineRule="atLeast"/>
        <w:rPr>
          <w:rFonts w:ascii="Times New Roman" w:hAnsi="Times New Roman"/>
          <w:sz w:val="24"/>
          <w:szCs w:val="24"/>
        </w:rPr>
      </w:pPr>
      <w:r w:rsidRPr="00D67D2D">
        <w:rPr>
          <w:rFonts w:ascii="Times New Roman" w:hAnsi="Times New Roman"/>
          <w:sz w:val="24"/>
          <w:szCs w:val="24"/>
        </w:rPr>
        <w:t>-  провести повторную процедуру закупки;</w:t>
      </w:r>
    </w:p>
    <w:p w:rsidR="00E6355A" w:rsidRPr="00D67D2D" w:rsidRDefault="00E6355A" w:rsidP="00E6355A">
      <w:pPr>
        <w:tabs>
          <w:tab w:val="left" w:pos="1276"/>
          <w:tab w:val="num" w:pos="2357"/>
        </w:tabs>
        <w:autoSpaceDE w:val="0"/>
        <w:autoSpaceDN w:val="0"/>
        <w:adjustRightInd w:val="0"/>
        <w:spacing w:after="0" w:line="240" w:lineRule="atLeast"/>
        <w:rPr>
          <w:rFonts w:ascii="Times New Roman" w:hAnsi="Times New Roman"/>
          <w:sz w:val="24"/>
          <w:szCs w:val="24"/>
        </w:rPr>
      </w:pPr>
      <w:bookmarkStart w:id="63" w:name="_Ref310532857"/>
      <w:r>
        <w:rPr>
          <w:rFonts w:ascii="Times New Roman" w:hAnsi="Times New Roman"/>
          <w:sz w:val="24"/>
          <w:szCs w:val="24"/>
        </w:rPr>
        <w:t>-  отказаться от заключения</w:t>
      </w:r>
      <w:r w:rsidRPr="00D67D2D">
        <w:rPr>
          <w:rFonts w:ascii="Times New Roman" w:hAnsi="Times New Roman"/>
          <w:sz w:val="24"/>
          <w:szCs w:val="24"/>
        </w:rPr>
        <w:t xml:space="preserve"> договора и прекратить процедуру </w:t>
      </w:r>
      <w:r>
        <w:rPr>
          <w:rFonts w:ascii="Times New Roman" w:hAnsi="Times New Roman"/>
          <w:sz w:val="24"/>
          <w:szCs w:val="24"/>
        </w:rPr>
        <w:t>закупки</w:t>
      </w:r>
      <w:r w:rsidRPr="00D67D2D">
        <w:rPr>
          <w:rFonts w:ascii="Times New Roman" w:hAnsi="Times New Roman"/>
          <w:sz w:val="24"/>
          <w:szCs w:val="24"/>
        </w:rPr>
        <w:t>.</w:t>
      </w:r>
      <w:bookmarkEnd w:id="63"/>
    </w:p>
    <w:p w:rsidR="00E6355A" w:rsidRPr="00D67D2D" w:rsidRDefault="00E6355A" w:rsidP="00E6355A">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4.12.9.</w:t>
      </w:r>
      <w:r w:rsidRPr="00D67D2D">
        <w:rPr>
          <w:rFonts w:ascii="Times New Roman" w:eastAsia="Times New Roman" w:hAnsi="Times New Roman"/>
          <w:bCs/>
          <w:iCs/>
          <w:sz w:val="24"/>
          <w:szCs w:val="24"/>
          <w:lang w:eastAsia="ru-RU"/>
        </w:rPr>
        <w:t xml:space="preserve"> Участником </w:t>
      </w:r>
      <w:r>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w:t>
      </w:r>
      <w:r>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считается</w:t>
      </w:r>
      <w:r>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w:t>
      </w:r>
    </w:p>
    <w:p w:rsidR="00E6355A" w:rsidRPr="00D67D2D" w:rsidRDefault="00E6355A" w:rsidP="00E6355A">
      <w:pPr>
        <w:numPr>
          <w:ilvl w:val="0"/>
          <w:numId w:val="23"/>
        </w:numPr>
        <w:tabs>
          <w:tab w:val="left" w:pos="426"/>
        </w:tabs>
        <w:spacing w:after="0" w:line="240" w:lineRule="atLeast"/>
        <w:ind w:left="0" w:firstLine="0"/>
        <w:jc w:val="both"/>
        <w:rPr>
          <w:rFonts w:ascii="Times New Roman" w:hAnsi="Times New Roman"/>
          <w:sz w:val="24"/>
          <w:szCs w:val="24"/>
        </w:rPr>
      </w:pPr>
      <w:r>
        <w:rPr>
          <w:rFonts w:ascii="Times New Roman" w:hAnsi="Times New Roman"/>
          <w:sz w:val="24"/>
          <w:szCs w:val="24"/>
        </w:rPr>
        <w:t>Победитель</w:t>
      </w:r>
      <w:r w:rsidRPr="00D67D2D">
        <w:rPr>
          <w:rFonts w:ascii="Times New Roman" w:hAnsi="Times New Roman"/>
          <w:sz w:val="24"/>
          <w:szCs w:val="24"/>
        </w:rPr>
        <w:t xml:space="preserve"> </w:t>
      </w:r>
      <w:r>
        <w:rPr>
          <w:rFonts w:ascii="Times New Roman" w:hAnsi="Times New Roman"/>
          <w:sz w:val="24"/>
          <w:szCs w:val="24"/>
        </w:rPr>
        <w:t>закупки, который</w:t>
      </w:r>
      <w:r w:rsidRPr="00D67D2D">
        <w:rPr>
          <w:rFonts w:ascii="Times New Roman" w:hAnsi="Times New Roman"/>
          <w:sz w:val="24"/>
          <w:szCs w:val="24"/>
        </w:rPr>
        <w:t xml:space="preserve"> в определенный Документацией срок не предоставил подписанный со своей стороны договор;</w:t>
      </w:r>
    </w:p>
    <w:p w:rsidR="00E6355A" w:rsidRDefault="00E6355A" w:rsidP="00E6355A">
      <w:pPr>
        <w:numPr>
          <w:ilvl w:val="0"/>
          <w:numId w:val="23"/>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Победитель закупки,</w:t>
      </w:r>
      <w:r w:rsidRPr="00D67D2D">
        <w:rPr>
          <w:rFonts w:ascii="Times New Roman" w:hAnsi="Times New Roman"/>
          <w:sz w:val="24"/>
          <w:szCs w:val="24"/>
        </w:rPr>
        <w:t> которы</w:t>
      </w:r>
      <w:r>
        <w:rPr>
          <w:rFonts w:ascii="Times New Roman" w:hAnsi="Times New Roman"/>
          <w:sz w:val="24"/>
          <w:szCs w:val="24"/>
        </w:rPr>
        <w:t>й</w:t>
      </w:r>
      <w:r w:rsidRPr="00D67D2D">
        <w:rPr>
          <w:rFonts w:ascii="Times New Roman" w:hAnsi="Times New Roman"/>
          <w:sz w:val="24"/>
          <w:szCs w:val="24"/>
        </w:rPr>
        <w:t xml:space="preserve"> отказался от пред</w:t>
      </w:r>
      <w:r>
        <w:rPr>
          <w:rFonts w:ascii="Times New Roman" w:hAnsi="Times New Roman"/>
          <w:sz w:val="24"/>
          <w:szCs w:val="24"/>
        </w:rPr>
        <w:t>оставления обеспечения договора</w:t>
      </w:r>
      <w:r w:rsidRPr="00D67D2D">
        <w:rPr>
          <w:rFonts w:ascii="Times New Roman" w:hAnsi="Times New Roman"/>
          <w:sz w:val="24"/>
          <w:szCs w:val="24"/>
        </w:rPr>
        <w:t xml:space="preserve"> </w:t>
      </w:r>
      <w:r>
        <w:rPr>
          <w:rFonts w:ascii="Times New Roman" w:hAnsi="Times New Roman"/>
          <w:sz w:val="24"/>
          <w:szCs w:val="24"/>
        </w:rPr>
        <w:t>(</w:t>
      </w:r>
      <w:r w:rsidRPr="00D67D2D">
        <w:rPr>
          <w:rFonts w:ascii="Times New Roman" w:hAnsi="Times New Roman"/>
          <w:sz w:val="24"/>
          <w:szCs w:val="24"/>
        </w:rPr>
        <w:t>если такое требование установлено в Доку</w:t>
      </w:r>
      <w:r>
        <w:rPr>
          <w:rFonts w:ascii="Times New Roman" w:hAnsi="Times New Roman"/>
          <w:sz w:val="24"/>
          <w:szCs w:val="24"/>
        </w:rPr>
        <w:t>ментации по закупке);</w:t>
      </w:r>
    </w:p>
    <w:p w:rsidR="00E6355A" w:rsidRPr="00987272" w:rsidRDefault="00E6355A" w:rsidP="00E6355A">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lastRenderedPageBreak/>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E6355A" w:rsidRPr="00987272" w:rsidRDefault="00E6355A" w:rsidP="00E6355A">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 xml:space="preserve">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w:t>
      </w:r>
      <w:r>
        <w:rPr>
          <w:rFonts w:ascii="Times New Roman" w:hAnsi="Times New Roman"/>
          <w:sz w:val="24"/>
          <w:szCs w:val="24"/>
        </w:rPr>
        <w:t>о закупке</w:t>
      </w:r>
      <w:r w:rsidRPr="00987272">
        <w:rPr>
          <w:rFonts w:ascii="Times New Roman" w:hAnsi="Times New Roman"/>
          <w:sz w:val="24"/>
          <w:szCs w:val="24"/>
        </w:rPr>
        <w:t>), в случае если Победитель у</w:t>
      </w:r>
      <w:r>
        <w:rPr>
          <w:rFonts w:ascii="Times New Roman" w:hAnsi="Times New Roman"/>
          <w:sz w:val="24"/>
          <w:szCs w:val="24"/>
        </w:rPr>
        <w:t>клонился от подписания договора.</w:t>
      </w:r>
    </w:p>
    <w:p w:rsidR="00E6355A" w:rsidRDefault="00E6355A" w:rsidP="00E6355A">
      <w:pPr>
        <w:spacing w:after="0" w:line="240" w:lineRule="auto"/>
        <w:jc w:val="both"/>
        <w:rPr>
          <w:rFonts w:ascii="Times New Roman" w:hAnsi="Times New Roman"/>
          <w:sz w:val="24"/>
          <w:szCs w:val="24"/>
          <w:lang w:eastAsia="ru-RU"/>
        </w:rPr>
      </w:pPr>
    </w:p>
    <w:p w:rsidR="00E6355A" w:rsidRPr="00987272" w:rsidRDefault="00E6355A" w:rsidP="00E6355A">
      <w:pPr>
        <w:spacing w:after="0" w:line="360" w:lineRule="auto"/>
        <w:jc w:val="both"/>
        <w:rPr>
          <w:rFonts w:ascii="Times New Roman" w:hAnsi="Times New Roman"/>
          <w:b/>
          <w:sz w:val="24"/>
          <w:szCs w:val="24"/>
        </w:rPr>
      </w:pPr>
      <w:r w:rsidRPr="00987272">
        <w:rPr>
          <w:rFonts w:ascii="Times New Roman" w:hAnsi="Times New Roman"/>
          <w:b/>
          <w:sz w:val="24"/>
          <w:szCs w:val="24"/>
        </w:rPr>
        <w:t>4.13. Исполнение договора</w:t>
      </w:r>
    </w:p>
    <w:p w:rsidR="00E6355A" w:rsidRPr="00D05EF7" w:rsidRDefault="00E6355A" w:rsidP="00E6355A">
      <w:pPr>
        <w:spacing w:after="0" w:line="240" w:lineRule="auto"/>
        <w:jc w:val="both"/>
        <w:rPr>
          <w:rFonts w:ascii="Times New Roman" w:hAnsi="Times New Roman"/>
          <w:sz w:val="24"/>
          <w:szCs w:val="24"/>
          <w:lang w:eastAsia="ru-RU"/>
        </w:rPr>
      </w:pPr>
      <w:r w:rsidRPr="00783F55">
        <w:rPr>
          <w:rFonts w:ascii="Times New Roman" w:hAnsi="Times New Roman"/>
          <w:b/>
          <w:sz w:val="24"/>
          <w:szCs w:val="24"/>
        </w:rPr>
        <w:t>4.13.1</w:t>
      </w:r>
      <w:r w:rsidRPr="007D53E0">
        <w:rPr>
          <w:rFonts w:ascii="Times New Roman" w:hAnsi="Times New Roman"/>
          <w:b/>
          <w:sz w:val="24"/>
          <w:szCs w:val="24"/>
        </w:rPr>
        <w:t>.</w:t>
      </w:r>
      <w:r w:rsidRPr="00987272">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770E9" w:rsidRPr="00897216" w:rsidRDefault="00067493" w:rsidP="00067493">
      <w:pPr>
        <w:keepNext/>
        <w:keepLines/>
        <w:pageBreakBefore/>
        <w:suppressAutoHyphens/>
        <w:spacing w:before="480" w:after="240" w:line="240" w:lineRule="auto"/>
        <w:ind w:left="142"/>
        <w:outlineLvl w:val="0"/>
        <w:rPr>
          <w:rFonts w:ascii="Times New Roman" w:eastAsia="Times New Roman" w:hAnsi="Times New Roman"/>
          <w:b/>
          <w:bCs/>
          <w:kern w:val="28"/>
          <w:sz w:val="24"/>
          <w:szCs w:val="24"/>
          <w:lang w:eastAsia="ru-RU"/>
        </w:rPr>
      </w:pPr>
      <w:r w:rsidRPr="00897216">
        <w:rPr>
          <w:rFonts w:ascii="Times New Roman" w:eastAsia="Times New Roman" w:hAnsi="Times New Roman"/>
          <w:b/>
          <w:bCs/>
          <w:kern w:val="28"/>
          <w:sz w:val="24"/>
          <w:szCs w:val="24"/>
          <w:lang w:eastAsia="ru-RU"/>
        </w:rPr>
        <w:lastRenderedPageBreak/>
        <w:t>5.</w:t>
      </w:r>
      <w:r w:rsidR="00C770E9" w:rsidRPr="00897216">
        <w:rPr>
          <w:rFonts w:ascii="Times New Roman" w:eastAsia="Times New Roman" w:hAnsi="Times New Roman"/>
          <w:b/>
          <w:bCs/>
          <w:kern w:val="28"/>
          <w:sz w:val="24"/>
          <w:szCs w:val="24"/>
          <w:lang w:eastAsia="ru-RU"/>
        </w:rPr>
        <w:t xml:space="preserve"> </w:t>
      </w:r>
      <w:bookmarkEnd w:id="50"/>
      <w:bookmarkEnd w:id="51"/>
      <w:bookmarkEnd w:id="52"/>
      <w:r w:rsidRPr="00897216">
        <w:rPr>
          <w:rFonts w:ascii="Times New Roman" w:eastAsia="Times New Roman" w:hAnsi="Times New Roman"/>
          <w:b/>
          <w:bCs/>
          <w:kern w:val="28"/>
          <w:sz w:val="24"/>
          <w:szCs w:val="24"/>
          <w:lang w:eastAsia="ru-RU"/>
        </w:rPr>
        <w:t>Об</w:t>
      </w:r>
      <w:r w:rsidR="00B11B77">
        <w:rPr>
          <w:rFonts w:ascii="Times New Roman" w:eastAsia="Times New Roman" w:hAnsi="Times New Roman"/>
          <w:b/>
          <w:bCs/>
          <w:kern w:val="28"/>
          <w:sz w:val="24"/>
          <w:szCs w:val="24"/>
          <w:lang w:eastAsia="ru-RU"/>
        </w:rPr>
        <w:t>разцы основных форм документов,</w:t>
      </w:r>
      <w:r w:rsidR="00BA6BC3" w:rsidRPr="00897216">
        <w:rPr>
          <w:rFonts w:ascii="Times New Roman" w:eastAsia="Times New Roman" w:hAnsi="Times New Roman"/>
          <w:b/>
          <w:bCs/>
          <w:kern w:val="28"/>
          <w:sz w:val="24"/>
          <w:szCs w:val="24"/>
          <w:lang w:eastAsia="ru-RU"/>
        </w:rPr>
        <w:t xml:space="preserve"> </w:t>
      </w:r>
      <w:r w:rsidRPr="00897216">
        <w:rPr>
          <w:rFonts w:ascii="Times New Roman" w:eastAsia="Times New Roman" w:hAnsi="Times New Roman"/>
          <w:b/>
          <w:bCs/>
          <w:kern w:val="28"/>
          <w:sz w:val="24"/>
          <w:szCs w:val="24"/>
          <w:lang w:eastAsia="ru-RU"/>
        </w:rPr>
        <w:t xml:space="preserve">включаемых в </w:t>
      </w:r>
      <w:bookmarkEnd w:id="53"/>
      <w:r w:rsidR="00D05EF7" w:rsidRPr="00897216">
        <w:rPr>
          <w:rFonts w:ascii="Times New Roman" w:eastAsia="Times New Roman" w:hAnsi="Times New Roman"/>
          <w:b/>
          <w:bCs/>
          <w:kern w:val="28"/>
          <w:sz w:val="24"/>
          <w:szCs w:val="24"/>
          <w:lang w:eastAsia="ru-RU"/>
        </w:rPr>
        <w:t>Заявку</w:t>
      </w:r>
    </w:p>
    <w:p w:rsidR="00C61DF3" w:rsidRPr="00897216" w:rsidRDefault="003C0E0F" w:rsidP="003C0E0F">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4" w:name="_Ref55336310"/>
      <w:bookmarkStart w:id="65" w:name="_Toc57314672"/>
      <w:bookmarkStart w:id="66" w:name="_Toc69728986"/>
      <w:bookmarkStart w:id="67" w:name="_Toc261535089"/>
      <w:bookmarkStart w:id="68" w:name="_Toc262557845"/>
      <w:bookmarkStart w:id="69" w:name="_Toc278971518"/>
      <w:bookmarkStart w:id="70" w:name="_Toc344124424"/>
      <w:bookmarkStart w:id="71" w:name="_Toc261535090"/>
      <w:bookmarkStart w:id="72" w:name="_Toc262557846"/>
      <w:bookmarkStart w:id="73" w:name="_Toc278971519"/>
      <w:r w:rsidRPr="00897216">
        <w:rPr>
          <w:rFonts w:ascii="Times New Roman" w:eastAsia="Times New Roman" w:hAnsi="Times New Roman"/>
          <w:b/>
          <w:bCs/>
          <w:sz w:val="24"/>
          <w:szCs w:val="24"/>
          <w:lang w:eastAsia="ru-RU"/>
        </w:rPr>
        <w:t xml:space="preserve">  </w:t>
      </w:r>
      <w:r w:rsidR="00067493" w:rsidRPr="00897216">
        <w:rPr>
          <w:rFonts w:ascii="Times New Roman" w:eastAsia="Times New Roman" w:hAnsi="Times New Roman"/>
          <w:b/>
          <w:bCs/>
          <w:sz w:val="24"/>
          <w:szCs w:val="24"/>
          <w:lang w:eastAsia="ru-RU"/>
        </w:rPr>
        <w:t>5.1.</w:t>
      </w:r>
      <w:r w:rsidR="00C770E9" w:rsidRPr="00897216">
        <w:rPr>
          <w:rFonts w:ascii="Times New Roman" w:eastAsia="Times New Roman" w:hAnsi="Times New Roman"/>
          <w:b/>
          <w:bCs/>
          <w:sz w:val="24"/>
          <w:szCs w:val="24"/>
          <w:lang w:eastAsia="ru-RU"/>
        </w:rPr>
        <w:t xml:space="preserve"> </w:t>
      </w:r>
      <w:bookmarkEnd w:id="64"/>
      <w:bookmarkEnd w:id="65"/>
      <w:bookmarkEnd w:id="66"/>
      <w:bookmarkEnd w:id="67"/>
      <w:bookmarkEnd w:id="68"/>
      <w:bookmarkEnd w:id="69"/>
      <w:bookmarkEnd w:id="70"/>
      <w:r w:rsidR="00C9537E" w:rsidRPr="00897216">
        <w:rPr>
          <w:rFonts w:ascii="Times New Roman" w:eastAsia="Times New Roman" w:hAnsi="Times New Roman"/>
          <w:b/>
          <w:bCs/>
          <w:sz w:val="24"/>
          <w:szCs w:val="24"/>
          <w:lang w:eastAsia="ru-RU"/>
        </w:rPr>
        <w:t>Заявка на участие</w:t>
      </w:r>
      <w:r w:rsidR="0036721E" w:rsidRPr="00897216">
        <w:rPr>
          <w:rFonts w:ascii="Times New Roman" w:eastAsia="Times New Roman" w:hAnsi="Times New Roman"/>
          <w:b/>
          <w:bCs/>
          <w:sz w:val="24"/>
          <w:szCs w:val="24"/>
          <w:lang w:eastAsia="ru-RU"/>
        </w:rPr>
        <w:t xml:space="preserve"> </w:t>
      </w:r>
      <w:r w:rsidR="009B54D2" w:rsidRPr="00897216">
        <w:rPr>
          <w:rFonts w:ascii="Times New Roman" w:eastAsia="Times New Roman" w:hAnsi="Times New Roman"/>
          <w:b/>
          <w:bCs/>
          <w:sz w:val="24"/>
          <w:szCs w:val="24"/>
          <w:lang w:eastAsia="ru-RU"/>
        </w:rPr>
        <w:t xml:space="preserve">в </w:t>
      </w:r>
      <w:r w:rsidR="00CC6F01" w:rsidRPr="00897216">
        <w:rPr>
          <w:rFonts w:ascii="Times New Roman" w:eastAsia="Times New Roman" w:hAnsi="Times New Roman"/>
          <w:b/>
          <w:bCs/>
          <w:sz w:val="24"/>
          <w:szCs w:val="24"/>
          <w:lang w:eastAsia="ru-RU"/>
        </w:rPr>
        <w:t>закупке</w:t>
      </w:r>
      <w:r w:rsidR="009B54D2" w:rsidRPr="00897216">
        <w:rPr>
          <w:rFonts w:ascii="Times New Roman" w:eastAsia="Times New Roman" w:hAnsi="Times New Roman"/>
          <w:b/>
          <w:bCs/>
          <w:sz w:val="24"/>
          <w:szCs w:val="24"/>
          <w:lang w:eastAsia="ru-RU"/>
        </w:rPr>
        <w:t xml:space="preserve"> </w:t>
      </w:r>
      <w:r w:rsidR="0036721E" w:rsidRPr="00897216">
        <w:rPr>
          <w:rFonts w:ascii="Times New Roman" w:eastAsia="Times New Roman" w:hAnsi="Times New Roman"/>
          <w:b/>
          <w:bCs/>
          <w:sz w:val="24"/>
          <w:szCs w:val="24"/>
          <w:lang w:eastAsia="ru-RU"/>
        </w:rPr>
        <w:t>(форма 1)</w:t>
      </w:r>
    </w:p>
    <w:p w:rsidR="00C770E9" w:rsidRPr="00897216"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897216">
        <w:rPr>
          <w:rFonts w:ascii="Times New Roman" w:eastAsia="Times New Roman" w:hAnsi="Times New Roman"/>
          <w:b/>
          <w:spacing w:val="36"/>
          <w:sz w:val="24"/>
          <w:szCs w:val="24"/>
          <w:lang w:eastAsia="ru-RU"/>
        </w:rPr>
        <w:t>начало формы</w:t>
      </w:r>
    </w:p>
    <w:p w:rsidR="00C770E9" w:rsidRPr="00897216" w:rsidRDefault="00C770E9" w:rsidP="00C770E9">
      <w:pPr>
        <w:spacing w:after="0" w:line="240" w:lineRule="auto"/>
        <w:ind w:right="5243"/>
        <w:jc w:val="both"/>
        <w:rPr>
          <w:rFonts w:ascii="Times New Roman" w:eastAsia="Times New Roman" w:hAnsi="Times New Roman"/>
          <w:sz w:val="24"/>
          <w:szCs w:val="24"/>
          <w:lang w:eastAsia="ru-RU"/>
        </w:rPr>
      </w:pPr>
    </w:p>
    <w:p w:rsidR="00C770E9" w:rsidRPr="00897216" w:rsidRDefault="00C770E9" w:rsidP="00C770E9">
      <w:pPr>
        <w:spacing w:after="0" w:line="240" w:lineRule="auto"/>
        <w:ind w:right="5243"/>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w:t>
      </w:r>
      <w:r w:rsidR="00B11B77">
        <w:rPr>
          <w:rFonts w:ascii="Times New Roman" w:eastAsia="Times New Roman" w:hAnsi="Times New Roman"/>
          <w:sz w:val="24"/>
          <w:szCs w:val="24"/>
          <w:lang w:eastAsia="ru-RU"/>
        </w:rPr>
        <w:t xml:space="preserve"> </w:t>
      </w:r>
      <w:r w:rsidRPr="00897216">
        <w:rPr>
          <w:rFonts w:ascii="Times New Roman" w:eastAsia="Times New Roman" w:hAnsi="Times New Roman"/>
          <w:sz w:val="24"/>
          <w:szCs w:val="24"/>
          <w:lang w:eastAsia="ru-RU"/>
        </w:rPr>
        <w:t>_______________ года</w:t>
      </w:r>
    </w:p>
    <w:p w:rsidR="00C770E9" w:rsidRPr="00897216" w:rsidRDefault="00C770E9" w:rsidP="00C770E9">
      <w:pPr>
        <w:spacing w:after="0" w:line="240" w:lineRule="auto"/>
        <w:ind w:right="5243"/>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№________________________</w:t>
      </w:r>
      <w:r w:rsidRPr="00897216">
        <w:rPr>
          <w:rFonts w:ascii="Times New Roman" w:eastAsia="Times New Roman" w:hAnsi="Times New Roman"/>
          <w:sz w:val="24"/>
          <w:szCs w:val="24"/>
          <w:lang w:eastAsia="ru-RU"/>
        </w:rPr>
        <w:tab/>
        <w:t xml:space="preserve">                                          </w:t>
      </w:r>
    </w:p>
    <w:p w:rsidR="00C770E9" w:rsidRPr="00897216" w:rsidRDefault="00C770E9" w:rsidP="00C770E9">
      <w:pPr>
        <w:spacing w:after="0" w:line="240" w:lineRule="auto"/>
        <w:ind w:right="5243"/>
        <w:jc w:val="both"/>
        <w:rPr>
          <w:rFonts w:ascii="Times New Roman" w:eastAsia="Times New Roman" w:hAnsi="Times New Roman"/>
          <w:sz w:val="24"/>
          <w:szCs w:val="24"/>
          <w:lang w:eastAsia="ru-RU"/>
        </w:rPr>
      </w:pPr>
    </w:p>
    <w:p w:rsidR="00C770E9" w:rsidRPr="00897216" w:rsidRDefault="00C770E9" w:rsidP="00C770E9">
      <w:pPr>
        <w:spacing w:after="0" w:line="240" w:lineRule="auto"/>
        <w:ind w:right="140"/>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Заказчику: </w:t>
      </w:r>
    </w:p>
    <w:p w:rsidR="00C770E9" w:rsidRPr="00897216" w:rsidRDefault="00C770E9" w:rsidP="00C770E9">
      <w:pPr>
        <w:tabs>
          <w:tab w:val="left" w:pos="10065"/>
        </w:tabs>
        <w:spacing w:after="0" w:line="240" w:lineRule="auto"/>
        <w:ind w:right="140"/>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Генеральному директору</w:t>
      </w:r>
    </w:p>
    <w:p w:rsidR="00C770E9" w:rsidRPr="00897216" w:rsidRDefault="00C770E9" w:rsidP="00C770E9">
      <w:pPr>
        <w:spacing w:after="0" w:line="240" w:lineRule="auto"/>
        <w:ind w:right="140"/>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АО «Саханефтегазсбыт»</w:t>
      </w:r>
    </w:p>
    <w:p w:rsidR="00C770E9" w:rsidRPr="00897216" w:rsidRDefault="00C04A02" w:rsidP="00C770E9">
      <w:pPr>
        <w:spacing w:after="0" w:line="240" w:lineRule="auto"/>
        <w:ind w:right="140"/>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Лебедеву В.Н</w:t>
      </w:r>
      <w:r w:rsidR="00C770E9" w:rsidRPr="00897216">
        <w:rPr>
          <w:rFonts w:ascii="Times New Roman" w:eastAsia="Times New Roman" w:hAnsi="Times New Roman"/>
          <w:sz w:val="24"/>
          <w:szCs w:val="24"/>
          <w:lang w:eastAsia="ru-RU"/>
        </w:rPr>
        <w:t>.</w:t>
      </w:r>
    </w:p>
    <w:p w:rsidR="00C770E9" w:rsidRPr="00897216" w:rsidRDefault="00C770E9" w:rsidP="004B0FC3">
      <w:pPr>
        <w:spacing w:after="0" w:line="240" w:lineRule="auto"/>
        <w:ind w:right="140"/>
        <w:jc w:val="center"/>
        <w:rPr>
          <w:rFonts w:ascii="Times New Roman" w:eastAsia="Times New Roman" w:hAnsi="Times New Roman"/>
          <w:sz w:val="24"/>
          <w:szCs w:val="24"/>
          <w:lang w:eastAsia="ru-RU"/>
        </w:rPr>
      </w:pPr>
    </w:p>
    <w:p w:rsidR="004B0FC3" w:rsidRPr="00897216" w:rsidRDefault="00D05EF7" w:rsidP="004B0FC3">
      <w:pPr>
        <w:spacing w:after="0" w:line="240" w:lineRule="auto"/>
        <w:ind w:right="140"/>
        <w:jc w:val="center"/>
        <w:rPr>
          <w:rFonts w:ascii="Times New Roman" w:eastAsia="Times New Roman" w:hAnsi="Times New Roman"/>
          <w:b/>
          <w:sz w:val="24"/>
          <w:szCs w:val="24"/>
          <w:lang w:eastAsia="ru-RU"/>
        </w:rPr>
      </w:pPr>
      <w:r w:rsidRPr="00897216">
        <w:rPr>
          <w:rFonts w:ascii="Times New Roman" w:eastAsia="Times New Roman" w:hAnsi="Times New Roman"/>
          <w:b/>
          <w:sz w:val="24"/>
          <w:szCs w:val="24"/>
          <w:lang w:eastAsia="ru-RU"/>
        </w:rPr>
        <w:t>Заявка</w:t>
      </w:r>
    </w:p>
    <w:p w:rsidR="00E6355A" w:rsidRDefault="00D05EF7" w:rsidP="00FE2E05">
      <w:pPr>
        <w:spacing w:after="0" w:line="240" w:lineRule="auto"/>
        <w:ind w:right="140"/>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на участие в запросе </w:t>
      </w:r>
      <w:r w:rsidR="00246CA8" w:rsidRPr="00897216">
        <w:rPr>
          <w:rFonts w:ascii="Times New Roman" w:eastAsia="Times New Roman" w:hAnsi="Times New Roman"/>
          <w:sz w:val="24"/>
          <w:szCs w:val="24"/>
          <w:lang w:eastAsia="ru-RU"/>
        </w:rPr>
        <w:t>цен</w:t>
      </w:r>
      <w:r w:rsidR="006B37C7" w:rsidRPr="00897216">
        <w:rPr>
          <w:rFonts w:ascii="Times New Roman" w:eastAsia="Times New Roman" w:hAnsi="Times New Roman"/>
          <w:sz w:val="24"/>
          <w:szCs w:val="24"/>
          <w:lang w:eastAsia="ru-RU"/>
        </w:rPr>
        <w:t xml:space="preserve"> в электронной форме</w:t>
      </w:r>
      <w:r w:rsidR="004E75BD" w:rsidRPr="00897216">
        <w:rPr>
          <w:rFonts w:ascii="Times New Roman" w:eastAsia="Times New Roman" w:hAnsi="Times New Roman"/>
          <w:sz w:val="24"/>
          <w:szCs w:val="24"/>
          <w:lang w:eastAsia="ru-RU"/>
        </w:rPr>
        <w:t xml:space="preserve"> на</w:t>
      </w:r>
      <w:r w:rsidR="00FE2E05" w:rsidRPr="00897216">
        <w:rPr>
          <w:rFonts w:ascii="Times New Roman" w:eastAsia="Times New Roman" w:hAnsi="Times New Roman"/>
          <w:sz w:val="24"/>
          <w:szCs w:val="24"/>
          <w:lang w:eastAsia="ru-RU"/>
        </w:rPr>
        <w:t xml:space="preserve"> </w:t>
      </w:r>
      <w:r w:rsidR="004E75BD" w:rsidRPr="00897216">
        <w:rPr>
          <w:rFonts w:ascii="Times New Roman" w:eastAsia="Times New Roman" w:hAnsi="Times New Roman"/>
          <w:sz w:val="24"/>
          <w:szCs w:val="24"/>
          <w:lang w:eastAsia="ru-RU"/>
        </w:rPr>
        <w:t xml:space="preserve">оказание сюрвейерских услуг </w:t>
      </w:r>
    </w:p>
    <w:p w:rsidR="00FC6680" w:rsidRPr="00897216" w:rsidRDefault="004E75BD" w:rsidP="00FE2E05">
      <w:pPr>
        <w:spacing w:after="0" w:line="240" w:lineRule="auto"/>
        <w:ind w:right="140"/>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для нужд АО «Са</w:t>
      </w:r>
      <w:r w:rsidR="00B11B77">
        <w:rPr>
          <w:rFonts w:ascii="Times New Roman" w:eastAsia="Times New Roman" w:hAnsi="Times New Roman"/>
          <w:sz w:val="24"/>
          <w:szCs w:val="24"/>
          <w:lang w:eastAsia="ru-RU"/>
        </w:rPr>
        <w:t>ханефтегазсбыт» в навигацию 2020</w:t>
      </w:r>
      <w:r w:rsidRPr="00897216">
        <w:rPr>
          <w:rFonts w:ascii="Times New Roman" w:eastAsia="Times New Roman" w:hAnsi="Times New Roman"/>
          <w:sz w:val="24"/>
          <w:szCs w:val="24"/>
          <w:lang w:eastAsia="ru-RU"/>
        </w:rPr>
        <w:t xml:space="preserve"> года.</w:t>
      </w:r>
    </w:p>
    <w:p w:rsidR="004B0FC3" w:rsidRPr="00897216" w:rsidRDefault="004B0FC3" w:rsidP="004B0FC3">
      <w:pPr>
        <w:spacing w:after="0" w:line="240" w:lineRule="auto"/>
        <w:ind w:right="140"/>
        <w:jc w:val="right"/>
        <w:rPr>
          <w:rFonts w:ascii="Times New Roman" w:eastAsia="Times New Roman" w:hAnsi="Times New Roman"/>
          <w:sz w:val="24"/>
          <w:szCs w:val="24"/>
          <w:lang w:eastAsia="ru-RU"/>
        </w:rPr>
      </w:pPr>
    </w:p>
    <w:p w:rsidR="004B0FC3" w:rsidRPr="00897216" w:rsidRDefault="004B0FC3" w:rsidP="004B0FC3">
      <w:pPr>
        <w:spacing w:after="0" w:line="240" w:lineRule="auto"/>
        <w:ind w:firstLine="567"/>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Изучив Извещение о проведении запроса </w:t>
      </w:r>
      <w:r w:rsidR="00246CA8" w:rsidRPr="00897216">
        <w:rPr>
          <w:rFonts w:ascii="Times New Roman" w:eastAsia="Times New Roman" w:hAnsi="Times New Roman"/>
          <w:sz w:val="24"/>
          <w:szCs w:val="24"/>
          <w:lang w:eastAsia="ru-RU"/>
        </w:rPr>
        <w:t>цен</w:t>
      </w:r>
      <w:r w:rsidRPr="00897216">
        <w:rPr>
          <w:rFonts w:ascii="Times New Roman" w:eastAsia="Times New Roman" w:hAnsi="Times New Roman"/>
          <w:sz w:val="24"/>
          <w:szCs w:val="24"/>
          <w:lang w:eastAsia="ru-RU"/>
        </w:rPr>
        <w:t xml:space="preserve"> (далее по тексту - </w:t>
      </w:r>
      <w:r w:rsidR="00CC6F01" w:rsidRPr="00897216">
        <w:rPr>
          <w:rFonts w:ascii="Times New Roman" w:eastAsia="Times New Roman" w:hAnsi="Times New Roman"/>
          <w:sz w:val="24"/>
          <w:szCs w:val="24"/>
          <w:lang w:eastAsia="ru-RU"/>
        </w:rPr>
        <w:t>закупка</w:t>
      </w:r>
      <w:r w:rsidRPr="00897216">
        <w:rPr>
          <w:rFonts w:ascii="Times New Roman" w:eastAsia="Times New Roman" w:hAnsi="Times New Roman"/>
          <w:sz w:val="24"/>
          <w:szCs w:val="24"/>
          <w:lang w:eastAsia="ru-RU"/>
        </w:rPr>
        <w:t>), опубликованное [</w:t>
      </w:r>
      <w:r w:rsidRPr="00897216">
        <w:rPr>
          <w:rFonts w:ascii="Times New Roman" w:eastAsia="Times New Roman" w:hAnsi="Times New Roman"/>
          <w:b/>
          <w:bCs/>
          <w:i/>
          <w:iCs/>
          <w:sz w:val="24"/>
          <w:szCs w:val="24"/>
          <w:shd w:val="clear" w:color="auto" w:fill="FFFF99"/>
          <w:lang w:eastAsia="ru-RU"/>
        </w:rPr>
        <w:t>указывается источник и дата публикации</w:t>
      </w:r>
      <w:r w:rsidRPr="00897216">
        <w:rPr>
          <w:rFonts w:ascii="Times New Roman" w:eastAsia="Times New Roman" w:hAnsi="Times New Roman"/>
          <w:sz w:val="24"/>
          <w:szCs w:val="24"/>
          <w:lang w:eastAsia="ru-RU"/>
        </w:rPr>
        <w:t xml:space="preserve">], и Документацию </w:t>
      </w:r>
      <w:r w:rsidR="00CC6F01" w:rsidRPr="00897216">
        <w:rPr>
          <w:rFonts w:ascii="Times New Roman" w:eastAsia="Times New Roman" w:hAnsi="Times New Roman"/>
          <w:sz w:val="24"/>
          <w:szCs w:val="24"/>
          <w:lang w:eastAsia="ru-RU"/>
        </w:rPr>
        <w:t>о закупке</w:t>
      </w:r>
      <w:r w:rsidRPr="00897216">
        <w:rPr>
          <w:rFonts w:ascii="Times New Roman" w:eastAsia="Times New Roman" w:hAnsi="Times New Roman"/>
          <w:sz w:val="24"/>
          <w:szCs w:val="24"/>
          <w:lang w:eastAsia="ru-RU"/>
        </w:rPr>
        <w:t xml:space="preserve">, и принимая установленные в них требования и условия </w:t>
      </w:r>
      <w:r w:rsidR="00CC6F01" w:rsidRPr="00897216">
        <w:rPr>
          <w:rFonts w:ascii="Times New Roman" w:eastAsia="Times New Roman" w:hAnsi="Times New Roman"/>
          <w:sz w:val="24"/>
          <w:szCs w:val="24"/>
          <w:lang w:eastAsia="ru-RU"/>
        </w:rPr>
        <w:t>закупки</w:t>
      </w:r>
      <w:r w:rsidRPr="00897216">
        <w:rPr>
          <w:rFonts w:ascii="Times New Roman" w:eastAsia="Times New Roman" w:hAnsi="Times New Roman"/>
          <w:sz w:val="24"/>
          <w:szCs w:val="24"/>
          <w:lang w:eastAsia="ru-RU"/>
        </w:rPr>
        <w:t>,</w:t>
      </w:r>
    </w:p>
    <w:p w:rsidR="004B0FC3" w:rsidRPr="00897216" w:rsidRDefault="004B0FC3" w:rsidP="004B0FC3">
      <w:pPr>
        <w:spacing w:after="0" w:line="240" w:lineRule="auto"/>
        <w:ind w:firstLine="567"/>
        <w:jc w:val="both"/>
        <w:rPr>
          <w:rFonts w:ascii="Times New Roman" w:eastAsia="Times New Roman" w:hAnsi="Times New Roman"/>
          <w:sz w:val="24"/>
          <w:szCs w:val="24"/>
          <w:lang w:eastAsia="ru-RU"/>
        </w:rPr>
      </w:pPr>
    </w:p>
    <w:p w:rsidR="004B0FC3" w:rsidRPr="00897216" w:rsidRDefault="004B0FC3" w:rsidP="004B0FC3">
      <w:pPr>
        <w:spacing w:after="0" w:line="240" w:lineRule="auto"/>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________________________________________________________________________,</w:t>
      </w:r>
    </w:p>
    <w:p w:rsidR="004B0FC3" w:rsidRPr="00897216" w:rsidRDefault="004B0FC3" w:rsidP="004B0FC3">
      <w:pPr>
        <w:spacing w:after="0" w:line="240" w:lineRule="auto"/>
        <w:ind w:firstLine="567"/>
        <w:jc w:val="center"/>
        <w:rPr>
          <w:rFonts w:ascii="Times New Roman" w:eastAsia="Times New Roman" w:hAnsi="Times New Roman"/>
          <w:sz w:val="24"/>
          <w:szCs w:val="24"/>
          <w:vertAlign w:val="superscript"/>
          <w:lang w:eastAsia="ru-RU"/>
        </w:rPr>
      </w:pPr>
      <w:r w:rsidRPr="00897216">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4B0FC3" w:rsidRPr="00897216" w:rsidRDefault="004B0FC3" w:rsidP="004B0FC3">
      <w:pPr>
        <w:spacing w:after="0" w:line="240" w:lineRule="auto"/>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зарегистрированное по адресу</w:t>
      </w:r>
    </w:p>
    <w:p w:rsidR="004B0FC3" w:rsidRPr="00897216" w:rsidRDefault="004B0FC3" w:rsidP="004B0FC3">
      <w:pPr>
        <w:spacing w:after="0" w:line="240" w:lineRule="auto"/>
        <w:jc w:val="both"/>
        <w:rPr>
          <w:rFonts w:ascii="Times New Roman" w:eastAsia="Times New Roman" w:hAnsi="Times New Roman"/>
          <w:sz w:val="24"/>
          <w:szCs w:val="24"/>
          <w:lang w:eastAsia="ru-RU"/>
        </w:rPr>
      </w:pPr>
    </w:p>
    <w:p w:rsidR="004B0FC3" w:rsidRPr="00897216" w:rsidRDefault="004B0FC3" w:rsidP="004B0FC3">
      <w:pPr>
        <w:spacing w:after="0" w:line="240" w:lineRule="auto"/>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________________________________________________________________________,</w:t>
      </w:r>
    </w:p>
    <w:p w:rsidR="004B0FC3" w:rsidRPr="00897216" w:rsidRDefault="004B0FC3" w:rsidP="004B0FC3">
      <w:pPr>
        <w:spacing w:after="0" w:line="240" w:lineRule="auto"/>
        <w:ind w:firstLine="567"/>
        <w:jc w:val="center"/>
        <w:rPr>
          <w:rFonts w:ascii="Times New Roman" w:eastAsia="Times New Roman" w:hAnsi="Times New Roman"/>
          <w:sz w:val="24"/>
          <w:szCs w:val="24"/>
          <w:vertAlign w:val="superscript"/>
          <w:lang w:eastAsia="ru-RU"/>
        </w:rPr>
      </w:pPr>
      <w:r w:rsidRPr="00897216">
        <w:rPr>
          <w:rFonts w:ascii="Times New Roman" w:eastAsia="Times New Roman" w:hAnsi="Times New Roman"/>
          <w:sz w:val="24"/>
          <w:szCs w:val="24"/>
          <w:vertAlign w:val="superscript"/>
          <w:lang w:eastAsia="ru-RU"/>
        </w:rPr>
        <w:t>(юридический адрес Участника)</w:t>
      </w:r>
    </w:p>
    <w:p w:rsidR="004B0FC3" w:rsidRPr="00897216" w:rsidRDefault="004B0FC3" w:rsidP="004B0FC3">
      <w:pPr>
        <w:spacing w:after="0" w:line="240" w:lineRule="auto"/>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предлагает заключить Договор на </w:t>
      </w:r>
      <w:r w:rsidR="00974EFA" w:rsidRPr="00897216">
        <w:rPr>
          <w:rFonts w:ascii="Times New Roman" w:eastAsia="Times New Roman" w:hAnsi="Times New Roman"/>
          <w:sz w:val="24"/>
          <w:szCs w:val="24"/>
          <w:lang w:eastAsia="ru-RU"/>
        </w:rPr>
        <w:t>оказание сюрвейерских услуг для нужд АО «Саханефтегазсбыт» в навигацию 20</w:t>
      </w:r>
      <w:r w:rsidR="00676DDD">
        <w:rPr>
          <w:rFonts w:ascii="Times New Roman" w:eastAsia="Times New Roman" w:hAnsi="Times New Roman"/>
          <w:sz w:val="24"/>
          <w:szCs w:val="24"/>
          <w:lang w:eastAsia="ru-RU"/>
        </w:rPr>
        <w:t>20</w:t>
      </w:r>
      <w:r w:rsidR="00974EFA" w:rsidRPr="00897216">
        <w:rPr>
          <w:rFonts w:ascii="Times New Roman" w:eastAsia="Times New Roman" w:hAnsi="Times New Roman"/>
          <w:sz w:val="24"/>
          <w:szCs w:val="24"/>
          <w:lang w:eastAsia="ru-RU"/>
        </w:rPr>
        <w:t xml:space="preserve"> года </w:t>
      </w:r>
      <w:r w:rsidRPr="00897216">
        <w:rPr>
          <w:rFonts w:ascii="Times New Roman" w:eastAsia="Times New Roman" w:hAnsi="Times New Roman"/>
          <w:sz w:val="24"/>
          <w:szCs w:val="24"/>
          <w:lang w:eastAsia="ru-RU"/>
        </w:rPr>
        <w:t xml:space="preserve">на условиях, изложенных в Документации </w:t>
      </w:r>
      <w:r w:rsidR="00CC6F01" w:rsidRPr="00897216">
        <w:rPr>
          <w:rFonts w:ascii="Times New Roman" w:eastAsia="Times New Roman" w:hAnsi="Times New Roman"/>
          <w:sz w:val="24"/>
          <w:szCs w:val="24"/>
          <w:lang w:eastAsia="ru-RU"/>
        </w:rPr>
        <w:t>о закупке</w:t>
      </w:r>
      <w:r w:rsidRPr="00897216">
        <w:rPr>
          <w:rFonts w:ascii="Times New Roman" w:eastAsia="Times New Roman" w:hAnsi="Times New Roman"/>
          <w:sz w:val="24"/>
          <w:szCs w:val="24"/>
          <w:lang w:eastAsia="ru-RU"/>
        </w:rPr>
        <w:t xml:space="preserve"> в электронной форме, в соответствии с Техническим заданием и с настоящим письмом направляет </w:t>
      </w:r>
      <w:r w:rsidR="00D05EF7" w:rsidRPr="00897216">
        <w:rPr>
          <w:rFonts w:ascii="Times New Roman" w:eastAsia="Times New Roman" w:hAnsi="Times New Roman"/>
          <w:sz w:val="24"/>
          <w:szCs w:val="24"/>
          <w:lang w:eastAsia="ru-RU"/>
        </w:rPr>
        <w:t>Заявку</w:t>
      </w:r>
    </w:p>
    <w:p w:rsidR="004B0FC3" w:rsidRPr="00897216" w:rsidRDefault="004B0FC3" w:rsidP="004B0FC3">
      <w:pPr>
        <w:spacing w:after="0" w:line="240" w:lineRule="auto"/>
        <w:jc w:val="both"/>
        <w:rPr>
          <w:rFonts w:ascii="Times New Roman" w:eastAsia="Times New Roman" w:hAnsi="Times New Roman"/>
          <w:sz w:val="24"/>
          <w:szCs w:val="24"/>
          <w:lang w:eastAsia="ru-RU"/>
        </w:rPr>
      </w:pPr>
    </w:p>
    <w:p w:rsidR="004B0FC3" w:rsidRPr="00897216" w:rsidRDefault="004B0FC3" w:rsidP="004B0FC3">
      <w:pPr>
        <w:spacing w:after="0" w:line="240" w:lineRule="auto"/>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по </w:t>
      </w:r>
      <w:r w:rsidR="00453C21" w:rsidRPr="00897216">
        <w:rPr>
          <w:rFonts w:ascii="Times New Roman" w:eastAsia="Times New Roman" w:hAnsi="Times New Roman"/>
          <w:sz w:val="24"/>
          <w:szCs w:val="24"/>
          <w:lang w:eastAsia="ru-RU"/>
        </w:rPr>
        <w:t>Л</w:t>
      </w:r>
      <w:r w:rsidRPr="00897216">
        <w:rPr>
          <w:rFonts w:ascii="Times New Roman" w:eastAsia="Times New Roman" w:hAnsi="Times New Roman"/>
          <w:sz w:val="24"/>
          <w:szCs w:val="24"/>
          <w:lang w:eastAsia="ru-RU"/>
        </w:rPr>
        <w:t>оту № __</w:t>
      </w:r>
      <w:r w:rsidR="00453C21" w:rsidRPr="00897216">
        <w:rPr>
          <w:rFonts w:ascii="Times New Roman" w:eastAsia="Times New Roman" w:hAnsi="Times New Roman"/>
          <w:sz w:val="24"/>
          <w:szCs w:val="24"/>
          <w:lang w:eastAsia="ru-RU"/>
        </w:rPr>
        <w:t>_</w:t>
      </w:r>
    </w:p>
    <w:p w:rsidR="002A7A5E" w:rsidRPr="00897216" w:rsidRDefault="002A7A5E" w:rsidP="004B0FC3">
      <w:pPr>
        <w:spacing w:after="0" w:line="240" w:lineRule="auto"/>
        <w:jc w:val="both"/>
        <w:rPr>
          <w:rFonts w:ascii="Times New Roman" w:eastAsia="Times New Roman" w:hAnsi="Times New Roman"/>
          <w:sz w:val="24"/>
          <w:szCs w:val="24"/>
          <w:lang w:eastAsia="ru-RU"/>
        </w:rPr>
      </w:pP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17"/>
        <w:gridCol w:w="1843"/>
        <w:gridCol w:w="1428"/>
        <w:gridCol w:w="698"/>
        <w:gridCol w:w="1639"/>
        <w:gridCol w:w="1701"/>
        <w:gridCol w:w="1271"/>
      </w:tblGrid>
      <w:tr w:rsidR="00897216" w:rsidRPr="00897216" w:rsidTr="00172925">
        <w:trPr>
          <w:trHeight w:val="240"/>
        </w:trPr>
        <w:tc>
          <w:tcPr>
            <w:tcW w:w="534" w:type="dxa"/>
            <w:vMerge w:val="restart"/>
            <w:tcBorders>
              <w:top w:val="single" w:sz="4" w:space="0" w:color="auto"/>
              <w:left w:val="single" w:sz="4" w:space="0" w:color="auto"/>
              <w:right w:val="single" w:sz="4" w:space="0" w:color="auto"/>
            </w:tcBorders>
            <w:vAlign w:val="center"/>
          </w:tcPr>
          <w:p w:rsidR="002A7A5E" w:rsidRPr="00897216" w:rsidRDefault="00172925" w:rsidP="00172925">
            <w:pPr>
              <w:spacing w:after="0" w:line="240" w:lineRule="atLeast"/>
              <w:jc w:val="center"/>
              <w:rPr>
                <w:rFonts w:ascii="Times New Roman" w:eastAsia="Times New Roman" w:hAnsi="Times New Roman"/>
                <w:b/>
                <w:sz w:val="20"/>
                <w:szCs w:val="20"/>
                <w:lang w:eastAsia="ru-RU"/>
              </w:rPr>
            </w:pPr>
            <w:r w:rsidRPr="00897216">
              <w:rPr>
                <w:rFonts w:ascii="Times New Roman" w:eastAsia="Times New Roman" w:hAnsi="Times New Roman"/>
                <w:b/>
                <w:sz w:val="20"/>
                <w:szCs w:val="20"/>
                <w:lang w:eastAsia="ru-RU"/>
              </w:rPr>
              <w:t>№</w:t>
            </w:r>
          </w:p>
          <w:p w:rsidR="00172925" w:rsidRPr="00897216" w:rsidRDefault="00172925" w:rsidP="00172925">
            <w:pPr>
              <w:spacing w:after="0" w:line="240" w:lineRule="atLeast"/>
              <w:jc w:val="center"/>
              <w:rPr>
                <w:rFonts w:ascii="Times New Roman" w:eastAsia="Times New Roman" w:hAnsi="Times New Roman"/>
                <w:b/>
                <w:sz w:val="20"/>
                <w:szCs w:val="20"/>
                <w:lang w:eastAsia="ru-RU"/>
              </w:rPr>
            </w:pPr>
            <w:r w:rsidRPr="00897216">
              <w:rPr>
                <w:rFonts w:ascii="Times New Roman" w:eastAsia="Times New Roman" w:hAnsi="Times New Roman"/>
                <w:b/>
                <w:sz w:val="20"/>
                <w:szCs w:val="20"/>
                <w:lang w:eastAsia="ru-RU"/>
              </w:rPr>
              <w:t>п/п</w:t>
            </w:r>
          </w:p>
          <w:p w:rsidR="002A7A5E" w:rsidRPr="00897216" w:rsidRDefault="002A7A5E" w:rsidP="00172925">
            <w:pPr>
              <w:spacing w:after="0" w:line="240" w:lineRule="atLeast"/>
              <w:ind w:firstLine="567"/>
              <w:jc w:val="center"/>
              <w:rPr>
                <w:rFonts w:ascii="Times New Roman" w:eastAsia="Times New Roman" w:hAnsi="Times New Roman"/>
                <w:b/>
                <w:bCs/>
                <w:sz w:val="20"/>
                <w:szCs w:val="20"/>
                <w:lang w:eastAsia="ru-RU"/>
              </w:rPr>
            </w:pPr>
          </w:p>
        </w:tc>
        <w:tc>
          <w:tcPr>
            <w:tcW w:w="1417" w:type="dxa"/>
            <w:vMerge w:val="restart"/>
            <w:tcBorders>
              <w:top w:val="single" w:sz="4" w:space="0" w:color="auto"/>
              <w:left w:val="single" w:sz="4" w:space="0" w:color="auto"/>
              <w:right w:val="single" w:sz="4" w:space="0" w:color="auto"/>
            </w:tcBorders>
            <w:vAlign w:val="center"/>
          </w:tcPr>
          <w:p w:rsidR="002A7A5E" w:rsidRPr="00897216" w:rsidRDefault="002A7A5E" w:rsidP="00172925">
            <w:pPr>
              <w:spacing w:after="0" w:line="240" w:lineRule="atLeast"/>
              <w:ind w:left="113" w:right="113" w:hanging="7"/>
              <w:jc w:val="center"/>
              <w:rPr>
                <w:rFonts w:ascii="Times New Roman" w:eastAsia="Times New Roman" w:hAnsi="Times New Roman"/>
                <w:b/>
                <w:sz w:val="20"/>
                <w:szCs w:val="20"/>
                <w:lang w:eastAsia="ru-RU"/>
              </w:rPr>
            </w:pPr>
            <w:r w:rsidRPr="00897216">
              <w:rPr>
                <w:rFonts w:ascii="Times New Roman" w:eastAsia="Times New Roman" w:hAnsi="Times New Roman"/>
                <w:b/>
                <w:sz w:val="20"/>
                <w:szCs w:val="20"/>
                <w:lang w:eastAsia="ru-RU"/>
              </w:rPr>
              <w:t xml:space="preserve">Пункт </w:t>
            </w:r>
            <w:r w:rsidR="00172925" w:rsidRPr="00897216">
              <w:rPr>
                <w:rFonts w:ascii="Times New Roman" w:eastAsia="Times New Roman" w:hAnsi="Times New Roman"/>
                <w:b/>
                <w:sz w:val="20"/>
                <w:szCs w:val="20"/>
                <w:lang w:eastAsia="ru-RU"/>
              </w:rPr>
              <w:t>оказания услуг</w:t>
            </w:r>
          </w:p>
          <w:p w:rsidR="002A7A5E" w:rsidRPr="00897216" w:rsidRDefault="002A7A5E" w:rsidP="00172925">
            <w:pPr>
              <w:spacing w:after="0" w:line="240" w:lineRule="atLeast"/>
              <w:ind w:left="113" w:right="113" w:firstLine="567"/>
              <w:jc w:val="center"/>
              <w:rPr>
                <w:rFonts w:ascii="Times New Roman" w:eastAsia="Times New Roman" w:hAnsi="Times New Roman"/>
                <w:b/>
                <w:bCs/>
                <w:sz w:val="20"/>
                <w:szCs w:val="20"/>
                <w:lang w:eastAsia="ru-RU"/>
              </w:rPr>
            </w:pPr>
          </w:p>
        </w:tc>
        <w:tc>
          <w:tcPr>
            <w:tcW w:w="1843" w:type="dxa"/>
            <w:vMerge w:val="restart"/>
            <w:tcBorders>
              <w:top w:val="single" w:sz="4" w:space="0" w:color="auto"/>
              <w:left w:val="single" w:sz="4" w:space="0" w:color="auto"/>
              <w:right w:val="single" w:sz="4" w:space="0" w:color="auto"/>
            </w:tcBorders>
            <w:vAlign w:val="center"/>
          </w:tcPr>
          <w:p w:rsidR="00172925" w:rsidRPr="00897216" w:rsidRDefault="00172925" w:rsidP="00172925">
            <w:pPr>
              <w:spacing w:after="0" w:line="240" w:lineRule="atLeast"/>
              <w:ind w:firstLine="30"/>
              <w:jc w:val="center"/>
              <w:rPr>
                <w:rFonts w:ascii="Times New Roman" w:eastAsia="Times New Roman" w:hAnsi="Times New Roman"/>
                <w:b/>
                <w:bCs/>
                <w:sz w:val="20"/>
                <w:szCs w:val="20"/>
                <w:lang w:eastAsia="ru-RU"/>
              </w:rPr>
            </w:pPr>
          </w:p>
          <w:p w:rsidR="002A7A5E" w:rsidRPr="00897216" w:rsidRDefault="00172925" w:rsidP="00172925">
            <w:pPr>
              <w:spacing w:after="0" w:line="240" w:lineRule="atLeast"/>
              <w:ind w:firstLine="30"/>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Марка</w:t>
            </w:r>
          </w:p>
          <w:p w:rsidR="00172925" w:rsidRPr="00897216" w:rsidRDefault="00172925" w:rsidP="00172925">
            <w:pPr>
              <w:spacing w:after="0" w:line="240" w:lineRule="atLeast"/>
              <w:ind w:firstLine="30"/>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нефтепродуктов</w:t>
            </w:r>
          </w:p>
          <w:p w:rsidR="00172925" w:rsidRPr="00897216" w:rsidRDefault="00172925" w:rsidP="00172925">
            <w:pPr>
              <w:spacing w:after="0" w:line="240" w:lineRule="atLeast"/>
              <w:ind w:firstLine="30"/>
              <w:jc w:val="center"/>
              <w:rPr>
                <w:rFonts w:ascii="Times New Roman" w:eastAsia="Times New Roman" w:hAnsi="Times New Roman"/>
                <w:b/>
                <w:bCs/>
                <w:sz w:val="20"/>
                <w:szCs w:val="20"/>
                <w:lang w:eastAsia="ru-RU"/>
              </w:rPr>
            </w:pPr>
          </w:p>
          <w:p w:rsidR="00172925" w:rsidRPr="00897216" w:rsidRDefault="00172925" w:rsidP="00172925">
            <w:pPr>
              <w:spacing w:after="0" w:line="240" w:lineRule="atLeast"/>
              <w:ind w:firstLine="30"/>
              <w:jc w:val="center"/>
              <w:rPr>
                <w:rFonts w:ascii="Times New Roman" w:eastAsia="Times New Roman" w:hAnsi="Times New Roman"/>
                <w:b/>
                <w:bCs/>
                <w:sz w:val="20"/>
                <w:szCs w:val="20"/>
                <w:lang w:eastAsia="ru-RU"/>
              </w:rPr>
            </w:pPr>
          </w:p>
        </w:tc>
        <w:tc>
          <w:tcPr>
            <w:tcW w:w="1428" w:type="dxa"/>
            <w:vMerge w:val="restart"/>
            <w:tcBorders>
              <w:top w:val="single" w:sz="4" w:space="0" w:color="auto"/>
              <w:left w:val="single" w:sz="4" w:space="0" w:color="auto"/>
              <w:right w:val="single" w:sz="4" w:space="0" w:color="auto"/>
            </w:tcBorders>
            <w:vAlign w:val="center"/>
          </w:tcPr>
          <w:p w:rsidR="002A7A5E" w:rsidRPr="00897216" w:rsidRDefault="00172925" w:rsidP="00172925">
            <w:pPr>
              <w:spacing w:after="0" w:line="240" w:lineRule="atLeast"/>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Технические требования</w:t>
            </w:r>
          </w:p>
        </w:tc>
        <w:tc>
          <w:tcPr>
            <w:tcW w:w="698" w:type="dxa"/>
            <w:vMerge w:val="restart"/>
            <w:tcBorders>
              <w:top w:val="single" w:sz="4" w:space="0" w:color="auto"/>
              <w:left w:val="single" w:sz="4" w:space="0" w:color="auto"/>
              <w:right w:val="single" w:sz="4" w:space="0" w:color="auto"/>
            </w:tcBorders>
            <w:vAlign w:val="center"/>
          </w:tcPr>
          <w:p w:rsidR="002A7A5E" w:rsidRPr="00897216" w:rsidRDefault="002A7A5E" w:rsidP="00172925">
            <w:pPr>
              <w:spacing w:after="0" w:line="240" w:lineRule="atLeast"/>
              <w:ind w:firstLine="33"/>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Кол-во,</w:t>
            </w:r>
          </w:p>
          <w:p w:rsidR="002A7A5E" w:rsidRPr="00897216" w:rsidRDefault="002A7A5E" w:rsidP="00172925">
            <w:pPr>
              <w:spacing w:after="0" w:line="240" w:lineRule="atLeast"/>
              <w:ind w:firstLine="33"/>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тонн</w:t>
            </w:r>
          </w:p>
        </w:tc>
        <w:tc>
          <w:tcPr>
            <w:tcW w:w="1639" w:type="dxa"/>
            <w:vMerge w:val="restart"/>
            <w:tcBorders>
              <w:top w:val="single" w:sz="4" w:space="0" w:color="auto"/>
              <w:left w:val="single" w:sz="4" w:space="0" w:color="auto"/>
              <w:right w:val="single" w:sz="4" w:space="0" w:color="auto"/>
            </w:tcBorders>
            <w:vAlign w:val="center"/>
          </w:tcPr>
          <w:p w:rsidR="002A7A5E" w:rsidRPr="00897216" w:rsidRDefault="00172925" w:rsidP="00172925">
            <w:pPr>
              <w:spacing w:after="0" w:line="240" w:lineRule="atLeast"/>
              <w:ind w:firstLine="59"/>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Цена услуги</w:t>
            </w:r>
            <w:r w:rsidR="002A7A5E" w:rsidRPr="00897216">
              <w:rPr>
                <w:rFonts w:ascii="Times New Roman" w:eastAsia="Times New Roman" w:hAnsi="Times New Roman"/>
                <w:b/>
                <w:bCs/>
                <w:sz w:val="20"/>
                <w:szCs w:val="20"/>
                <w:lang w:eastAsia="ru-RU"/>
              </w:rPr>
              <w:t xml:space="preserve"> </w:t>
            </w:r>
            <w:r w:rsidR="002A7A5E" w:rsidRPr="00897216">
              <w:rPr>
                <w:rFonts w:ascii="Times New Roman" w:eastAsia="Times New Roman" w:hAnsi="Times New Roman"/>
                <w:bCs/>
                <w:sz w:val="20"/>
                <w:szCs w:val="20"/>
                <w:lang w:eastAsia="ru-RU"/>
              </w:rPr>
              <w:t xml:space="preserve"> </w:t>
            </w:r>
            <w:r w:rsidR="002A7A5E" w:rsidRPr="00897216">
              <w:rPr>
                <w:rFonts w:ascii="Times New Roman" w:eastAsia="Times New Roman" w:hAnsi="Times New Roman"/>
                <w:b/>
                <w:bCs/>
                <w:sz w:val="20"/>
                <w:szCs w:val="20"/>
                <w:lang w:eastAsia="ru-RU"/>
              </w:rPr>
              <w:t xml:space="preserve"> за 1 тонну         (</w:t>
            </w:r>
            <w:r w:rsidR="003A6FD1" w:rsidRPr="00897216">
              <w:rPr>
                <w:rFonts w:ascii="Times New Roman" w:eastAsia="Times New Roman" w:hAnsi="Times New Roman"/>
                <w:b/>
                <w:bCs/>
                <w:sz w:val="20"/>
                <w:szCs w:val="20"/>
                <w:lang w:eastAsia="ru-RU"/>
              </w:rPr>
              <w:t>без</w:t>
            </w:r>
            <w:r w:rsidR="002A7A5E" w:rsidRPr="00897216">
              <w:rPr>
                <w:rFonts w:ascii="Times New Roman" w:eastAsia="Times New Roman" w:hAnsi="Times New Roman"/>
                <w:b/>
                <w:bCs/>
                <w:sz w:val="20"/>
                <w:szCs w:val="20"/>
                <w:lang w:eastAsia="ru-RU"/>
              </w:rPr>
              <w:t xml:space="preserve"> НДС),</w:t>
            </w:r>
          </w:p>
          <w:p w:rsidR="002A7A5E" w:rsidRPr="00897216" w:rsidRDefault="002A7A5E" w:rsidP="00172925">
            <w:pPr>
              <w:spacing w:after="0" w:line="240" w:lineRule="atLeast"/>
              <w:ind w:firstLine="59"/>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руб.</w:t>
            </w:r>
          </w:p>
          <w:p w:rsidR="002A7A5E" w:rsidRPr="00897216" w:rsidRDefault="002A7A5E" w:rsidP="00172925">
            <w:pPr>
              <w:spacing w:after="0" w:line="240" w:lineRule="atLeast"/>
              <w:ind w:firstLine="59"/>
              <w:jc w:val="center"/>
              <w:rPr>
                <w:rFonts w:ascii="Times New Roman" w:eastAsia="Times New Roman" w:hAnsi="Times New Roman"/>
                <w:b/>
                <w:bCs/>
                <w:sz w:val="20"/>
                <w:szCs w:val="20"/>
                <w:lang w:eastAsia="ru-RU"/>
              </w:rPr>
            </w:pPr>
          </w:p>
        </w:tc>
        <w:tc>
          <w:tcPr>
            <w:tcW w:w="1701" w:type="dxa"/>
            <w:vMerge w:val="restart"/>
            <w:tcBorders>
              <w:top w:val="single" w:sz="4" w:space="0" w:color="auto"/>
              <w:left w:val="single" w:sz="4" w:space="0" w:color="auto"/>
              <w:right w:val="single" w:sz="4" w:space="0" w:color="auto"/>
            </w:tcBorders>
            <w:vAlign w:val="center"/>
          </w:tcPr>
          <w:p w:rsidR="002A7A5E" w:rsidRPr="00897216" w:rsidRDefault="002A7A5E" w:rsidP="00172925">
            <w:pPr>
              <w:spacing w:after="0" w:line="240" w:lineRule="atLeast"/>
              <w:ind w:hanging="3"/>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Всего</w:t>
            </w:r>
          </w:p>
          <w:p w:rsidR="002A7A5E" w:rsidRPr="00897216" w:rsidRDefault="002A7A5E" w:rsidP="00172925">
            <w:pPr>
              <w:spacing w:after="0" w:line="240" w:lineRule="atLeast"/>
              <w:ind w:hanging="3"/>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стоимость</w:t>
            </w:r>
          </w:p>
          <w:p w:rsidR="002A7A5E" w:rsidRPr="00897216" w:rsidRDefault="002A7A5E" w:rsidP="00172925">
            <w:pPr>
              <w:spacing w:after="0" w:line="240" w:lineRule="atLeast"/>
              <w:ind w:hanging="3"/>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лота (</w:t>
            </w:r>
            <w:r w:rsidR="003A6FD1" w:rsidRPr="00897216">
              <w:rPr>
                <w:rFonts w:ascii="Times New Roman" w:eastAsia="Times New Roman" w:hAnsi="Times New Roman"/>
                <w:b/>
                <w:bCs/>
                <w:sz w:val="20"/>
                <w:szCs w:val="20"/>
                <w:lang w:eastAsia="ru-RU"/>
              </w:rPr>
              <w:t>без</w:t>
            </w:r>
            <w:r w:rsidRPr="00897216">
              <w:rPr>
                <w:rFonts w:ascii="Times New Roman" w:eastAsia="Times New Roman" w:hAnsi="Times New Roman"/>
                <w:b/>
                <w:bCs/>
                <w:sz w:val="20"/>
                <w:szCs w:val="20"/>
                <w:lang w:eastAsia="ru-RU"/>
              </w:rPr>
              <w:t xml:space="preserve"> НДС),</w:t>
            </w:r>
          </w:p>
          <w:p w:rsidR="002A7A5E" w:rsidRPr="00897216" w:rsidRDefault="002A7A5E" w:rsidP="00172925">
            <w:pPr>
              <w:spacing w:after="0" w:line="240" w:lineRule="atLeast"/>
              <w:ind w:hanging="3"/>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руб.</w:t>
            </w:r>
          </w:p>
          <w:p w:rsidR="002A7A5E" w:rsidRPr="00897216" w:rsidRDefault="002A7A5E" w:rsidP="00172925">
            <w:pPr>
              <w:spacing w:after="0" w:line="240" w:lineRule="atLeast"/>
              <w:ind w:hanging="3"/>
              <w:jc w:val="center"/>
              <w:rPr>
                <w:rFonts w:ascii="Times New Roman" w:eastAsia="Times New Roman" w:hAnsi="Times New Roman"/>
                <w:b/>
                <w:bCs/>
                <w:sz w:val="20"/>
                <w:szCs w:val="20"/>
                <w:lang w:eastAsia="ru-RU"/>
              </w:rPr>
            </w:pPr>
          </w:p>
        </w:tc>
        <w:tc>
          <w:tcPr>
            <w:tcW w:w="1271" w:type="dxa"/>
            <w:vMerge w:val="restart"/>
            <w:tcBorders>
              <w:top w:val="single" w:sz="4" w:space="0" w:color="auto"/>
              <w:left w:val="single" w:sz="4" w:space="0" w:color="auto"/>
              <w:right w:val="single" w:sz="4" w:space="0" w:color="auto"/>
            </w:tcBorders>
            <w:vAlign w:val="center"/>
          </w:tcPr>
          <w:p w:rsidR="002A7A5E" w:rsidRPr="00897216" w:rsidRDefault="002A7A5E" w:rsidP="00172925">
            <w:pPr>
              <w:spacing w:after="0" w:line="240" w:lineRule="atLeast"/>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Срок</w:t>
            </w:r>
          </w:p>
          <w:p w:rsidR="002A7A5E" w:rsidRPr="00897216" w:rsidRDefault="003A6FD1" w:rsidP="00172925">
            <w:pPr>
              <w:spacing w:after="0" w:line="240" w:lineRule="atLeast"/>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оказания услуг</w:t>
            </w:r>
          </w:p>
        </w:tc>
      </w:tr>
      <w:tr w:rsidR="00897216" w:rsidRPr="00897216" w:rsidTr="00172925">
        <w:trPr>
          <w:cantSplit/>
          <w:trHeight w:val="1382"/>
        </w:trPr>
        <w:tc>
          <w:tcPr>
            <w:tcW w:w="534" w:type="dxa"/>
            <w:vMerge/>
            <w:tcBorders>
              <w:left w:val="single" w:sz="4" w:space="0" w:color="auto"/>
              <w:right w:val="single" w:sz="4" w:space="0" w:color="auto"/>
            </w:tcBorders>
            <w:textDirection w:val="btLr"/>
          </w:tcPr>
          <w:p w:rsidR="002A7A5E" w:rsidRPr="00897216" w:rsidRDefault="002A7A5E" w:rsidP="002A7A5E">
            <w:pPr>
              <w:spacing w:after="0" w:line="240" w:lineRule="atLeast"/>
              <w:ind w:left="113" w:right="113" w:firstLine="567"/>
              <w:jc w:val="both"/>
              <w:rPr>
                <w:rFonts w:ascii="Times New Roman" w:eastAsia="Times New Roman" w:hAnsi="Times New Roman"/>
                <w:b/>
                <w:bCs/>
                <w:sz w:val="16"/>
                <w:szCs w:val="16"/>
                <w:lang w:eastAsia="ru-RU"/>
              </w:rPr>
            </w:pPr>
          </w:p>
        </w:tc>
        <w:tc>
          <w:tcPr>
            <w:tcW w:w="1417" w:type="dxa"/>
            <w:vMerge/>
            <w:tcBorders>
              <w:left w:val="single" w:sz="4" w:space="0" w:color="auto"/>
              <w:right w:val="single" w:sz="4" w:space="0" w:color="auto"/>
            </w:tcBorders>
            <w:textDirection w:val="btLr"/>
          </w:tcPr>
          <w:p w:rsidR="002A7A5E" w:rsidRPr="00897216" w:rsidRDefault="002A7A5E" w:rsidP="002A7A5E">
            <w:pPr>
              <w:spacing w:after="0" w:line="240" w:lineRule="atLeast"/>
              <w:ind w:left="113" w:right="113" w:firstLine="567"/>
              <w:jc w:val="both"/>
              <w:rPr>
                <w:rFonts w:ascii="Times New Roman" w:eastAsia="Times New Roman" w:hAnsi="Times New Roman"/>
                <w:b/>
                <w:bCs/>
                <w:sz w:val="16"/>
                <w:szCs w:val="16"/>
                <w:lang w:eastAsia="ru-RU"/>
              </w:rPr>
            </w:pPr>
          </w:p>
        </w:tc>
        <w:tc>
          <w:tcPr>
            <w:tcW w:w="1843" w:type="dxa"/>
            <w:vMerge/>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428" w:type="dxa"/>
            <w:vMerge/>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698" w:type="dxa"/>
            <w:vMerge/>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639" w:type="dxa"/>
            <w:vMerge/>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701" w:type="dxa"/>
            <w:vMerge/>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271" w:type="dxa"/>
            <w:vMerge/>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r>
      <w:tr w:rsidR="00897216" w:rsidRPr="00897216" w:rsidTr="00172925">
        <w:trPr>
          <w:cantSplit/>
          <w:trHeight w:val="124"/>
        </w:trPr>
        <w:tc>
          <w:tcPr>
            <w:tcW w:w="534" w:type="dxa"/>
            <w:tcBorders>
              <w:left w:val="single" w:sz="4" w:space="0" w:color="auto"/>
              <w:right w:val="single" w:sz="4" w:space="0" w:color="auto"/>
            </w:tcBorders>
            <w:vAlign w:val="center"/>
          </w:tcPr>
          <w:p w:rsidR="002A7A5E" w:rsidRPr="00897216" w:rsidRDefault="002A7A5E" w:rsidP="002A7A5E">
            <w:pPr>
              <w:spacing w:after="0" w:line="240" w:lineRule="atLeast"/>
              <w:ind w:left="113" w:hanging="35"/>
              <w:jc w:val="center"/>
              <w:rPr>
                <w:rFonts w:ascii="Times New Roman" w:eastAsia="Times New Roman" w:hAnsi="Times New Roman"/>
                <w:bCs/>
                <w:sz w:val="16"/>
                <w:szCs w:val="16"/>
                <w:lang w:eastAsia="ru-RU"/>
              </w:rPr>
            </w:pPr>
            <w:r w:rsidRPr="00897216">
              <w:rPr>
                <w:rFonts w:ascii="Times New Roman" w:eastAsia="Times New Roman" w:hAnsi="Times New Roman"/>
                <w:bCs/>
                <w:sz w:val="16"/>
                <w:szCs w:val="16"/>
                <w:lang w:eastAsia="ru-RU"/>
              </w:rPr>
              <w:t>1</w:t>
            </w:r>
          </w:p>
        </w:tc>
        <w:tc>
          <w:tcPr>
            <w:tcW w:w="1417" w:type="dxa"/>
            <w:tcBorders>
              <w:left w:val="single" w:sz="4" w:space="0" w:color="auto"/>
              <w:right w:val="single" w:sz="4" w:space="0" w:color="auto"/>
            </w:tcBorders>
            <w:vAlign w:val="center"/>
          </w:tcPr>
          <w:p w:rsidR="002A7A5E" w:rsidRPr="00897216" w:rsidRDefault="002A7A5E" w:rsidP="002A7A5E">
            <w:pPr>
              <w:spacing w:after="0" w:line="240" w:lineRule="atLeast"/>
              <w:ind w:left="113" w:hanging="35"/>
              <w:jc w:val="center"/>
              <w:rPr>
                <w:rFonts w:ascii="Times New Roman" w:eastAsia="Times New Roman" w:hAnsi="Times New Roman"/>
                <w:bCs/>
                <w:sz w:val="16"/>
                <w:szCs w:val="16"/>
                <w:lang w:eastAsia="ru-RU"/>
              </w:rPr>
            </w:pPr>
            <w:r w:rsidRPr="00897216">
              <w:rPr>
                <w:rFonts w:ascii="Times New Roman" w:eastAsia="Times New Roman" w:hAnsi="Times New Roman"/>
                <w:bCs/>
                <w:sz w:val="16"/>
                <w:szCs w:val="16"/>
                <w:lang w:eastAsia="ru-RU"/>
              </w:rPr>
              <w:t>2</w:t>
            </w:r>
          </w:p>
        </w:tc>
        <w:tc>
          <w:tcPr>
            <w:tcW w:w="1843" w:type="dxa"/>
            <w:tcBorders>
              <w:left w:val="single" w:sz="4" w:space="0" w:color="auto"/>
              <w:right w:val="single" w:sz="4" w:space="0" w:color="auto"/>
            </w:tcBorders>
            <w:vAlign w:val="center"/>
          </w:tcPr>
          <w:p w:rsidR="002A7A5E" w:rsidRPr="00897216" w:rsidRDefault="002A7A5E" w:rsidP="002A7A5E">
            <w:pPr>
              <w:spacing w:after="0" w:line="240" w:lineRule="atLeast"/>
              <w:ind w:hanging="35"/>
              <w:jc w:val="center"/>
              <w:rPr>
                <w:rFonts w:ascii="Times New Roman" w:eastAsia="Times New Roman" w:hAnsi="Times New Roman"/>
                <w:bCs/>
                <w:sz w:val="16"/>
                <w:szCs w:val="16"/>
                <w:lang w:eastAsia="ru-RU"/>
              </w:rPr>
            </w:pPr>
            <w:r w:rsidRPr="00897216">
              <w:rPr>
                <w:rFonts w:ascii="Times New Roman" w:eastAsia="Times New Roman" w:hAnsi="Times New Roman"/>
                <w:bCs/>
                <w:sz w:val="16"/>
                <w:szCs w:val="16"/>
                <w:lang w:eastAsia="ru-RU"/>
              </w:rPr>
              <w:t>3</w:t>
            </w:r>
          </w:p>
        </w:tc>
        <w:tc>
          <w:tcPr>
            <w:tcW w:w="1428" w:type="dxa"/>
            <w:tcBorders>
              <w:left w:val="single" w:sz="4" w:space="0" w:color="auto"/>
              <w:right w:val="single" w:sz="4" w:space="0" w:color="auto"/>
            </w:tcBorders>
            <w:vAlign w:val="center"/>
          </w:tcPr>
          <w:p w:rsidR="002A7A5E" w:rsidRPr="00897216" w:rsidRDefault="002A7A5E" w:rsidP="002A7A5E">
            <w:pPr>
              <w:spacing w:after="0" w:line="240" w:lineRule="atLeast"/>
              <w:ind w:hanging="35"/>
              <w:jc w:val="center"/>
              <w:rPr>
                <w:rFonts w:ascii="Times New Roman" w:eastAsia="Times New Roman" w:hAnsi="Times New Roman"/>
                <w:bCs/>
                <w:sz w:val="16"/>
                <w:szCs w:val="16"/>
                <w:lang w:eastAsia="ru-RU"/>
              </w:rPr>
            </w:pPr>
            <w:r w:rsidRPr="00897216">
              <w:rPr>
                <w:rFonts w:ascii="Times New Roman" w:eastAsia="Times New Roman" w:hAnsi="Times New Roman"/>
                <w:bCs/>
                <w:sz w:val="16"/>
                <w:szCs w:val="16"/>
                <w:lang w:eastAsia="ru-RU"/>
              </w:rPr>
              <w:t>4</w:t>
            </w:r>
          </w:p>
        </w:tc>
        <w:tc>
          <w:tcPr>
            <w:tcW w:w="698" w:type="dxa"/>
            <w:tcBorders>
              <w:left w:val="single" w:sz="4" w:space="0" w:color="auto"/>
              <w:right w:val="single" w:sz="4" w:space="0" w:color="auto"/>
            </w:tcBorders>
            <w:vAlign w:val="center"/>
          </w:tcPr>
          <w:p w:rsidR="002A7A5E" w:rsidRPr="00897216" w:rsidRDefault="002A7A5E" w:rsidP="002A7A5E">
            <w:pPr>
              <w:spacing w:after="0" w:line="240" w:lineRule="atLeast"/>
              <w:ind w:hanging="35"/>
              <w:jc w:val="center"/>
              <w:rPr>
                <w:rFonts w:ascii="Times New Roman" w:eastAsia="Times New Roman" w:hAnsi="Times New Roman"/>
                <w:bCs/>
                <w:sz w:val="16"/>
                <w:szCs w:val="16"/>
                <w:lang w:eastAsia="ru-RU"/>
              </w:rPr>
            </w:pPr>
            <w:r w:rsidRPr="00897216">
              <w:rPr>
                <w:rFonts w:ascii="Times New Roman" w:eastAsia="Times New Roman" w:hAnsi="Times New Roman"/>
                <w:bCs/>
                <w:sz w:val="16"/>
                <w:szCs w:val="16"/>
                <w:lang w:eastAsia="ru-RU"/>
              </w:rPr>
              <w:t>5</w:t>
            </w:r>
          </w:p>
        </w:tc>
        <w:tc>
          <w:tcPr>
            <w:tcW w:w="1639" w:type="dxa"/>
            <w:tcBorders>
              <w:left w:val="single" w:sz="4" w:space="0" w:color="auto"/>
              <w:right w:val="single" w:sz="4" w:space="0" w:color="auto"/>
            </w:tcBorders>
            <w:vAlign w:val="center"/>
          </w:tcPr>
          <w:p w:rsidR="002A7A5E" w:rsidRPr="00897216" w:rsidRDefault="002A7A5E" w:rsidP="002A7A5E">
            <w:pPr>
              <w:spacing w:after="0" w:line="240" w:lineRule="atLeast"/>
              <w:ind w:hanging="35"/>
              <w:jc w:val="center"/>
              <w:rPr>
                <w:rFonts w:ascii="Times New Roman" w:eastAsia="Times New Roman" w:hAnsi="Times New Roman"/>
                <w:bCs/>
                <w:sz w:val="16"/>
                <w:szCs w:val="16"/>
                <w:lang w:eastAsia="ru-RU"/>
              </w:rPr>
            </w:pPr>
            <w:r w:rsidRPr="00897216">
              <w:rPr>
                <w:rFonts w:ascii="Times New Roman" w:eastAsia="Times New Roman" w:hAnsi="Times New Roman"/>
                <w:bCs/>
                <w:sz w:val="16"/>
                <w:szCs w:val="16"/>
                <w:lang w:eastAsia="ru-RU"/>
              </w:rPr>
              <w:t>6</w:t>
            </w:r>
          </w:p>
        </w:tc>
        <w:tc>
          <w:tcPr>
            <w:tcW w:w="1701" w:type="dxa"/>
            <w:tcBorders>
              <w:left w:val="single" w:sz="4" w:space="0" w:color="auto"/>
              <w:right w:val="single" w:sz="4" w:space="0" w:color="auto"/>
            </w:tcBorders>
            <w:vAlign w:val="center"/>
          </w:tcPr>
          <w:p w:rsidR="002A7A5E" w:rsidRPr="00897216" w:rsidRDefault="002A7A5E" w:rsidP="002A7A5E">
            <w:pPr>
              <w:spacing w:after="0" w:line="240" w:lineRule="atLeast"/>
              <w:ind w:hanging="35"/>
              <w:jc w:val="center"/>
              <w:rPr>
                <w:rFonts w:ascii="Times New Roman" w:eastAsia="Times New Roman" w:hAnsi="Times New Roman"/>
                <w:bCs/>
                <w:sz w:val="16"/>
                <w:szCs w:val="16"/>
                <w:lang w:eastAsia="ru-RU"/>
              </w:rPr>
            </w:pPr>
            <w:r w:rsidRPr="00897216">
              <w:rPr>
                <w:rFonts w:ascii="Times New Roman" w:eastAsia="Times New Roman" w:hAnsi="Times New Roman"/>
                <w:bCs/>
                <w:sz w:val="16"/>
                <w:szCs w:val="16"/>
                <w:lang w:eastAsia="ru-RU"/>
              </w:rPr>
              <w:t>7</w:t>
            </w:r>
          </w:p>
        </w:tc>
        <w:tc>
          <w:tcPr>
            <w:tcW w:w="1271" w:type="dxa"/>
            <w:tcBorders>
              <w:left w:val="single" w:sz="4" w:space="0" w:color="auto"/>
              <w:right w:val="single" w:sz="4" w:space="0" w:color="auto"/>
            </w:tcBorders>
            <w:vAlign w:val="center"/>
          </w:tcPr>
          <w:p w:rsidR="002A7A5E" w:rsidRPr="00897216" w:rsidRDefault="002A7A5E" w:rsidP="002A7A5E">
            <w:pPr>
              <w:spacing w:after="0" w:line="240" w:lineRule="atLeast"/>
              <w:ind w:hanging="35"/>
              <w:jc w:val="center"/>
              <w:rPr>
                <w:rFonts w:ascii="Times New Roman" w:eastAsia="Times New Roman" w:hAnsi="Times New Roman"/>
                <w:bCs/>
                <w:sz w:val="16"/>
                <w:szCs w:val="16"/>
                <w:lang w:eastAsia="ru-RU"/>
              </w:rPr>
            </w:pPr>
            <w:r w:rsidRPr="00897216">
              <w:rPr>
                <w:rFonts w:ascii="Times New Roman" w:eastAsia="Times New Roman" w:hAnsi="Times New Roman"/>
                <w:bCs/>
                <w:sz w:val="16"/>
                <w:szCs w:val="16"/>
                <w:lang w:eastAsia="ru-RU"/>
              </w:rPr>
              <w:t>8</w:t>
            </w:r>
          </w:p>
        </w:tc>
      </w:tr>
      <w:tr w:rsidR="00897216" w:rsidRPr="00897216" w:rsidTr="00172925">
        <w:trPr>
          <w:cantSplit/>
          <w:trHeight w:val="409"/>
        </w:trPr>
        <w:tc>
          <w:tcPr>
            <w:tcW w:w="534" w:type="dxa"/>
            <w:tcBorders>
              <w:left w:val="single" w:sz="4" w:space="0" w:color="auto"/>
              <w:right w:val="single" w:sz="4" w:space="0" w:color="auto"/>
            </w:tcBorders>
            <w:textDirection w:val="btLr"/>
          </w:tcPr>
          <w:p w:rsidR="002A7A5E" w:rsidRPr="00897216" w:rsidRDefault="002A7A5E" w:rsidP="002A7A5E">
            <w:pPr>
              <w:spacing w:after="0" w:line="240" w:lineRule="atLeast"/>
              <w:ind w:left="113" w:right="113" w:firstLine="567"/>
              <w:jc w:val="both"/>
              <w:rPr>
                <w:rFonts w:ascii="Times New Roman" w:eastAsia="Times New Roman" w:hAnsi="Times New Roman"/>
                <w:b/>
                <w:bCs/>
                <w:sz w:val="16"/>
                <w:szCs w:val="16"/>
                <w:lang w:eastAsia="ru-RU"/>
              </w:rPr>
            </w:pPr>
          </w:p>
        </w:tc>
        <w:tc>
          <w:tcPr>
            <w:tcW w:w="1417" w:type="dxa"/>
            <w:tcBorders>
              <w:left w:val="single" w:sz="4" w:space="0" w:color="auto"/>
              <w:right w:val="single" w:sz="4" w:space="0" w:color="auto"/>
            </w:tcBorders>
            <w:textDirection w:val="btLr"/>
          </w:tcPr>
          <w:p w:rsidR="002A7A5E" w:rsidRPr="00897216" w:rsidRDefault="002A7A5E" w:rsidP="002A7A5E">
            <w:pPr>
              <w:spacing w:after="0" w:line="240" w:lineRule="atLeast"/>
              <w:ind w:left="113" w:right="113" w:firstLine="567"/>
              <w:jc w:val="both"/>
              <w:rPr>
                <w:rFonts w:ascii="Times New Roman" w:eastAsia="Times New Roman" w:hAnsi="Times New Roman"/>
                <w:b/>
                <w:bCs/>
                <w:sz w:val="16"/>
                <w:szCs w:val="16"/>
                <w:lang w:eastAsia="ru-RU"/>
              </w:rPr>
            </w:pPr>
          </w:p>
        </w:tc>
        <w:tc>
          <w:tcPr>
            <w:tcW w:w="1843" w:type="dxa"/>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428" w:type="dxa"/>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698" w:type="dxa"/>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639" w:type="dxa"/>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701" w:type="dxa"/>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271" w:type="dxa"/>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r>
      <w:tr w:rsidR="00897216" w:rsidRPr="00897216" w:rsidTr="00172925">
        <w:trPr>
          <w:cantSplit/>
          <w:trHeight w:val="409"/>
        </w:trPr>
        <w:tc>
          <w:tcPr>
            <w:tcW w:w="534" w:type="dxa"/>
            <w:tcBorders>
              <w:left w:val="single" w:sz="4" w:space="0" w:color="auto"/>
              <w:right w:val="single" w:sz="4" w:space="0" w:color="auto"/>
            </w:tcBorders>
            <w:textDirection w:val="btLr"/>
          </w:tcPr>
          <w:p w:rsidR="002A7A5E" w:rsidRPr="00897216" w:rsidRDefault="002A7A5E" w:rsidP="002A7A5E">
            <w:pPr>
              <w:spacing w:after="0" w:line="240" w:lineRule="atLeast"/>
              <w:ind w:left="113" w:right="113" w:firstLine="567"/>
              <w:jc w:val="both"/>
              <w:rPr>
                <w:rFonts w:ascii="Times New Roman" w:eastAsia="Times New Roman" w:hAnsi="Times New Roman"/>
                <w:b/>
                <w:bCs/>
                <w:sz w:val="16"/>
                <w:szCs w:val="16"/>
                <w:lang w:eastAsia="ru-RU"/>
              </w:rPr>
            </w:pPr>
          </w:p>
        </w:tc>
        <w:tc>
          <w:tcPr>
            <w:tcW w:w="1417" w:type="dxa"/>
            <w:tcBorders>
              <w:left w:val="single" w:sz="4" w:space="0" w:color="auto"/>
              <w:right w:val="single" w:sz="4" w:space="0" w:color="auto"/>
            </w:tcBorders>
            <w:textDirection w:val="btLr"/>
          </w:tcPr>
          <w:p w:rsidR="002A7A5E" w:rsidRPr="00897216" w:rsidRDefault="002A7A5E" w:rsidP="002A7A5E">
            <w:pPr>
              <w:spacing w:after="0" w:line="240" w:lineRule="atLeast"/>
              <w:ind w:left="113" w:right="113" w:firstLine="567"/>
              <w:jc w:val="both"/>
              <w:rPr>
                <w:rFonts w:ascii="Times New Roman" w:eastAsia="Times New Roman" w:hAnsi="Times New Roman"/>
                <w:b/>
                <w:bCs/>
                <w:sz w:val="16"/>
                <w:szCs w:val="16"/>
                <w:lang w:eastAsia="ru-RU"/>
              </w:rPr>
            </w:pPr>
          </w:p>
        </w:tc>
        <w:tc>
          <w:tcPr>
            <w:tcW w:w="1843" w:type="dxa"/>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428" w:type="dxa"/>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698" w:type="dxa"/>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639" w:type="dxa"/>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701" w:type="dxa"/>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271" w:type="dxa"/>
            <w:tcBorders>
              <w:left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r>
      <w:tr w:rsidR="00897216" w:rsidRPr="00897216" w:rsidTr="00172925">
        <w:trPr>
          <w:cantSplit/>
          <w:trHeight w:val="409"/>
        </w:trPr>
        <w:tc>
          <w:tcPr>
            <w:tcW w:w="534" w:type="dxa"/>
            <w:tcBorders>
              <w:left w:val="single" w:sz="4" w:space="0" w:color="auto"/>
              <w:bottom w:val="single" w:sz="4" w:space="0" w:color="auto"/>
              <w:right w:val="single" w:sz="4" w:space="0" w:color="auto"/>
            </w:tcBorders>
            <w:textDirection w:val="btLr"/>
          </w:tcPr>
          <w:p w:rsidR="002A7A5E" w:rsidRPr="00897216" w:rsidRDefault="002A7A5E" w:rsidP="002A7A5E">
            <w:pPr>
              <w:spacing w:after="0" w:line="240" w:lineRule="atLeast"/>
              <w:ind w:left="113" w:right="113" w:firstLine="567"/>
              <w:jc w:val="both"/>
              <w:rPr>
                <w:rFonts w:ascii="Times New Roman" w:eastAsia="Times New Roman" w:hAnsi="Times New Roman"/>
                <w:b/>
                <w:bCs/>
                <w:sz w:val="16"/>
                <w:szCs w:val="16"/>
                <w:lang w:eastAsia="ru-RU"/>
              </w:rPr>
            </w:pPr>
          </w:p>
        </w:tc>
        <w:tc>
          <w:tcPr>
            <w:tcW w:w="1417" w:type="dxa"/>
            <w:tcBorders>
              <w:left w:val="single" w:sz="4" w:space="0" w:color="auto"/>
              <w:bottom w:val="single" w:sz="4" w:space="0" w:color="auto"/>
              <w:right w:val="single" w:sz="4" w:space="0" w:color="auto"/>
            </w:tcBorders>
            <w:textDirection w:val="btLr"/>
          </w:tcPr>
          <w:p w:rsidR="002A7A5E" w:rsidRPr="00897216" w:rsidRDefault="002A7A5E" w:rsidP="002A7A5E">
            <w:pPr>
              <w:spacing w:after="0" w:line="240" w:lineRule="atLeast"/>
              <w:ind w:left="113" w:right="113" w:firstLine="567"/>
              <w:jc w:val="both"/>
              <w:rPr>
                <w:rFonts w:ascii="Times New Roman" w:eastAsia="Times New Roman" w:hAnsi="Times New Roman"/>
                <w:b/>
                <w:bCs/>
                <w:sz w:val="16"/>
                <w:szCs w:val="16"/>
                <w:lang w:eastAsia="ru-RU"/>
              </w:rPr>
            </w:pPr>
          </w:p>
        </w:tc>
        <w:tc>
          <w:tcPr>
            <w:tcW w:w="1843" w:type="dxa"/>
            <w:tcBorders>
              <w:left w:val="single" w:sz="4" w:space="0" w:color="auto"/>
              <w:bottom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428" w:type="dxa"/>
            <w:tcBorders>
              <w:left w:val="single" w:sz="4" w:space="0" w:color="auto"/>
              <w:bottom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698" w:type="dxa"/>
            <w:tcBorders>
              <w:left w:val="single" w:sz="4" w:space="0" w:color="auto"/>
              <w:bottom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639" w:type="dxa"/>
            <w:tcBorders>
              <w:left w:val="single" w:sz="4" w:space="0" w:color="auto"/>
              <w:bottom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701" w:type="dxa"/>
            <w:tcBorders>
              <w:left w:val="single" w:sz="4" w:space="0" w:color="auto"/>
              <w:bottom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c>
          <w:tcPr>
            <w:tcW w:w="1271" w:type="dxa"/>
            <w:tcBorders>
              <w:left w:val="single" w:sz="4" w:space="0" w:color="auto"/>
              <w:bottom w:val="single" w:sz="4" w:space="0" w:color="auto"/>
              <w:right w:val="single" w:sz="4" w:space="0" w:color="auto"/>
            </w:tcBorders>
          </w:tcPr>
          <w:p w:rsidR="002A7A5E" w:rsidRPr="00897216" w:rsidRDefault="002A7A5E" w:rsidP="002A7A5E">
            <w:pPr>
              <w:spacing w:after="0" w:line="240" w:lineRule="atLeast"/>
              <w:ind w:firstLine="567"/>
              <w:jc w:val="both"/>
              <w:rPr>
                <w:rFonts w:ascii="Times New Roman" w:eastAsia="Times New Roman" w:hAnsi="Times New Roman"/>
                <w:b/>
                <w:bCs/>
                <w:sz w:val="16"/>
                <w:szCs w:val="16"/>
                <w:lang w:eastAsia="ru-RU"/>
              </w:rPr>
            </w:pPr>
          </w:p>
        </w:tc>
      </w:tr>
    </w:tbl>
    <w:p w:rsidR="002A7A5E" w:rsidRPr="00897216" w:rsidRDefault="002A7A5E" w:rsidP="004B0FC3">
      <w:pPr>
        <w:spacing w:after="0" w:line="240" w:lineRule="auto"/>
        <w:jc w:val="both"/>
        <w:rPr>
          <w:rFonts w:ascii="Times New Roman" w:eastAsia="Times New Roman" w:hAnsi="Times New Roman"/>
          <w:sz w:val="24"/>
          <w:szCs w:val="24"/>
          <w:lang w:eastAsia="ru-RU"/>
        </w:rPr>
      </w:pPr>
    </w:p>
    <w:p w:rsidR="004B0FC3" w:rsidRPr="00897216" w:rsidRDefault="004B0FC3" w:rsidP="004B0FC3">
      <w:pPr>
        <w:spacing w:after="0" w:line="240" w:lineRule="auto"/>
        <w:jc w:val="both"/>
        <w:rPr>
          <w:rFonts w:ascii="Times New Roman" w:eastAsia="Times New Roman" w:hAnsi="Times New Roman"/>
          <w:sz w:val="24"/>
          <w:szCs w:val="24"/>
          <w:lang w:eastAsia="ru-RU"/>
        </w:rPr>
      </w:pPr>
    </w:p>
    <w:p w:rsidR="00196A22" w:rsidRPr="00897216" w:rsidRDefault="00196A22" w:rsidP="00196A22">
      <w:pPr>
        <w:spacing w:after="0" w:line="240" w:lineRule="auto"/>
        <w:ind w:firstLine="567"/>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Стоимость договора (лота) с НДС, руб.</w:t>
      </w:r>
      <w:r w:rsidRPr="00897216">
        <w:rPr>
          <w:rFonts w:ascii="Times New Roman" w:eastAsia="Times New Roman" w:hAnsi="Times New Roman"/>
          <w:sz w:val="24"/>
          <w:szCs w:val="24"/>
          <w:lang w:eastAsia="ru-RU"/>
        </w:rPr>
        <w:tab/>
        <w:t xml:space="preserve">     ______________________________________</w:t>
      </w:r>
    </w:p>
    <w:p w:rsidR="00196A22" w:rsidRPr="00897216" w:rsidRDefault="00196A22" w:rsidP="00196A22">
      <w:pPr>
        <w:spacing w:after="0" w:line="240" w:lineRule="auto"/>
        <w:ind w:firstLine="567"/>
        <w:jc w:val="both"/>
        <w:rPr>
          <w:rFonts w:ascii="Times New Roman" w:eastAsia="Times New Roman" w:hAnsi="Times New Roman"/>
          <w:sz w:val="20"/>
          <w:szCs w:val="20"/>
          <w:lang w:eastAsia="ru-RU"/>
        </w:rPr>
      </w:pPr>
      <w:r w:rsidRPr="00897216">
        <w:rPr>
          <w:rFonts w:ascii="Times New Roman" w:eastAsia="Times New Roman" w:hAnsi="Times New Roman"/>
          <w:sz w:val="24"/>
          <w:szCs w:val="24"/>
          <w:lang w:eastAsia="ru-RU"/>
        </w:rPr>
        <w:t xml:space="preserve">                                                                                               </w:t>
      </w:r>
      <w:r w:rsidRPr="00897216">
        <w:rPr>
          <w:rFonts w:ascii="Times New Roman" w:eastAsia="Times New Roman" w:hAnsi="Times New Roman"/>
          <w:sz w:val="20"/>
          <w:szCs w:val="20"/>
          <w:lang w:eastAsia="ru-RU"/>
        </w:rPr>
        <w:t>(прописью)</w:t>
      </w:r>
    </w:p>
    <w:p w:rsidR="004B0FC3" w:rsidRPr="00897216" w:rsidRDefault="004B0FC3" w:rsidP="004B0FC3">
      <w:pPr>
        <w:spacing w:after="0" w:line="240" w:lineRule="auto"/>
        <w:ind w:firstLine="567"/>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Настоящ</w:t>
      </w:r>
      <w:r w:rsidR="00C9537E" w:rsidRPr="00897216">
        <w:rPr>
          <w:rFonts w:ascii="Times New Roman" w:eastAsia="Times New Roman" w:hAnsi="Times New Roman"/>
          <w:sz w:val="24"/>
          <w:szCs w:val="24"/>
          <w:lang w:eastAsia="ru-RU"/>
        </w:rPr>
        <w:t>ая</w:t>
      </w:r>
      <w:r w:rsidRPr="00897216">
        <w:rPr>
          <w:rFonts w:ascii="Times New Roman" w:eastAsia="Times New Roman" w:hAnsi="Times New Roman"/>
          <w:sz w:val="24"/>
          <w:szCs w:val="24"/>
          <w:lang w:eastAsia="ru-RU"/>
        </w:rPr>
        <w:t xml:space="preserve"> </w:t>
      </w:r>
      <w:r w:rsidR="00C9537E" w:rsidRPr="00897216">
        <w:rPr>
          <w:rFonts w:ascii="Times New Roman" w:eastAsia="Times New Roman" w:hAnsi="Times New Roman"/>
          <w:sz w:val="24"/>
          <w:szCs w:val="24"/>
          <w:lang w:eastAsia="ru-RU"/>
        </w:rPr>
        <w:t>Заявка</w:t>
      </w:r>
      <w:r w:rsidRPr="00897216">
        <w:rPr>
          <w:rFonts w:ascii="Times New Roman" w:eastAsia="Times New Roman" w:hAnsi="Times New Roman"/>
          <w:sz w:val="24"/>
          <w:szCs w:val="24"/>
          <w:lang w:eastAsia="ru-RU"/>
        </w:rPr>
        <w:t xml:space="preserve"> имеет правовой статус оферты и де</w:t>
      </w:r>
      <w:r w:rsidR="00E33158" w:rsidRPr="00897216">
        <w:rPr>
          <w:rFonts w:ascii="Times New Roman" w:eastAsia="Times New Roman" w:hAnsi="Times New Roman"/>
          <w:sz w:val="24"/>
          <w:szCs w:val="24"/>
          <w:lang w:eastAsia="ru-RU"/>
        </w:rPr>
        <w:t>йствует до «____»</w:t>
      </w:r>
      <w:r w:rsidR="00B11B77">
        <w:rPr>
          <w:rFonts w:ascii="Times New Roman" w:eastAsia="Times New Roman" w:hAnsi="Times New Roman"/>
          <w:sz w:val="24"/>
          <w:szCs w:val="24"/>
          <w:lang w:eastAsia="ru-RU"/>
        </w:rPr>
        <w:t xml:space="preserve"> </w:t>
      </w:r>
      <w:r w:rsidR="00E33158" w:rsidRPr="00897216">
        <w:rPr>
          <w:rFonts w:ascii="Times New Roman" w:eastAsia="Times New Roman" w:hAnsi="Times New Roman"/>
          <w:sz w:val="24"/>
          <w:szCs w:val="24"/>
          <w:lang w:eastAsia="ru-RU"/>
        </w:rPr>
        <w:t>_________</w:t>
      </w:r>
      <w:r w:rsidR="000B1BFE">
        <w:rPr>
          <w:rFonts w:ascii="Times New Roman" w:eastAsia="Times New Roman" w:hAnsi="Times New Roman"/>
          <w:sz w:val="24"/>
          <w:szCs w:val="24"/>
          <w:lang w:eastAsia="ru-RU"/>
        </w:rPr>
        <w:t>____</w:t>
      </w:r>
      <w:r w:rsidR="00B11B77">
        <w:rPr>
          <w:rFonts w:ascii="Times New Roman" w:eastAsia="Times New Roman" w:hAnsi="Times New Roman"/>
          <w:sz w:val="24"/>
          <w:szCs w:val="24"/>
          <w:lang w:eastAsia="ru-RU"/>
        </w:rPr>
        <w:t xml:space="preserve"> </w:t>
      </w:r>
      <w:r w:rsidRPr="00897216">
        <w:rPr>
          <w:rFonts w:ascii="Times New Roman" w:eastAsia="Times New Roman" w:hAnsi="Times New Roman"/>
          <w:sz w:val="24"/>
          <w:szCs w:val="24"/>
          <w:lang w:eastAsia="ru-RU"/>
        </w:rPr>
        <w:t>года.</w:t>
      </w:r>
    </w:p>
    <w:p w:rsidR="002A7A5E" w:rsidRPr="00897216" w:rsidRDefault="002A7A5E" w:rsidP="002A7A5E">
      <w:pPr>
        <w:spacing w:after="0" w:line="240" w:lineRule="auto"/>
        <w:ind w:firstLine="567"/>
        <w:jc w:val="both"/>
        <w:rPr>
          <w:rFonts w:ascii="Times New Roman" w:eastAsia="Times New Roman" w:hAnsi="Times New Roman" w:cs="Arial"/>
          <w:sz w:val="24"/>
          <w:szCs w:val="24"/>
          <w:lang w:eastAsia="ru-RU"/>
        </w:rPr>
      </w:pPr>
      <w:r w:rsidRPr="00897216">
        <w:rPr>
          <w:rFonts w:ascii="Times New Roman" w:eastAsia="Times New Roman" w:hAnsi="Times New Roman"/>
          <w:sz w:val="24"/>
          <w:szCs w:val="24"/>
          <w:lang w:eastAsia="ru-RU"/>
        </w:rPr>
        <w:lastRenderedPageBreak/>
        <w:t xml:space="preserve">Подтверждаем, что при формировании цены договора применены тарифы на </w:t>
      </w:r>
      <w:r w:rsidR="009F1685">
        <w:rPr>
          <w:rFonts w:ascii="Times New Roman" w:eastAsia="Times New Roman" w:hAnsi="Times New Roman"/>
          <w:sz w:val="24"/>
          <w:szCs w:val="24"/>
          <w:lang w:eastAsia="ru-RU"/>
        </w:rPr>
        <w:t xml:space="preserve">оказание </w:t>
      </w:r>
      <w:r w:rsidR="0004747D" w:rsidRPr="00897216">
        <w:rPr>
          <w:rFonts w:ascii="Times New Roman" w:eastAsia="Times New Roman" w:hAnsi="Times New Roman"/>
          <w:sz w:val="24"/>
          <w:szCs w:val="24"/>
          <w:lang w:eastAsia="ru-RU"/>
        </w:rPr>
        <w:t>сюрвейерских услуг</w:t>
      </w:r>
      <w:r w:rsidRPr="00897216">
        <w:rPr>
          <w:rFonts w:ascii="Times New Roman" w:eastAsia="Times New Roman" w:hAnsi="Times New Roman"/>
          <w:sz w:val="24"/>
          <w:szCs w:val="24"/>
          <w:lang w:eastAsia="ru-RU"/>
        </w:rPr>
        <w:t>,</w:t>
      </w:r>
      <w:r w:rsidRPr="00897216">
        <w:rPr>
          <w:rFonts w:ascii="Times New Roman" w:eastAsia="Times New Roman" w:hAnsi="Times New Roman"/>
          <w:sz w:val="24"/>
          <w:szCs w:val="24"/>
          <w:lang w:eastAsia="ru-RU"/>
        </w:rPr>
        <w:t xml:space="preserve"> включая транспортные расходы, расходы по страхованию, уплате налогов, сборов и других обязательных платежей</w:t>
      </w:r>
      <w:r w:rsidRPr="00897216">
        <w:rPr>
          <w:rFonts w:ascii="Times New Roman" w:eastAsia="Times New Roman" w:hAnsi="Times New Roman" w:cs="Arial"/>
          <w:sz w:val="24"/>
          <w:szCs w:val="24"/>
          <w:lang w:eastAsia="ru-RU"/>
        </w:rPr>
        <w:t xml:space="preserve">. </w:t>
      </w:r>
    </w:p>
    <w:p w:rsidR="0004747D" w:rsidRPr="00196A22" w:rsidRDefault="0004747D" w:rsidP="0004747D">
      <w:pPr>
        <w:spacing w:after="0" w:line="240" w:lineRule="auto"/>
        <w:ind w:firstLine="567"/>
        <w:jc w:val="both"/>
        <w:rPr>
          <w:rFonts w:ascii="Times New Roman" w:eastAsia="Times New Roman" w:hAnsi="Times New Roman"/>
          <w:sz w:val="24"/>
          <w:szCs w:val="24"/>
          <w:lang w:eastAsia="ru-RU"/>
        </w:rPr>
      </w:pPr>
      <w:r w:rsidRPr="00196A22">
        <w:rPr>
          <w:rFonts w:ascii="Times New Roman" w:eastAsia="Times New Roman" w:hAnsi="Times New Roman"/>
          <w:sz w:val="24"/>
          <w:szCs w:val="24"/>
          <w:lang w:eastAsia="ru-RU"/>
        </w:rPr>
        <w:t>Заявляем</w:t>
      </w:r>
      <w:r>
        <w:rPr>
          <w:rFonts w:ascii="Times New Roman" w:eastAsia="Times New Roman" w:hAnsi="Times New Roman"/>
          <w:sz w:val="24"/>
          <w:szCs w:val="24"/>
          <w:lang w:eastAsia="ru-RU"/>
        </w:rPr>
        <w:t>, что</w:t>
      </w:r>
      <w:r w:rsidRPr="00196A22">
        <w:rPr>
          <w:rFonts w:ascii="Times New Roman" w:eastAsia="Times New Roman" w:hAnsi="Times New Roman"/>
          <w:sz w:val="24"/>
          <w:szCs w:val="24"/>
          <w:lang w:eastAsia="ru-RU"/>
        </w:rPr>
        <w:t xml:space="preserve"> в отношении нашей организации:</w:t>
      </w:r>
    </w:p>
    <w:p w:rsidR="0004747D" w:rsidRPr="000F08E8" w:rsidRDefault="0004747D" w:rsidP="0004747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уют</w:t>
      </w:r>
      <w:r w:rsidRPr="000F08E8">
        <w:rPr>
          <w:rFonts w:ascii="Times New Roman" w:eastAsia="Times New Roman" w:hAnsi="Times New Roman"/>
          <w:sz w:val="24"/>
          <w:szCs w:val="24"/>
          <w:lang w:eastAsia="ru-RU"/>
        </w:rPr>
        <w:t xml:space="preserve"> сведений в реестрах недобросовестных поставщиков (РНП).</w:t>
      </w:r>
    </w:p>
    <w:p w:rsidR="0004747D" w:rsidRPr="000F08E8" w:rsidRDefault="0004747D" w:rsidP="0004747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у </w:t>
      </w:r>
      <w:r>
        <w:rPr>
          <w:rFonts w:ascii="Times New Roman" w:eastAsia="Times New Roman" w:hAnsi="Times New Roman"/>
          <w:sz w:val="24"/>
          <w:szCs w:val="24"/>
          <w:lang w:eastAsia="ru-RU"/>
        </w:rPr>
        <w:t>_______________ и должностных лиц конфликт</w:t>
      </w:r>
      <w:r w:rsidRPr="000F08E8">
        <w:rPr>
          <w:rFonts w:ascii="Times New Roman" w:eastAsia="Times New Roman" w:hAnsi="Times New Roman"/>
          <w:sz w:val="24"/>
          <w:szCs w:val="24"/>
          <w:lang w:eastAsia="ru-RU"/>
        </w:rPr>
        <w:t xml:space="preserve"> интересов с сотрудниками Заказчика.</w:t>
      </w:r>
    </w:p>
    <w:p w:rsidR="0004747D" w:rsidRPr="000F08E8" w:rsidRDefault="0004747D" w:rsidP="0004747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0F08E8">
        <w:rPr>
          <w:rFonts w:ascii="Times New Roman" w:eastAsia="Times New Roman" w:hAnsi="Times New Roman"/>
          <w:sz w:val="24"/>
          <w:szCs w:val="24"/>
          <w:lang w:eastAsia="ru-RU"/>
        </w:rPr>
        <w:t>) не пров</w:t>
      </w:r>
      <w:r>
        <w:rPr>
          <w:rFonts w:ascii="Times New Roman" w:eastAsia="Times New Roman" w:hAnsi="Times New Roman"/>
          <w:sz w:val="24"/>
          <w:szCs w:val="24"/>
          <w:lang w:eastAsia="ru-RU"/>
        </w:rPr>
        <w:t>о</w:t>
      </w:r>
      <w:r w:rsidRPr="000F08E8">
        <w:rPr>
          <w:rFonts w:ascii="Times New Roman" w:eastAsia="Times New Roman" w:hAnsi="Times New Roman"/>
          <w:sz w:val="24"/>
          <w:szCs w:val="24"/>
          <w:lang w:eastAsia="ru-RU"/>
        </w:rPr>
        <w:t>д</w:t>
      </w:r>
      <w:r>
        <w:rPr>
          <w:rFonts w:ascii="Times New Roman" w:eastAsia="Times New Roman" w:hAnsi="Times New Roman"/>
          <w:sz w:val="24"/>
          <w:szCs w:val="24"/>
          <w:lang w:eastAsia="ru-RU"/>
        </w:rPr>
        <w:t>ится</w:t>
      </w:r>
      <w:r w:rsidRPr="000F08E8">
        <w:rPr>
          <w:rFonts w:ascii="Times New Roman" w:eastAsia="Times New Roman" w:hAnsi="Times New Roman"/>
          <w:sz w:val="24"/>
          <w:szCs w:val="24"/>
          <w:lang w:eastAsia="ru-RU"/>
        </w:rPr>
        <w:t xml:space="preserve"> ликвидаци</w:t>
      </w:r>
      <w:r>
        <w:rPr>
          <w:rFonts w:ascii="Times New Roman" w:eastAsia="Times New Roman" w:hAnsi="Times New Roman"/>
          <w:sz w:val="24"/>
          <w:szCs w:val="24"/>
          <w:lang w:eastAsia="ru-RU"/>
        </w:rPr>
        <w:t>я,</w:t>
      </w:r>
      <w:r w:rsidRPr="000F08E8">
        <w:rPr>
          <w:rFonts w:ascii="Times New Roman" w:eastAsia="Times New Roman" w:hAnsi="Times New Roman"/>
          <w:sz w:val="24"/>
          <w:szCs w:val="24"/>
          <w:lang w:eastAsia="ru-RU"/>
        </w:rPr>
        <w:t xml:space="preserve">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решени</w:t>
      </w:r>
      <w:r>
        <w:rPr>
          <w:rFonts w:ascii="Times New Roman" w:eastAsia="Times New Roman" w:hAnsi="Times New Roman"/>
          <w:sz w:val="24"/>
          <w:szCs w:val="24"/>
          <w:lang w:eastAsia="ru-RU"/>
        </w:rPr>
        <w:t>е</w:t>
      </w:r>
      <w:r w:rsidRPr="000F08E8">
        <w:rPr>
          <w:rFonts w:ascii="Times New Roman" w:eastAsia="Times New Roman" w:hAnsi="Times New Roman"/>
          <w:sz w:val="24"/>
          <w:szCs w:val="24"/>
          <w:lang w:eastAsia="ru-RU"/>
        </w:rPr>
        <w:t xml:space="preserve"> арбитражного суда о признании банкротом и об открытии конкурсного производства;</w:t>
      </w:r>
    </w:p>
    <w:p w:rsidR="0004747D" w:rsidRPr="000F08E8" w:rsidRDefault="0004747D" w:rsidP="0004747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0F08E8">
        <w:rPr>
          <w:rFonts w:ascii="Times New Roman" w:eastAsia="Times New Roman" w:hAnsi="Times New Roman"/>
          <w:sz w:val="24"/>
          <w:szCs w:val="24"/>
          <w:lang w:eastAsia="ru-RU"/>
        </w:rPr>
        <w:t>)</w:t>
      </w:r>
      <w:r w:rsidRPr="000F08E8">
        <w:rPr>
          <w:rFonts w:ascii="Times New Roman" w:eastAsia="Times New Roman" w:hAnsi="Times New Roman"/>
          <w:sz w:val="24"/>
          <w:szCs w:val="24"/>
          <w:lang w:eastAsia="ru-RU"/>
        </w:rPr>
        <w:tab/>
        <w:t>деятельности не приостановлен</w:t>
      </w: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04747D" w:rsidRDefault="0004747D" w:rsidP="0004747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0F08E8">
        <w:rPr>
          <w:rFonts w:ascii="Times New Roman" w:eastAsia="Times New Roman" w:hAnsi="Times New Roman"/>
          <w:sz w:val="24"/>
          <w:szCs w:val="24"/>
          <w:lang w:eastAsia="ru-RU"/>
        </w:rPr>
        <w:t>)</w:t>
      </w:r>
      <w:r w:rsidRPr="000F08E8">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по состоянию на _________________ </w:t>
      </w:r>
      <w:r w:rsidRPr="000F08E8">
        <w:rPr>
          <w:rFonts w:ascii="Times New Roman" w:eastAsia="Times New Roman" w:hAnsi="Times New Roman"/>
          <w:sz w:val="24"/>
          <w:szCs w:val="24"/>
          <w:lang w:eastAsia="ru-RU"/>
        </w:rPr>
        <w:t>задолженност</w:t>
      </w:r>
      <w:r>
        <w:rPr>
          <w:rFonts w:ascii="Times New Roman" w:eastAsia="Times New Roman" w:hAnsi="Times New Roman"/>
          <w:sz w:val="24"/>
          <w:szCs w:val="24"/>
          <w:lang w:eastAsia="ru-RU"/>
        </w:rPr>
        <w:t>ь</w:t>
      </w:r>
      <w:r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Pr>
          <w:rFonts w:ascii="Times New Roman" w:eastAsia="Times New Roman" w:hAnsi="Times New Roman"/>
          <w:sz w:val="24"/>
          <w:szCs w:val="24"/>
          <w:lang w:eastAsia="ru-RU"/>
        </w:rPr>
        <w:t>ежам в бюджеты любого уровня и</w:t>
      </w:r>
      <w:r w:rsidRPr="000F08E8">
        <w:rPr>
          <w:rFonts w:ascii="Times New Roman" w:eastAsia="Times New Roman" w:hAnsi="Times New Roman"/>
          <w:sz w:val="24"/>
          <w:szCs w:val="24"/>
          <w:lang w:eastAsia="ru-RU"/>
        </w:rPr>
        <w:t xml:space="preserve"> государственные внебюджетные фонды отсутств</w:t>
      </w:r>
      <w:r>
        <w:rPr>
          <w:rFonts w:ascii="Times New Roman" w:eastAsia="Times New Roman" w:hAnsi="Times New Roman"/>
          <w:sz w:val="24"/>
          <w:szCs w:val="24"/>
          <w:lang w:eastAsia="ru-RU"/>
        </w:rPr>
        <w:t>ует или не превышает</w:t>
      </w:r>
      <w:r w:rsidRPr="000F08E8">
        <w:rPr>
          <w:rFonts w:ascii="Times New Roman" w:eastAsia="Times New Roman" w:hAnsi="Times New Roman"/>
          <w:sz w:val="24"/>
          <w:szCs w:val="24"/>
          <w:lang w:eastAsia="ru-RU"/>
        </w:rPr>
        <w:t xml:space="preserve"> 25% (двадцати пяти проценто</w:t>
      </w:r>
      <w:r>
        <w:rPr>
          <w:rFonts w:ascii="Times New Roman" w:eastAsia="Times New Roman" w:hAnsi="Times New Roman"/>
          <w:sz w:val="24"/>
          <w:szCs w:val="24"/>
          <w:lang w:eastAsia="ru-RU"/>
        </w:rPr>
        <w:t>в) балансовой стоимости активов.</w:t>
      </w:r>
    </w:p>
    <w:p w:rsidR="00C9537E" w:rsidRPr="00897216" w:rsidRDefault="00C9537E" w:rsidP="000F08E8">
      <w:pPr>
        <w:spacing w:after="0" w:line="240" w:lineRule="auto"/>
        <w:ind w:firstLine="567"/>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00974EFA" w:rsidRPr="00897216">
        <w:rPr>
          <w:rFonts w:ascii="Times New Roman" w:eastAsia="Times New Roman" w:hAnsi="Times New Roman"/>
          <w:sz w:val="24"/>
          <w:szCs w:val="24"/>
          <w:lang w:eastAsia="ru-RU"/>
        </w:rPr>
        <w:t>оказание сюрвейерских услуг для нужд АО «Са</w:t>
      </w:r>
      <w:r w:rsidR="00B11B77">
        <w:rPr>
          <w:rFonts w:ascii="Times New Roman" w:eastAsia="Times New Roman" w:hAnsi="Times New Roman"/>
          <w:sz w:val="24"/>
          <w:szCs w:val="24"/>
          <w:lang w:eastAsia="ru-RU"/>
        </w:rPr>
        <w:t>ханефтегазсбыт» в навигацию 2020</w:t>
      </w:r>
      <w:r w:rsidR="00974EFA" w:rsidRPr="00897216">
        <w:rPr>
          <w:rFonts w:ascii="Times New Roman" w:eastAsia="Times New Roman" w:hAnsi="Times New Roman"/>
          <w:sz w:val="24"/>
          <w:szCs w:val="24"/>
          <w:lang w:eastAsia="ru-RU"/>
        </w:rPr>
        <w:t xml:space="preserve"> года</w:t>
      </w:r>
      <w:r w:rsidR="00BF15A6" w:rsidRPr="00897216">
        <w:rPr>
          <w:rFonts w:ascii="Times New Roman" w:eastAsia="Times New Roman" w:hAnsi="Times New Roman"/>
          <w:sz w:val="24"/>
          <w:szCs w:val="24"/>
          <w:lang w:eastAsia="ru-RU"/>
        </w:rPr>
        <w:t xml:space="preserve"> </w:t>
      </w:r>
      <w:r w:rsidRPr="00897216">
        <w:rPr>
          <w:rFonts w:ascii="Times New Roman" w:eastAsia="Times New Roman" w:hAnsi="Times New Roman"/>
          <w:sz w:val="24"/>
          <w:szCs w:val="24"/>
          <w:lang w:eastAsia="ru-RU"/>
        </w:rPr>
        <w:t xml:space="preserve">по выигранному лоту, в соответствии с предметом и условиями </w:t>
      </w:r>
      <w:r w:rsidR="00CC6F01" w:rsidRPr="00897216">
        <w:rPr>
          <w:rFonts w:ascii="Times New Roman" w:eastAsia="Times New Roman" w:hAnsi="Times New Roman"/>
          <w:sz w:val="24"/>
          <w:szCs w:val="24"/>
          <w:lang w:eastAsia="ru-RU"/>
        </w:rPr>
        <w:t>закупки</w:t>
      </w:r>
      <w:r w:rsidRPr="00897216">
        <w:rPr>
          <w:rFonts w:ascii="Times New Roman" w:eastAsia="Times New Roman" w:hAnsi="Times New Roman"/>
          <w:sz w:val="24"/>
          <w:szCs w:val="24"/>
          <w:lang w:eastAsia="ru-RU"/>
        </w:rPr>
        <w:t xml:space="preserve"> согласно Документации </w:t>
      </w:r>
      <w:r w:rsidR="00CC6F01" w:rsidRPr="00897216">
        <w:rPr>
          <w:rFonts w:ascii="Times New Roman" w:eastAsia="Times New Roman" w:hAnsi="Times New Roman"/>
          <w:sz w:val="24"/>
          <w:szCs w:val="24"/>
          <w:lang w:eastAsia="ru-RU"/>
        </w:rPr>
        <w:t>о закупке</w:t>
      </w:r>
      <w:r w:rsidRPr="00897216">
        <w:rPr>
          <w:rFonts w:ascii="Times New Roman" w:eastAsia="Times New Roman" w:hAnsi="Times New Roman"/>
          <w:sz w:val="24"/>
          <w:szCs w:val="24"/>
          <w:lang w:eastAsia="ru-RU"/>
        </w:rPr>
        <w:t xml:space="preserve"> и достигнутых договоренностей в полном объеме в пределах предлагаемой нами стоимости договора.</w:t>
      </w:r>
    </w:p>
    <w:p w:rsidR="00C9537E" w:rsidRPr="00897216" w:rsidRDefault="00C9537E" w:rsidP="00C9537E">
      <w:pPr>
        <w:tabs>
          <w:tab w:val="left" w:pos="993"/>
        </w:tabs>
        <w:spacing w:after="0" w:line="240" w:lineRule="auto"/>
        <w:ind w:left="567" w:firstLine="567"/>
        <w:jc w:val="both"/>
        <w:rPr>
          <w:rFonts w:ascii="Times New Roman" w:eastAsia="Times New Roman" w:hAnsi="Times New Roman"/>
          <w:sz w:val="24"/>
          <w:szCs w:val="24"/>
          <w:lang w:eastAsia="ru-RU"/>
        </w:rPr>
      </w:pPr>
    </w:p>
    <w:p w:rsidR="00C9537E" w:rsidRPr="00897216" w:rsidRDefault="00C9537E" w:rsidP="00C9537E">
      <w:pPr>
        <w:spacing w:line="240" w:lineRule="auto"/>
        <w:jc w:val="both"/>
        <w:rPr>
          <w:rFonts w:ascii="Times New Roman" w:hAnsi="Times New Roman"/>
          <w:sz w:val="24"/>
          <w:szCs w:val="24"/>
        </w:rPr>
      </w:pPr>
      <w:r w:rsidRPr="00897216">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C9537E" w:rsidRPr="00897216" w:rsidRDefault="00C9537E" w:rsidP="00B11CDA">
      <w:pPr>
        <w:widowControl w:val="0"/>
        <w:numPr>
          <w:ilvl w:val="0"/>
          <w:numId w:val="29"/>
        </w:numPr>
        <w:autoSpaceDE w:val="0"/>
        <w:autoSpaceDN w:val="0"/>
        <w:adjustRightInd w:val="0"/>
        <w:spacing w:after="0" w:line="240" w:lineRule="auto"/>
        <w:contextualSpacing/>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Анкета Участника (форма </w:t>
      </w:r>
      <w:r w:rsidR="00B06904" w:rsidRPr="00897216">
        <w:rPr>
          <w:rFonts w:ascii="Times New Roman" w:eastAsia="Times New Roman" w:hAnsi="Times New Roman"/>
          <w:sz w:val="24"/>
          <w:szCs w:val="24"/>
          <w:lang w:eastAsia="ru-RU"/>
        </w:rPr>
        <w:t>2</w:t>
      </w:r>
      <w:r w:rsidR="00C04A02" w:rsidRPr="00897216">
        <w:rPr>
          <w:rFonts w:ascii="Times New Roman" w:eastAsia="Times New Roman" w:hAnsi="Times New Roman"/>
          <w:sz w:val="24"/>
          <w:szCs w:val="24"/>
          <w:lang w:eastAsia="ru-RU"/>
        </w:rPr>
        <w:t>) - на ____ листах;</w:t>
      </w:r>
    </w:p>
    <w:p w:rsidR="00AB7857" w:rsidRPr="00897216" w:rsidRDefault="00AB7857" w:rsidP="00B11CDA">
      <w:pPr>
        <w:widowControl w:val="0"/>
        <w:numPr>
          <w:ilvl w:val="0"/>
          <w:numId w:val="29"/>
        </w:numPr>
        <w:autoSpaceDE w:val="0"/>
        <w:autoSpaceDN w:val="0"/>
        <w:adjustRightInd w:val="0"/>
        <w:spacing w:after="0" w:line="240" w:lineRule="auto"/>
        <w:contextualSpacing/>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Справка об отсутствии признаков крупной сделки (форма 3) </w:t>
      </w:r>
      <w:r w:rsidR="00C04A02" w:rsidRPr="00897216">
        <w:rPr>
          <w:rFonts w:ascii="Times New Roman" w:eastAsia="Times New Roman" w:hAnsi="Times New Roman"/>
          <w:sz w:val="24"/>
          <w:szCs w:val="24"/>
          <w:lang w:eastAsia="ru-RU"/>
        </w:rPr>
        <w:t>- на ____ листах;</w:t>
      </w:r>
    </w:p>
    <w:p w:rsidR="00B11B77" w:rsidRPr="00B11B77" w:rsidRDefault="00C9537E" w:rsidP="00C04A02">
      <w:pPr>
        <w:widowControl w:val="0"/>
        <w:numPr>
          <w:ilvl w:val="0"/>
          <w:numId w:val="29"/>
        </w:numPr>
        <w:autoSpaceDE w:val="0"/>
        <w:autoSpaceDN w:val="0"/>
        <w:adjustRightInd w:val="0"/>
        <w:spacing w:after="0" w:line="240" w:lineRule="auto"/>
        <w:contextualSpacing/>
        <w:rPr>
          <w:rFonts w:ascii="Times New Roman" w:eastAsia="Times New Roman" w:hAnsi="Times New Roman"/>
          <w:sz w:val="24"/>
          <w:szCs w:val="24"/>
          <w:lang w:eastAsia="ru-RU"/>
        </w:rPr>
      </w:pPr>
      <w:r w:rsidRPr="00897216">
        <w:rPr>
          <w:rFonts w:ascii="Times New Roman" w:eastAsia="Times New Roman" w:hAnsi="Times New Roman" w:cs="Arial"/>
          <w:sz w:val="24"/>
          <w:szCs w:val="24"/>
          <w:lang w:eastAsia="ru-RU"/>
        </w:rPr>
        <w:t xml:space="preserve">Документы, подтверждающие соответствие Участника установленным требованиям </w:t>
      </w:r>
    </w:p>
    <w:p w:rsidR="00C04A02" w:rsidRPr="00897216" w:rsidRDefault="00C9537E" w:rsidP="00B11B77">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r w:rsidRPr="00897216">
        <w:rPr>
          <w:rFonts w:ascii="Times New Roman" w:eastAsia="Times New Roman" w:hAnsi="Times New Roman" w:cs="Arial"/>
          <w:sz w:val="24"/>
          <w:szCs w:val="24"/>
          <w:lang w:eastAsia="ru-RU"/>
        </w:rPr>
        <w:t>(п. 4.5.2.2 документации) — на ____ листах</w:t>
      </w:r>
      <w:r w:rsidR="00C04A02" w:rsidRPr="00897216">
        <w:rPr>
          <w:rFonts w:ascii="Times New Roman" w:eastAsia="Times New Roman" w:hAnsi="Times New Roman" w:cs="Arial"/>
          <w:sz w:val="24"/>
          <w:szCs w:val="24"/>
          <w:lang w:eastAsia="ru-RU"/>
        </w:rPr>
        <w:t>;</w:t>
      </w:r>
    </w:p>
    <w:p w:rsidR="00C04A02" w:rsidRPr="00897216" w:rsidRDefault="00C04A02" w:rsidP="00C04A02">
      <w:pPr>
        <w:widowControl w:val="0"/>
        <w:numPr>
          <w:ilvl w:val="0"/>
          <w:numId w:val="29"/>
        </w:numPr>
        <w:autoSpaceDE w:val="0"/>
        <w:autoSpaceDN w:val="0"/>
        <w:adjustRightInd w:val="0"/>
        <w:spacing w:after="0" w:line="240" w:lineRule="auto"/>
        <w:contextualSpacing/>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 Декларация Участника (форма 4) - на ____ листах.</w:t>
      </w:r>
    </w:p>
    <w:p w:rsidR="00C84EDF" w:rsidRPr="00897216" w:rsidRDefault="00C84EDF" w:rsidP="001A57D0">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4B0FC3" w:rsidRPr="00897216" w:rsidRDefault="004B0FC3" w:rsidP="004B0FC3">
      <w:pPr>
        <w:spacing w:after="0" w:line="240" w:lineRule="auto"/>
        <w:ind w:right="140" w:firstLine="567"/>
        <w:jc w:val="both"/>
        <w:rPr>
          <w:rFonts w:ascii="Times New Roman" w:eastAsia="Times New Roman" w:hAnsi="Times New Roman"/>
          <w:sz w:val="24"/>
          <w:szCs w:val="24"/>
          <w:lang w:eastAsia="ru-RU"/>
        </w:rPr>
      </w:pPr>
    </w:p>
    <w:p w:rsidR="004B0FC3" w:rsidRPr="00897216" w:rsidRDefault="004B0FC3" w:rsidP="004B0FC3">
      <w:pPr>
        <w:spacing w:after="0" w:line="240" w:lineRule="auto"/>
        <w:ind w:firstLine="567"/>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____________________________________</w:t>
      </w:r>
    </w:p>
    <w:p w:rsidR="004B0FC3" w:rsidRPr="00897216" w:rsidRDefault="004B0FC3" w:rsidP="004B0FC3">
      <w:pPr>
        <w:spacing w:after="0" w:line="240" w:lineRule="auto"/>
        <w:ind w:right="3684" w:firstLine="567"/>
        <w:jc w:val="center"/>
        <w:rPr>
          <w:rFonts w:ascii="Times New Roman" w:eastAsia="Times New Roman" w:hAnsi="Times New Roman"/>
          <w:sz w:val="24"/>
          <w:szCs w:val="24"/>
          <w:vertAlign w:val="superscript"/>
          <w:lang w:eastAsia="ru-RU"/>
        </w:rPr>
      </w:pPr>
      <w:r w:rsidRPr="00897216">
        <w:rPr>
          <w:rFonts w:ascii="Times New Roman" w:eastAsia="Times New Roman" w:hAnsi="Times New Roman"/>
          <w:sz w:val="24"/>
          <w:szCs w:val="24"/>
          <w:vertAlign w:val="superscript"/>
          <w:lang w:eastAsia="ru-RU"/>
        </w:rPr>
        <w:t>(подпись, М.П.)</w:t>
      </w:r>
    </w:p>
    <w:p w:rsidR="004B0FC3" w:rsidRPr="00897216" w:rsidRDefault="004B0FC3" w:rsidP="004B0FC3">
      <w:pPr>
        <w:spacing w:after="0" w:line="240" w:lineRule="auto"/>
        <w:ind w:firstLine="567"/>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____________________________________</w:t>
      </w:r>
    </w:p>
    <w:p w:rsidR="004B0FC3" w:rsidRPr="00897216" w:rsidRDefault="004B0FC3" w:rsidP="004B0FC3">
      <w:pPr>
        <w:spacing w:after="0" w:line="240" w:lineRule="auto"/>
        <w:ind w:right="3684" w:firstLine="567"/>
        <w:jc w:val="center"/>
        <w:rPr>
          <w:rFonts w:ascii="Times New Roman" w:eastAsia="Times New Roman" w:hAnsi="Times New Roman"/>
          <w:sz w:val="24"/>
          <w:szCs w:val="24"/>
          <w:vertAlign w:val="superscript"/>
          <w:lang w:eastAsia="ru-RU"/>
        </w:rPr>
      </w:pPr>
      <w:r w:rsidRPr="00897216">
        <w:rPr>
          <w:rFonts w:ascii="Times New Roman" w:eastAsia="Times New Roman" w:hAnsi="Times New Roman"/>
          <w:sz w:val="24"/>
          <w:szCs w:val="24"/>
          <w:vertAlign w:val="superscript"/>
          <w:lang w:eastAsia="ru-RU"/>
        </w:rPr>
        <w:t>(фамилия, имя, отчество подписавшего, должность)</w:t>
      </w:r>
    </w:p>
    <w:p w:rsidR="004B0FC3" w:rsidRPr="00897216" w:rsidRDefault="004B0FC3" w:rsidP="004B0FC3">
      <w:pPr>
        <w:spacing w:after="0" w:line="240" w:lineRule="auto"/>
        <w:ind w:firstLine="567"/>
        <w:jc w:val="both"/>
        <w:rPr>
          <w:rFonts w:ascii="Times New Roman" w:eastAsia="Times New Roman" w:hAnsi="Times New Roman"/>
          <w:sz w:val="24"/>
          <w:szCs w:val="24"/>
          <w:lang w:eastAsia="ru-RU"/>
        </w:rPr>
      </w:pPr>
    </w:p>
    <w:p w:rsidR="004B0FC3" w:rsidRPr="00897216" w:rsidRDefault="004B0FC3" w:rsidP="004B0FC3">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897216">
        <w:rPr>
          <w:rFonts w:ascii="Times New Roman" w:eastAsia="Times New Roman" w:hAnsi="Times New Roman"/>
          <w:b/>
          <w:spacing w:val="36"/>
          <w:sz w:val="24"/>
          <w:szCs w:val="24"/>
          <w:lang w:eastAsia="ru-RU"/>
        </w:rPr>
        <w:t>конец формы</w:t>
      </w:r>
    </w:p>
    <w:p w:rsidR="004B0FC3" w:rsidRPr="00897216" w:rsidRDefault="004B0FC3" w:rsidP="004B0FC3">
      <w:pPr>
        <w:spacing w:after="0" w:line="240" w:lineRule="auto"/>
        <w:ind w:firstLine="567"/>
        <w:jc w:val="both"/>
        <w:rPr>
          <w:rFonts w:ascii="Times New Roman" w:eastAsia="Times New Roman" w:hAnsi="Times New Roman"/>
          <w:sz w:val="24"/>
          <w:szCs w:val="24"/>
          <w:lang w:eastAsia="ru-RU"/>
        </w:rPr>
      </w:pPr>
    </w:p>
    <w:p w:rsidR="004B0FC3" w:rsidRPr="00897216" w:rsidRDefault="004B0FC3" w:rsidP="004B0FC3">
      <w:pPr>
        <w:spacing w:after="0" w:line="240" w:lineRule="auto"/>
        <w:ind w:firstLine="567"/>
        <w:jc w:val="both"/>
        <w:rPr>
          <w:rFonts w:ascii="Times New Roman" w:eastAsia="Times New Roman" w:hAnsi="Times New Roman"/>
          <w:sz w:val="24"/>
          <w:szCs w:val="24"/>
          <w:lang w:eastAsia="ru-RU"/>
        </w:rPr>
      </w:pPr>
    </w:p>
    <w:p w:rsidR="00E47841" w:rsidRPr="00897216" w:rsidRDefault="00E47841" w:rsidP="004B0FC3">
      <w:pPr>
        <w:spacing w:after="0" w:line="240" w:lineRule="auto"/>
        <w:ind w:firstLine="567"/>
        <w:jc w:val="both"/>
        <w:rPr>
          <w:rFonts w:ascii="Times New Roman" w:eastAsia="Times New Roman" w:hAnsi="Times New Roman"/>
          <w:sz w:val="24"/>
          <w:szCs w:val="24"/>
          <w:lang w:eastAsia="ru-RU"/>
        </w:rPr>
      </w:pPr>
    </w:p>
    <w:p w:rsidR="00DF0784" w:rsidRPr="00897216" w:rsidRDefault="00DF0784" w:rsidP="00DF0784">
      <w:pPr>
        <w:spacing w:line="240" w:lineRule="auto"/>
        <w:jc w:val="both"/>
        <w:rPr>
          <w:rFonts w:ascii="Times New Roman" w:hAnsi="Times New Roman"/>
          <w:sz w:val="24"/>
          <w:szCs w:val="24"/>
        </w:rPr>
      </w:pPr>
    </w:p>
    <w:p w:rsidR="008167B7" w:rsidRPr="00897216" w:rsidRDefault="008167B7" w:rsidP="00DF0784">
      <w:pPr>
        <w:spacing w:line="240" w:lineRule="auto"/>
        <w:jc w:val="both"/>
        <w:rPr>
          <w:rFonts w:ascii="Times New Roman" w:hAnsi="Times New Roman"/>
          <w:sz w:val="24"/>
          <w:szCs w:val="24"/>
        </w:rPr>
      </w:pPr>
    </w:p>
    <w:p w:rsidR="000C158A" w:rsidRPr="00897216" w:rsidRDefault="000C158A" w:rsidP="00440467">
      <w:pPr>
        <w:keepNext/>
        <w:pageBreakBefore/>
        <w:numPr>
          <w:ilvl w:val="2"/>
          <w:numId w:val="15"/>
        </w:numPr>
        <w:suppressAutoHyphens/>
        <w:spacing w:before="240" w:after="120" w:line="240" w:lineRule="auto"/>
        <w:jc w:val="both"/>
        <w:outlineLvl w:val="2"/>
        <w:rPr>
          <w:rFonts w:ascii="Times New Roman" w:eastAsia="Times New Roman" w:hAnsi="Times New Roman"/>
          <w:b/>
          <w:bCs/>
          <w:sz w:val="24"/>
          <w:szCs w:val="24"/>
          <w:lang w:eastAsia="ru-RU"/>
        </w:rPr>
      </w:pPr>
      <w:bookmarkStart w:id="74" w:name="_Toc344124425"/>
      <w:bookmarkStart w:id="75" w:name="_Ref55335823"/>
      <w:bookmarkStart w:id="76" w:name="_Ref55336359"/>
      <w:bookmarkStart w:id="77" w:name="_Toc57314675"/>
      <w:bookmarkStart w:id="78" w:name="_Toc69728989"/>
      <w:bookmarkStart w:id="79" w:name="_Toc261535113"/>
      <w:bookmarkStart w:id="80" w:name="_Toc262557869"/>
      <w:bookmarkStart w:id="81" w:name="_Toc278971542"/>
      <w:r w:rsidRPr="00897216">
        <w:rPr>
          <w:rFonts w:ascii="Times New Roman" w:eastAsia="Times New Roman" w:hAnsi="Times New Roman"/>
          <w:b/>
          <w:bCs/>
          <w:sz w:val="24"/>
          <w:szCs w:val="24"/>
          <w:lang w:eastAsia="ru-RU"/>
        </w:rPr>
        <w:lastRenderedPageBreak/>
        <w:t>Инструкции по заполнению</w:t>
      </w:r>
      <w:bookmarkEnd w:id="74"/>
    </w:p>
    <w:p w:rsidR="000C158A" w:rsidRPr="00897216" w:rsidRDefault="00B13EF2"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 </w:t>
      </w:r>
      <w:r w:rsidR="00BA6BC3" w:rsidRPr="00897216">
        <w:rPr>
          <w:rFonts w:ascii="Times New Roman" w:eastAsia="Times New Roman" w:hAnsi="Times New Roman"/>
          <w:sz w:val="24"/>
          <w:szCs w:val="24"/>
          <w:lang w:eastAsia="ru-RU"/>
        </w:rPr>
        <w:t>Заявку на участие</w:t>
      </w:r>
      <w:r w:rsidR="000C158A" w:rsidRPr="00897216">
        <w:rPr>
          <w:rFonts w:ascii="Times New Roman" w:eastAsia="Times New Roman" w:hAnsi="Times New Roman"/>
          <w:sz w:val="24"/>
          <w:szCs w:val="24"/>
          <w:lang w:eastAsia="ru-RU"/>
        </w:rPr>
        <w:t xml:space="preserve"> следует оформить на официальном бланке Участника на каждый заявленный лот отдельно. Участник присваивает </w:t>
      </w:r>
      <w:r w:rsidR="00BA6BC3" w:rsidRPr="00897216">
        <w:rPr>
          <w:rFonts w:ascii="Times New Roman" w:eastAsia="Times New Roman" w:hAnsi="Times New Roman"/>
          <w:sz w:val="24"/>
          <w:szCs w:val="24"/>
          <w:lang w:eastAsia="ru-RU"/>
        </w:rPr>
        <w:t>Заявке</w:t>
      </w:r>
      <w:r w:rsidR="000C158A" w:rsidRPr="00897216">
        <w:rPr>
          <w:rFonts w:ascii="Times New Roman" w:eastAsia="Times New Roman" w:hAnsi="Times New Roman"/>
          <w:sz w:val="24"/>
          <w:szCs w:val="24"/>
          <w:lang w:eastAsia="ru-RU"/>
        </w:rPr>
        <w:t xml:space="preserve"> дату и номер в соответствии с принятыми у него правилами документооборота.</w:t>
      </w:r>
      <w:r w:rsidR="00941DB2" w:rsidRPr="00897216">
        <w:rPr>
          <w:rFonts w:ascii="Times New Roman" w:eastAsia="Times New Roman" w:hAnsi="Times New Roman"/>
          <w:sz w:val="24"/>
          <w:szCs w:val="24"/>
          <w:lang w:eastAsia="ru-RU"/>
        </w:rPr>
        <w:t xml:space="preserve"> Заявка должна быть подписана, заверена печатью, указаны фамилия, имя, отчество подписавшего и должность.</w:t>
      </w:r>
    </w:p>
    <w:p w:rsidR="000C158A" w:rsidRPr="00897216" w:rsidRDefault="00B13EF2"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 </w:t>
      </w:r>
      <w:r w:rsidR="000C158A" w:rsidRPr="00897216">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r w:rsidR="00EF7363" w:rsidRPr="00897216">
        <w:rPr>
          <w:rFonts w:ascii="Times New Roman" w:eastAsia="Times New Roman" w:hAnsi="Times New Roman"/>
          <w:sz w:val="24"/>
          <w:szCs w:val="24"/>
          <w:lang w:eastAsia="ru-RU"/>
        </w:rPr>
        <w:t xml:space="preserve"> и заполнить табличную часть Заявки.</w:t>
      </w:r>
    </w:p>
    <w:p w:rsidR="000C158A" w:rsidRPr="00897216" w:rsidRDefault="00AE6969"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Участник должен указать стоимость по лоту цифрами и словами, в рублях.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рублей 89 коп.)»</w:t>
      </w:r>
      <w:r w:rsidR="009533F5" w:rsidRPr="00897216">
        <w:rPr>
          <w:rFonts w:ascii="Times New Roman" w:eastAsia="Times New Roman" w:hAnsi="Times New Roman"/>
          <w:sz w:val="24"/>
          <w:szCs w:val="24"/>
          <w:lang w:eastAsia="ru-RU"/>
        </w:rPr>
        <w:t>.</w:t>
      </w:r>
      <w:r w:rsidR="000C158A" w:rsidRPr="00897216">
        <w:rPr>
          <w:rFonts w:ascii="Times New Roman" w:eastAsia="Times New Roman" w:hAnsi="Times New Roman"/>
          <w:sz w:val="24"/>
          <w:szCs w:val="24"/>
          <w:lang w:eastAsia="ru-RU"/>
        </w:rPr>
        <w:t xml:space="preserve"> </w:t>
      </w:r>
    </w:p>
    <w:p w:rsidR="000C158A" w:rsidRPr="00897216" w:rsidRDefault="000C158A"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Участник должен указать срок действия </w:t>
      </w:r>
      <w:r w:rsidR="004C49A2" w:rsidRPr="00897216">
        <w:rPr>
          <w:rFonts w:ascii="Times New Roman" w:eastAsia="Times New Roman" w:hAnsi="Times New Roman"/>
          <w:sz w:val="24"/>
          <w:szCs w:val="24"/>
          <w:lang w:eastAsia="ru-RU"/>
        </w:rPr>
        <w:t>Заявки</w:t>
      </w:r>
      <w:r w:rsidRPr="00897216">
        <w:rPr>
          <w:rFonts w:ascii="Times New Roman" w:eastAsia="Times New Roman" w:hAnsi="Times New Roman"/>
          <w:sz w:val="24"/>
          <w:szCs w:val="24"/>
          <w:lang w:eastAsia="ru-RU"/>
        </w:rPr>
        <w:t xml:space="preserve"> согласно требованиям подпункта</w:t>
      </w:r>
      <w:r w:rsidR="00D05EF7" w:rsidRPr="00897216">
        <w:rPr>
          <w:rFonts w:ascii="Times New Roman" w:eastAsia="Times New Roman" w:hAnsi="Times New Roman"/>
          <w:sz w:val="24"/>
          <w:szCs w:val="24"/>
          <w:lang w:eastAsia="ru-RU"/>
        </w:rPr>
        <w:t xml:space="preserve"> 4.4.2.1 Документации</w:t>
      </w:r>
      <w:r w:rsidRPr="00897216">
        <w:rPr>
          <w:rFonts w:ascii="Times New Roman" w:eastAsia="Times New Roman" w:hAnsi="Times New Roman"/>
          <w:sz w:val="24"/>
          <w:szCs w:val="24"/>
          <w:lang w:eastAsia="ru-RU"/>
        </w:rPr>
        <w:t>.</w:t>
      </w:r>
    </w:p>
    <w:p w:rsidR="00FE6830" w:rsidRPr="00897216" w:rsidRDefault="00FE6830" w:rsidP="00FE6830">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 </w:t>
      </w:r>
      <w:r w:rsidRPr="00897216">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Начальная (максимальная) цена Лота, для такого Участника, уменьшается на ст</w:t>
      </w:r>
      <w:r w:rsidR="00C04A02" w:rsidRPr="00897216">
        <w:rPr>
          <w:rFonts w:ascii="Times New Roman" w:hAnsi="Times New Roman"/>
          <w:sz w:val="24"/>
          <w:szCs w:val="24"/>
        </w:rPr>
        <w:t xml:space="preserve">авку НДС (20 </w:t>
      </w:r>
      <w:r w:rsidRPr="00897216">
        <w:rPr>
          <w:rFonts w:ascii="Times New Roman" w:hAnsi="Times New Roman"/>
          <w:sz w:val="24"/>
          <w:szCs w:val="24"/>
        </w:rPr>
        <w:t>%).</w:t>
      </w:r>
    </w:p>
    <w:p w:rsidR="00FE6830" w:rsidRPr="00897216" w:rsidRDefault="00FE6830" w:rsidP="00FE6830">
      <w:pPr>
        <w:pStyle w:val="aff8"/>
        <w:ind w:left="0"/>
        <w:jc w:val="both"/>
        <w:rPr>
          <w:rFonts w:ascii="Times New Roman" w:hAnsi="Times New Roman" w:cs="Times New Roman"/>
          <w:sz w:val="24"/>
          <w:szCs w:val="24"/>
        </w:rPr>
      </w:pPr>
    </w:p>
    <w:p w:rsidR="00FE6830" w:rsidRPr="00897216" w:rsidRDefault="00FE6830" w:rsidP="00FE6830">
      <w:pPr>
        <w:spacing w:after="0" w:line="240" w:lineRule="auto"/>
        <w:jc w:val="both"/>
        <w:rPr>
          <w:rFonts w:ascii="Times New Roman" w:eastAsia="Times New Roman" w:hAnsi="Times New Roman"/>
          <w:sz w:val="24"/>
          <w:szCs w:val="24"/>
          <w:lang w:eastAsia="ru-RU"/>
        </w:rPr>
      </w:pPr>
    </w:p>
    <w:p w:rsidR="000C158A" w:rsidRPr="00897216" w:rsidRDefault="000C158A" w:rsidP="000C158A">
      <w:pPr>
        <w:spacing w:after="0" w:line="240" w:lineRule="auto"/>
        <w:ind w:firstLine="567"/>
        <w:jc w:val="both"/>
        <w:rPr>
          <w:rFonts w:ascii="Times New Roman" w:eastAsia="Times New Roman" w:hAnsi="Times New Roman"/>
          <w:sz w:val="24"/>
          <w:szCs w:val="24"/>
          <w:lang w:eastAsia="ru-RU"/>
        </w:rPr>
      </w:pPr>
    </w:p>
    <w:p w:rsidR="000C158A" w:rsidRPr="00897216" w:rsidRDefault="000C158A" w:rsidP="000C158A"/>
    <w:p w:rsidR="00320D60" w:rsidRPr="00897216" w:rsidRDefault="00320D60" w:rsidP="000C158A"/>
    <w:p w:rsidR="00320D60" w:rsidRPr="00897216" w:rsidRDefault="00320D60" w:rsidP="000C158A"/>
    <w:p w:rsidR="00320D60" w:rsidRPr="00897216" w:rsidRDefault="00320D60" w:rsidP="000C158A"/>
    <w:p w:rsidR="00320D60" w:rsidRPr="00897216" w:rsidRDefault="00320D60" w:rsidP="000C158A"/>
    <w:p w:rsidR="00320D60" w:rsidRPr="00897216" w:rsidRDefault="00320D60" w:rsidP="000C158A"/>
    <w:p w:rsidR="00320D60" w:rsidRPr="00897216" w:rsidRDefault="00320D60" w:rsidP="000C158A"/>
    <w:p w:rsidR="00320D60" w:rsidRPr="00897216" w:rsidRDefault="00320D60" w:rsidP="000C158A"/>
    <w:p w:rsidR="00320D60" w:rsidRPr="00897216" w:rsidRDefault="00320D60" w:rsidP="000C158A"/>
    <w:p w:rsidR="00320D60" w:rsidRPr="00897216" w:rsidRDefault="00320D60" w:rsidP="000C158A"/>
    <w:p w:rsidR="00320D60" w:rsidRPr="00897216" w:rsidRDefault="00320D60" w:rsidP="000C158A"/>
    <w:p w:rsidR="00C770E9" w:rsidRPr="00897216" w:rsidRDefault="0036721E"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2" w:name="_Toc344124428"/>
      <w:bookmarkEnd w:id="75"/>
      <w:bookmarkEnd w:id="76"/>
      <w:bookmarkEnd w:id="77"/>
      <w:bookmarkEnd w:id="78"/>
      <w:bookmarkEnd w:id="79"/>
      <w:bookmarkEnd w:id="80"/>
      <w:bookmarkEnd w:id="81"/>
      <w:r w:rsidRPr="00897216">
        <w:rPr>
          <w:rFonts w:ascii="Times New Roman" w:eastAsia="Times New Roman" w:hAnsi="Times New Roman"/>
          <w:b/>
          <w:bCs/>
          <w:sz w:val="24"/>
          <w:szCs w:val="24"/>
          <w:lang w:eastAsia="ru-RU"/>
        </w:rPr>
        <w:lastRenderedPageBreak/>
        <w:t>5.2</w:t>
      </w:r>
      <w:r w:rsidR="00FF0507" w:rsidRPr="00897216">
        <w:rPr>
          <w:rFonts w:ascii="Times New Roman" w:eastAsia="Times New Roman" w:hAnsi="Times New Roman"/>
          <w:b/>
          <w:bCs/>
          <w:sz w:val="24"/>
          <w:szCs w:val="24"/>
          <w:lang w:eastAsia="ru-RU"/>
        </w:rPr>
        <w:t>.</w:t>
      </w:r>
      <w:r w:rsidR="00AC1B88" w:rsidRPr="00897216">
        <w:rPr>
          <w:rFonts w:ascii="Times New Roman" w:eastAsia="Times New Roman" w:hAnsi="Times New Roman"/>
          <w:b/>
          <w:bCs/>
          <w:sz w:val="24"/>
          <w:szCs w:val="24"/>
          <w:lang w:eastAsia="ru-RU"/>
        </w:rPr>
        <w:t xml:space="preserve"> </w:t>
      </w:r>
      <w:r w:rsidR="0071679A" w:rsidRPr="00897216">
        <w:rPr>
          <w:rFonts w:ascii="Times New Roman" w:eastAsia="Times New Roman" w:hAnsi="Times New Roman"/>
          <w:b/>
          <w:bCs/>
          <w:sz w:val="24"/>
          <w:szCs w:val="24"/>
          <w:lang w:eastAsia="ru-RU"/>
        </w:rPr>
        <w:t>Анкет</w:t>
      </w:r>
      <w:r w:rsidR="00F94FB7" w:rsidRPr="00897216">
        <w:rPr>
          <w:rFonts w:ascii="Times New Roman" w:eastAsia="Times New Roman" w:hAnsi="Times New Roman"/>
          <w:b/>
          <w:bCs/>
          <w:sz w:val="24"/>
          <w:szCs w:val="24"/>
          <w:lang w:eastAsia="ru-RU"/>
        </w:rPr>
        <w:t>а</w:t>
      </w:r>
      <w:r w:rsidR="0071679A" w:rsidRPr="00897216">
        <w:rPr>
          <w:rFonts w:ascii="Times New Roman" w:eastAsia="Times New Roman" w:hAnsi="Times New Roman"/>
          <w:b/>
          <w:bCs/>
          <w:sz w:val="24"/>
          <w:szCs w:val="24"/>
          <w:lang w:eastAsia="ru-RU"/>
        </w:rPr>
        <w:t xml:space="preserve"> Участника</w:t>
      </w:r>
      <w:bookmarkEnd w:id="82"/>
      <w:r w:rsidRPr="00897216">
        <w:rPr>
          <w:rFonts w:ascii="Times New Roman" w:eastAsia="Times New Roman" w:hAnsi="Times New Roman"/>
          <w:b/>
          <w:bCs/>
          <w:sz w:val="24"/>
          <w:szCs w:val="24"/>
          <w:lang w:eastAsia="ru-RU"/>
        </w:rPr>
        <w:t xml:space="preserve"> (форма 2)</w:t>
      </w:r>
    </w:p>
    <w:p w:rsidR="00C770E9" w:rsidRPr="00897216"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897216">
        <w:rPr>
          <w:rFonts w:ascii="Times New Roman" w:eastAsia="Times New Roman" w:hAnsi="Times New Roman"/>
          <w:b/>
          <w:spacing w:val="36"/>
          <w:sz w:val="24"/>
          <w:szCs w:val="24"/>
          <w:lang w:eastAsia="ru-RU"/>
        </w:rPr>
        <w:t>начало формы</w:t>
      </w:r>
    </w:p>
    <w:p w:rsidR="00C770E9" w:rsidRPr="00897216" w:rsidRDefault="00C770E9" w:rsidP="00C770E9">
      <w:pPr>
        <w:spacing w:after="0" w:line="240" w:lineRule="auto"/>
        <w:rPr>
          <w:rFonts w:ascii="Times New Roman" w:eastAsia="Times New Roman" w:hAnsi="Times New Roman"/>
          <w:sz w:val="24"/>
          <w:szCs w:val="24"/>
          <w:lang w:eastAsia="ru-RU"/>
        </w:rPr>
      </w:pPr>
    </w:p>
    <w:p w:rsidR="00064E42" w:rsidRPr="00897216" w:rsidRDefault="00064E42" w:rsidP="00064E42">
      <w:pPr>
        <w:spacing w:after="0" w:line="240" w:lineRule="auto"/>
        <w:rPr>
          <w:rFonts w:ascii="Times New Roman" w:hAnsi="Times New Roman"/>
          <w:sz w:val="24"/>
          <w:szCs w:val="24"/>
          <w:lang w:eastAsia="ru-RU"/>
        </w:rPr>
      </w:pPr>
      <w:r w:rsidRPr="00897216">
        <w:rPr>
          <w:rFonts w:ascii="Times New Roman" w:hAnsi="Times New Roman"/>
          <w:sz w:val="24"/>
          <w:szCs w:val="24"/>
          <w:lang w:eastAsia="ru-RU"/>
        </w:rPr>
        <w:t xml:space="preserve">Приложение 1 к </w:t>
      </w:r>
      <w:r w:rsidR="00607706" w:rsidRPr="00897216">
        <w:rPr>
          <w:rFonts w:ascii="Times New Roman" w:hAnsi="Times New Roman"/>
          <w:sz w:val="24"/>
          <w:szCs w:val="24"/>
          <w:lang w:eastAsia="ru-RU"/>
        </w:rPr>
        <w:t>Заявке</w:t>
      </w:r>
      <w:r w:rsidRPr="00897216">
        <w:rPr>
          <w:rFonts w:ascii="Times New Roman" w:hAnsi="Times New Roman"/>
          <w:sz w:val="24"/>
          <w:szCs w:val="24"/>
          <w:lang w:eastAsia="ru-RU"/>
        </w:rPr>
        <w:br/>
        <w:t>от «____»_____________ г. №__________</w:t>
      </w:r>
    </w:p>
    <w:p w:rsidR="00C770E9" w:rsidRPr="00897216" w:rsidRDefault="00C770E9" w:rsidP="00C770E9">
      <w:pPr>
        <w:spacing w:after="0" w:line="240" w:lineRule="auto"/>
        <w:rPr>
          <w:rFonts w:ascii="Times New Roman" w:eastAsia="Times New Roman" w:hAnsi="Times New Roman"/>
          <w:sz w:val="24"/>
          <w:szCs w:val="24"/>
          <w:lang w:eastAsia="ru-RU"/>
        </w:rPr>
      </w:pPr>
    </w:p>
    <w:p w:rsidR="00C770E9" w:rsidRPr="00897216" w:rsidRDefault="00C770E9" w:rsidP="00C770E9">
      <w:pPr>
        <w:suppressAutoHyphens/>
        <w:spacing w:after="0" w:line="240" w:lineRule="auto"/>
        <w:jc w:val="center"/>
        <w:rPr>
          <w:rFonts w:ascii="Times New Roman" w:eastAsia="Times New Roman" w:hAnsi="Times New Roman"/>
          <w:b/>
          <w:sz w:val="24"/>
          <w:szCs w:val="24"/>
          <w:lang w:eastAsia="ru-RU"/>
        </w:rPr>
      </w:pPr>
      <w:r w:rsidRPr="00897216">
        <w:rPr>
          <w:rFonts w:ascii="Times New Roman" w:eastAsia="Times New Roman" w:hAnsi="Times New Roman"/>
          <w:b/>
          <w:sz w:val="24"/>
          <w:szCs w:val="24"/>
          <w:lang w:eastAsia="ru-RU"/>
        </w:rPr>
        <w:t>Анкета Участника</w:t>
      </w:r>
    </w:p>
    <w:p w:rsidR="00C770E9" w:rsidRPr="0089721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897216" w:rsidRDefault="00C770E9" w:rsidP="00C770E9">
      <w:pPr>
        <w:spacing w:after="0" w:line="240" w:lineRule="auto"/>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Наименование и адрес Участника: _________________________________</w:t>
      </w:r>
    </w:p>
    <w:p w:rsidR="00C770E9" w:rsidRPr="00897216" w:rsidRDefault="00C770E9" w:rsidP="00C770E9">
      <w:pPr>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C770E9" w:rsidRPr="00897216" w:rsidTr="00FB56A7">
        <w:trPr>
          <w:cantSplit/>
          <w:trHeight w:val="240"/>
          <w:tblHeader/>
        </w:trPr>
        <w:tc>
          <w:tcPr>
            <w:tcW w:w="720" w:type="dxa"/>
          </w:tcPr>
          <w:p w:rsidR="00C770E9" w:rsidRPr="00897216" w:rsidRDefault="00C770E9" w:rsidP="00C770E9">
            <w:pPr>
              <w:keepNext/>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п/п</w:t>
            </w:r>
          </w:p>
        </w:tc>
        <w:tc>
          <w:tcPr>
            <w:tcW w:w="4860" w:type="dxa"/>
          </w:tcPr>
          <w:p w:rsidR="00C770E9" w:rsidRPr="00897216" w:rsidRDefault="00C770E9" w:rsidP="00C770E9">
            <w:pPr>
              <w:keepNext/>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Наименование</w:t>
            </w:r>
          </w:p>
        </w:tc>
        <w:tc>
          <w:tcPr>
            <w:tcW w:w="4680" w:type="dxa"/>
          </w:tcPr>
          <w:p w:rsidR="00C770E9" w:rsidRPr="00897216" w:rsidRDefault="00C770E9" w:rsidP="00C770E9">
            <w:pPr>
              <w:keepNext/>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Сведения об Участнике</w:t>
            </w:r>
          </w:p>
        </w:tc>
      </w:tr>
      <w:tr w:rsidR="00C770E9" w:rsidRPr="00897216" w:rsidTr="009553F5">
        <w:trPr>
          <w:cantSplit/>
        </w:trPr>
        <w:tc>
          <w:tcPr>
            <w:tcW w:w="720" w:type="dxa"/>
            <w:vAlign w:val="center"/>
          </w:tcPr>
          <w:p w:rsidR="00C770E9" w:rsidRPr="0089721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Фирменное наименование Участника</w:t>
            </w:r>
          </w:p>
        </w:tc>
        <w:tc>
          <w:tcPr>
            <w:tcW w:w="468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897216" w:rsidTr="009553F5">
        <w:trPr>
          <w:cantSplit/>
        </w:trPr>
        <w:tc>
          <w:tcPr>
            <w:tcW w:w="720" w:type="dxa"/>
            <w:vAlign w:val="center"/>
          </w:tcPr>
          <w:p w:rsidR="00C770E9" w:rsidRPr="0089721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897216" w:rsidTr="009553F5">
        <w:trPr>
          <w:cantSplit/>
        </w:trPr>
        <w:tc>
          <w:tcPr>
            <w:tcW w:w="720" w:type="dxa"/>
            <w:vAlign w:val="center"/>
          </w:tcPr>
          <w:p w:rsidR="00C770E9" w:rsidRPr="0089721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897216" w:rsidTr="009553F5">
        <w:trPr>
          <w:cantSplit/>
        </w:trPr>
        <w:tc>
          <w:tcPr>
            <w:tcW w:w="720" w:type="dxa"/>
            <w:vAlign w:val="center"/>
          </w:tcPr>
          <w:p w:rsidR="00C770E9" w:rsidRPr="0089721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897216" w:rsidTr="009553F5">
        <w:trPr>
          <w:cantSplit/>
        </w:trPr>
        <w:tc>
          <w:tcPr>
            <w:tcW w:w="720" w:type="dxa"/>
            <w:vAlign w:val="center"/>
          </w:tcPr>
          <w:p w:rsidR="00C770E9" w:rsidRPr="0089721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ИНН, КПП, ОГРН, ОКПО Участника</w:t>
            </w:r>
          </w:p>
        </w:tc>
        <w:tc>
          <w:tcPr>
            <w:tcW w:w="468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897216" w:rsidTr="009553F5">
        <w:trPr>
          <w:cantSplit/>
        </w:trPr>
        <w:tc>
          <w:tcPr>
            <w:tcW w:w="720" w:type="dxa"/>
            <w:vAlign w:val="center"/>
          </w:tcPr>
          <w:p w:rsidR="00C770E9" w:rsidRPr="0089721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Адрес места нахождения</w:t>
            </w:r>
          </w:p>
        </w:tc>
        <w:tc>
          <w:tcPr>
            <w:tcW w:w="468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897216" w:rsidTr="009553F5">
        <w:trPr>
          <w:cantSplit/>
        </w:trPr>
        <w:tc>
          <w:tcPr>
            <w:tcW w:w="720" w:type="dxa"/>
            <w:vAlign w:val="center"/>
          </w:tcPr>
          <w:p w:rsidR="00C770E9" w:rsidRPr="0089721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Почтовый адрес</w:t>
            </w:r>
          </w:p>
        </w:tc>
        <w:tc>
          <w:tcPr>
            <w:tcW w:w="468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897216" w:rsidTr="009553F5">
        <w:trPr>
          <w:cantSplit/>
        </w:trPr>
        <w:tc>
          <w:tcPr>
            <w:tcW w:w="720" w:type="dxa"/>
            <w:vAlign w:val="center"/>
          </w:tcPr>
          <w:p w:rsidR="00C770E9" w:rsidRPr="0089721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897216" w:rsidTr="009553F5">
        <w:trPr>
          <w:cantSplit/>
        </w:trPr>
        <w:tc>
          <w:tcPr>
            <w:tcW w:w="720" w:type="dxa"/>
            <w:vAlign w:val="center"/>
          </w:tcPr>
          <w:p w:rsidR="00C770E9" w:rsidRPr="0089721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897216" w:rsidTr="009553F5">
        <w:trPr>
          <w:cantSplit/>
        </w:trPr>
        <w:tc>
          <w:tcPr>
            <w:tcW w:w="720" w:type="dxa"/>
            <w:vAlign w:val="center"/>
          </w:tcPr>
          <w:p w:rsidR="00C770E9" w:rsidRPr="0089721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Телефоны Участника (с указанием кода города)</w:t>
            </w:r>
          </w:p>
        </w:tc>
        <w:tc>
          <w:tcPr>
            <w:tcW w:w="468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897216" w:rsidTr="009553F5">
        <w:trPr>
          <w:cantSplit/>
          <w:trHeight w:val="116"/>
        </w:trPr>
        <w:tc>
          <w:tcPr>
            <w:tcW w:w="720" w:type="dxa"/>
            <w:vAlign w:val="center"/>
          </w:tcPr>
          <w:p w:rsidR="00C770E9" w:rsidRPr="0089721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Факс Участника (с указанием кода города)</w:t>
            </w:r>
          </w:p>
        </w:tc>
        <w:tc>
          <w:tcPr>
            <w:tcW w:w="468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897216" w:rsidTr="009553F5">
        <w:trPr>
          <w:cantSplit/>
        </w:trPr>
        <w:tc>
          <w:tcPr>
            <w:tcW w:w="720" w:type="dxa"/>
            <w:vAlign w:val="center"/>
          </w:tcPr>
          <w:p w:rsidR="00C770E9" w:rsidRPr="0089721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Адрес электронной почты Участника</w:t>
            </w:r>
          </w:p>
        </w:tc>
        <w:tc>
          <w:tcPr>
            <w:tcW w:w="468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897216" w:rsidTr="009553F5">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89721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897216" w:rsidTr="009553F5">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89721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897216" w:rsidTr="009553F5">
        <w:trPr>
          <w:cantSplit/>
        </w:trPr>
        <w:tc>
          <w:tcPr>
            <w:tcW w:w="720" w:type="dxa"/>
            <w:vAlign w:val="center"/>
          </w:tcPr>
          <w:p w:rsidR="00C770E9" w:rsidRPr="0089721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C770E9" w:rsidRPr="00897216"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89721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897216" w:rsidRDefault="00C770E9" w:rsidP="00C770E9">
      <w:pPr>
        <w:spacing w:after="0" w:line="240" w:lineRule="auto"/>
        <w:ind w:firstLine="567"/>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____________________________________</w:t>
      </w:r>
    </w:p>
    <w:p w:rsidR="00C770E9" w:rsidRPr="0089721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897216">
        <w:rPr>
          <w:rFonts w:ascii="Times New Roman" w:eastAsia="Times New Roman" w:hAnsi="Times New Roman"/>
          <w:sz w:val="24"/>
          <w:szCs w:val="24"/>
          <w:vertAlign w:val="superscript"/>
          <w:lang w:eastAsia="ru-RU"/>
        </w:rPr>
        <w:t>(подпись, М.П.)</w:t>
      </w:r>
    </w:p>
    <w:p w:rsidR="00C770E9" w:rsidRPr="00897216" w:rsidRDefault="00C770E9" w:rsidP="00C770E9">
      <w:pPr>
        <w:spacing w:after="0" w:line="240" w:lineRule="auto"/>
        <w:ind w:firstLine="567"/>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____________________________________</w:t>
      </w:r>
    </w:p>
    <w:p w:rsidR="00C770E9" w:rsidRPr="0089721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897216">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897216"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897216"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897216">
        <w:rPr>
          <w:rFonts w:ascii="Times New Roman" w:eastAsia="Times New Roman" w:hAnsi="Times New Roman"/>
          <w:b/>
          <w:spacing w:val="36"/>
          <w:sz w:val="24"/>
          <w:szCs w:val="24"/>
          <w:lang w:eastAsia="ru-RU"/>
        </w:rPr>
        <w:t>конец формы</w:t>
      </w:r>
    </w:p>
    <w:bookmarkEnd w:id="71"/>
    <w:bookmarkEnd w:id="72"/>
    <w:bookmarkEnd w:id="73"/>
    <w:p w:rsidR="00DD1D82" w:rsidRPr="0089721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89721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897216" w:rsidRDefault="00DD1D82" w:rsidP="00591FBF">
      <w:pPr>
        <w:pStyle w:val="aff8"/>
        <w:keepNext/>
        <w:pageBreakBefore/>
        <w:numPr>
          <w:ilvl w:val="2"/>
          <w:numId w:val="24"/>
        </w:numPr>
        <w:suppressAutoHyphens/>
        <w:spacing w:before="240" w:after="120"/>
        <w:jc w:val="both"/>
        <w:outlineLvl w:val="2"/>
        <w:rPr>
          <w:rFonts w:ascii="Times New Roman" w:hAnsi="Times New Roman"/>
          <w:b/>
          <w:bCs/>
          <w:sz w:val="24"/>
          <w:szCs w:val="24"/>
        </w:rPr>
      </w:pPr>
      <w:bookmarkStart w:id="83" w:name="_Toc261535115"/>
      <w:bookmarkStart w:id="84" w:name="_Toc262557871"/>
      <w:bookmarkStart w:id="85" w:name="_Toc278971544"/>
      <w:bookmarkStart w:id="86" w:name="_Toc322017076"/>
      <w:r w:rsidRPr="00897216">
        <w:rPr>
          <w:rFonts w:ascii="Times New Roman" w:hAnsi="Times New Roman"/>
          <w:b/>
          <w:bCs/>
          <w:sz w:val="24"/>
          <w:szCs w:val="24"/>
        </w:rPr>
        <w:lastRenderedPageBreak/>
        <w:t>Инструкции по заполнению</w:t>
      </w:r>
      <w:bookmarkEnd w:id="83"/>
      <w:bookmarkEnd w:id="84"/>
      <w:bookmarkEnd w:id="85"/>
      <w:bookmarkEnd w:id="86"/>
    </w:p>
    <w:p w:rsidR="00DD1D82" w:rsidRPr="00897216" w:rsidRDefault="00DD1D82" w:rsidP="00D05EF7">
      <w:pPr>
        <w:spacing w:after="0"/>
        <w:jc w:val="both"/>
        <w:rPr>
          <w:rFonts w:ascii="Times New Roman" w:hAnsi="Times New Roman"/>
          <w:sz w:val="24"/>
          <w:szCs w:val="24"/>
        </w:rPr>
      </w:pPr>
      <w:r w:rsidRPr="00897216">
        <w:rPr>
          <w:rFonts w:ascii="Times New Roman" w:hAnsi="Times New Roman"/>
          <w:b/>
          <w:sz w:val="24"/>
          <w:szCs w:val="24"/>
        </w:rPr>
        <w:t>5.2.1.1</w:t>
      </w:r>
      <w:r w:rsidRPr="00897216">
        <w:rPr>
          <w:rFonts w:ascii="Times New Roman" w:hAnsi="Times New Roman"/>
          <w:sz w:val="24"/>
          <w:szCs w:val="24"/>
        </w:rPr>
        <w:t xml:space="preserve"> Участник указывает дату и номер </w:t>
      </w:r>
      <w:r w:rsidR="00D05EF7" w:rsidRPr="00897216">
        <w:rPr>
          <w:rFonts w:ascii="Times New Roman" w:hAnsi="Times New Roman"/>
          <w:sz w:val="24"/>
          <w:szCs w:val="24"/>
        </w:rPr>
        <w:t>Заявки</w:t>
      </w:r>
      <w:r w:rsidRPr="00897216">
        <w:rPr>
          <w:rFonts w:ascii="Times New Roman" w:hAnsi="Times New Roman"/>
          <w:sz w:val="24"/>
          <w:szCs w:val="24"/>
        </w:rPr>
        <w:t xml:space="preserve"> (подраздел 5.1.).</w:t>
      </w:r>
      <w:r w:rsidR="00F55F91" w:rsidRPr="00897216">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DD1D82" w:rsidRPr="00897216" w:rsidRDefault="00DD1D82" w:rsidP="00D05EF7">
      <w:pPr>
        <w:spacing w:after="0" w:line="240" w:lineRule="auto"/>
        <w:jc w:val="both"/>
        <w:rPr>
          <w:rFonts w:ascii="Times New Roman" w:hAnsi="Times New Roman"/>
          <w:sz w:val="24"/>
          <w:szCs w:val="24"/>
          <w:lang w:eastAsia="ru-RU"/>
        </w:rPr>
      </w:pPr>
      <w:r w:rsidRPr="00897216">
        <w:rPr>
          <w:rFonts w:ascii="Times New Roman" w:hAnsi="Times New Roman"/>
          <w:b/>
          <w:sz w:val="24"/>
          <w:szCs w:val="24"/>
          <w:lang w:eastAsia="ru-RU"/>
        </w:rPr>
        <w:t>5.2.1.2</w:t>
      </w:r>
      <w:r w:rsidRPr="0089721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DD1D82" w:rsidRPr="00897216" w:rsidRDefault="00DD1D82" w:rsidP="00D05EF7">
      <w:pPr>
        <w:spacing w:after="0" w:line="240" w:lineRule="auto"/>
        <w:jc w:val="both"/>
        <w:rPr>
          <w:rFonts w:ascii="Times New Roman" w:hAnsi="Times New Roman"/>
          <w:sz w:val="24"/>
          <w:szCs w:val="24"/>
          <w:lang w:eastAsia="ru-RU"/>
        </w:rPr>
      </w:pPr>
      <w:r w:rsidRPr="00897216">
        <w:rPr>
          <w:rFonts w:ascii="Times New Roman" w:hAnsi="Times New Roman"/>
          <w:b/>
          <w:sz w:val="24"/>
          <w:szCs w:val="24"/>
          <w:lang w:eastAsia="ru-RU"/>
        </w:rPr>
        <w:t>5.2.1.3</w:t>
      </w:r>
      <w:r w:rsidRPr="00897216">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DD1D82" w:rsidRPr="00897216" w:rsidRDefault="00DD1D82" w:rsidP="00591FBF">
      <w:pPr>
        <w:pStyle w:val="aff8"/>
        <w:numPr>
          <w:ilvl w:val="3"/>
          <w:numId w:val="25"/>
        </w:numPr>
        <w:ind w:left="0" w:firstLine="0"/>
        <w:jc w:val="both"/>
        <w:rPr>
          <w:rFonts w:ascii="Times New Roman" w:hAnsi="Times New Roman"/>
          <w:sz w:val="24"/>
          <w:szCs w:val="24"/>
        </w:rPr>
      </w:pPr>
      <w:r w:rsidRPr="00897216">
        <w:rPr>
          <w:rFonts w:ascii="Times New Roman" w:hAnsi="Times New Roman"/>
          <w:sz w:val="24"/>
          <w:szCs w:val="24"/>
        </w:rPr>
        <w:t xml:space="preserve"> В графе 9 «Банковские реквизиты…» указываются реквизиты, которые будут испол</w:t>
      </w:r>
      <w:r w:rsidR="002E2345" w:rsidRPr="00897216">
        <w:rPr>
          <w:rFonts w:ascii="Times New Roman" w:hAnsi="Times New Roman"/>
          <w:sz w:val="24"/>
          <w:szCs w:val="24"/>
        </w:rPr>
        <w:t xml:space="preserve">ьзованы при заключении Договора, в случае признания Участника Победителем </w:t>
      </w:r>
      <w:r w:rsidR="00CC6F01" w:rsidRPr="00897216">
        <w:rPr>
          <w:rFonts w:ascii="Times New Roman" w:hAnsi="Times New Roman"/>
          <w:sz w:val="24"/>
          <w:szCs w:val="24"/>
        </w:rPr>
        <w:t>закупки</w:t>
      </w:r>
      <w:r w:rsidR="002E2345" w:rsidRPr="00897216">
        <w:rPr>
          <w:rFonts w:ascii="Times New Roman" w:hAnsi="Times New Roman"/>
          <w:sz w:val="24"/>
          <w:szCs w:val="24"/>
        </w:rPr>
        <w:t>.</w:t>
      </w:r>
    </w:p>
    <w:p w:rsidR="00DD1D82" w:rsidRPr="00897216" w:rsidRDefault="00DD1D82"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DD1D82">
      <w:pPr>
        <w:spacing w:after="0" w:line="240" w:lineRule="auto"/>
        <w:jc w:val="both"/>
        <w:rPr>
          <w:rFonts w:ascii="Times New Roman" w:hAnsi="Times New Roman"/>
          <w:sz w:val="24"/>
          <w:szCs w:val="24"/>
          <w:lang w:eastAsia="ru-RU"/>
        </w:rPr>
      </w:pPr>
    </w:p>
    <w:p w:rsidR="000364B2" w:rsidRPr="00897216" w:rsidRDefault="000364B2" w:rsidP="000364B2">
      <w:pPr>
        <w:pStyle w:val="ConsPlusNonformat"/>
        <w:jc w:val="both"/>
        <w:rPr>
          <w:rFonts w:ascii="Times New Roman" w:hAnsi="Times New Roman" w:cs="Times New Roman"/>
          <w:b/>
          <w:sz w:val="24"/>
          <w:szCs w:val="24"/>
        </w:rPr>
      </w:pPr>
      <w:r w:rsidRPr="00897216">
        <w:rPr>
          <w:rFonts w:ascii="Times New Roman" w:hAnsi="Times New Roman" w:cs="Times New Roman"/>
          <w:b/>
          <w:sz w:val="24"/>
          <w:szCs w:val="24"/>
        </w:rPr>
        <w:lastRenderedPageBreak/>
        <w:t xml:space="preserve">   5.3. </w:t>
      </w:r>
      <w:bookmarkStart w:id="87" w:name="_Toc465770142"/>
      <w:bookmarkStart w:id="88" w:name="_Toc419208689"/>
      <w:bookmarkStart w:id="89" w:name="_Toc418077958"/>
      <w:bookmarkStart w:id="90" w:name="_Ref418004386"/>
      <w:r w:rsidRPr="00897216">
        <w:rPr>
          <w:rFonts w:ascii="Times New Roman" w:hAnsi="Times New Roman" w:cs="Times New Roman"/>
          <w:b/>
          <w:sz w:val="24"/>
          <w:szCs w:val="24"/>
        </w:rPr>
        <w:t>Справка об отсутствии признаков крупной сделки (форма 3)</w:t>
      </w:r>
      <w:bookmarkEnd w:id="87"/>
      <w:bookmarkEnd w:id="88"/>
      <w:bookmarkEnd w:id="89"/>
      <w:bookmarkEnd w:id="90"/>
    </w:p>
    <w:p w:rsidR="000364B2" w:rsidRPr="00897216"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897216" w:rsidRDefault="000364B2" w:rsidP="000364B2">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897216">
        <w:rPr>
          <w:rFonts w:ascii="Times New Roman" w:hAnsi="Times New Roman"/>
          <w:b/>
          <w:spacing w:val="36"/>
          <w:sz w:val="24"/>
          <w:szCs w:val="24"/>
        </w:rPr>
        <w:t>начало формы</w:t>
      </w:r>
    </w:p>
    <w:p w:rsidR="000364B2" w:rsidRPr="00897216" w:rsidRDefault="000364B2" w:rsidP="000364B2">
      <w:pPr>
        <w:spacing w:after="0" w:line="240" w:lineRule="auto"/>
        <w:rPr>
          <w:rFonts w:ascii="Times New Roman" w:hAnsi="Times New Roman"/>
          <w:sz w:val="24"/>
          <w:szCs w:val="24"/>
          <w:lang w:eastAsia="ru-RU"/>
        </w:rPr>
      </w:pPr>
      <w:r w:rsidRPr="00897216">
        <w:rPr>
          <w:rFonts w:ascii="Times New Roman" w:hAnsi="Times New Roman"/>
          <w:sz w:val="24"/>
          <w:szCs w:val="24"/>
          <w:lang w:eastAsia="ru-RU"/>
        </w:rPr>
        <w:t>Приложение 2 к Заявке</w:t>
      </w:r>
      <w:r w:rsidRPr="00897216">
        <w:rPr>
          <w:rFonts w:ascii="Times New Roman" w:hAnsi="Times New Roman"/>
          <w:sz w:val="24"/>
          <w:szCs w:val="24"/>
          <w:lang w:eastAsia="ru-RU"/>
        </w:rPr>
        <w:br/>
        <w:t>от «____»_____________ г. №__________</w:t>
      </w:r>
    </w:p>
    <w:p w:rsidR="000364B2" w:rsidRPr="00897216" w:rsidRDefault="000364B2" w:rsidP="000364B2">
      <w:pPr>
        <w:keepNext/>
        <w:keepLines/>
        <w:suppressLineNumbers/>
        <w:spacing w:line="240" w:lineRule="atLeast"/>
        <w:rPr>
          <w:rFonts w:ascii="Times New Roman" w:hAnsi="Times New Roman"/>
          <w:sz w:val="24"/>
          <w:szCs w:val="24"/>
        </w:rPr>
      </w:pPr>
    </w:p>
    <w:p w:rsidR="000364B2" w:rsidRPr="00897216" w:rsidRDefault="000364B2" w:rsidP="000364B2">
      <w:pPr>
        <w:keepNext/>
        <w:keepLines/>
        <w:suppressLineNumbers/>
        <w:spacing w:line="240" w:lineRule="atLeast"/>
        <w:rPr>
          <w:rFonts w:ascii="Times New Roman" w:hAnsi="Times New Roman"/>
          <w:sz w:val="24"/>
          <w:szCs w:val="24"/>
        </w:rPr>
      </w:pPr>
    </w:p>
    <w:p w:rsidR="000364B2" w:rsidRPr="00897216" w:rsidRDefault="000364B2" w:rsidP="000364B2">
      <w:pPr>
        <w:keepNext/>
        <w:keepLines/>
        <w:suppressLineNumbers/>
        <w:suppressAutoHyphens/>
        <w:spacing w:line="240" w:lineRule="atLeast"/>
        <w:jc w:val="center"/>
        <w:rPr>
          <w:rFonts w:ascii="Times New Roman" w:hAnsi="Times New Roman"/>
          <w:b/>
          <w:sz w:val="24"/>
          <w:szCs w:val="24"/>
        </w:rPr>
      </w:pPr>
      <w:r w:rsidRPr="00897216">
        <w:rPr>
          <w:rFonts w:ascii="Times New Roman" w:hAnsi="Times New Roman"/>
          <w:b/>
          <w:sz w:val="24"/>
          <w:szCs w:val="24"/>
        </w:rPr>
        <w:t xml:space="preserve">Справка об отсутствии признаков крупной сделки </w:t>
      </w:r>
    </w:p>
    <w:p w:rsidR="000364B2" w:rsidRPr="00897216" w:rsidRDefault="000364B2" w:rsidP="000364B2">
      <w:pPr>
        <w:keepNext/>
        <w:keepLines/>
        <w:suppressLineNumbers/>
        <w:spacing w:after="0" w:line="360" w:lineRule="auto"/>
        <w:rPr>
          <w:rFonts w:ascii="Times New Roman" w:hAnsi="Times New Roman"/>
          <w:iCs/>
          <w:sz w:val="24"/>
          <w:szCs w:val="24"/>
        </w:rPr>
      </w:pPr>
    </w:p>
    <w:p w:rsidR="00EC1C13" w:rsidRPr="00897216" w:rsidRDefault="000364B2" w:rsidP="00EC1C13">
      <w:pPr>
        <w:keepNext/>
        <w:keepLines/>
        <w:suppressLineNumbers/>
        <w:spacing w:after="0" w:line="240" w:lineRule="auto"/>
        <w:jc w:val="both"/>
        <w:rPr>
          <w:rFonts w:ascii="Times New Roman" w:hAnsi="Times New Roman"/>
          <w:sz w:val="24"/>
          <w:szCs w:val="24"/>
        </w:rPr>
      </w:pPr>
      <w:r w:rsidRPr="00897216">
        <w:rPr>
          <w:rFonts w:ascii="Times New Roman" w:hAnsi="Times New Roman"/>
          <w:sz w:val="24"/>
          <w:szCs w:val="24"/>
        </w:rPr>
        <w:t xml:space="preserve">      Настоящим подтверждаю, что сде</w:t>
      </w:r>
      <w:r w:rsidR="008B5BFF">
        <w:rPr>
          <w:rFonts w:ascii="Times New Roman" w:hAnsi="Times New Roman"/>
          <w:sz w:val="24"/>
          <w:szCs w:val="24"/>
        </w:rPr>
        <w:t>лка между АО «Саханефтегазсбыт»</w:t>
      </w:r>
      <w:r w:rsidRPr="00897216">
        <w:rPr>
          <w:rFonts w:ascii="Times New Roman" w:hAnsi="Times New Roman"/>
          <w:sz w:val="24"/>
          <w:szCs w:val="24"/>
        </w:rPr>
        <w:t xml:space="preserve"> и </w:t>
      </w:r>
    </w:p>
    <w:p w:rsidR="000364B2" w:rsidRPr="00897216" w:rsidRDefault="000364B2" w:rsidP="00EC1C13">
      <w:pPr>
        <w:keepNext/>
        <w:keepLines/>
        <w:suppressLineNumbers/>
        <w:spacing w:after="0" w:line="240" w:lineRule="auto"/>
        <w:jc w:val="both"/>
        <w:rPr>
          <w:rFonts w:ascii="Times New Roman" w:hAnsi="Times New Roman"/>
          <w:sz w:val="24"/>
          <w:szCs w:val="24"/>
        </w:rPr>
      </w:pPr>
      <w:r w:rsidRPr="00897216">
        <w:rPr>
          <w:rFonts w:ascii="Times New Roman" w:hAnsi="Times New Roman"/>
          <w:sz w:val="24"/>
          <w:szCs w:val="24"/>
        </w:rPr>
        <w:t>____________________________</w:t>
      </w:r>
      <w:r w:rsidR="00EC1C13" w:rsidRPr="00897216">
        <w:rPr>
          <w:rFonts w:ascii="Times New Roman" w:hAnsi="Times New Roman"/>
          <w:sz w:val="24"/>
          <w:szCs w:val="24"/>
        </w:rPr>
        <w:t>_________</w:t>
      </w:r>
      <w:r w:rsidRPr="00897216">
        <w:rPr>
          <w:rFonts w:ascii="Times New Roman" w:hAnsi="Times New Roman"/>
          <w:sz w:val="24"/>
          <w:szCs w:val="24"/>
        </w:rPr>
        <w:t xml:space="preserve"> </w:t>
      </w:r>
    </w:p>
    <w:p w:rsidR="00EC1C13" w:rsidRPr="00897216" w:rsidRDefault="000364B2" w:rsidP="00EC1C13">
      <w:pPr>
        <w:keepNext/>
        <w:keepLines/>
        <w:suppressLineNumbers/>
        <w:spacing w:after="0" w:line="240" w:lineRule="auto"/>
        <w:jc w:val="both"/>
        <w:rPr>
          <w:rFonts w:ascii="Times New Roman" w:hAnsi="Times New Roman"/>
          <w:i/>
          <w:sz w:val="18"/>
          <w:szCs w:val="18"/>
        </w:rPr>
      </w:pPr>
      <w:r w:rsidRPr="00897216">
        <w:rPr>
          <w:rFonts w:ascii="Times New Roman" w:hAnsi="Times New Roman"/>
          <w:i/>
          <w:sz w:val="18"/>
          <w:szCs w:val="18"/>
        </w:rPr>
        <w:t xml:space="preserve">(указывается наименование </w:t>
      </w:r>
      <w:r w:rsidR="00C0685E" w:rsidRPr="00897216">
        <w:rPr>
          <w:rFonts w:ascii="Times New Roman" w:hAnsi="Times New Roman"/>
          <w:i/>
          <w:sz w:val="18"/>
          <w:szCs w:val="18"/>
        </w:rPr>
        <w:t>У</w:t>
      </w:r>
      <w:r w:rsidRPr="00897216">
        <w:rPr>
          <w:rFonts w:ascii="Times New Roman" w:hAnsi="Times New Roman"/>
          <w:i/>
          <w:sz w:val="18"/>
          <w:szCs w:val="18"/>
        </w:rPr>
        <w:t>частника</w:t>
      </w:r>
      <w:r w:rsidR="00C0685E" w:rsidRPr="00897216">
        <w:rPr>
          <w:rFonts w:ascii="Times New Roman" w:hAnsi="Times New Roman"/>
          <w:i/>
          <w:sz w:val="18"/>
          <w:szCs w:val="18"/>
        </w:rPr>
        <w:t xml:space="preserve"> и адрес</w:t>
      </w:r>
      <w:r w:rsidRPr="00897216">
        <w:rPr>
          <w:rFonts w:ascii="Times New Roman" w:hAnsi="Times New Roman"/>
          <w:i/>
          <w:sz w:val="18"/>
          <w:szCs w:val="18"/>
        </w:rPr>
        <w:t>)</w:t>
      </w:r>
    </w:p>
    <w:p w:rsidR="00EC1C13" w:rsidRPr="00897216" w:rsidRDefault="000364B2" w:rsidP="00EC1C13">
      <w:pPr>
        <w:keepNext/>
        <w:keepLines/>
        <w:suppressLineNumbers/>
        <w:spacing w:after="0" w:line="240" w:lineRule="auto"/>
        <w:jc w:val="both"/>
        <w:rPr>
          <w:rFonts w:ascii="Times New Roman" w:hAnsi="Times New Roman"/>
          <w:i/>
          <w:sz w:val="24"/>
          <w:szCs w:val="24"/>
        </w:rPr>
      </w:pPr>
      <w:r w:rsidRPr="00897216">
        <w:rPr>
          <w:rFonts w:ascii="Times New Roman" w:hAnsi="Times New Roman"/>
          <w:i/>
          <w:sz w:val="24"/>
          <w:szCs w:val="24"/>
        </w:rPr>
        <w:t xml:space="preserve"> </w:t>
      </w:r>
    </w:p>
    <w:p w:rsidR="00897216" w:rsidRPr="00897216" w:rsidRDefault="008B5BFF" w:rsidP="00897216">
      <w:pPr>
        <w:rPr>
          <w:rFonts w:ascii="Times New Roman" w:eastAsia="Times New Roman" w:hAnsi="Times New Roman"/>
          <w:sz w:val="24"/>
          <w:szCs w:val="24"/>
          <w:lang w:eastAsia="ru-RU"/>
        </w:rPr>
      </w:pPr>
      <w:r>
        <w:rPr>
          <w:rFonts w:ascii="Times New Roman" w:hAnsi="Times New Roman"/>
          <w:sz w:val="24"/>
          <w:szCs w:val="24"/>
        </w:rPr>
        <w:t>на</w:t>
      </w:r>
      <w:r w:rsidR="00897216" w:rsidRPr="00897216">
        <w:rPr>
          <w:rFonts w:ascii="Times New Roman" w:eastAsia="Times New Roman" w:hAnsi="Times New Roman"/>
          <w:sz w:val="24"/>
          <w:szCs w:val="24"/>
          <w:lang w:eastAsia="ru-RU"/>
        </w:rPr>
        <w:t xml:space="preserve"> оказание сюрвейерских услуг для нужд АО «Саханефтегазсбыт» в навигацию 20</w:t>
      </w:r>
      <w:r>
        <w:rPr>
          <w:rFonts w:ascii="Times New Roman" w:eastAsia="Times New Roman" w:hAnsi="Times New Roman"/>
          <w:sz w:val="24"/>
          <w:szCs w:val="24"/>
          <w:lang w:eastAsia="ru-RU"/>
        </w:rPr>
        <w:t>20</w:t>
      </w:r>
      <w:r w:rsidR="00897216" w:rsidRPr="00897216">
        <w:rPr>
          <w:rFonts w:ascii="Times New Roman" w:eastAsia="Times New Roman" w:hAnsi="Times New Roman"/>
          <w:sz w:val="24"/>
          <w:szCs w:val="24"/>
          <w:lang w:eastAsia="ru-RU"/>
        </w:rPr>
        <w:t xml:space="preserve"> года</w:t>
      </w:r>
    </w:p>
    <w:p w:rsidR="00A52A30" w:rsidRPr="00897216" w:rsidRDefault="00A52A30" w:rsidP="00C0685E">
      <w:pPr>
        <w:spacing w:after="0" w:line="240" w:lineRule="auto"/>
        <w:ind w:right="140"/>
        <w:rPr>
          <w:rFonts w:ascii="Times New Roman" w:eastAsia="Times New Roman" w:hAnsi="Times New Roman"/>
          <w:sz w:val="24"/>
          <w:szCs w:val="24"/>
          <w:lang w:eastAsia="ru-RU"/>
        </w:rPr>
      </w:pPr>
    </w:p>
    <w:p w:rsidR="000364B2" w:rsidRPr="00897216" w:rsidRDefault="00EC1C13" w:rsidP="00C0685E">
      <w:pPr>
        <w:spacing w:after="0" w:line="240" w:lineRule="auto"/>
        <w:ind w:right="140"/>
        <w:rPr>
          <w:rFonts w:ascii="Times New Roman" w:eastAsia="Times New Roman" w:hAnsi="Times New Roman"/>
          <w:sz w:val="24"/>
          <w:szCs w:val="24"/>
          <w:lang w:eastAsia="ru-RU"/>
        </w:rPr>
      </w:pPr>
      <w:r w:rsidRPr="00897216">
        <w:rPr>
          <w:rFonts w:ascii="Times New Roman" w:hAnsi="Times New Roman"/>
          <w:sz w:val="24"/>
          <w:szCs w:val="24"/>
        </w:rPr>
        <w:t>по Лоту</w:t>
      </w:r>
      <w:r w:rsidR="008E422E" w:rsidRPr="00897216">
        <w:rPr>
          <w:rFonts w:ascii="Times New Roman" w:hAnsi="Times New Roman"/>
          <w:sz w:val="24"/>
          <w:szCs w:val="24"/>
        </w:rPr>
        <w:t xml:space="preserve"> </w:t>
      </w:r>
      <w:r w:rsidRPr="00897216">
        <w:rPr>
          <w:rFonts w:ascii="Times New Roman" w:hAnsi="Times New Roman"/>
          <w:sz w:val="24"/>
          <w:szCs w:val="24"/>
        </w:rPr>
        <w:t>№</w:t>
      </w:r>
      <w:r w:rsidR="001373A4" w:rsidRPr="00897216">
        <w:rPr>
          <w:rFonts w:ascii="Times New Roman" w:hAnsi="Times New Roman"/>
          <w:sz w:val="24"/>
          <w:szCs w:val="24"/>
        </w:rPr>
        <w:t xml:space="preserve"> </w:t>
      </w:r>
      <w:r w:rsidR="0015770E" w:rsidRPr="00897216">
        <w:rPr>
          <w:rFonts w:ascii="Times New Roman" w:hAnsi="Times New Roman"/>
          <w:sz w:val="24"/>
          <w:szCs w:val="24"/>
        </w:rPr>
        <w:t>_____</w:t>
      </w:r>
    </w:p>
    <w:p w:rsidR="00EC1C13" w:rsidRPr="00897216" w:rsidRDefault="00EC1C13" w:rsidP="00EC1C13">
      <w:pPr>
        <w:keepNext/>
        <w:keepLines/>
        <w:suppressLineNumbers/>
        <w:spacing w:after="0" w:line="240" w:lineRule="auto"/>
        <w:jc w:val="both"/>
        <w:rPr>
          <w:rFonts w:ascii="Times New Roman" w:hAnsi="Times New Roman"/>
          <w:sz w:val="18"/>
          <w:szCs w:val="18"/>
        </w:rPr>
      </w:pPr>
    </w:p>
    <w:p w:rsidR="00EC1C13" w:rsidRPr="00897216" w:rsidRDefault="000364B2" w:rsidP="00EC1C13">
      <w:pPr>
        <w:keepNext/>
        <w:keepLines/>
        <w:suppressLineNumbers/>
        <w:spacing w:after="0" w:line="240" w:lineRule="auto"/>
        <w:jc w:val="both"/>
        <w:rPr>
          <w:rFonts w:ascii="Times New Roman" w:hAnsi="Times New Roman"/>
          <w:sz w:val="24"/>
          <w:szCs w:val="24"/>
        </w:rPr>
      </w:pPr>
      <w:r w:rsidRPr="00897216">
        <w:rPr>
          <w:rFonts w:ascii="Times New Roman" w:hAnsi="Times New Roman"/>
          <w:sz w:val="24"/>
          <w:szCs w:val="24"/>
        </w:rPr>
        <w:t>на сумму ____________</w:t>
      </w:r>
      <w:r w:rsidR="00EC1C13" w:rsidRPr="00897216">
        <w:rPr>
          <w:rFonts w:ascii="Times New Roman" w:hAnsi="Times New Roman"/>
          <w:sz w:val="24"/>
          <w:szCs w:val="24"/>
        </w:rPr>
        <w:t>________</w:t>
      </w:r>
      <w:r w:rsidRPr="00897216">
        <w:rPr>
          <w:rFonts w:ascii="Times New Roman" w:hAnsi="Times New Roman"/>
          <w:sz w:val="24"/>
          <w:szCs w:val="24"/>
        </w:rPr>
        <w:t xml:space="preserve">___ руб. </w:t>
      </w:r>
    </w:p>
    <w:p w:rsidR="000364B2" w:rsidRPr="00897216" w:rsidRDefault="000364B2" w:rsidP="00EC1C13">
      <w:pPr>
        <w:keepNext/>
        <w:keepLines/>
        <w:suppressLineNumbers/>
        <w:spacing w:after="0" w:line="240" w:lineRule="auto"/>
        <w:jc w:val="both"/>
        <w:rPr>
          <w:rFonts w:ascii="Times New Roman" w:hAnsi="Times New Roman"/>
          <w:sz w:val="18"/>
          <w:szCs w:val="18"/>
        </w:rPr>
      </w:pPr>
      <w:r w:rsidRPr="00897216">
        <w:rPr>
          <w:rFonts w:ascii="Times New Roman" w:hAnsi="Times New Roman"/>
          <w:i/>
          <w:sz w:val="18"/>
          <w:szCs w:val="18"/>
        </w:rPr>
        <w:t>(указывается сумма, на которую планируется заключить договор</w:t>
      </w:r>
      <w:r w:rsidR="00EC1C13" w:rsidRPr="00897216">
        <w:rPr>
          <w:rFonts w:ascii="Times New Roman" w:hAnsi="Times New Roman"/>
          <w:i/>
          <w:sz w:val="18"/>
          <w:szCs w:val="18"/>
        </w:rPr>
        <w:t xml:space="preserve"> в соответствии с Заявкой по Лоту</w:t>
      </w:r>
      <w:r w:rsidRPr="00897216">
        <w:rPr>
          <w:rFonts w:ascii="Times New Roman" w:hAnsi="Times New Roman"/>
          <w:i/>
          <w:sz w:val="18"/>
          <w:szCs w:val="18"/>
        </w:rPr>
        <w:t>)</w:t>
      </w:r>
      <w:r w:rsidRPr="00897216">
        <w:rPr>
          <w:rFonts w:ascii="Times New Roman" w:hAnsi="Times New Roman"/>
          <w:sz w:val="18"/>
          <w:szCs w:val="18"/>
        </w:rPr>
        <w:t xml:space="preserve"> </w:t>
      </w:r>
    </w:p>
    <w:p w:rsidR="00EC1C13" w:rsidRPr="00897216" w:rsidRDefault="00EC1C13" w:rsidP="00EC1C13">
      <w:pPr>
        <w:keepNext/>
        <w:keepLines/>
        <w:suppressLineNumbers/>
        <w:spacing w:after="0" w:line="240" w:lineRule="auto"/>
        <w:jc w:val="both"/>
        <w:rPr>
          <w:rFonts w:ascii="Times New Roman" w:hAnsi="Times New Roman"/>
          <w:i/>
          <w:sz w:val="18"/>
          <w:szCs w:val="18"/>
        </w:rPr>
      </w:pPr>
    </w:p>
    <w:p w:rsidR="00EC1C13" w:rsidRPr="00897216" w:rsidRDefault="000364B2" w:rsidP="000364B2">
      <w:pPr>
        <w:keepNext/>
        <w:keepLines/>
        <w:suppressLineNumbers/>
        <w:spacing w:after="0" w:line="360" w:lineRule="auto"/>
        <w:jc w:val="both"/>
        <w:rPr>
          <w:rFonts w:ascii="Times New Roman" w:hAnsi="Times New Roman"/>
          <w:sz w:val="24"/>
          <w:szCs w:val="24"/>
        </w:rPr>
      </w:pPr>
      <w:r w:rsidRPr="00897216">
        <w:rPr>
          <w:rFonts w:ascii="Times New Roman" w:hAnsi="Times New Roman"/>
          <w:sz w:val="24"/>
          <w:szCs w:val="24"/>
        </w:rPr>
        <w:t>не является крупной, поскольку</w:t>
      </w:r>
      <w:r w:rsidR="00EC1C13" w:rsidRPr="00897216">
        <w:rPr>
          <w:rFonts w:ascii="Times New Roman" w:hAnsi="Times New Roman"/>
          <w:sz w:val="24"/>
          <w:szCs w:val="24"/>
        </w:rPr>
        <w:t>:</w:t>
      </w:r>
    </w:p>
    <w:p w:rsidR="000364B2" w:rsidRPr="00897216" w:rsidRDefault="000364B2" w:rsidP="00EC1C13">
      <w:pPr>
        <w:keepNext/>
        <w:keepLines/>
        <w:suppressLineNumbers/>
        <w:spacing w:after="0" w:line="240" w:lineRule="auto"/>
        <w:jc w:val="both"/>
        <w:rPr>
          <w:rFonts w:ascii="Times New Roman" w:hAnsi="Times New Roman"/>
          <w:sz w:val="18"/>
          <w:szCs w:val="18"/>
        </w:rPr>
      </w:pPr>
      <w:r w:rsidRPr="00897216">
        <w:rPr>
          <w:rFonts w:ascii="Times New Roman" w:hAnsi="Times New Roman"/>
          <w:sz w:val="24"/>
          <w:szCs w:val="24"/>
        </w:rPr>
        <w:t xml:space="preserve"> ___________________________________________________________________________________ </w:t>
      </w:r>
      <w:r w:rsidRPr="00897216">
        <w:rPr>
          <w:rFonts w:ascii="Times New Roman" w:hAnsi="Times New Roman"/>
          <w:i/>
          <w:sz w:val="18"/>
          <w:szCs w:val="18"/>
        </w:rPr>
        <w:t xml:space="preserve">(указываются причины, по которым сделка не является для </w:t>
      </w:r>
      <w:r w:rsidR="00EC1C13" w:rsidRPr="00897216">
        <w:rPr>
          <w:rFonts w:ascii="Times New Roman" w:hAnsi="Times New Roman"/>
          <w:i/>
          <w:sz w:val="18"/>
          <w:szCs w:val="18"/>
        </w:rPr>
        <w:t>У</w:t>
      </w:r>
      <w:r w:rsidRPr="00897216">
        <w:rPr>
          <w:rFonts w:ascii="Times New Roman" w:hAnsi="Times New Roman"/>
          <w:i/>
          <w:sz w:val="18"/>
          <w:szCs w:val="18"/>
        </w:rPr>
        <w:t>частника крупной).</w:t>
      </w:r>
    </w:p>
    <w:p w:rsidR="000364B2" w:rsidRPr="00897216" w:rsidRDefault="000364B2" w:rsidP="000364B2">
      <w:pPr>
        <w:keepNext/>
        <w:keepLines/>
        <w:suppressLineNumbers/>
        <w:spacing w:line="240" w:lineRule="atLeast"/>
        <w:rPr>
          <w:rFonts w:ascii="Times New Roman" w:hAnsi="Times New Roman"/>
          <w:sz w:val="24"/>
          <w:szCs w:val="24"/>
        </w:rPr>
      </w:pPr>
    </w:p>
    <w:p w:rsidR="000364B2" w:rsidRPr="00897216" w:rsidRDefault="000364B2" w:rsidP="000364B2">
      <w:pPr>
        <w:keepNext/>
        <w:keepLines/>
        <w:suppressLineNumbers/>
        <w:spacing w:line="240" w:lineRule="atLeast"/>
        <w:rPr>
          <w:rFonts w:ascii="Times New Roman" w:hAnsi="Times New Roman"/>
          <w:sz w:val="24"/>
          <w:szCs w:val="24"/>
        </w:rPr>
      </w:pPr>
    </w:p>
    <w:p w:rsidR="000364B2" w:rsidRPr="00897216" w:rsidRDefault="000364B2" w:rsidP="00B457F9">
      <w:pPr>
        <w:keepNext/>
        <w:keepLines/>
        <w:suppressLineNumbers/>
        <w:spacing w:line="240" w:lineRule="auto"/>
        <w:rPr>
          <w:rFonts w:ascii="Times New Roman" w:hAnsi="Times New Roman"/>
          <w:sz w:val="24"/>
          <w:szCs w:val="24"/>
        </w:rPr>
      </w:pPr>
      <w:r w:rsidRPr="00897216">
        <w:rPr>
          <w:rFonts w:ascii="Times New Roman" w:hAnsi="Times New Roman"/>
          <w:sz w:val="24"/>
          <w:szCs w:val="24"/>
        </w:rPr>
        <w:t>____________________________________</w:t>
      </w:r>
    </w:p>
    <w:p w:rsidR="000364B2" w:rsidRPr="00897216"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897216">
        <w:rPr>
          <w:rFonts w:ascii="Times New Roman" w:hAnsi="Times New Roman"/>
          <w:sz w:val="24"/>
          <w:szCs w:val="24"/>
          <w:vertAlign w:val="superscript"/>
        </w:rPr>
        <w:t>(подпись, М.П.)</w:t>
      </w:r>
    </w:p>
    <w:p w:rsidR="000364B2" w:rsidRPr="00897216" w:rsidRDefault="000364B2" w:rsidP="000364B2">
      <w:pPr>
        <w:keepNext/>
        <w:keepLines/>
        <w:suppressLineNumbers/>
        <w:spacing w:line="240" w:lineRule="atLeast"/>
        <w:rPr>
          <w:rFonts w:ascii="Times New Roman" w:hAnsi="Times New Roman"/>
          <w:sz w:val="24"/>
          <w:szCs w:val="24"/>
        </w:rPr>
      </w:pPr>
      <w:r w:rsidRPr="00897216">
        <w:rPr>
          <w:rFonts w:ascii="Times New Roman" w:hAnsi="Times New Roman"/>
          <w:sz w:val="24"/>
          <w:szCs w:val="24"/>
        </w:rPr>
        <w:t>____________________________________</w:t>
      </w:r>
    </w:p>
    <w:p w:rsidR="000364B2" w:rsidRPr="00897216"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897216">
        <w:rPr>
          <w:rFonts w:ascii="Times New Roman" w:hAnsi="Times New Roman"/>
          <w:sz w:val="24"/>
          <w:szCs w:val="24"/>
          <w:vertAlign w:val="superscript"/>
        </w:rPr>
        <w:t>(фамилия, имя, отчество подписавшего, должность)</w:t>
      </w:r>
    </w:p>
    <w:p w:rsidR="000364B2" w:rsidRPr="00897216"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897216" w:rsidRDefault="000364B2" w:rsidP="00EC1C13">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897216">
        <w:rPr>
          <w:rFonts w:ascii="Times New Roman" w:hAnsi="Times New Roman"/>
          <w:b/>
          <w:spacing w:val="36"/>
          <w:sz w:val="24"/>
          <w:szCs w:val="24"/>
        </w:rPr>
        <w:t>конец формы</w:t>
      </w:r>
    </w:p>
    <w:p w:rsidR="000364B2" w:rsidRPr="00897216" w:rsidRDefault="000364B2"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EC1C13" w:rsidRPr="00897216" w:rsidRDefault="00EC1C13" w:rsidP="00EC1C13">
      <w:pPr>
        <w:keepNext/>
        <w:pageBreakBefore/>
        <w:suppressAutoHyphens/>
        <w:spacing w:before="240" w:after="120"/>
        <w:jc w:val="both"/>
        <w:outlineLvl w:val="2"/>
        <w:rPr>
          <w:rFonts w:ascii="Times New Roman" w:hAnsi="Times New Roman"/>
          <w:b/>
          <w:bCs/>
          <w:sz w:val="24"/>
          <w:szCs w:val="24"/>
        </w:rPr>
      </w:pPr>
      <w:r w:rsidRPr="00897216">
        <w:rPr>
          <w:rFonts w:ascii="Times New Roman" w:hAnsi="Times New Roman"/>
          <w:b/>
          <w:bCs/>
          <w:sz w:val="24"/>
          <w:szCs w:val="24"/>
        </w:rPr>
        <w:lastRenderedPageBreak/>
        <w:t>5.3.1.</w:t>
      </w:r>
      <w:r w:rsidR="008B5BFF">
        <w:rPr>
          <w:rFonts w:ascii="Times New Roman" w:hAnsi="Times New Roman"/>
          <w:b/>
          <w:bCs/>
          <w:sz w:val="24"/>
          <w:szCs w:val="24"/>
        </w:rPr>
        <w:t xml:space="preserve"> </w:t>
      </w:r>
      <w:r w:rsidRPr="00897216">
        <w:rPr>
          <w:rFonts w:ascii="Times New Roman" w:hAnsi="Times New Roman"/>
          <w:b/>
          <w:bCs/>
          <w:sz w:val="24"/>
          <w:szCs w:val="24"/>
        </w:rPr>
        <w:t>Инструкции по заполнению</w:t>
      </w:r>
    </w:p>
    <w:p w:rsidR="00EC1C13" w:rsidRPr="00897216" w:rsidRDefault="00EC1C13" w:rsidP="00EC1C13">
      <w:pPr>
        <w:spacing w:after="0"/>
        <w:jc w:val="both"/>
        <w:rPr>
          <w:rFonts w:ascii="Times New Roman" w:hAnsi="Times New Roman"/>
          <w:sz w:val="24"/>
          <w:szCs w:val="24"/>
        </w:rPr>
      </w:pPr>
      <w:r w:rsidRPr="00897216">
        <w:rPr>
          <w:rFonts w:ascii="Times New Roman" w:hAnsi="Times New Roman"/>
          <w:b/>
          <w:sz w:val="24"/>
          <w:szCs w:val="24"/>
        </w:rPr>
        <w:t>5.3.1.1</w:t>
      </w:r>
      <w:r w:rsidRPr="00897216">
        <w:rPr>
          <w:rFonts w:ascii="Times New Roman" w:hAnsi="Times New Roman"/>
          <w:sz w:val="24"/>
          <w:szCs w:val="24"/>
        </w:rPr>
        <w:t xml:space="preserve"> Участник указывает дату и номер Заявки (подраздел 5.1.).</w:t>
      </w:r>
      <w:r w:rsidRPr="00897216">
        <w:rPr>
          <w:rFonts w:ascii="Times New Roman" w:eastAsia="Times New Roman" w:hAnsi="Times New Roman"/>
          <w:sz w:val="24"/>
          <w:szCs w:val="24"/>
          <w:lang w:eastAsia="ru-RU"/>
        </w:rPr>
        <w:t xml:space="preserve"> </w:t>
      </w:r>
      <w:r w:rsidR="00C0685E" w:rsidRPr="00897216">
        <w:rPr>
          <w:rFonts w:ascii="Times New Roman" w:eastAsia="Times New Roman" w:hAnsi="Times New Roman"/>
          <w:sz w:val="24"/>
          <w:szCs w:val="24"/>
          <w:lang w:eastAsia="ru-RU"/>
        </w:rPr>
        <w:t>Справка</w:t>
      </w:r>
      <w:r w:rsidRPr="0089721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897216" w:rsidRDefault="00EC1C13" w:rsidP="00EC1C13">
      <w:pPr>
        <w:spacing w:after="0" w:line="240" w:lineRule="auto"/>
        <w:jc w:val="both"/>
        <w:rPr>
          <w:rFonts w:ascii="Times New Roman" w:hAnsi="Times New Roman"/>
          <w:sz w:val="24"/>
          <w:szCs w:val="24"/>
          <w:lang w:eastAsia="ru-RU"/>
        </w:rPr>
      </w:pPr>
      <w:r w:rsidRPr="00897216">
        <w:rPr>
          <w:rFonts w:ascii="Times New Roman" w:hAnsi="Times New Roman"/>
          <w:b/>
          <w:sz w:val="24"/>
          <w:szCs w:val="24"/>
          <w:lang w:eastAsia="ru-RU"/>
        </w:rPr>
        <w:t>5.3.1.2</w:t>
      </w:r>
      <w:r w:rsidRPr="0089721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EC1C13" w:rsidRPr="00897216" w:rsidRDefault="00EC1C13" w:rsidP="00EC1C13">
      <w:pPr>
        <w:spacing w:after="0" w:line="240" w:lineRule="auto"/>
        <w:jc w:val="both"/>
        <w:rPr>
          <w:rFonts w:ascii="Times New Roman" w:hAnsi="Times New Roman"/>
          <w:sz w:val="24"/>
          <w:szCs w:val="24"/>
          <w:lang w:eastAsia="ru-RU"/>
        </w:rPr>
      </w:pPr>
      <w:r w:rsidRPr="00897216">
        <w:rPr>
          <w:rFonts w:ascii="Times New Roman" w:hAnsi="Times New Roman"/>
          <w:b/>
          <w:sz w:val="24"/>
          <w:szCs w:val="24"/>
          <w:lang w:eastAsia="ru-RU"/>
        </w:rPr>
        <w:t>5.3.1.3</w:t>
      </w:r>
      <w:r w:rsidRPr="00897216">
        <w:rPr>
          <w:rFonts w:ascii="Times New Roman" w:hAnsi="Times New Roman"/>
          <w:sz w:val="24"/>
          <w:szCs w:val="24"/>
          <w:lang w:eastAsia="ru-RU"/>
        </w:rPr>
        <w:t xml:space="preserve"> Участники должны </w:t>
      </w:r>
      <w:r w:rsidR="00274CB8" w:rsidRPr="00897216">
        <w:rPr>
          <w:rFonts w:ascii="Times New Roman" w:hAnsi="Times New Roman"/>
          <w:sz w:val="24"/>
          <w:szCs w:val="24"/>
          <w:lang w:eastAsia="ru-RU"/>
        </w:rPr>
        <w:t>указать сумму цифрами в рублях в соответствии с Заявкой по каждому Лоту</w:t>
      </w:r>
      <w:r w:rsidRPr="00897216">
        <w:rPr>
          <w:rFonts w:ascii="Times New Roman" w:hAnsi="Times New Roman"/>
          <w:sz w:val="24"/>
          <w:szCs w:val="24"/>
          <w:lang w:eastAsia="ru-RU"/>
        </w:rPr>
        <w:t xml:space="preserve">. </w:t>
      </w:r>
      <w:r w:rsidR="00274CB8" w:rsidRPr="00897216">
        <w:rPr>
          <w:rFonts w:ascii="Times New Roman" w:hAnsi="Times New Roman"/>
          <w:sz w:val="24"/>
          <w:szCs w:val="24"/>
          <w:lang w:eastAsia="ru-RU"/>
        </w:rPr>
        <w:t>Справку можно оформить одну на все заявляемые Лоты,</w:t>
      </w:r>
      <w:r w:rsidR="00274CB8" w:rsidRPr="00897216">
        <w:rPr>
          <w:rFonts w:ascii="Times New Roman" w:hAnsi="Times New Roman"/>
          <w:sz w:val="24"/>
          <w:szCs w:val="24"/>
        </w:rPr>
        <w:t xml:space="preserve"> по которым сделка не является для Участника крупной</w:t>
      </w:r>
      <w:r w:rsidR="00274CB8" w:rsidRPr="00897216">
        <w:rPr>
          <w:rFonts w:ascii="Times New Roman" w:hAnsi="Times New Roman"/>
          <w:sz w:val="24"/>
          <w:szCs w:val="24"/>
          <w:lang w:eastAsia="ru-RU"/>
        </w:rPr>
        <w:t>, при этом перечислить необходимо каждый Лот</w:t>
      </w:r>
    </w:p>
    <w:p w:rsidR="00EC1C13" w:rsidRPr="00897216" w:rsidRDefault="00EC1C13" w:rsidP="00EC1C13">
      <w:pPr>
        <w:jc w:val="both"/>
        <w:rPr>
          <w:rFonts w:ascii="Times New Roman" w:hAnsi="Times New Roman"/>
          <w:sz w:val="24"/>
          <w:szCs w:val="24"/>
        </w:rPr>
      </w:pPr>
      <w:r w:rsidRPr="00897216">
        <w:rPr>
          <w:rFonts w:ascii="Times New Roman" w:hAnsi="Times New Roman"/>
          <w:b/>
          <w:sz w:val="24"/>
          <w:szCs w:val="24"/>
        </w:rPr>
        <w:t>5.3.1.4</w:t>
      </w:r>
      <w:r w:rsidRPr="00897216">
        <w:rPr>
          <w:rFonts w:ascii="Times New Roman" w:hAnsi="Times New Roman"/>
          <w:sz w:val="24"/>
          <w:szCs w:val="24"/>
        </w:rPr>
        <w:t xml:space="preserve"> </w:t>
      </w:r>
      <w:r w:rsidR="00274CB8" w:rsidRPr="00897216">
        <w:rPr>
          <w:rFonts w:ascii="Times New Roman" w:hAnsi="Times New Roman"/>
          <w:sz w:val="24"/>
          <w:szCs w:val="24"/>
        </w:rPr>
        <w:t>Участник должен указать причину, по которой сделка не является для Участника крупной.</w:t>
      </w:r>
    </w:p>
    <w:p w:rsidR="00EC1C13" w:rsidRPr="00897216" w:rsidRDefault="00EC1C13" w:rsidP="00EC1C13">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71502D" w:rsidRPr="00897216" w:rsidRDefault="0071502D" w:rsidP="00DD1D82">
      <w:pPr>
        <w:spacing w:after="0" w:line="240" w:lineRule="auto"/>
        <w:jc w:val="both"/>
        <w:rPr>
          <w:rFonts w:ascii="Times New Roman" w:hAnsi="Times New Roman"/>
          <w:sz w:val="24"/>
          <w:szCs w:val="24"/>
          <w:lang w:eastAsia="ru-RU"/>
        </w:rPr>
      </w:pPr>
    </w:p>
    <w:p w:rsidR="00F15510" w:rsidRPr="00897216" w:rsidRDefault="00F15510" w:rsidP="00DD1D82">
      <w:pPr>
        <w:spacing w:after="0" w:line="240" w:lineRule="auto"/>
        <w:jc w:val="both"/>
        <w:rPr>
          <w:rFonts w:ascii="Times New Roman" w:hAnsi="Times New Roman"/>
          <w:sz w:val="24"/>
          <w:szCs w:val="24"/>
          <w:lang w:eastAsia="ru-RU"/>
        </w:rPr>
      </w:pPr>
    </w:p>
    <w:p w:rsidR="001D5B56" w:rsidRPr="00897216" w:rsidRDefault="001D5B56" w:rsidP="00DD1D82">
      <w:pPr>
        <w:spacing w:after="0" w:line="240" w:lineRule="auto"/>
        <w:jc w:val="both"/>
        <w:rPr>
          <w:rFonts w:ascii="Times New Roman" w:hAnsi="Times New Roman"/>
          <w:sz w:val="24"/>
          <w:szCs w:val="24"/>
          <w:lang w:eastAsia="ru-RU"/>
        </w:rPr>
      </w:pPr>
    </w:p>
    <w:p w:rsidR="001D5B56" w:rsidRPr="00897216" w:rsidRDefault="001D5B56" w:rsidP="00DD1D82">
      <w:pPr>
        <w:spacing w:after="0" w:line="240" w:lineRule="auto"/>
        <w:jc w:val="both"/>
        <w:rPr>
          <w:rFonts w:ascii="Times New Roman" w:hAnsi="Times New Roman"/>
          <w:sz w:val="24"/>
          <w:szCs w:val="24"/>
          <w:lang w:eastAsia="ru-RU"/>
        </w:rPr>
      </w:pPr>
    </w:p>
    <w:p w:rsidR="001D5B56" w:rsidRPr="00897216" w:rsidRDefault="001D5B56" w:rsidP="00DD1D82">
      <w:pPr>
        <w:spacing w:after="0" w:line="240" w:lineRule="auto"/>
        <w:jc w:val="both"/>
        <w:rPr>
          <w:rFonts w:ascii="Times New Roman" w:hAnsi="Times New Roman"/>
          <w:sz w:val="24"/>
          <w:szCs w:val="24"/>
          <w:lang w:eastAsia="ru-RU"/>
        </w:rPr>
      </w:pPr>
    </w:p>
    <w:p w:rsidR="001D5B56" w:rsidRPr="00897216" w:rsidRDefault="001D5B56" w:rsidP="00DD1D82">
      <w:pPr>
        <w:spacing w:after="0" w:line="240" w:lineRule="auto"/>
        <w:jc w:val="both"/>
        <w:rPr>
          <w:rFonts w:ascii="Times New Roman" w:hAnsi="Times New Roman"/>
          <w:sz w:val="24"/>
          <w:szCs w:val="24"/>
          <w:lang w:eastAsia="ru-RU"/>
        </w:rPr>
      </w:pPr>
    </w:p>
    <w:p w:rsidR="001D5B56" w:rsidRPr="00897216" w:rsidRDefault="001D5B56" w:rsidP="00DD1D82">
      <w:pPr>
        <w:spacing w:after="0" w:line="240" w:lineRule="auto"/>
        <w:jc w:val="both"/>
        <w:rPr>
          <w:rFonts w:ascii="Times New Roman" w:hAnsi="Times New Roman"/>
          <w:sz w:val="24"/>
          <w:szCs w:val="24"/>
          <w:lang w:eastAsia="ru-RU"/>
        </w:rPr>
      </w:pPr>
    </w:p>
    <w:p w:rsidR="001D5B56" w:rsidRPr="00897216" w:rsidRDefault="001D5B56" w:rsidP="00DD1D82">
      <w:pPr>
        <w:spacing w:after="0" w:line="240" w:lineRule="auto"/>
        <w:jc w:val="both"/>
        <w:rPr>
          <w:rFonts w:ascii="Times New Roman" w:hAnsi="Times New Roman"/>
          <w:sz w:val="24"/>
          <w:szCs w:val="24"/>
          <w:lang w:eastAsia="ru-RU"/>
        </w:rPr>
      </w:pPr>
    </w:p>
    <w:p w:rsidR="001D5B56" w:rsidRPr="00897216" w:rsidRDefault="001D5B56" w:rsidP="00DD1D82">
      <w:pPr>
        <w:spacing w:after="0" w:line="240" w:lineRule="auto"/>
        <w:jc w:val="both"/>
        <w:rPr>
          <w:rFonts w:ascii="Times New Roman" w:hAnsi="Times New Roman"/>
          <w:sz w:val="24"/>
          <w:szCs w:val="24"/>
          <w:lang w:eastAsia="ru-RU"/>
        </w:rPr>
      </w:pPr>
    </w:p>
    <w:p w:rsidR="001D5B56" w:rsidRPr="00897216" w:rsidRDefault="001D5B56" w:rsidP="00DD1D82">
      <w:pPr>
        <w:spacing w:after="0" w:line="240" w:lineRule="auto"/>
        <w:jc w:val="both"/>
        <w:rPr>
          <w:rFonts w:ascii="Times New Roman" w:hAnsi="Times New Roman"/>
          <w:sz w:val="24"/>
          <w:szCs w:val="24"/>
          <w:lang w:eastAsia="ru-RU"/>
        </w:rPr>
      </w:pPr>
    </w:p>
    <w:p w:rsidR="001D5B56" w:rsidRPr="00897216" w:rsidRDefault="001D5B56" w:rsidP="00DD1D82">
      <w:pPr>
        <w:spacing w:after="0" w:line="240" w:lineRule="auto"/>
        <w:jc w:val="both"/>
        <w:rPr>
          <w:rFonts w:ascii="Times New Roman" w:hAnsi="Times New Roman"/>
          <w:sz w:val="24"/>
          <w:szCs w:val="24"/>
          <w:lang w:eastAsia="ru-RU"/>
        </w:rPr>
      </w:pPr>
    </w:p>
    <w:p w:rsidR="001D5B56" w:rsidRPr="00897216" w:rsidRDefault="001D5B56" w:rsidP="00DD1D82">
      <w:pPr>
        <w:spacing w:after="0" w:line="240" w:lineRule="auto"/>
        <w:jc w:val="both"/>
        <w:rPr>
          <w:rFonts w:ascii="Times New Roman" w:hAnsi="Times New Roman"/>
          <w:sz w:val="24"/>
          <w:szCs w:val="24"/>
          <w:lang w:eastAsia="ru-RU"/>
        </w:rPr>
      </w:pPr>
    </w:p>
    <w:p w:rsidR="001D5B56" w:rsidRPr="00897216" w:rsidRDefault="001D5B56" w:rsidP="00DD1D82">
      <w:pPr>
        <w:spacing w:after="0" w:line="240" w:lineRule="auto"/>
        <w:jc w:val="both"/>
        <w:rPr>
          <w:rFonts w:ascii="Times New Roman" w:hAnsi="Times New Roman"/>
          <w:sz w:val="24"/>
          <w:szCs w:val="24"/>
          <w:lang w:eastAsia="ru-RU"/>
        </w:rPr>
      </w:pPr>
    </w:p>
    <w:p w:rsidR="001D5B56" w:rsidRPr="00897216" w:rsidRDefault="001D5B56" w:rsidP="00DD1D82">
      <w:pPr>
        <w:spacing w:after="0" w:line="240" w:lineRule="auto"/>
        <w:jc w:val="both"/>
        <w:rPr>
          <w:rFonts w:ascii="Times New Roman" w:hAnsi="Times New Roman"/>
          <w:sz w:val="24"/>
          <w:szCs w:val="24"/>
          <w:lang w:eastAsia="ru-RU"/>
        </w:rPr>
      </w:pPr>
    </w:p>
    <w:p w:rsidR="001D5B56" w:rsidRPr="00897216" w:rsidRDefault="001D5B56" w:rsidP="00DD1D82">
      <w:pPr>
        <w:spacing w:after="0" w:line="240" w:lineRule="auto"/>
        <w:jc w:val="both"/>
        <w:rPr>
          <w:rFonts w:ascii="Times New Roman" w:hAnsi="Times New Roman"/>
          <w:sz w:val="24"/>
          <w:szCs w:val="24"/>
          <w:lang w:eastAsia="ru-RU"/>
        </w:rPr>
      </w:pPr>
    </w:p>
    <w:p w:rsidR="001D5B56" w:rsidRPr="00897216" w:rsidRDefault="001D5B56" w:rsidP="00DD1D82">
      <w:pPr>
        <w:spacing w:after="0" w:line="240" w:lineRule="auto"/>
        <w:jc w:val="both"/>
        <w:rPr>
          <w:rFonts w:ascii="Times New Roman" w:hAnsi="Times New Roman"/>
          <w:sz w:val="24"/>
          <w:szCs w:val="24"/>
          <w:lang w:eastAsia="ru-RU"/>
        </w:rPr>
      </w:pPr>
    </w:p>
    <w:p w:rsidR="001D5B56" w:rsidRPr="00897216" w:rsidRDefault="001D5B56" w:rsidP="00DD1D82">
      <w:pPr>
        <w:spacing w:after="0" w:line="240" w:lineRule="auto"/>
        <w:jc w:val="both"/>
        <w:rPr>
          <w:rFonts w:ascii="Times New Roman" w:hAnsi="Times New Roman"/>
          <w:sz w:val="24"/>
          <w:szCs w:val="24"/>
          <w:lang w:eastAsia="ru-RU"/>
        </w:rPr>
      </w:pPr>
    </w:p>
    <w:p w:rsidR="001D5B56" w:rsidRPr="00897216" w:rsidRDefault="001D5B56" w:rsidP="00DD1D82">
      <w:pPr>
        <w:spacing w:after="0" w:line="240" w:lineRule="auto"/>
        <w:jc w:val="both"/>
        <w:rPr>
          <w:rFonts w:ascii="Times New Roman" w:hAnsi="Times New Roman"/>
          <w:sz w:val="24"/>
          <w:szCs w:val="24"/>
          <w:lang w:eastAsia="ru-RU"/>
        </w:rPr>
      </w:pPr>
    </w:p>
    <w:p w:rsidR="001D5B56" w:rsidRPr="00897216" w:rsidRDefault="001D5B56" w:rsidP="001D5B56">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lastRenderedPageBreak/>
        <w:t>5.4. Декларация Участника (форма 4)</w:t>
      </w:r>
    </w:p>
    <w:p w:rsidR="001D5B56" w:rsidRPr="00897216" w:rsidRDefault="001D5B56" w:rsidP="001D5B56">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897216">
        <w:rPr>
          <w:rFonts w:ascii="Times New Roman" w:eastAsia="Times New Roman" w:hAnsi="Times New Roman"/>
          <w:b/>
          <w:spacing w:val="36"/>
          <w:sz w:val="24"/>
          <w:szCs w:val="24"/>
          <w:lang w:eastAsia="ru-RU"/>
        </w:rPr>
        <w:t>начало формы</w:t>
      </w:r>
    </w:p>
    <w:p w:rsidR="001D5B56" w:rsidRPr="00897216" w:rsidRDefault="001D5B56" w:rsidP="001D5B56">
      <w:pPr>
        <w:spacing w:after="0" w:line="240" w:lineRule="auto"/>
        <w:rPr>
          <w:rFonts w:ascii="Times New Roman" w:hAnsi="Times New Roman"/>
          <w:sz w:val="24"/>
          <w:szCs w:val="24"/>
          <w:lang w:eastAsia="ru-RU"/>
        </w:rPr>
      </w:pPr>
    </w:p>
    <w:p w:rsidR="001D5B56" w:rsidRPr="00897216" w:rsidRDefault="001D5B56" w:rsidP="001D5B56">
      <w:pPr>
        <w:spacing w:after="0" w:line="240" w:lineRule="auto"/>
        <w:rPr>
          <w:rFonts w:ascii="Times New Roman" w:hAnsi="Times New Roman"/>
          <w:sz w:val="24"/>
          <w:szCs w:val="24"/>
          <w:lang w:eastAsia="ru-RU"/>
        </w:rPr>
      </w:pPr>
      <w:r w:rsidRPr="00897216">
        <w:rPr>
          <w:rFonts w:ascii="Times New Roman" w:hAnsi="Times New Roman"/>
          <w:sz w:val="24"/>
          <w:szCs w:val="24"/>
          <w:lang w:eastAsia="ru-RU"/>
        </w:rPr>
        <w:t xml:space="preserve">Приложение 3 </w:t>
      </w:r>
    </w:p>
    <w:p w:rsidR="001D5B56" w:rsidRPr="00897216" w:rsidRDefault="001D5B56" w:rsidP="001D5B56">
      <w:pPr>
        <w:spacing w:after="0" w:line="240" w:lineRule="auto"/>
        <w:rPr>
          <w:rFonts w:ascii="Times New Roman" w:hAnsi="Times New Roman"/>
          <w:sz w:val="24"/>
          <w:szCs w:val="24"/>
          <w:lang w:eastAsia="ru-RU"/>
        </w:rPr>
      </w:pPr>
      <w:r w:rsidRPr="00897216">
        <w:rPr>
          <w:rFonts w:ascii="Times New Roman" w:eastAsia="Times New Roman" w:hAnsi="Times New Roman"/>
          <w:sz w:val="24"/>
          <w:szCs w:val="24"/>
          <w:lang w:eastAsia="ru-RU"/>
        </w:rPr>
        <w:t xml:space="preserve">к Заявке на участие в </w:t>
      </w:r>
      <w:r w:rsidR="00CC6F01" w:rsidRPr="00897216">
        <w:rPr>
          <w:rFonts w:ascii="Times New Roman" w:eastAsia="Times New Roman" w:hAnsi="Times New Roman"/>
          <w:sz w:val="24"/>
          <w:szCs w:val="24"/>
          <w:lang w:eastAsia="ru-RU"/>
        </w:rPr>
        <w:t>закупке</w:t>
      </w:r>
      <w:r w:rsidRPr="00897216">
        <w:rPr>
          <w:rFonts w:ascii="Times New Roman" w:hAnsi="Times New Roman"/>
          <w:sz w:val="24"/>
          <w:szCs w:val="24"/>
          <w:lang w:eastAsia="ru-RU"/>
        </w:rPr>
        <w:br/>
        <w:t>от «_</w:t>
      </w:r>
      <w:r w:rsidR="00C9280B" w:rsidRPr="00897216">
        <w:rPr>
          <w:rFonts w:ascii="Times New Roman" w:hAnsi="Times New Roman"/>
          <w:sz w:val="24"/>
          <w:szCs w:val="24"/>
          <w:lang w:eastAsia="ru-RU"/>
        </w:rPr>
        <w:t>___»_____________ г. №_______</w:t>
      </w:r>
    </w:p>
    <w:p w:rsidR="001D5B56" w:rsidRPr="00897216" w:rsidRDefault="001D5B56" w:rsidP="001D5B56">
      <w:pPr>
        <w:keepNext/>
        <w:spacing w:after="0" w:line="240" w:lineRule="auto"/>
        <w:ind w:firstLine="567"/>
        <w:jc w:val="both"/>
        <w:rPr>
          <w:rFonts w:ascii="Times New Roman" w:eastAsia="Times New Roman" w:hAnsi="Times New Roman"/>
          <w:b/>
          <w:sz w:val="24"/>
          <w:szCs w:val="24"/>
          <w:u w:val="single"/>
          <w:lang w:eastAsia="ru-RU"/>
        </w:rPr>
      </w:pPr>
    </w:p>
    <w:p w:rsidR="001D5B56" w:rsidRPr="00897216" w:rsidRDefault="001D5B56" w:rsidP="001D5B56">
      <w:pPr>
        <w:widowControl w:val="0"/>
        <w:autoSpaceDE w:val="0"/>
        <w:autoSpaceDN w:val="0"/>
        <w:spacing w:after="0" w:line="240" w:lineRule="auto"/>
        <w:jc w:val="right"/>
        <w:rPr>
          <w:rFonts w:ascii="Times New Roman" w:eastAsia="Times New Roman" w:hAnsi="Times New Roman"/>
          <w:lang w:eastAsia="ru-RU"/>
        </w:rPr>
      </w:pPr>
      <w:r w:rsidRPr="00897216">
        <w:rPr>
          <w:rFonts w:ascii="Times New Roman" w:eastAsia="Times New Roman" w:hAnsi="Times New Roman"/>
          <w:lang w:eastAsia="ru-RU"/>
        </w:rPr>
        <w:t xml:space="preserve">Форма введена </w:t>
      </w:r>
    </w:p>
    <w:p w:rsidR="001D5B56" w:rsidRPr="00897216" w:rsidRDefault="001D5B56" w:rsidP="001D5B56">
      <w:pPr>
        <w:widowControl w:val="0"/>
        <w:autoSpaceDE w:val="0"/>
        <w:autoSpaceDN w:val="0"/>
        <w:spacing w:after="0" w:line="240" w:lineRule="auto"/>
        <w:jc w:val="right"/>
        <w:rPr>
          <w:rFonts w:ascii="Times New Roman" w:eastAsia="Times New Roman" w:hAnsi="Times New Roman"/>
          <w:lang w:eastAsia="ru-RU"/>
        </w:rPr>
      </w:pPr>
      <w:r w:rsidRPr="00897216">
        <w:rPr>
          <w:rFonts w:ascii="Times New Roman" w:eastAsia="Times New Roman" w:hAnsi="Times New Roman"/>
          <w:lang w:eastAsia="ru-RU"/>
        </w:rPr>
        <w:t xml:space="preserve">Постановлением Правительства РФ </w:t>
      </w:r>
    </w:p>
    <w:p w:rsidR="001D5B56" w:rsidRPr="00897216" w:rsidRDefault="001D5B56" w:rsidP="001D5B56">
      <w:pPr>
        <w:widowControl w:val="0"/>
        <w:autoSpaceDE w:val="0"/>
        <w:autoSpaceDN w:val="0"/>
        <w:spacing w:after="0" w:line="240" w:lineRule="auto"/>
        <w:jc w:val="right"/>
        <w:rPr>
          <w:rFonts w:ascii="Times New Roman" w:eastAsia="Times New Roman" w:hAnsi="Times New Roman"/>
          <w:lang w:eastAsia="ru-RU"/>
        </w:rPr>
      </w:pPr>
      <w:r w:rsidRPr="00897216">
        <w:rPr>
          <w:rFonts w:ascii="Times New Roman" w:eastAsia="Times New Roman" w:hAnsi="Times New Roman"/>
          <w:lang w:eastAsia="ru-RU"/>
        </w:rPr>
        <w:t>от 29.10.2015г. № 1169</w:t>
      </w:r>
    </w:p>
    <w:p w:rsidR="001D5B56" w:rsidRPr="00897216" w:rsidRDefault="001D5B56" w:rsidP="001D5B56">
      <w:pPr>
        <w:widowControl w:val="0"/>
        <w:autoSpaceDE w:val="0"/>
        <w:autoSpaceDN w:val="0"/>
        <w:spacing w:after="0" w:line="240" w:lineRule="auto"/>
        <w:jc w:val="right"/>
        <w:rPr>
          <w:rFonts w:ascii="Times New Roman" w:eastAsia="Times New Roman" w:hAnsi="Times New Roman"/>
          <w:lang w:eastAsia="ru-RU"/>
        </w:rPr>
      </w:pPr>
      <w:r w:rsidRPr="00897216">
        <w:rPr>
          <w:rFonts w:ascii="Times New Roman" w:eastAsia="Times New Roman" w:hAnsi="Times New Roman"/>
          <w:lang w:eastAsia="ru-RU"/>
        </w:rPr>
        <w:t xml:space="preserve">в редакции </w:t>
      </w:r>
    </w:p>
    <w:p w:rsidR="001D5B56" w:rsidRPr="00897216" w:rsidRDefault="001D5B56" w:rsidP="001D5B56">
      <w:pPr>
        <w:widowControl w:val="0"/>
        <w:autoSpaceDE w:val="0"/>
        <w:autoSpaceDN w:val="0"/>
        <w:spacing w:after="0" w:line="240" w:lineRule="auto"/>
        <w:jc w:val="right"/>
        <w:rPr>
          <w:rFonts w:ascii="Times New Roman" w:eastAsia="Times New Roman" w:hAnsi="Times New Roman"/>
          <w:lang w:eastAsia="ru-RU"/>
        </w:rPr>
      </w:pPr>
      <w:r w:rsidRPr="00897216">
        <w:rPr>
          <w:rFonts w:ascii="Times New Roman" w:eastAsia="Times New Roman" w:hAnsi="Times New Roman"/>
          <w:lang w:eastAsia="ru-RU"/>
        </w:rPr>
        <w:t xml:space="preserve">Постановления Правительства РФ </w:t>
      </w:r>
    </w:p>
    <w:p w:rsidR="001D5B56" w:rsidRPr="00897216" w:rsidRDefault="001D5B56" w:rsidP="001D5B56">
      <w:pPr>
        <w:widowControl w:val="0"/>
        <w:autoSpaceDE w:val="0"/>
        <w:autoSpaceDN w:val="0"/>
        <w:spacing w:after="0" w:line="240" w:lineRule="auto"/>
        <w:jc w:val="right"/>
        <w:rPr>
          <w:rFonts w:ascii="Times New Roman" w:eastAsia="Times New Roman" w:hAnsi="Times New Roman"/>
          <w:lang w:eastAsia="ru-RU"/>
        </w:rPr>
      </w:pPr>
      <w:r w:rsidRPr="00897216">
        <w:rPr>
          <w:rFonts w:ascii="Times New Roman" w:eastAsia="Times New Roman" w:hAnsi="Times New Roman"/>
          <w:lang w:eastAsia="ru-RU"/>
        </w:rPr>
        <w:t>от 26 июля 2016 г. N 719</w:t>
      </w:r>
    </w:p>
    <w:p w:rsidR="001D5B56" w:rsidRPr="00897216" w:rsidRDefault="001D5B56" w:rsidP="001D5B56">
      <w:pPr>
        <w:widowControl w:val="0"/>
        <w:autoSpaceDE w:val="0"/>
        <w:autoSpaceDN w:val="0"/>
        <w:spacing w:after="0" w:line="240" w:lineRule="auto"/>
        <w:jc w:val="both"/>
        <w:rPr>
          <w:rFonts w:ascii="Courier New" w:eastAsia="Times New Roman" w:hAnsi="Courier New" w:cs="Courier New"/>
          <w:lang w:eastAsia="ru-RU"/>
        </w:rPr>
      </w:pPr>
    </w:p>
    <w:p w:rsidR="001D5B56" w:rsidRPr="00897216" w:rsidRDefault="001D5B56" w:rsidP="001D5B56">
      <w:pPr>
        <w:widowControl w:val="0"/>
        <w:autoSpaceDE w:val="0"/>
        <w:autoSpaceDN w:val="0"/>
        <w:spacing w:after="0" w:line="240" w:lineRule="auto"/>
        <w:jc w:val="center"/>
        <w:rPr>
          <w:rFonts w:ascii="Times New Roman" w:eastAsia="Times New Roman" w:hAnsi="Times New Roman"/>
          <w:lang w:eastAsia="ru-RU"/>
        </w:rPr>
      </w:pPr>
      <w:r w:rsidRPr="00897216">
        <w:rPr>
          <w:rFonts w:ascii="Times New Roman" w:eastAsia="Times New Roman" w:hAnsi="Times New Roman"/>
          <w:lang w:eastAsia="ru-RU"/>
        </w:rPr>
        <w:t>Декларации о соответствии участника закупки</w:t>
      </w:r>
    </w:p>
    <w:p w:rsidR="001D5B56" w:rsidRPr="00897216" w:rsidRDefault="001D5B56" w:rsidP="001D5B56">
      <w:pPr>
        <w:widowControl w:val="0"/>
        <w:autoSpaceDE w:val="0"/>
        <w:autoSpaceDN w:val="0"/>
        <w:spacing w:after="0" w:line="240" w:lineRule="auto"/>
        <w:jc w:val="center"/>
        <w:rPr>
          <w:rFonts w:ascii="Times New Roman" w:eastAsia="Times New Roman" w:hAnsi="Times New Roman"/>
          <w:lang w:eastAsia="ru-RU"/>
        </w:rPr>
      </w:pPr>
      <w:r w:rsidRPr="00897216">
        <w:rPr>
          <w:rFonts w:ascii="Times New Roman" w:eastAsia="Times New Roman" w:hAnsi="Times New Roman"/>
          <w:lang w:eastAsia="ru-RU"/>
        </w:rPr>
        <w:t>критериям отнесения к субъектам малого</w:t>
      </w:r>
    </w:p>
    <w:p w:rsidR="001D5B56" w:rsidRPr="00897216" w:rsidRDefault="001D5B56" w:rsidP="001D5B56">
      <w:pPr>
        <w:widowControl w:val="0"/>
        <w:autoSpaceDE w:val="0"/>
        <w:autoSpaceDN w:val="0"/>
        <w:spacing w:after="0" w:line="240" w:lineRule="auto"/>
        <w:jc w:val="center"/>
        <w:rPr>
          <w:rFonts w:ascii="Times New Roman" w:eastAsia="Times New Roman" w:hAnsi="Times New Roman"/>
          <w:lang w:eastAsia="ru-RU"/>
        </w:rPr>
      </w:pPr>
      <w:r w:rsidRPr="00897216">
        <w:rPr>
          <w:rFonts w:ascii="Times New Roman" w:eastAsia="Times New Roman" w:hAnsi="Times New Roman"/>
          <w:lang w:eastAsia="ru-RU"/>
        </w:rPr>
        <w:t>и среднего предпринимательства</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 xml:space="preserve">    Подтверждаем, что _____________________________________________________</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 xml:space="preserve">                          (указывается наименование участника закупки)</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 xml:space="preserve">в  соответствии  со  </w:t>
      </w:r>
      <w:hyperlink r:id="rId16" w:history="1">
        <w:r w:rsidRPr="00897216">
          <w:rPr>
            <w:rFonts w:ascii="Times New Roman" w:eastAsia="Times New Roman" w:hAnsi="Times New Roman"/>
            <w:lang w:eastAsia="ru-RU"/>
          </w:rPr>
          <w:t>статьей  4</w:t>
        </w:r>
      </w:hyperlink>
      <w:r w:rsidRPr="00897216">
        <w:rPr>
          <w:rFonts w:ascii="Times New Roman" w:eastAsia="Times New Roman" w:hAnsi="Times New Roman"/>
          <w:lang w:eastAsia="ru-RU"/>
        </w:rPr>
        <w:t xml:space="preserve">  Федерального  закона  "О развитии малого и</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среднего   предпринимательств</w:t>
      </w:r>
      <w:r w:rsidR="008B5BFF">
        <w:rPr>
          <w:rFonts w:ascii="Times New Roman" w:eastAsia="Times New Roman" w:hAnsi="Times New Roman"/>
          <w:lang w:eastAsia="ru-RU"/>
        </w:rPr>
        <w:t>а   в   Российской   Федерации"</w:t>
      </w:r>
      <w:r w:rsidRPr="00897216">
        <w:rPr>
          <w:rFonts w:ascii="Times New Roman" w:eastAsia="Times New Roman" w:hAnsi="Times New Roman"/>
          <w:lang w:eastAsia="ru-RU"/>
        </w:rPr>
        <w:t xml:space="preserve"> удовлетворяет</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критериям отнесения организации к субъектам _______________________________</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 xml:space="preserve">                                            (указывается субъект малого или</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 xml:space="preserve">                                              среднего предпринимательства</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 xml:space="preserve">                                               в зависимости от критериев</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 xml:space="preserve">                                                       отнесения)</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предпринимательства, и сообщаем следующую информацию:</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 xml:space="preserve">    1. Адрес местонахождения (юридический адрес): _________________________</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__________________________________________________________________________.</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 xml:space="preserve">    2. ИНН/КПП: _______________________________________________</w:t>
      </w:r>
      <w:r w:rsidRPr="00897216">
        <w:rPr>
          <w:noProof/>
          <w:lang w:eastAsia="ru-RU"/>
        </w:rPr>
        <mc:AlternateContent>
          <mc:Choice Requires="wps">
            <w:drawing>
              <wp:anchor distT="0" distB="0" distL="114300" distR="114300" simplePos="0" relativeHeight="251659264" behindDoc="0" locked="0" layoutInCell="1" allowOverlap="1" wp14:anchorId="169FFE83" wp14:editId="12F395F9">
                <wp:simplePos x="0" y="0"/>
                <wp:positionH relativeFrom="column">
                  <wp:posOffset>152400</wp:posOffset>
                </wp:positionH>
                <wp:positionV relativeFrom="paragraph">
                  <wp:posOffset>-666115</wp:posOffset>
                </wp:positionV>
                <wp:extent cx="1828800" cy="1828800"/>
                <wp:effectExtent l="0" t="1524000" r="0" b="1534795"/>
                <wp:wrapNone/>
                <wp:docPr id="3" name="Поле 3"/>
                <wp:cNvGraphicFramePr/>
                <a:graphic xmlns:a="http://schemas.openxmlformats.org/drawingml/2006/main">
                  <a:graphicData uri="http://schemas.microsoft.com/office/word/2010/wordprocessingShape">
                    <wps:wsp>
                      <wps:cNvSpPr txBox="1"/>
                      <wps:spPr>
                        <a:xfrm rot="19692343">
                          <a:off x="0" y="0"/>
                          <a:ext cx="1828800" cy="1828800"/>
                        </a:xfrm>
                        <a:prstGeom prst="rect">
                          <a:avLst/>
                        </a:prstGeom>
                        <a:noFill/>
                        <a:ln>
                          <a:noFill/>
                        </a:ln>
                        <a:effectLst/>
                      </wps:spPr>
                      <wps:txbx>
                        <w:txbxContent>
                          <w:p w:rsidR="000B60EE" w:rsidRPr="001F18DC" w:rsidRDefault="000B60EE" w:rsidP="001D5B56">
                            <w:pPr>
                              <w:widowControl w:val="0"/>
                              <w:autoSpaceDE w:val="0"/>
                              <w:autoSpaceDN w:val="0"/>
                              <w:spacing w:line="240" w:lineRule="auto"/>
                              <w:jc w:val="cente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69FFE83" id="_x0000_t202" coordsize="21600,21600" o:spt="202" path="m,l,21600r21600,l21600,xe">
                <v:stroke joinstyle="miter"/>
                <v:path gradientshapeok="t" o:connecttype="rect"/>
              </v:shapetype>
              <v:shape id="Поле 3" o:spid="_x0000_s1026" type="#_x0000_t202" style="position:absolute;left:0;text-align:left;margin-left:12pt;margin-top:-52.45pt;width:2in;height:2in;rotation:-2083670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" filled="f" stroked="f">
                <v:textbox style="mso-fit-shape-to-text:t">
                  <w:txbxContent>
                    <w:p w:rsidR="000B60EE" w:rsidRPr="001F18DC" w:rsidRDefault="000B60EE" w:rsidP="001D5B56">
                      <w:pPr>
                        <w:widowControl w:val="0"/>
                        <w:autoSpaceDE w:val="0"/>
                        <w:autoSpaceDN w:val="0"/>
                        <w:spacing w:line="240" w:lineRule="auto"/>
                        <w:jc w:val="cente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897216">
        <w:rPr>
          <w:rFonts w:ascii="Times New Roman" w:eastAsia="Times New Roman" w:hAnsi="Times New Roman"/>
          <w:lang w:eastAsia="ru-RU"/>
        </w:rPr>
        <w:t>___________.</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 xml:space="preserve">                     (N, сведения о дате выдачи документа и выдавшем</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 xml:space="preserve">                                       его органе)</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 xml:space="preserve">    3. ОГРН: _____________________________________________________________.</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 xml:space="preserve">    4. Исключен.</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 xml:space="preserve">    5.  Сведения о соответствии критериям отнесения к субъектам малого и</w:t>
      </w:r>
    </w:p>
    <w:p w:rsidR="001D5B56" w:rsidRPr="00897216" w:rsidRDefault="008B5BFF" w:rsidP="001D5B56">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среднего предпринимательства,</w:t>
      </w:r>
      <w:r w:rsidR="001D5B56" w:rsidRPr="00897216">
        <w:rPr>
          <w:rFonts w:ascii="Times New Roman" w:eastAsia="Times New Roman" w:hAnsi="Times New Roman"/>
          <w:lang w:eastAsia="ru-RU"/>
        </w:rPr>
        <w:t xml:space="preserve"> а также сведения о производимых товарах,</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lang w:eastAsia="ru-RU"/>
        </w:rPr>
      </w:pPr>
      <w:r w:rsidRPr="00897216">
        <w:rPr>
          <w:rFonts w:ascii="Times New Roman" w:eastAsia="Times New Roman" w:hAnsi="Times New Roman"/>
          <w:lang w:eastAsia="ru-RU"/>
        </w:rPr>
        <w:t xml:space="preserve">работах, услугах и видах деятельности </w:t>
      </w:r>
      <w:hyperlink w:anchor="P320" w:history="1">
        <w:r w:rsidRPr="00897216">
          <w:rPr>
            <w:rFonts w:ascii="Times New Roman" w:eastAsia="Times New Roman" w:hAnsi="Times New Roman"/>
            <w:lang w:eastAsia="ru-RU"/>
          </w:rPr>
          <w:t>&lt;1&gt;</w:t>
        </w:r>
      </w:hyperlink>
      <w:r w:rsidRPr="00897216">
        <w:rPr>
          <w:rFonts w:ascii="Times New Roman" w:eastAsia="Times New Roman" w:hAnsi="Times New Roman"/>
          <w:lang w:eastAsia="ru-RU"/>
        </w:rPr>
        <w:t>:</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1D5B56" w:rsidRPr="00897216" w:rsidTr="001D5B56">
        <w:tc>
          <w:tcPr>
            <w:tcW w:w="662" w:type="dxa"/>
            <w:tcBorders>
              <w:lef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N п/п</w:t>
            </w:r>
          </w:p>
        </w:tc>
        <w:tc>
          <w:tcPr>
            <w:tcW w:w="4139" w:type="dxa"/>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Наименование сведений</w:t>
            </w:r>
          </w:p>
        </w:tc>
        <w:tc>
          <w:tcPr>
            <w:tcW w:w="1709" w:type="dxa"/>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Малые предприятия</w:t>
            </w:r>
          </w:p>
        </w:tc>
        <w:tc>
          <w:tcPr>
            <w:tcW w:w="1426" w:type="dxa"/>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Показатель</w:t>
            </w:r>
          </w:p>
        </w:tc>
      </w:tr>
      <w:tr w:rsidR="001D5B56" w:rsidRPr="00897216"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 xml:space="preserve">1 </w:t>
            </w:r>
            <w:hyperlink w:anchor="P321" w:history="1">
              <w:r w:rsidRPr="00897216">
                <w:rPr>
                  <w:rFonts w:ascii="Times New Roman" w:eastAsia="Times New Roman" w:hAnsi="Times New Roman"/>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5</w:t>
            </w:r>
          </w:p>
        </w:tc>
      </w:tr>
      <w:tr w:rsidR="001D5B56" w:rsidRPr="00897216"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bookmarkStart w:id="91" w:name="P248"/>
            <w:bookmarkEnd w:id="91"/>
            <w:r w:rsidRPr="00897216">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rPr>
                <w:rFonts w:ascii="Times New Roman" w:eastAsia="Times New Roman" w:hAnsi="Times New Roman"/>
                <w:szCs w:val="20"/>
                <w:lang w:eastAsia="ru-RU"/>
              </w:rPr>
            </w:pPr>
            <w:r w:rsidRPr="00897216">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w:t>
            </w:r>
          </w:p>
        </w:tc>
      </w:tr>
      <w:tr w:rsidR="001D5B56" w:rsidRPr="00897216"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lastRenderedPageBreak/>
              <w:t>2.</w:t>
            </w:r>
          </w:p>
        </w:tc>
        <w:tc>
          <w:tcPr>
            <w:tcW w:w="413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rPr>
                <w:rFonts w:ascii="Times New Roman" w:eastAsia="Times New Roman" w:hAnsi="Times New Roman"/>
                <w:szCs w:val="20"/>
                <w:lang w:eastAsia="ru-RU"/>
              </w:rPr>
            </w:pPr>
            <w:r w:rsidRPr="00897216">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897216">
                <w:rPr>
                  <w:rFonts w:ascii="Times New Roman" w:eastAsia="Times New Roman" w:hAnsi="Times New Roman"/>
                  <w:szCs w:val="20"/>
                  <w:lang w:eastAsia="ru-RU"/>
                </w:rPr>
                <w:t>&lt;3&gt;</w:t>
              </w:r>
            </w:hyperlink>
            <w:r w:rsidRPr="00897216">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не более 49</w:t>
            </w:r>
          </w:p>
        </w:tc>
        <w:tc>
          <w:tcPr>
            <w:tcW w:w="1670"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w:t>
            </w:r>
          </w:p>
        </w:tc>
      </w:tr>
      <w:tr w:rsidR="001D5B56" w:rsidRPr="00897216"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3.</w:t>
            </w:r>
          </w:p>
        </w:tc>
        <w:tc>
          <w:tcPr>
            <w:tcW w:w="413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rPr>
                <w:rFonts w:ascii="Times New Roman" w:eastAsia="Times New Roman" w:hAnsi="Times New Roman"/>
                <w:szCs w:val="20"/>
                <w:lang w:eastAsia="ru-RU"/>
              </w:rPr>
            </w:pPr>
            <w:r w:rsidRPr="00897216">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да (нет)</w:t>
            </w:r>
          </w:p>
        </w:tc>
      </w:tr>
      <w:tr w:rsidR="001D5B56" w:rsidRPr="00897216"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rPr>
                <w:rFonts w:ascii="Times New Roman" w:eastAsia="Times New Roman" w:hAnsi="Times New Roman"/>
                <w:szCs w:val="20"/>
                <w:lang w:eastAsia="ru-RU"/>
              </w:rPr>
            </w:pPr>
            <w:r w:rsidRPr="00897216">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да (нет)</w:t>
            </w:r>
          </w:p>
        </w:tc>
      </w:tr>
      <w:tr w:rsidR="001D5B56" w:rsidRPr="00897216"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rPr>
                <w:rFonts w:ascii="Times New Roman" w:eastAsia="Times New Roman" w:hAnsi="Times New Roman"/>
                <w:szCs w:val="20"/>
                <w:lang w:eastAsia="ru-RU"/>
              </w:rPr>
            </w:pPr>
            <w:r w:rsidRPr="00897216">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897216">
                <w:rPr>
                  <w:rFonts w:ascii="Times New Roman" w:eastAsia="Times New Roman" w:hAnsi="Times New Roman"/>
                  <w:szCs w:val="20"/>
                  <w:lang w:eastAsia="ru-RU"/>
                </w:rPr>
                <w:t>законом</w:t>
              </w:r>
            </w:hyperlink>
            <w:r w:rsidRPr="00897216">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да (нет)</w:t>
            </w:r>
          </w:p>
        </w:tc>
      </w:tr>
      <w:tr w:rsidR="001D5B56" w:rsidRPr="00897216"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rPr>
                <w:rFonts w:ascii="Times New Roman" w:eastAsia="Times New Roman" w:hAnsi="Times New Roman"/>
                <w:szCs w:val="20"/>
                <w:lang w:eastAsia="ru-RU"/>
              </w:rPr>
            </w:pPr>
            <w:r w:rsidRPr="00897216">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897216">
                <w:rPr>
                  <w:rFonts w:ascii="Times New Roman" w:eastAsia="Times New Roman" w:hAnsi="Times New Roman"/>
                  <w:szCs w:val="20"/>
                  <w:lang w:eastAsia="ru-RU"/>
                </w:rPr>
                <w:t>законом</w:t>
              </w:r>
            </w:hyperlink>
            <w:r w:rsidRPr="00897216">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да (нет)</w:t>
            </w:r>
          </w:p>
        </w:tc>
      </w:tr>
      <w:tr w:rsidR="001D5B56" w:rsidRPr="00897216" w:rsidTr="001D5B56">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bookmarkStart w:id="92" w:name="P268"/>
            <w:bookmarkEnd w:id="92"/>
            <w:r w:rsidRPr="00897216">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rPr>
                <w:rFonts w:ascii="Times New Roman" w:eastAsia="Times New Roman" w:hAnsi="Times New Roman"/>
                <w:szCs w:val="20"/>
                <w:lang w:eastAsia="ru-RU"/>
              </w:rPr>
            </w:pPr>
            <w:r w:rsidRPr="00897216">
              <w:rPr>
                <w:rFonts w:ascii="Times New Roman" w:eastAsia="Times New Roman" w:hAnsi="Times New Roman"/>
                <w:szCs w:val="20"/>
                <w:lang w:eastAsia="ru-RU"/>
              </w:rPr>
              <w:t xml:space="preserve">Среднесписочная численность работников </w:t>
            </w:r>
            <w:r w:rsidRPr="00897216">
              <w:rPr>
                <w:rFonts w:ascii="Times New Roman" w:eastAsia="Times New Roman" w:hAnsi="Times New Roman"/>
                <w:szCs w:val="20"/>
                <w:lang w:eastAsia="ru-RU"/>
              </w:rPr>
              <w:lastRenderedPageBreak/>
              <w:t>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lastRenderedPageBreak/>
              <w:t xml:space="preserve">до 100 </w:t>
            </w:r>
            <w:r w:rsidRPr="00897216">
              <w:rPr>
                <w:rFonts w:ascii="Times New Roman" w:eastAsia="Times New Roman" w:hAnsi="Times New Roman"/>
                <w:szCs w:val="20"/>
                <w:lang w:eastAsia="ru-RU"/>
              </w:rPr>
              <w:lastRenderedPageBreak/>
              <w:t>включительно</w:t>
            </w:r>
          </w:p>
        </w:tc>
        <w:tc>
          <w:tcPr>
            <w:tcW w:w="1426"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lastRenderedPageBreak/>
              <w:t xml:space="preserve">от 101 до 250 </w:t>
            </w:r>
            <w:r w:rsidRPr="00897216">
              <w:rPr>
                <w:rFonts w:ascii="Times New Roman" w:eastAsia="Times New Roman" w:hAnsi="Times New Roman"/>
                <w:szCs w:val="20"/>
                <w:lang w:eastAsia="ru-RU"/>
              </w:rPr>
              <w:lastRenderedPageBreak/>
              <w:t>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lastRenderedPageBreak/>
              <w:t xml:space="preserve">указывается </w:t>
            </w:r>
            <w:r w:rsidRPr="00897216">
              <w:rPr>
                <w:rFonts w:ascii="Times New Roman" w:eastAsia="Times New Roman" w:hAnsi="Times New Roman"/>
                <w:szCs w:val="20"/>
                <w:lang w:eastAsia="ru-RU"/>
              </w:rPr>
              <w:lastRenderedPageBreak/>
              <w:t>количество человек (за предшествующий календарный год)</w:t>
            </w:r>
          </w:p>
        </w:tc>
      </w:tr>
      <w:tr w:rsidR="001D5B56" w:rsidRPr="00897216" w:rsidTr="001D5B56">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1D5B56" w:rsidRPr="00897216" w:rsidRDefault="001D5B56" w:rsidP="001D5B56">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1D5B56" w:rsidRPr="00897216" w:rsidRDefault="001D5B56" w:rsidP="001D5B56">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1D5B56" w:rsidRPr="00897216" w:rsidRDefault="001D5B56" w:rsidP="001D5B56">
            <w:pPr>
              <w:suppressAutoHyphens/>
              <w:spacing w:after="0" w:line="240" w:lineRule="auto"/>
              <w:rPr>
                <w:rFonts w:ascii="Times New Roman" w:eastAsia="Times New Roman" w:hAnsi="Times New Roman"/>
                <w:sz w:val="24"/>
                <w:szCs w:val="24"/>
                <w:lang w:eastAsia="ar-SA"/>
              </w:rPr>
            </w:pPr>
          </w:p>
        </w:tc>
      </w:tr>
      <w:tr w:rsidR="001D5B56" w:rsidRPr="00897216" w:rsidTr="001D5B56">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bookmarkStart w:id="93" w:name="P275"/>
            <w:bookmarkEnd w:id="93"/>
            <w:r w:rsidRPr="00897216">
              <w:rPr>
                <w:rFonts w:ascii="Times New Roman" w:eastAsia="Times New Roman" w:hAnsi="Times New Roman"/>
                <w:szCs w:val="20"/>
                <w:lang w:eastAsia="ru-RU"/>
              </w:rPr>
              <w:t>8.</w:t>
            </w:r>
          </w:p>
        </w:tc>
        <w:tc>
          <w:tcPr>
            <w:tcW w:w="4139" w:type="dxa"/>
            <w:vMerge w:val="restart"/>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rPr>
                <w:rFonts w:ascii="Times New Roman" w:eastAsia="Times New Roman" w:hAnsi="Times New Roman"/>
                <w:szCs w:val="20"/>
                <w:lang w:eastAsia="ru-RU"/>
              </w:rPr>
            </w:pPr>
            <w:r w:rsidRPr="00897216">
              <w:rPr>
                <w:rFonts w:ascii="Times New Roman" w:eastAsia="Times New Roman" w:hAnsi="Times New Roman"/>
                <w:szCs w:val="20"/>
                <w:lang w:eastAsia="ru-RU"/>
              </w:rPr>
              <w:t>Доход за предшествующий календарный год, который</w:t>
            </w:r>
          </w:p>
          <w:p w:rsidR="001D5B56" w:rsidRPr="00897216" w:rsidRDefault="001D5B56" w:rsidP="001D5B56">
            <w:pPr>
              <w:widowControl w:val="0"/>
              <w:autoSpaceDE w:val="0"/>
              <w:autoSpaceDN w:val="0"/>
              <w:spacing w:after="0" w:line="240" w:lineRule="auto"/>
              <w:rPr>
                <w:rFonts w:ascii="Times New Roman" w:eastAsia="Times New Roman" w:hAnsi="Times New Roman"/>
                <w:szCs w:val="20"/>
                <w:lang w:eastAsia="ru-RU"/>
              </w:rPr>
            </w:pPr>
            <w:r w:rsidRPr="00897216">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указывается в млн. рублей</w:t>
            </w:r>
          </w:p>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(за предшествующий календарный год)</w:t>
            </w:r>
          </w:p>
        </w:tc>
      </w:tr>
      <w:tr w:rsidR="001D5B56" w:rsidRPr="00897216" w:rsidTr="001D5B56">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1D5B56" w:rsidRPr="00897216" w:rsidRDefault="001D5B56" w:rsidP="001D5B56">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1D5B56" w:rsidRPr="00897216" w:rsidRDefault="001D5B56" w:rsidP="001D5B56">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1D5B56" w:rsidRPr="00897216" w:rsidRDefault="001D5B56" w:rsidP="001D5B56">
            <w:pPr>
              <w:suppressAutoHyphens/>
              <w:spacing w:after="0" w:line="240" w:lineRule="auto"/>
              <w:rPr>
                <w:rFonts w:ascii="Times New Roman" w:eastAsia="Times New Roman" w:hAnsi="Times New Roman"/>
                <w:sz w:val="24"/>
                <w:szCs w:val="24"/>
                <w:lang w:eastAsia="ar-SA"/>
              </w:rPr>
            </w:pPr>
          </w:p>
        </w:tc>
      </w:tr>
      <w:tr w:rsidR="001D5B56" w:rsidRPr="00897216"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rPr>
                <w:rFonts w:ascii="Times New Roman" w:eastAsia="Times New Roman" w:hAnsi="Times New Roman"/>
                <w:szCs w:val="20"/>
                <w:lang w:eastAsia="ru-RU"/>
              </w:rPr>
            </w:pPr>
            <w:r w:rsidRPr="00897216">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подлежит заполнению</w:t>
            </w:r>
          </w:p>
        </w:tc>
      </w:tr>
      <w:tr w:rsidR="001D5B56" w:rsidRPr="00897216"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rPr>
                <w:rFonts w:ascii="Times New Roman" w:eastAsia="Times New Roman" w:hAnsi="Times New Roman"/>
                <w:szCs w:val="20"/>
                <w:lang w:eastAsia="ru-RU"/>
              </w:rPr>
            </w:pPr>
            <w:r w:rsidRPr="00897216">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897216">
                <w:rPr>
                  <w:rFonts w:ascii="Times New Roman" w:eastAsia="Times New Roman" w:hAnsi="Times New Roman"/>
                  <w:szCs w:val="20"/>
                  <w:lang w:eastAsia="ru-RU"/>
                </w:rPr>
                <w:t>ОКВЭД2</w:t>
              </w:r>
            </w:hyperlink>
            <w:r w:rsidRPr="00897216">
              <w:rPr>
                <w:rFonts w:ascii="Times New Roman" w:eastAsia="Times New Roman" w:hAnsi="Times New Roman"/>
                <w:szCs w:val="20"/>
                <w:lang w:eastAsia="ru-RU"/>
              </w:rPr>
              <w:t xml:space="preserve"> и </w:t>
            </w:r>
            <w:hyperlink r:id="rId20" w:history="1">
              <w:r w:rsidRPr="00897216">
                <w:rPr>
                  <w:rFonts w:ascii="Times New Roman" w:eastAsia="Times New Roman" w:hAnsi="Times New Roman"/>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подлежит заполнению</w:t>
            </w:r>
          </w:p>
        </w:tc>
      </w:tr>
      <w:tr w:rsidR="001D5B56" w:rsidRPr="00897216"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bookmarkStart w:id="94" w:name="P290"/>
            <w:bookmarkEnd w:id="94"/>
            <w:r w:rsidRPr="00897216">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rPr>
                <w:rFonts w:ascii="Times New Roman" w:eastAsia="Times New Roman" w:hAnsi="Times New Roman"/>
                <w:szCs w:val="20"/>
                <w:lang w:eastAsia="ru-RU"/>
              </w:rPr>
            </w:pPr>
            <w:r w:rsidRPr="00897216">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897216">
                <w:rPr>
                  <w:rFonts w:ascii="Times New Roman" w:eastAsia="Times New Roman" w:hAnsi="Times New Roman"/>
                  <w:szCs w:val="20"/>
                  <w:lang w:eastAsia="ru-RU"/>
                </w:rPr>
                <w:t>ОКВЭД2</w:t>
              </w:r>
            </w:hyperlink>
            <w:r w:rsidRPr="00897216">
              <w:rPr>
                <w:rFonts w:ascii="Times New Roman" w:eastAsia="Times New Roman" w:hAnsi="Times New Roman"/>
                <w:szCs w:val="20"/>
                <w:lang w:eastAsia="ru-RU"/>
              </w:rPr>
              <w:t xml:space="preserve"> и </w:t>
            </w:r>
            <w:hyperlink r:id="rId22" w:history="1">
              <w:r w:rsidRPr="00897216">
                <w:rPr>
                  <w:rFonts w:ascii="Times New Roman" w:eastAsia="Times New Roman" w:hAnsi="Times New Roman"/>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подлежит заполнению</w:t>
            </w:r>
          </w:p>
        </w:tc>
      </w:tr>
      <w:tr w:rsidR="001D5B56" w:rsidRPr="00897216"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rPr>
                <w:rFonts w:ascii="Times New Roman" w:eastAsia="Times New Roman" w:hAnsi="Times New Roman"/>
                <w:szCs w:val="20"/>
                <w:lang w:eastAsia="ru-RU"/>
              </w:rPr>
            </w:pPr>
            <w:r w:rsidRPr="00897216">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да (нет)</w:t>
            </w:r>
          </w:p>
        </w:tc>
      </w:tr>
      <w:tr w:rsidR="001D5B56" w:rsidRPr="00897216"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rPr>
                <w:rFonts w:ascii="Times New Roman" w:eastAsia="Times New Roman" w:hAnsi="Times New Roman"/>
                <w:szCs w:val="20"/>
                <w:lang w:eastAsia="ru-RU"/>
              </w:rPr>
            </w:pPr>
            <w:r w:rsidRPr="00897216">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да (нет)</w:t>
            </w:r>
          </w:p>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1D5B56" w:rsidRPr="00897216"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rPr>
                <w:rFonts w:ascii="Times New Roman" w:eastAsia="Times New Roman" w:hAnsi="Times New Roman"/>
                <w:szCs w:val="20"/>
                <w:lang w:eastAsia="ru-RU"/>
              </w:rPr>
            </w:pPr>
            <w:r w:rsidRPr="00897216">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897216">
                <w:rPr>
                  <w:rFonts w:ascii="Times New Roman" w:eastAsia="Times New Roman" w:hAnsi="Times New Roman"/>
                  <w:szCs w:val="20"/>
                  <w:lang w:eastAsia="ru-RU"/>
                </w:rPr>
                <w:t>законом</w:t>
              </w:r>
            </w:hyperlink>
            <w:r w:rsidRPr="00897216">
              <w:rPr>
                <w:rFonts w:ascii="Times New Roman" w:eastAsia="Times New Roman" w:hAnsi="Times New Roman"/>
                <w:szCs w:val="20"/>
                <w:lang w:eastAsia="ru-RU"/>
              </w:rPr>
              <w:t xml:space="preserve"> "О контрактной системе в сфере закупок товаров, работ, </w:t>
            </w:r>
            <w:r w:rsidRPr="00897216">
              <w:rPr>
                <w:rFonts w:ascii="Times New Roman" w:eastAsia="Times New Roman" w:hAnsi="Times New Roman"/>
                <w:szCs w:val="20"/>
                <w:lang w:eastAsia="ru-RU"/>
              </w:rPr>
              <w:lastRenderedPageBreak/>
              <w:t xml:space="preserve">услуг для обеспечения государственных и муниципальных нужд", и (или) договоров, заключенных в соответствии с Федеральным </w:t>
            </w:r>
            <w:hyperlink r:id="rId24" w:history="1">
              <w:r w:rsidRPr="00897216">
                <w:rPr>
                  <w:rFonts w:ascii="Times New Roman" w:eastAsia="Times New Roman" w:hAnsi="Times New Roman"/>
                  <w:szCs w:val="20"/>
                  <w:lang w:eastAsia="ru-RU"/>
                </w:rPr>
                <w:t>законом</w:t>
              </w:r>
            </w:hyperlink>
            <w:r w:rsidRPr="00897216">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lastRenderedPageBreak/>
              <w:t>да (нет)</w:t>
            </w:r>
          </w:p>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1D5B56" w:rsidRPr="00897216"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rPr>
                <w:rFonts w:ascii="Times New Roman" w:eastAsia="Times New Roman" w:hAnsi="Times New Roman"/>
                <w:szCs w:val="20"/>
                <w:lang w:eastAsia="ru-RU"/>
              </w:rPr>
            </w:pPr>
            <w:r w:rsidRPr="00897216">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p>
        </w:tc>
      </w:tr>
      <w:tr w:rsidR="001D5B56" w:rsidRPr="00897216" w:rsidTr="001D5B5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rPr>
                <w:rFonts w:ascii="Times New Roman" w:eastAsia="Times New Roman" w:hAnsi="Times New Roman"/>
                <w:szCs w:val="20"/>
                <w:lang w:eastAsia="ru-RU"/>
              </w:rPr>
            </w:pPr>
            <w:r w:rsidRPr="00897216">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897216">
                <w:rPr>
                  <w:rFonts w:ascii="Times New Roman" w:eastAsia="Times New Roman" w:hAnsi="Times New Roman"/>
                  <w:szCs w:val="20"/>
                  <w:lang w:eastAsia="ru-RU"/>
                </w:rPr>
                <w:t>О закупках товаров</w:t>
              </w:r>
            </w:hyperlink>
            <w:r w:rsidRPr="00897216">
              <w:rPr>
                <w:rFonts w:ascii="Times New Roman" w:eastAsia="Times New Roman" w:hAnsi="Times New Roman"/>
                <w:szCs w:val="20"/>
                <w:lang w:eastAsia="ru-RU"/>
              </w:rPr>
              <w:t>, работ, услуг отдельными видами юридических лиц" и "</w:t>
            </w:r>
            <w:hyperlink r:id="rId26" w:history="1">
              <w:r w:rsidRPr="00897216">
                <w:rPr>
                  <w:rFonts w:ascii="Times New Roman" w:eastAsia="Times New Roman" w:hAnsi="Times New Roman"/>
                  <w:szCs w:val="20"/>
                  <w:lang w:eastAsia="ru-RU"/>
                </w:rPr>
                <w:t>О контрактной системе</w:t>
              </w:r>
            </w:hyperlink>
            <w:r w:rsidRPr="00897216">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1D5B56" w:rsidRPr="00897216" w:rsidRDefault="001D5B56" w:rsidP="001D5B56">
            <w:pPr>
              <w:widowControl w:val="0"/>
              <w:autoSpaceDE w:val="0"/>
              <w:autoSpaceDN w:val="0"/>
              <w:spacing w:after="0" w:line="240" w:lineRule="auto"/>
              <w:jc w:val="center"/>
              <w:rPr>
                <w:rFonts w:ascii="Times New Roman" w:eastAsia="Times New Roman" w:hAnsi="Times New Roman"/>
                <w:szCs w:val="20"/>
                <w:lang w:eastAsia="ru-RU"/>
              </w:rPr>
            </w:pPr>
            <w:r w:rsidRPr="00897216">
              <w:rPr>
                <w:rFonts w:ascii="Times New Roman" w:eastAsia="Times New Roman" w:hAnsi="Times New Roman"/>
                <w:szCs w:val="20"/>
                <w:lang w:eastAsia="ru-RU"/>
              </w:rPr>
              <w:t>да (нет)</w:t>
            </w:r>
          </w:p>
        </w:tc>
      </w:tr>
    </w:tbl>
    <w:p w:rsidR="001D5B56" w:rsidRPr="00897216" w:rsidRDefault="001D5B56" w:rsidP="001D5B56">
      <w:pPr>
        <w:widowControl w:val="0"/>
        <w:autoSpaceDE w:val="0"/>
        <w:autoSpaceDN w:val="0"/>
        <w:spacing w:after="0" w:line="240" w:lineRule="auto"/>
        <w:jc w:val="both"/>
        <w:rPr>
          <w:rFonts w:ascii="Times New Roman" w:eastAsia="Times New Roman" w:hAnsi="Times New Roman"/>
          <w:szCs w:val="20"/>
          <w:lang w:eastAsia="ru-RU"/>
        </w:rPr>
      </w:pPr>
    </w:p>
    <w:p w:rsidR="001D5B56" w:rsidRPr="00897216"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r w:rsidRPr="00897216">
        <w:rPr>
          <w:rFonts w:ascii="Times New Roman" w:eastAsia="Times New Roman" w:hAnsi="Times New Roman"/>
          <w:sz w:val="20"/>
          <w:szCs w:val="20"/>
          <w:lang w:eastAsia="ru-RU"/>
        </w:rPr>
        <w:t>(подпись)</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r w:rsidRPr="00897216">
        <w:rPr>
          <w:rFonts w:ascii="Times New Roman" w:eastAsia="Times New Roman" w:hAnsi="Times New Roman"/>
          <w:sz w:val="20"/>
          <w:szCs w:val="20"/>
          <w:lang w:eastAsia="ru-RU"/>
        </w:rPr>
        <w:t>М.П.</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p>
    <w:p w:rsidR="001D5B56" w:rsidRPr="00897216"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r w:rsidRPr="00897216">
        <w:rPr>
          <w:rFonts w:ascii="Times New Roman" w:eastAsia="Times New Roman" w:hAnsi="Times New Roman"/>
          <w:sz w:val="20"/>
          <w:szCs w:val="20"/>
          <w:lang w:eastAsia="ru-RU"/>
        </w:rPr>
        <w:t>___________________________________________________________________________</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r w:rsidRPr="00897216">
        <w:rPr>
          <w:rFonts w:ascii="Times New Roman" w:eastAsia="Times New Roman" w:hAnsi="Times New Roman"/>
          <w:sz w:val="20"/>
          <w:szCs w:val="20"/>
          <w:lang w:eastAsia="ru-RU"/>
        </w:rPr>
        <w:t xml:space="preserve">      (фамилия, имя, отчество (при наличии) подписавшего, должность)</w:t>
      </w:r>
    </w:p>
    <w:p w:rsidR="001D5B56" w:rsidRPr="00897216"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p>
    <w:p w:rsidR="001D5B56" w:rsidRPr="00897216"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p>
    <w:p w:rsidR="001D5B56" w:rsidRPr="00897216"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p>
    <w:p w:rsidR="001D5B56" w:rsidRPr="00897216"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p>
    <w:p w:rsidR="001D5B56" w:rsidRPr="00897216"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p>
    <w:p w:rsidR="001D5B56" w:rsidRPr="00897216"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p>
    <w:p w:rsidR="001D5B56" w:rsidRPr="00897216" w:rsidRDefault="001D5B56" w:rsidP="001D5B56">
      <w:pPr>
        <w:widowControl w:val="0"/>
        <w:autoSpaceDE w:val="0"/>
        <w:autoSpaceDN w:val="0"/>
        <w:spacing w:after="0" w:line="240" w:lineRule="auto"/>
        <w:jc w:val="both"/>
        <w:rPr>
          <w:rFonts w:ascii="Times New Roman" w:eastAsia="Times New Roman" w:hAnsi="Times New Roman"/>
          <w:sz w:val="20"/>
          <w:szCs w:val="20"/>
          <w:lang w:eastAsia="ru-RU"/>
        </w:rPr>
      </w:pPr>
    </w:p>
    <w:p w:rsidR="001D5B56" w:rsidRPr="00897216" w:rsidRDefault="001D5B56" w:rsidP="001D5B56">
      <w:pPr>
        <w:widowControl w:val="0"/>
        <w:autoSpaceDE w:val="0"/>
        <w:autoSpaceDN w:val="0"/>
        <w:spacing w:after="0" w:line="240" w:lineRule="auto"/>
        <w:ind w:firstLine="540"/>
        <w:jc w:val="both"/>
        <w:rPr>
          <w:rFonts w:ascii="Times New Roman" w:eastAsia="Times New Roman" w:hAnsi="Times New Roman"/>
          <w:szCs w:val="20"/>
          <w:lang w:eastAsia="ru-RU"/>
        </w:rPr>
      </w:pPr>
      <w:r w:rsidRPr="00897216">
        <w:rPr>
          <w:rFonts w:ascii="Times New Roman" w:eastAsia="Times New Roman" w:hAnsi="Times New Roman"/>
          <w:szCs w:val="20"/>
          <w:lang w:eastAsia="ru-RU"/>
        </w:rPr>
        <w:t>--------------------------------</w:t>
      </w:r>
    </w:p>
    <w:p w:rsidR="001D5B56" w:rsidRPr="00897216" w:rsidRDefault="001D5B56" w:rsidP="001D5B56">
      <w:pPr>
        <w:widowControl w:val="0"/>
        <w:autoSpaceDE w:val="0"/>
        <w:autoSpaceDN w:val="0"/>
        <w:spacing w:after="0" w:line="240" w:lineRule="auto"/>
        <w:ind w:firstLine="540"/>
        <w:jc w:val="both"/>
        <w:rPr>
          <w:rFonts w:ascii="Times New Roman" w:eastAsia="Times New Roman" w:hAnsi="Times New Roman"/>
          <w:lang w:eastAsia="ru-RU"/>
        </w:rPr>
      </w:pPr>
      <w:r w:rsidRPr="00897216">
        <w:rPr>
          <w:rFonts w:ascii="Times New Roman" w:eastAsia="Times New Roman" w:hAnsi="Times New Roman"/>
          <w:szCs w:val="20"/>
          <w:lang w:eastAsia="ru-RU"/>
        </w:rPr>
        <w:t>&lt;</w:t>
      </w:r>
      <w:r w:rsidRPr="00897216">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7216">
          <w:rPr>
            <w:rFonts w:ascii="Times New Roman" w:eastAsia="Times New Roman" w:hAnsi="Times New Roman"/>
            <w:lang w:eastAsia="ru-RU"/>
          </w:rPr>
          <w:t>пунктах 7</w:t>
        </w:r>
      </w:hyperlink>
      <w:r w:rsidRPr="00897216">
        <w:rPr>
          <w:rFonts w:ascii="Times New Roman" w:eastAsia="Times New Roman" w:hAnsi="Times New Roman"/>
          <w:lang w:eastAsia="ru-RU"/>
        </w:rPr>
        <w:t xml:space="preserve"> и </w:t>
      </w:r>
      <w:hyperlink w:anchor="P275" w:history="1">
        <w:r w:rsidRPr="00897216">
          <w:rPr>
            <w:rFonts w:ascii="Times New Roman" w:eastAsia="Times New Roman" w:hAnsi="Times New Roman"/>
            <w:lang w:eastAsia="ru-RU"/>
          </w:rPr>
          <w:t>8</w:t>
        </w:r>
      </w:hyperlink>
      <w:r w:rsidRPr="00897216">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1D5B56" w:rsidRPr="00897216" w:rsidRDefault="001D5B56" w:rsidP="001D5B56">
      <w:pPr>
        <w:widowControl w:val="0"/>
        <w:autoSpaceDE w:val="0"/>
        <w:autoSpaceDN w:val="0"/>
        <w:spacing w:after="0" w:line="240" w:lineRule="auto"/>
        <w:ind w:firstLine="540"/>
        <w:jc w:val="both"/>
        <w:rPr>
          <w:rFonts w:ascii="Times New Roman" w:eastAsia="Times New Roman" w:hAnsi="Times New Roman"/>
          <w:lang w:eastAsia="ru-RU"/>
        </w:rPr>
      </w:pPr>
      <w:r w:rsidRPr="00897216">
        <w:rPr>
          <w:rFonts w:ascii="Times New Roman" w:eastAsia="Times New Roman" w:hAnsi="Times New Roman"/>
          <w:lang w:eastAsia="ru-RU"/>
        </w:rPr>
        <w:t xml:space="preserve">&lt;2&gt; </w:t>
      </w:r>
      <w:hyperlink w:anchor="P248" w:history="1">
        <w:r w:rsidRPr="00897216">
          <w:rPr>
            <w:rFonts w:ascii="Times New Roman" w:eastAsia="Times New Roman" w:hAnsi="Times New Roman"/>
            <w:lang w:eastAsia="ru-RU"/>
          </w:rPr>
          <w:t>Пункты 1</w:t>
        </w:r>
      </w:hyperlink>
      <w:r w:rsidRPr="00897216">
        <w:rPr>
          <w:rFonts w:ascii="Times New Roman" w:eastAsia="Times New Roman" w:hAnsi="Times New Roman"/>
          <w:lang w:eastAsia="ru-RU"/>
        </w:rPr>
        <w:t xml:space="preserve"> - </w:t>
      </w:r>
      <w:hyperlink w:anchor="P290" w:history="1">
        <w:r w:rsidRPr="00897216">
          <w:rPr>
            <w:rFonts w:ascii="Times New Roman" w:eastAsia="Times New Roman" w:hAnsi="Times New Roman"/>
            <w:lang w:eastAsia="ru-RU"/>
          </w:rPr>
          <w:t>11</w:t>
        </w:r>
      </w:hyperlink>
      <w:r w:rsidRPr="00897216">
        <w:rPr>
          <w:rFonts w:ascii="Times New Roman" w:eastAsia="Times New Roman" w:hAnsi="Times New Roman"/>
          <w:lang w:eastAsia="ru-RU"/>
        </w:rPr>
        <w:t xml:space="preserve"> настоящего документа являются обязательными для заполнения.</w:t>
      </w:r>
    </w:p>
    <w:p w:rsidR="001D5B56" w:rsidRPr="00897216" w:rsidRDefault="001D5B56" w:rsidP="001D5B56">
      <w:pPr>
        <w:widowControl w:val="0"/>
        <w:autoSpaceDE w:val="0"/>
        <w:autoSpaceDN w:val="0"/>
        <w:spacing w:after="0" w:line="240" w:lineRule="auto"/>
        <w:ind w:firstLine="540"/>
        <w:jc w:val="both"/>
        <w:rPr>
          <w:rFonts w:ascii="Times New Roman" w:eastAsia="Times New Roman" w:hAnsi="Times New Roman"/>
          <w:lang w:eastAsia="ru-RU"/>
        </w:rPr>
        <w:sectPr w:rsidR="001D5B56" w:rsidRPr="00897216" w:rsidSect="001D5B56">
          <w:pgSz w:w="11906" w:h="16838" w:code="9"/>
          <w:pgMar w:top="851" w:right="709" w:bottom="567" w:left="993" w:header="680" w:footer="0" w:gutter="0"/>
          <w:cols w:space="708"/>
          <w:titlePg/>
          <w:docGrid w:linePitch="381"/>
        </w:sectPr>
      </w:pPr>
      <w:r w:rsidRPr="00897216">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7" w:history="1">
        <w:r w:rsidRPr="00897216">
          <w:rPr>
            <w:rFonts w:ascii="Times New Roman" w:eastAsia="Times New Roman" w:hAnsi="Times New Roman"/>
            <w:lang w:eastAsia="ru-RU"/>
          </w:rPr>
          <w:t>подпунктах "в"</w:t>
        </w:r>
      </w:hyperlink>
      <w:r w:rsidRPr="00897216">
        <w:rPr>
          <w:rFonts w:ascii="Times New Roman" w:eastAsia="Times New Roman" w:hAnsi="Times New Roman"/>
          <w:lang w:eastAsia="ru-RU"/>
        </w:rPr>
        <w:t xml:space="preserve"> - </w:t>
      </w:r>
      <w:hyperlink r:id="rId28" w:history="1">
        <w:r w:rsidRPr="00897216">
          <w:rPr>
            <w:rFonts w:ascii="Times New Roman" w:eastAsia="Times New Roman" w:hAnsi="Times New Roman"/>
            <w:lang w:eastAsia="ru-RU"/>
          </w:rPr>
          <w:t>"д" пункта 1 части 1.1 статьи 4</w:t>
        </w:r>
      </w:hyperlink>
      <w:r w:rsidRPr="00897216">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1D5B56" w:rsidRPr="00897216" w:rsidRDefault="001D5B56" w:rsidP="001D5B56">
      <w:pPr>
        <w:keepNext/>
        <w:pageBreakBefore/>
        <w:widowControl w:val="0"/>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lastRenderedPageBreak/>
        <w:t>5.4.1 Инструкции по заполнению</w:t>
      </w:r>
    </w:p>
    <w:p w:rsidR="001D5B56" w:rsidRPr="00897216" w:rsidRDefault="001D5B56" w:rsidP="001D5B56">
      <w:pPr>
        <w:spacing w:after="0" w:line="240" w:lineRule="auto"/>
        <w:contextualSpacing/>
        <w:jc w:val="both"/>
        <w:rPr>
          <w:rFonts w:ascii="Times New Roman" w:eastAsia="Times New Roman" w:hAnsi="Times New Roman"/>
          <w:sz w:val="24"/>
          <w:szCs w:val="24"/>
          <w:lang w:eastAsia="ru-RU"/>
        </w:rPr>
      </w:pPr>
      <w:r w:rsidRPr="00897216">
        <w:rPr>
          <w:rFonts w:ascii="Times New Roman" w:eastAsia="Times New Roman" w:hAnsi="Times New Roman"/>
          <w:b/>
          <w:sz w:val="24"/>
          <w:szCs w:val="24"/>
          <w:lang w:eastAsia="ru-RU"/>
        </w:rPr>
        <w:t>5.4.1.1</w:t>
      </w:r>
      <w:r w:rsidRPr="00897216">
        <w:rPr>
          <w:rFonts w:ascii="Times New Roman" w:eastAsia="Times New Roman" w:hAnsi="Times New Roman"/>
          <w:sz w:val="24"/>
          <w:szCs w:val="24"/>
          <w:lang w:eastAsia="ru-RU"/>
        </w:rPr>
        <w:t xml:space="preserve"> Деклараци</w:t>
      </w:r>
      <w:r w:rsidR="000B73C3" w:rsidRPr="00897216">
        <w:rPr>
          <w:rFonts w:ascii="Times New Roman" w:eastAsia="Times New Roman" w:hAnsi="Times New Roman"/>
          <w:sz w:val="24"/>
          <w:szCs w:val="24"/>
          <w:lang w:eastAsia="ru-RU"/>
        </w:rPr>
        <w:t>ю</w:t>
      </w:r>
      <w:r w:rsidRPr="00897216">
        <w:rPr>
          <w:rFonts w:ascii="Times New Roman" w:eastAsia="Times New Roman" w:hAnsi="Times New Roman"/>
          <w:sz w:val="24"/>
          <w:szCs w:val="24"/>
          <w:lang w:eastAsia="ru-RU"/>
        </w:rPr>
        <w:t xml:space="preserve"> заполняют только </w:t>
      </w:r>
      <w:r w:rsidR="000B73C3" w:rsidRPr="00897216">
        <w:rPr>
          <w:rFonts w:ascii="Times New Roman" w:eastAsia="Times New Roman" w:hAnsi="Times New Roman"/>
          <w:sz w:val="24"/>
          <w:szCs w:val="24"/>
          <w:lang w:eastAsia="ru-RU"/>
        </w:rPr>
        <w:t>вновь зарегистрированные организации (Участники)</w:t>
      </w:r>
      <w:r w:rsidRPr="00897216">
        <w:rPr>
          <w:rFonts w:ascii="Times New Roman" w:eastAsia="Times New Roman" w:hAnsi="Times New Roman"/>
          <w:sz w:val="24"/>
          <w:szCs w:val="24"/>
          <w:lang w:eastAsia="ru-RU"/>
        </w:rPr>
        <w:t xml:space="preserve">, которые </w:t>
      </w:r>
      <w:r w:rsidR="000B73C3" w:rsidRPr="00897216">
        <w:rPr>
          <w:rFonts w:ascii="Times New Roman" w:eastAsia="Times New Roman" w:hAnsi="Times New Roman"/>
          <w:sz w:val="24"/>
          <w:szCs w:val="24"/>
          <w:lang w:eastAsia="ru-RU"/>
        </w:rPr>
        <w:t xml:space="preserve">еще </w:t>
      </w:r>
      <w:r w:rsidRPr="00897216">
        <w:rPr>
          <w:rFonts w:ascii="Times New Roman" w:eastAsia="Times New Roman" w:hAnsi="Times New Roman"/>
          <w:sz w:val="24"/>
          <w:szCs w:val="24"/>
          <w:lang w:eastAsia="ru-RU"/>
        </w:rPr>
        <w:t xml:space="preserve">не </w:t>
      </w:r>
      <w:r w:rsidR="000B73C3" w:rsidRPr="00897216">
        <w:rPr>
          <w:rFonts w:ascii="Times New Roman" w:eastAsia="Times New Roman" w:hAnsi="Times New Roman"/>
          <w:sz w:val="24"/>
          <w:szCs w:val="24"/>
          <w:lang w:eastAsia="ru-RU"/>
        </w:rPr>
        <w:t>находятся</w:t>
      </w:r>
      <w:r w:rsidRPr="00897216">
        <w:rPr>
          <w:rFonts w:ascii="Times New Roman" w:eastAsia="Times New Roman" w:hAnsi="Times New Roman"/>
          <w:sz w:val="24"/>
          <w:szCs w:val="24"/>
          <w:lang w:eastAsia="ru-RU"/>
        </w:rPr>
        <w:t xml:space="preserve"> в реестре субъектов малого и среднего предпринимательства</w:t>
      </w:r>
      <w:r w:rsidR="000B73C3" w:rsidRPr="00897216">
        <w:rPr>
          <w:rFonts w:ascii="Times New Roman" w:eastAsia="Times New Roman" w:hAnsi="Times New Roman"/>
          <w:sz w:val="24"/>
          <w:szCs w:val="24"/>
          <w:lang w:eastAsia="ru-RU"/>
        </w:rPr>
        <w:t xml:space="preserve"> на сайте </w:t>
      </w:r>
      <w:hyperlink r:id="rId29" w:history="1">
        <w:r w:rsidR="000B73C3" w:rsidRPr="00897216">
          <w:rPr>
            <w:rStyle w:val="a8"/>
            <w:rFonts w:ascii="Times New Roman" w:eastAsia="Times New Roman" w:hAnsi="Times New Roman"/>
            <w:color w:val="auto"/>
            <w:sz w:val="24"/>
            <w:szCs w:val="24"/>
            <w:lang w:val="en-US" w:eastAsia="ru-RU"/>
          </w:rPr>
          <w:t>www</w:t>
        </w:r>
        <w:r w:rsidR="000B73C3" w:rsidRPr="00897216">
          <w:rPr>
            <w:rStyle w:val="a8"/>
            <w:rFonts w:ascii="Times New Roman" w:eastAsia="Times New Roman" w:hAnsi="Times New Roman"/>
            <w:color w:val="auto"/>
            <w:sz w:val="24"/>
            <w:szCs w:val="24"/>
            <w:lang w:eastAsia="ru-RU"/>
          </w:rPr>
          <w:t>.</w:t>
        </w:r>
        <w:r w:rsidR="000B73C3" w:rsidRPr="00897216">
          <w:rPr>
            <w:rStyle w:val="a8"/>
            <w:rFonts w:ascii="Times New Roman" w:eastAsia="Times New Roman" w:hAnsi="Times New Roman"/>
            <w:color w:val="auto"/>
            <w:sz w:val="24"/>
            <w:szCs w:val="24"/>
            <w:lang w:val="en-US" w:eastAsia="ru-RU"/>
          </w:rPr>
          <w:t>nalog</w:t>
        </w:r>
        <w:r w:rsidR="000B73C3" w:rsidRPr="00897216">
          <w:rPr>
            <w:rStyle w:val="a8"/>
            <w:rFonts w:ascii="Times New Roman" w:eastAsia="Times New Roman" w:hAnsi="Times New Roman"/>
            <w:color w:val="auto"/>
            <w:sz w:val="24"/>
            <w:szCs w:val="24"/>
            <w:lang w:eastAsia="ru-RU"/>
          </w:rPr>
          <w:t>.</w:t>
        </w:r>
        <w:r w:rsidR="000B73C3" w:rsidRPr="00897216">
          <w:rPr>
            <w:rStyle w:val="a8"/>
            <w:rFonts w:ascii="Times New Roman" w:eastAsia="Times New Roman" w:hAnsi="Times New Roman"/>
            <w:color w:val="auto"/>
            <w:sz w:val="24"/>
            <w:szCs w:val="24"/>
            <w:lang w:val="en-US" w:eastAsia="ru-RU"/>
          </w:rPr>
          <w:t>ru</w:t>
        </w:r>
      </w:hyperlink>
      <w:r w:rsidR="000B73C3" w:rsidRPr="00897216">
        <w:rPr>
          <w:rFonts w:ascii="Times New Roman" w:eastAsia="Times New Roman" w:hAnsi="Times New Roman"/>
          <w:sz w:val="24"/>
          <w:szCs w:val="24"/>
          <w:lang w:eastAsia="ru-RU"/>
        </w:rPr>
        <w:t>, но относятся к субъектам малого и среднего предпринимательства</w:t>
      </w:r>
      <w:r w:rsidR="00DC354C" w:rsidRPr="00897216">
        <w:rPr>
          <w:rFonts w:ascii="Times New Roman" w:eastAsia="Times New Roman" w:hAnsi="Times New Roman"/>
          <w:sz w:val="24"/>
          <w:szCs w:val="24"/>
          <w:lang w:eastAsia="ru-RU"/>
        </w:rPr>
        <w:t xml:space="preserve">  (п.п. «к</w:t>
      </w:r>
      <w:r w:rsidRPr="00897216">
        <w:rPr>
          <w:rFonts w:ascii="Times New Roman" w:eastAsia="Times New Roman" w:hAnsi="Times New Roman"/>
          <w:sz w:val="24"/>
          <w:szCs w:val="24"/>
          <w:lang w:eastAsia="ru-RU"/>
        </w:rPr>
        <w:t>» п.4.5.2.2.).</w:t>
      </w:r>
    </w:p>
    <w:p w:rsidR="001D5B56" w:rsidRPr="00897216" w:rsidRDefault="001D5B56" w:rsidP="001D5B56">
      <w:pPr>
        <w:spacing w:after="0" w:line="240" w:lineRule="auto"/>
        <w:contextualSpacing/>
        <w:jc w:val="both"/>
        <w:rPr>
          <w:rFonts w:ascii="Times New Roman" w:eastAsia="Times New Roman" w:hAnsi="Times New Roman"/>
          <w:sz w:val="24"/>
          <w:szCs w:val="24"/>
          <w:lang w:eastAsia="ru-RU"/>
        </w:rPr>
      </w:pPr>
      <w:r w:rsidRPr="00897216">
        <w:rPr>
          <w:rFonts w:ascii="Times New Roman" w:eastAsia="Times New Roman" w:hAnsi="Times New Roman"/>
          <w:b/>
          <w:sz w:val="24"/>
          <w:szCs w:val="24"/>
          <w:lang w:eastAsia="ru-RU"/>
        </w:rPr>
        <w:t>5.4.1.2</w:t>
      </w:r>
      <w:r w:rsidRPr="00897216">
        <w:rPr>
          <w:rFonts w:ascii="Times New Roman" w:eastAsia="Times New Roman" w:hAnsi="Times New Roman"/>
          <w:sz w:val="24"/>
          <w:szCs w:val="24"/>
          <w:lang w:eastAsia="ru-RU"/>
        </w:rPr>
        <w:t xml:space="preserve"> Участник указывает дату и номер Заявки на участие в </w:t>
      </w:r>
      <w:r w:rsidR="00CC6F01" w:rsidRPr="00897216">
        <w:rPr>
          <w:rFonts w:ascii="Times New Roman" w:eastAsia="Times New Roman" w:hAnsi="Times New Roman"/>
          <w:sz w:val="24"/>
          <w:szCs w:val="24"/>
          <w:lang w:eastAsia="ru-RU"/>
        </w:rPr>
        <w:t>закупке</w:t>
      </w:r>
      <w:r w:rsidRPr="00897216">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1D5B56" w:rsidRPr="00897216" w:rsidRDefault="001D5B56" w:rsidP="001D5B56">
      <w:pPr>
        <w:spacing w:after="0" w:line="240" w:lineRule="auto"/>
        <w:contextualSpacing/>
        <w:jc w:val="both"/>
        <w:rPr>
          <w:rFonts w:ascii="Times New Roman" w:eastAsia="Times New Roman" w:hAnsi="Times New Roman"/>
          <w:sz w:val="24"/>
          <w:szCs w:val="24"/>
          <w:lang w:eastAsia="ru-RU"/>
        </w:rPr>
      </w:pPr>
      <w:r w:rsidRPr="00897216">
        <w:rPr>
          <w:rFonts w:ascii="Times New Roman" w:eastAsia="Times New Roman" w:hAnsi="Times New Roman"/>
          <w:b/>
          <w:sz w:val="24"/>
          <w:szCs w:val="24"/>
          <w:lang w:eastAsia="ru-RU"/>
        </w:rPr>
        <w:t>5.4.1.3</w:t>
      </w:r>
      <w:r w:rsidRPr="00897216">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1D5B56" w:rsidRPr="00897216" w:rsidRDefault="001D5B56" w:rsidP="00DD1D82">
      <w:pPr>
        <w:spacing w:after="0" w:line="240" w:lineRule="auto"/>
        <w:jc w:val="both"/>
        <w:rPr>
          <w:rFonts w:ascii="Times New Roman" w:hAnsi="Times New Roman"/>
          <w:sz w:val="24"/>
          <w:szCs w:val="24"/>
          <w:lang w:eastAsia="ru-RU"/>
        </w:rPr>
      </w:pPr>
    </w:p>
    <w:sectPr w:rsidR="001D5B56" w:rsidRPr="00897216" w:rsidSect="00D12433">
      <w:pgSz w:w="11906" w:h="16838" w:code="9"/>
      <w:pgMar w:top="709" w:right="707" w:bottom="1134"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EE" w:rsidRDefault="000B60EE">
      <w:pPr>
        <w:spacing w:after="0" w:line="240" w:lineRule="auto"/>
      </w:pPr>
      <w:r>
        <w:separator/>
      </w:r>
    </w:p>
  </w:endnote>
  <w:endnote w:type="continuationSeparator" w:id="0">
    <w:p w:rsidR="000B60EE" w:rsidRDefault="000B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338654"/>
      <w:docPartObj>
        <w:docPartGallery w:val="Page Numbers (Bottom of Page)"/>
        <w:docPartUnique/>
      </w:docPartObj>
    </w:sdtPr>
    <w:sdtContent>
      <w:p w:rsidR="000B60EE" w:rsidRDefault="000B60EE">
        <w:pPr>
          <w:pStyle w:val="a6"/>
          <w:jc w:val="right"/>
        </w:pPr>
        <w:r>
          <w:fldChar w:fldCharType="begin"/>
        </w:r>
        <w:r>
          <w:instrText>PAGE   \* MERGEFORMAT</w:instrText>
        </w:r>
        <w:r>
          <w:fldChar w:fldCharType="separate"/>
        </w:r>
        <w:r w:rsidR="000B1BFE">
          <w:rPr>
            <w:noProof/>
          </w:rPr>
          <w:t>15</w:t>
        </w:r>
        <w:r>
          <w:fldChar w:fldCharType="end"/>
        </w:r>
      </w:p>
    </w:sdtContent>
  </w:sdt>
  <w:p w:rsidR="000B60EE" w:rsidRDefault="000B60E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EE" w:rsidRDefault="000B60EE">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B1BFE">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B1BFE">
      <w:rPr>
        <w:b/>
        <w:bCs/>
        <w:noProof/>
      </w:rPr>
      <w:t>44</w:t>
    </w:r>
    <w:r>
      <w:rPr>
        <w:b/>
        <w:bCs/>
        <w:sz w:val="24"/>
        <w:szCs w:val="24"/>
      </w:rPr>
      <w:fldChar w:fldCharType="end"/>
    </w:r>
  </w:p>
  <w:p w:rsidR="000B60EE" w:rsidRDefault="000B60EE" w:rsidP="00FB56A7">
    <w:pPr>
      <w:tabs>
        <w:tab w:val="right" w:pos="10205"/>
      </w:tabs>
      <w:jc w:val="right"/>
    </w:pPr>
  </w:p>
  <w:p w:rsidR="000B60EE" w:rsidRDefault="000B60E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5" w:name="_Toc517582288" w:displacedByCustomXml="next"/>
  <w:bookmarkEnd w:id="35" w:displacedByCustomXml="next"/>
  <w:bookmarkStart w:id="36" w:name="_Toc517582612" w:displacedByCustomXml="next"/>
  <w:bookmarkEnd w:id="36" w:displacedByCustomXml="next"/>
  <w:bookmarkStart w:id="37" w:name="_Hlt447028322" w:displacedByCustomXml="next"/>
  <w:bookmarkEnd w:id="37" w:displacedByCustomXml="next"/>
  <w:sdt>
    <w:sdtPr>
      <w:id w:val="1721621142"/>
      <w:docPartObj>
        <w:docPartGallery w:val="Page Numbers (Bottom of Page)"/>
        <w:docPartUnique/>
      </w:docPartObj>
    </w:sdtPr>
    <w:sdtContent>
      <w:sdt>
        <w:sdtPr>
          <w:id w:val="294645704"/>
          <w:docPartObj>
            <w:docPartGallery w:val="Page Numbers (Top of Page)"/>
            <w:docPartUnique/>
          </w:docPartObj>
        </w:sdtPr>
        <w:sdtContent>
          <w:p w:rsidR="000B60EE" w:rsidRDefault="000B60EE">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B1BFE">
              <w:rPr>
                <w:b/>
                <w:bCs/>
                <w:noProof/>
              </w:rPr>
              <w:t>19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B1BFE">
              <w:rPr>
                <w:b/>
                <w:bCs/>
                <w:noProof/>
              </w:rPr>
              <w:t>44</w:t>
            </w:r>
            <w:r>
              <w:rPr>
                <w:b/>
                <w:bCs/>
                <w:sz w:val="24"/>
                <w:szCs w:val="24"/>
              </w:rPr>
              <w:fldChar w:fldCharType="end"/>
            </w:r>
          </w:p>
        </w:sdtContent>
      </w:sdt>
    </w:sdtContent>
  </w:sdt>
  <w:p w:rsidR="000B60EE" w:rsidRPr="00C4329A" w:rsidRDefault="000B60EE" w:rsidP="00FB56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EE" w:rsidRDefault="000B60EE">
      <w:pPr>
        <w:spacing w:after="0" w:line="240" w:lineRule="auto"/>
      </w:pPr>
      <w:r>
        <w:separator/>
      </w:r>
    </w:p>
  </w:footnote>
  <w:footnote w:type="continuationSeparator" w:id="0">
    <w:p w:rsidR="000B60EE" w:rsidRDefault="000B6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13A90"/>
    <w:multiLevelType w:val="multilevel"/>
    <w:tmpl w:val="3DC0547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3661C9"/>
    <w:multiLevelType w:val="multilevel"/>
    <w:tmpl w:val="4AAC3F10"/>
    <w:lvl w:ilvl="0">
      <w:start w:val="2"/>
      <w:numFmt w:val="decimal"/>
      <w:lvlText w:val="%1."/>
      <w:lvlJc w:val="left"/>
      <w:pPr>
        <w:ind w:left="540" w:hanging="540"/>
      </w:pPr>
      <w:rPr>
        <w:b/>
        <w:i/>
      </w:rPr>
    </w:lvl>
    <w:lvl w:ilvl="1">
      <w:start w:val="1"/>
      <w:numFmt w:val="decimal"/>
      <w:lvlText w:val="%1.%2."/>
      <w:lvlJc w:val="left"/>
      <w:pPr>
        <w:ind w:left="682" w:hanging="540"/>
      </w:pPr>
      <w:rPr>
        <w:b/>
        <w:i/>
      </w:rPr>
    </w:lvl>
    <w:lvl w:ilvl="2">
      <w:start w:val="2"/>
      <w:numFmt w:val="decimal"/>
      <w:lvlText w:val="%1.%2.%3."/>
      <w:lvlJc w:val="left"/>
      <w:pPr>
        <w:ind w:left="1004" w:hanging="720"/>
      </w:pPr>
      <w:rPr>
        <w:b/>
        <w:i w:val="0"/>
      </w:rPr>
    </w:lvl>
    <w:lvl w:ilvl="3">
      <w:start w:val="1"/>
      <w:numFmt w:val="decimal"/>
      <w:lvlText w:val="%1.%2.%3.%4."/>
      <w:lvlJc w:val="left"/>
      <w:pPr>
        <w:ind w:left="1146" w:hanging="720"/>
      </w:pPr>
      <w:rPr>
        <w:b/>
        <w:i/>
      </w:rPr>
    </w:lvl>
    <w:lvl w:ilvl="4">
      <w:start w:val="1"/>
      <w:numFmt w:val="decimal"/>
      <w:lvlText w:val="%1.%2.%3.%4.%5."/>
      <w:lvlJc w:val="left"/>
      <w:pPr>
        <w:ind w:left="1648" w:hanging="1080"/>
      </w:pPr>
      <w:rPr>
        <w:b/>
        <w:i/>
      </w:rPr>
    </w:lvl>
    <w:lvl w:ilvl="5">
      <w:start w:val="1"/>
      <w:numFmt w:val="decimal"/>
      <w:lvlText w:val="%1.%2.%3.%4.%5.%6."/>
      <w:lvlJc w:val="left"/>
      <w:pPr>
        <w:ind w:left="1790" w:hanging="1080"/>
      </w:pPr>
      <w:rPr>
        <w:b/>
        <w:i/>
      </w:rPr>
    </w:lvl>
    <w:lvl w:ilvl="6">
      <w:start w:val="1"/>
      <w:numFmt w:val="decimal"/>
      <w:lvlText w:val="%1.%2.%3.%4.%5.%6.%7."/>
      <w:lvlJc w:val="left"/>
      <w:pPr>
        <w:ind w:left="2292" w:hanging="1440"/>
      </w:pPr>
      <w:rPr>
        <w:b/>
        <w:i/>
      </w:rPr>
    </w:lvl>
    <w:lvl w:ilvl="7">
      <w:start w:val="1"/>
      <w:numFmt w:val="decimal"/>
      <w:lvlText w:val="%1.%2.%3.%4.%5.%6.%7.%8."/>
      <w:lvlJc w:val="left"/>
      <w:pPr>
        <w:ind w:left="2434" w:hanging="1440"/>
      </w:pPr>
      <w:rPr>
        <w:b/>
        <w:i/>
      </w:rPr>
    </w:lvl>
    <w:lvl w:ilvl="8">
      <w:start w:val="1"/>
      <w:numFmt w:val="decimal"/>
      <w:lvlText w:val="%1.%2.%3.%4.%5.%6.%7.%8.%9."/>
      <w:lvlJc w:val="left"/>
      <w:pPr>
        <w:ind w:left="2936" w:hanging="1800"/>
      </w:pPr>
      <w:rPr>
        <w:b/>
        <w:i/>
      </w:rPr>
    </w:lvl>
  </w:abstractNum>
  <w:abstractNum w:abstractNumId="3"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76E3E"/>
    <w:multiLevelType w:val="multilevel"/>
    <w:tmpl w:val="D2A0F1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A9D0162"/>
    <w:multiLevelType w:val="multilevel"/>
    <w:tmpl w:val="EB9A208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3"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E843A9D"/>
    <w:multiLevelType w:val="hybridMultilevel"/>
    <w:tmpl w:val="0A5E0260"/>
    <w:lvl w:ilvl="0" w:tplc="053C1FD8">
      <w:start w:val="1"/>
      <w:numFmt w:val="decimal"/>
      <w:lvlText w:val="%1)"/>
      <w:lvlJc w:val="left"/>
      <w:pPr>
        <w:ind w:left="1068" w:hanging="360"/>
      </w:pPr>
      <w:rPr>
        <w:b w:val="0"/>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AF422D"/>
    <w:multiLevelType w:val="hybridMultilevel"/>
    <w:tmpl w:val="16CE56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6D24D40"/>
    <w:multiLevelType w:val="hybridMultilevel"/>
    <w:tmpl w:val="6D46A75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7A444C2"/>
    <w:multiLevelType w:val="hybridMultilevel"/>
    <w:tmpl w:val="C0F4D256"/>
    <w:lvl w:ilvl="0" w:tplc="CDC0DD7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7A74A9B"/>
    <w:multiLevelType w:val="multilevel"/>
    <w:tmpl w:val="E070D4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5" w15:restartNumberingAfterBreak="0">
    <w:nsid w:val="45797795"/>
    <w:multiLevelType w:val="hybridMultilevel"/>
    <w:tmpl w:val="CB787650"/>
    <w:lvl w:ilvl="0" w:tplc="62EEC0C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AEC04DA"/>
    <w:multiLevelType w:val="multilevel"/>
    <w:tmpl w:val="162CD3D4"/>
    <w:lvl w:ilvl="0">
      <w:start w:val="1"/>
      <w:numFmt w:val="decimal"/>
      <w:lvlText w:val="%1."/>
      <w:lvlJc w:val="left"/>
      <w:pPr>
        <w:ind w:left="502" w:hanging="360"/>
      </w:pPr>
    </w:lvl>
    <w:lvl w:ilvl="1">
      <w:start w:val="4"/>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30" w15:restartNumberingAfterBreak="0">
    <w:nsid w:val="5166034F"/>
    <w:multiLevelType w:val="multilevel"/>
    <w:tmpl w:val="22626EF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553C88"/>
    <w:multiLevelType w:val="hybridMultilevel"/>
    <w:tmpl w:val="DE56496E"/>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2"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078172B"/>
    <w:multiLevelType w:val="hybridMultilevel"/>
    <w:tmpl w:val="4210C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8" w15:restartNumberingAfterBreak="0">
    <w:nsid w:val="62983B29"/>
    <w:multiLevelType w:val="hybridMultilevel"/>
    <w:tmpl w:val="AC0E31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0" w15:restartNumberingAfterBreak="0">
    <w:nsid w:val="65345A7F"/>
    <w:multiLevelType w:val="multilevel"/>
    <w:tmpl w:val="8F4839EA"/>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b/>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4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5"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6"/>
  </w:num>
  <w:num w:numId="2">
    <w:abstractNumId w:val="34"/>
  </w:num>
  <w:num w:numId="3">
    <w:abstractNumId w:val="39"/>
  </w:num>
  <w:num w:numId="4">
    <w:abstractNumId w:val="28"/>
  </w:num>
  <w:num w:numId="5">
    <w:abstractNumId w:val="9"/>
  </w:num>
  <w:num w:numId="6">
    <w:abstractNumId w:val="41"/>
  </w:num>
  <w:num w:numId="7">
    <w:abstractNumId w:val="10"/>
  </w:num>
  <w:num w:numId="8">
    <w:abstractNumId w:val="35"/>
  </w:num>
  <w:num w:numId="9">
    <w:abstractNumId w:val="32"/>
  </w:num>
  <w:num w:numId="10">
    <w:abstractNumId w:val="45"/>
  </w:num>
  <w:num w:numId="11">
    <w:abstractNumId w:val="3"/>
  </w:num>
  <w:num w:numId="12">
    <w:abstractNumId w:val="7"/>
  </w:num>
  <w:num w:numId="13">
    <w:abstractNumId w:val="8"/>
  </w:num>
  <w:num w:numId="14">
    <w:abstractNumId w:val="42"/>
  </w:num>
  <w:num w:numId="15">
    <w:abstractNumId w:val="37"/>
  </w:num>
  <w:num w:numId="16">
    <w:abstractNumId w:val="13"/>
  </w:num>
  <w:num w:numId="17">
    <w:abstractNumId w:val="17"/>
  </w:num>
  <w:num w:numId="18">
    <w:abstractNumId w:val="19"/>
  </w:num>
  <w:num w:numId="19">
    <w:abstractNumId w:val="43"/>
  </w:num>
  <w:num w:numId="20">
    <w:abstractNumId w:val="24"/>
  </w:num>
  <w:num w:numId="21">
    <w:abstractNumId w:val="23"/>
  </w:num>
  <w:num w:numId="22">
    <w:abstractNumId w:val="33"/>
  </w:num>
  <w:num w:numId="23">
    <w:abstractNumId w:val="44"/>
  </w:num>
  <w:num w:numId="24">
    <w:abstractNumId w:val="30"/>
  </w:num>
  <w:num w:numId="25">
    <w:abstractNumId w:val="11"/>
  </w:num>
  <w:num w:numId="26">
    <w:abstractNumId w:val="27"/>
  </w:num>
  <w:num w:numId="27">
    <w:abstractNumId w:val="6"/>
  </w:num>
  <w:num w:numId="28">
    <w:abstractNumId w:val="40"/>
  </w:num>
  <w:num w:numId="29">
    <w:abstractNumId w:val="15"/>
    <w:lvlOverride w:ilvl="0">
      <w:startOverride w:val="1"/>
    </w:lvlOverride>
  </w:num>
  <w:num w:numId="30">
    <w:abstractNumId w:val="4"/>
  </w:num>
  <w:num w:numId="31">
    <w:abstractNumId w:val="1"/>
  </w:num>
  <w:num w:numId="32">
    <w:abstractNumId w:val="46"/>
  </w:num>
  <w:num w:numId="33">
    <w:abstractNumId w:val="12"/>
  </w:num>
  <w:num w:numId="3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6"/>
  </w:num>
  <w:num w:numId="39">
    <w:abstractNumId w:val="31"/>
  </w:num>
  <w:num w:numId="40">
    <w:abstractNumId w:val="1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22"/>
  </w:num>
  <w:num w:numId="46">
    <w:abstractNumId w:val="36"/>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7"/>
  <w:characterSpacingControl w:val="doNotCompress"/>
  <w:hdrShapeDefaults>
    <o:shapedefaults v:ext="edit" spidmax="491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9"/>
    <w:rsid w:val="00000A69"/>
    <w:rsid w:val="000017D9"/>
    <w:rsid w:val="000033C4"/>
    <w:rsid w:val="00003CCC"/>
    <w:rsid w:val="00003F8A"/>
    <w:rsid w:val="00005F74"/>
    <w:rsid w:val="000075C7"/>
    <w:rsid w:val="000075CD"/>
    <w:rsid w:val="00007EEF"/>
    <w:rsid w:val="00010C72"/>
    <w:rsid w:val="00011781"/>
    <w:rsid w:val="000160D2"/>
    <w:rsid w:val="000238C7"/>
    <w:rsid w:val="000248B3"/>
    <w:rsid w:val="0002792E"/>
    <w:rsid w:val="000364B2"/>
    <w:rsid w:val="00037460"/>
    <w:rsid w:val="00041BB2"/>
    <w:rsid w:val="00044E64"/>
    <w:rsid w:val="00045322"/>
    <w:rsid w:val="00045F82"/>
    <w:rsid w:val="0004738E"/>
    <w:rsid w:val="0004747D"/>
    <w:rsid w:val="00047801"/>
    <w:rsid w:val="00047FED"/>
    <w:rsid w:val="00050795"/>
    <w:rsid w:val="0005238F"/>
    <w:rsid w:val="00052B88"/>
    <w:rsid w:val="00052F73"/>
    <w:rsid w:val="000552BB"/>
    <w:rsid w:val="00056281"/>
    <w:rsid w:val="00056BA9"/>
    <w:rsid w:val="000570C7"/>
    <w:rsid w:val="00057A93"/>
    <w:rsid w:val="000604CC"/>
    <w:rsid w:val="00060C15"/>
    <w:rsid w:val="00062769"/>
    <w:rsid w:val="00063EBD"/>
    <w:rsid w:val="00064D8C"/>
    <w:rsid w:val="00064E42"/>
    <w:rsid w:val="00064EF7"/>
    <w:rsid w:val="00065507"/>
    <w:rsid w:val="00067493"/>
    <w:rsid w:val="00072665"/>
    <w:rsid w:val="000735D4"/>
    <w:rsid w:val="00075A22"/>
    <w:rsid w:val="00077A63"/>
    <w:rsid w:val="00077E56"/>
    <w:rsid w:val="00086BCD"/>
    <w:rsid w:val="00087827"/>
    <w:rsid w:val="0009053F"/>
    <w:rsid w:val="00091E27"/>
    <w:rsid w:val="000957CA"/>
    <w:rsid w:val="000A1A4D"/>
    <w:rsid w:val="000A2735"/>
    <w:rsid w:val="000A3DFE"/>
    <w:rsid w:val="000A3FBD"/>
    <w:rsid w:val="000A5FEE"/>
    <w:rsid w:val="000A66E4"/>
    <w:rsid w:val="000A6A93"/>
    <w:rsid w:val="000B0A42"/>
    <w:rsid w:val="000B134F"/>
    <w:rsid w:val="000B1BFE"/>
    <w:rsid w:val="000B1D11"/>
    <w:rsid w:val="000B33A4"/>
    <w:rsid w:val="000B502F"/>
    <w:rsid w:val="000B57F1"/>
    <w:rsid w:val="000B5CFD"/>
    <w:rsid w:val="000B60EA"/>
    <w:rsid w:val="000B60EE"/>
    <w:rsid w:val="000B6296"/>
    <w:rsid w:val="000B73C3"/>
    <w:rsid w:val="000C0383"/>
    <w:rsid w:val="000C0859"/>
    <w:rsid w:val="000C158A"/>
    <w:rsid w:val="000C241D"/>
    <w:rsid w:val="000C382C"/>
    <w:rsid w:val="000C3E4D"/>
    <w:rsid w:val="000C48C6"/>
    <w:rsid w:val="000C5466"/>
    <w:rsid w:val="000C7CFF"/>
    <w:rsid w:val="000D058A"/>
    <w:rsid w:val="000D0797"/>
    <w:rsid w:val="000D4A35"/>
    <w:rsid w:val="000E00E0"/>
    <w:rsid w:val="000E203D"/>
    <w:rsid w:val="000E2940"/>
    <w:rsid w:val="000E2D7E"/>
    <w:rsid w:val="000E435D"/>
    <w:rsid w:val="000E4C93"/>
    <w:rsid w:val="000E73DA"/>
    <w:rsid w:val="000E78E1"/>
    <w:rsid w:val="000E7DB0"/>
    <w:rsid w:val="000F08E8"/>
    <w:rsid w:val="000F3395"/>
    <w:rsid w:val="000F3997"/>
    <w:rsid w:val="000F4A01"/>
    <w:rsid w:val="000F4D57"/>
    <w:rsid w:val="000F61AE"/>
    <w:rsid w:val="000F77A3"/>
    <w:rsid w:val="00100A20"/>
    <w:rsid w:val="0010162B"/>
    <w:rsid w:val="00102FF0"/>
    <w:rsid w:val="001036BF"/>
    <w:rsid w:val="00105EF3"/>
    <w:rsid w:val="00107C7F"/>
    <w:rsid w:val="001135BE"/>
    <w:rsid w:val="001152F5"/>
    <w:rsid w:val="00116019"/>
    <w:rsid w:val="00116982"/>
    <w:rsid w:val="00120332"/>
    <w:rsid w:val="001239E1"/>
    <w:rsid w:val="00123D62"/>
    <w:rsid w:val="00124340"/>
    <w:rsid w:val="001272FF"/>
    <w:rsid w:val="00127722"/>
    <w:rsid w:val="00130A39"/>
    <w:rsid w:val="00130FE9"/>
    <w:rsid w:val="00131177"/>
    <w:rsid w:val="001327EB"/>
    <w:rsid w:val="00134CE6"/>
    <w:rsid w:val="0013503F"/>
    <w:rsid w:val="0013520F"/>
    <w:rsid w:val="00135AEA"/>
    <w:rsid w:val="001373A4"/>
    <w:rsid w:val="00140722"/>
    <w:rsid w:val="00141E29"/>
    <w:rsid w:val="00144E68"/>
    <w:rsid w:val="00145590"/>
    <w:rsid w:val="00145B1C"/>
    <w:rsid w:val="001516E5"/>
    <w:rsid w:val="00152CEC"/>
    <w:rsid w:val="00155661"/>
    <w:rsid w:val="00156169"/>
    <w:rsid w:val="0015770E"/>
    <w:rsid w:val="00160D2C"/>
    <w:rsid w:val="00171338"/>
    <w:rsid w:val="00171B8F"/>
    <w:rsid w:val="00172925"/>
    <w:rsid w:val="00174160"/>
    <w:rsid w:val="001749CE"/>
    <w:rsid w:val="00174F60"/>
    <w:rsid w:val="00175D14"/>
    <w:rsid w:val="00177368"/>
    <w:rsid w:val="00180F8B"/>
    <w:rsid w:val="00183C1A"/>
    <w:rsid w:val="0018493C"/>
    <w:rsid w:val="00186E74"/>
    <w:rsid w:val="001914BD"/>
    <w:rsid w:val="00192EB4"/>
    <w:rsid w:val="00194E80"/>
    <w:rsid w:val="00196A22"/>
    <w:rsid w:val="00196A43"/>
    <w:rsid w:val="00197155"/>
    <w:rsid w:val="00197C02"/>
    <w:rsid w:val="001A46C9"/>
    <w:rsid w:val="001A57D0"/>
    <w:rsid w:val="001A580C"/>
    <w:rsid w:val="001A59D3"/>
    <w:rsid w:val="001A5FEF"/>
    <w:rsid w:val="001B052D"/>
    <w:rsid w:val="001B06FE"/>
    <w:rsid w:val="001B0714"/>
    <w:rsid w:val="001B78C7"/>
    <w:rsid w:val="001C14CE"/>
    <w:rsid w:val="001C167F"/>
    <w:rsid w:val="001C170F"/>
    <w:rsid w:val="001C1939"/>
    <w:rsid w:val="001C1C03"/>
    <w:rsid w:val="001C3CC2"/>
    <w:rsid w:val="001C4B53"/>
    <w:rsid w:val="001C7C5C"/>
    <w:rsid w:val="001D078E"/>
    <w:rsid w:val="001D0DEA"/>
    <w:rsid w:val="001D5B56"/>
    <w:rsid w:val="001D667B"/>
    <w:rsid w:val="001E0CC3"/>
    <w:rsid w:val="001E278F"/>
    <w:rsid w:val="001E459E"/>
    <w:rsid w:val="001E63B7"/>
    <w:rsid w:val="001F03FB"/>
    <w:rsid w:val="001F1179"/>
    <w:rsid w:val="001F15BB"/>
    <w:rsid w:val="001F5457"/>
    <w:rsid w:val="001F77C3"/>
    <w:rsid w:val="00200F18"/>
    <w:rsid w:val="002020A4"/>
    <w:rsid w:val="002043AD"/>
    <w:rsid w:val="002050D3"/>
    <w:rsid w:val="00206559"/>
    <w:rsid w:val="00206F82"/>
    <w:rsid w:val="00207757"/>
    <w:rsid w:val="002100E9"/>
    <w:rsid w:val="00210C9A"/>
    <w:rsid w:val="002153DA"/>
    <w:rsid w:val="00215F80"/>
    <w:rsid w:val="00220CD6"/>
    <w:rsid w:val="00224BE3"/>
    <w:rsid w:val="00224E13"/>
    <w:rsid w:val="002271B4"/>
    <w:rsid w:val="00230F73"/>
    <w:rsid w:val="00231F6A"/>
    <w:rsid w:val="0023286D"/>
    <w:rsid w:val="002330F2"/>
    <w:rsid w:val="00233484"/>
    <w:rsid w:val="00234EEF"/>
    <w:rsid w:val="002355C5"/>
    <w:rsid w:val="00237415"/>
    <w:rsid w:val="00240085"/>
    <w:rsid w:val="002413D1"/>
    <w:rsid w:val="00241AB8"/>
    <w:rsid w:val="0024255F"/>
    <w:rsid w:val="00242BC6"/>
    <w:rsid w:val="0024301D"/>
    <w:rsid w:val="00244E43"/>
    <w:rsid w:val="0024614B"/>
    <w:rsid w:val="00246C07"/>
    <w:rsid w:val="00246CA8"/>
    <w:rsid w:val="00253C94"/>
    <w:rsid w:val="002546D2"/>
    <w:rsid w:val="002558E7"/>
    <w:rsid w:val="002614F6"/>
    <w:rsid w:val="002616AD"/>
    <w:rsid w:val="002629BB"/>
    <w:rsid w:val="002657CC"/>
    <w:rsid w:val="00265E4F"/>
    <w:rsid w:val="00265E9B"/>
    <w:rsid w:val="002724E1"/>
    <w:rsid w:val="0027352F"/>
    <w:rsid w:val="00274876"/>
    <w:rsid w:val="00274CB8"/>
    <w:rsid w:val="00277184"/>
    <w:rsid w:val="00277ADE"/>
    <w:rsid w:val="0028090C"/>
    <w:rsid w:val="0028274D"/>
    <w:rsid w:val="002833DB"/>
    <w:rsid w:val="00283890"/>
    <w:rsid w:val="00286F06"/>
    <w:rsid w:val="00287017"/>
    <w:rsid w:val="00291442"/>
    <w:rsid w:val="002915F8"/>
    <w:rsid w:val="0029214C"/>
    <w:rsid w:val="00292205"/>
    <w:rsid w:val="00296430"/>
    <w:rsid w:val="002966FC"/>
    <w:rsid w:val="002978C8"/>
    <w:rsid w:val="002A014B"/>
    <w:rsid w:val="002A0BAE"/>
    <w:rsid w:val="002A19E3"/>
    <w:rsid w:val="002A4B0C"/>
    <w:rsid w:val="002A54C5"/>
    <w:rsid w:val="002A631E"/>
    <w:rsid w:val="002A6B4B"/>
    <w:rsid w:val="002A6F97"/>
    <w:rsid w:val="002A7A5E"/>
    <w:rsid w:val="002B1DAD"/>
    <w:rsid w:val="002B2426"/>
    <w:rsid w:val="002B48FB"/>
    <w:rsid w:val="002B5789"/>
    <w:rsid w:val="002B697F"/>
    <w:rsid w:val="002B6E8B"/>
    <w:rsid w:val="002B79A5"/>
    <w:rsid w:val="002C091C"/>
    <w:rsid w:val="002C1C59"/>
    <w:rsid w:val="002C246A"/>
    <w:rsid w:val="002C34DB"/>
    <w:rsid w:val="002C40D5"/>
    <w:rsid w:val="002C68BB"/>
    <w:rsid w:val="002C7073"/>
    <w:rsid w:val="002C7400"/>
    <w:rsid w:val="002D0424"/>
    <w:rsid w:val="002D0AA2"/>
    <w:rsid w:val="002D1EAF"/>
    <w:rsid w:val="002D465E"/>
    <w:rsid w:val="002E00D9"/>
    <w:rsid w:val="002E178B"/>
    <w:rsid w:val="002E2345"/>
    <w:rsid w:val="002E3131"/>
    <w:rsid w:val="002E3F95"/>
    <w:rsid w:val="002E6ABC"/>
    <w:rsid w:val="002F0171"/>
    <w:rsid w:val="002F41F7"/>
    <w:rsid w:val="002F60DC"/>
    <w:rsid w:val="00302974"/>
    <w:rsid w:val="00303927"/>
    <w:rsid w:val="00304BC1"/>
    <w:rsid w:val="0030588F"/>
    <w:rsid w:val="0031022F"/>
    <w:rsid w:val="00312D8C"/>
    <w:rsid w:val="003152FE"/>
    <w:rsid w:val="0031673D"/>
    <w:rsid w:val="00317A9B"/>
    <w:rsid w:val="00320D60"/>
    <w:rsid w:val="00321E9C"/>
    <w:rsid w:val="00322601"/>
    <w:rsid w:val="00331C88"/>
    <w:rsid w:val="0033223E"/>
    <w:rsid w:val="003323C7"/>
    <w:rsid w:val="00332815"/>
    <w:rsid w:val="00332A86"/>
    <w:rsid w:val="00332BEA"/>
    <w:rsid w:val="0033769B"/>
    <w:rsid w:val="00337709"/>
    <w:rsid w:val="003471D1"/>
    <w:rsid w:val="00347504"/>
    <w:rsid w:val="00350121"/>
    <w:rsid w:val="00352D8E"/>
    <w:rsid w:val="00354700"/>
    <w:rsid w:val="003557BF"/>
    <w:rsid w:val="00357460"/>
    <w:rsid w:val="00361CD7"/>
    <w:rsid w:val="0036261C"/>
    <w:rsid w:val="00366570"/>
    <w:rsid w:val="0036661E"/>
    <w:rsid w:val="00366E44"/>
    <w:rsid w:val="0036721E"/>
    <w:rsid w:val="0036756E"/>
    <w:rsid w:val="00367B2A"/>
    <w:rsid w:val="00375B32"/>
    <w:rsid w:val="00375F82"/>
    <w:rsid w:val="0037735A"/>
    <w:rsid w:val="0038101C"/>
    <w:rsid w:val="0038643E"/>
    <w:rsid w:val="00393051"/>
    <w:rsid w:val="00393454"/>
    <w:rsid w:val="0039539E"/>
    <w:rsid w:val="003A0352"/>
    <w:rsid w:val="003A1897"/>
    <w:rsid w:val="003A1BDA"/>
    <w:rsid w:val="003A1D33"/>
    <w:rsid w:val="003A52B3"/>
    <w:rsid w:val="003A6FD1"/>
    <w:rsid w:val="003A7491"/>
    <w:rsid w:val="003B0B35"/>
    <w:rsid w:val="003B13FA"/>
    <w:rsid w:val="003B2172"/>
    <w:rsid w:val="003B5F68"/>
    <w:rsid w:val="003C0A22"/>
    <w:rsid w:val="003C0E0F"/>
    <w:rsid w:val="003C49A2"/>
    <w:rsid w:val="003C5C3B"/>
    <w:rsid w:val="003C7653"/>
    <w:rsid w:val="003C7A19"/>
    <w:rsid w:val="003C7C3D"/>
    <w:rsid w:val="003D0B4B"/>
    <w:rsid w:val="003D181A"/>
    <w:rsid w:val="003D258E"/>
    <w:rsid w:val="003D2814"/>
    <w:rsid w:val="003D4DFF"/>
    <w:rsid w:val="003D5A14"/>
    <w:rsid w:val="003D639F"/>
    <w:rsid w:val="003E191F"/>
    <w:rsid w:val="003E22E4"/>
    <w:rsid w:val="003E5F77"/>
    <w:rsid w:val="003F090A"/>
    <w:rsid w:val="003F4D67"/>
    <w:rsid w:val="003F68B1"/>
    <w:rsid w:val="003F68E5"/>
    <w:rsid w:val="003F7A36"/>
    <w:rsid w:val="00401287"/>
    <w:rsid w:val="00401922"/>
    <w:rsid w:val="00401F6B"/>
    <w:rsid w:val="00402F8A"/>
    <w:rsid w:val="00405938"/>
    <w:rsid w:val="0041057C"/>
    <w:rsid w:val="00411F91"/>
    <w:rsid w:val="00413C77"/>
    <w:rsid w:val="004200A8"/>
    <w:rsid w:val="004204C8"/>
    <w:rsid w:val="004208F7"/>
    <w:rsid w:val="0042294E"/>
    <w:rsid w:val="00423649"/>
    <w:rsid w:val="004257A0"/>
    <w:rsid w:val="00425E23"/>
    <w:rsid w:val="00427DE8"/>
    <w:rsid w:val="004310C1"/>
    <w:rsid w:val="004347FC"/>
    <w:rsid w:val="0043523B"/>
    <w:rsid w:val="00437811"/>
    <w:rsid w:val="00437F14"/>
    <w:rsid w:val="00440467"/>
    <w:rsid w:val="00441937"/>
    <w:rsid w:val="00443F53"/>
    <w:rsid w:val="004443DB"/>
    <w:rsid w:val="00445263"/>
    <w:rsid w:val="004460CC"/>
    <w:rsid w:val="00446395"/>
    <w:rsid w:val="00446CF4"/>
    <w:rsid w:val="004474A4"/>
    <w:rsid w:val="004474DB"/>
    <w:rsid w:val="00452441"/>
    <w:rsid w:val="00453C21"/>
    <w:rsid w:val="00454EB2"/>
    <w:rsid w:val="00455260"/>
    <w:rsid w:val="004568E0"/>
    <w:rsid w:val="00457C0B"/>
    <w:rsid w:val="00460706"/>
    <w:rsid w:val="0046207F"/>
    <w:rsid w:val="004650F8"/>
    <w:rsid w:val="00465653"/>
    <w:rsid w:val="00466673"/>
    <w:rsid w:val="00470ABE"/>
    <w:rsid w:val="00474813"/>
    <w:rsid w:val="00476F51"/>
    <w:rsid w:val="00477546"/>
    <w:rsid w:val="00481097"/>
    <w:rsid w:val="0048473A"/>
    <w:rsid w:val="004872B3"/>
    <w:rsid w:val="00487453"/>
    <w:rsid w:val="00490174"/>
    <w:rsid w:val="00493BCA"/>
    <w:rsid w:val="004952D7"/>
    <w:rsid w:val="00496B5C"/>
    <w:rsid w:val="00496D82"/>
    <w:rsid w:val="004972A7"/>
    <w:rsid w:val="004A0A82"/>
    <w:rsid w:val="004A4372"/>
    <w:rsid w:val="004A4754"/>
    <w:rsid w:val="004A5B4F"/>
    <w:rsid w:val="004A607C"/>
    <w:rsid w:val="004A726C"/>
    <w:rsid w:val="004B0C85"/>
    <w:rsid w:val="004B0FC3"/>
    <w:rsid w:val="004B2F0C"/>
    <w:rsid w:val="004B385B"/>
    <w:rsid w:val="004B4161"/>
    <w:rsid w:val="004B5E52"/>
    <w:rsid w:val="004B5FC2"/>
    <w:rsid w:val="004B7E3D"/>
    <w:rsid w:val="004C0013"/>
    <w:rsid w:val="004C0899"/>
    <w:rsid w:val="004C2CFE"/>
    <w:rsid w:val="004C49A2"/>
    <w:rsid w:val="004C4A33"/>
    <w:rsid w:val="004C553C"/>
    <w:rsid w:val="004C7869"/>
    <w:rsid w:val="004D30D7"/>
    <w:rsid w:val="004D674C"/>
    <w:rsid w:val="004D7F52"/>
    <w:rsid w:val="004E2F79"/>
    <w:rsid w:val="004E3F8D"/>
    <w:rsid w:val="004E6738"/>
    <w:rsid w:val="004E6959"/>
    <w:rsid w:val="004E75BD"/>
    <w:rsid w:val="004E7B55"/>
    <w:rsid w:val="004F033B"/>
    <w:rsid w:val="004F18AA"/>
    <w:rsid w:val="004F4C0B"/>
    <w:rsid w:val="004F5831"/>
    <w:rsid w:val="00500A1F"/>
    <w:rsid w:val="00501D58"/>
    <w:rsid w:val="00501E9E"/>
    <w:rsid w:val="00502119"/>
    <w:rsid w:val="00503F05"/>
    <w:rsid w:val="00504C75"/>
    <w:rsid w:val="00505E1C"/>
    <w:rsid w:val="005061CA"/>
    <w:rsid w:val="00506702"/>
    <w:rsid w:val="00510928"/>
    <w:rsid w:val="00511829"/>
    <w:rsid w:val="00511C24"/>
    <w:rsid w:val="005200F9"/>
    <w:rsid w:val="005209BC"/>
    <w:rsid w:val="00520E73"/>
    <w:rsid w:val="00521C77"/>
    <w:rsid w:val="005241D0"/>
    <w:rsid w:val="0052531F"/>
    <w:rsid w:val="00527CC9"/>
    <w:rsid w:val="00531061"/>
    <w:rsid w:val="0053244F"/>
    <w:rsid w:val="005329CE"/>
    <w:rsid w:val="00532A3F"/>
    <w:rsid w:val="005332C5"/>
    <w:rsid w:val="0053331C"/>
    <w:rsid w:val="00537A94"/>
    <w:rsid w:val="005404E5"/>
    <w:rsid w:val="00541B5F"/>
    <w:rsid w:val="00541D4E"/>
    <w:rsid w:val="005430B4"/>
    <w:rsid w:val="00545523"/>
    <w:rsid w:val="00547BFD"/>
    <w:rsid w:val="005523E4"/>
    <w:rsid w:val="005529FE"/>
    <w:rsid w:val="0055338F"/>
    <w:rsid w:val="00554BBD"/>
    <w:rsid w:val="00560E5D"/>
    <w:rsid w:val="00561B7C"/>
    <w:rsid w:val="0056304F"/>
    <w:rsid w:val="00566620"/>
    <w:rsid w:val="0056708C"/>
    <w:rsid w:val="00571452"/>
    <w:rsid w:val="00571AF2"/>
    <w:rsid w:val="0057309C"/>
    <w:rsid w:val="005759DA"/>
    <w:rsid w:val="0057644A"/>
    <w:rsid w:val="005768BB"/>
    <w:rsid w:val="00581DDD"/>
    <w:rsid w:val="005840ED"/>
    <w:rsid w:val="00584A27"/>
    <w:rsid w:val="00585111"/>
    <w:rsid w:val="00587C7E"/>
    <w:rsid w:val="00587E37"/>
    <w:rsid w:val="00590A6F"/>
    <w:rsid w:val="00590C6B"/>
    <w:rsid w:val="0059140A"/>
    <w:rsid w:val="00591FBF"/>
    <w:rsid w:val="00592A4D"/>
    <w:rsid w:val="00592FDB"/>
    <w:rsid w:val="00594705"/>
    <w:rsid w:val="00595443"/>
    <w:rsid w:val="005968A7"/>
    <w:rsid w:val="005975EF"/>
    <w:rsid w:val="005A01D7"/>
    <w:rsid w:val="005A01FC"/>
    <w:rsid w:val="005A032B"/>
    <w:rsid w:val="005A0650"/>
    <w:rsid w:val="005A2624"/>
    <w:rsid w:val="005A3BDE"/>
    <w:rsid w:val="005A60F3"/>
    <w:rsid w:val="005A7C26"/>
    <w:rsid w:val="005A7E5E"/>
    <w:rsid w:val="005B28E1"/>
    <w:rsid w:val="005B4D1B"/>
    <w:rsid w:val="005B509C"/>
    <w:rsid w:val="005B5466"/>
    <w:rsid w:val="005B657E"/>
    <w:rsid w:val="005C5415"/>
    <w:rsid w:val="005C6DE2"/>
    <w:rsid w:val="005D17BF"/>
    <w:rsid w:val="005D5D34"/>
    <w:rsid w:val="005E0A79"/>
    <w:rsid w:val="005E1A9A"/>
    <w:rsid w:val="005E3985"/>
    <w:rsid w:val="005E55E7"/>
    <w:rsid w:val="005E5B2D"/>
    <w:rsid w:val="005F02C7"/>
    <w:rsid w:val="005F0E60"/>
    <w:rsid w:val="005F2AC7"/>
    <w:rsid w:val="005F6A4A"/>
    <w:rsid w:val="005F6A7B"/>
    <w:rsid w:val="005F6BC4"/>
    <w:rsid w:val="0060137B"/>
    <w:rsid w:val="006034CD"/>
    <w:rsid w:val="00606462"/>
    <w:rsid w:val="00607706"/>
    <w:rsid w:val="00607ACE"/>
    <w:rsid w:val="006113B2"/>
    <w:rsid w:val="00613066"/>
    <w:rsid w:val="00614CC9"/>
    <w:rsid w:val="006158DC"/>
    <w:rsid w:val="00616A94"/>
    <w:rsid w:val="00617D68"/>
    <w:rsid w:val="00617E5B"/>
    <w:rsid w:val="006220D1"/>
    <w:rsid w:val="006222F3"/>
    <w:rsid w:val="006229EE"/>
    <w:rsid w:val="006258A8"/>
    <w:rsid w:val="00625DD4"/>
    <w:rsid w:val="00627D42"/>
    <w:rsid w:val="006300A7"/>
    <w:rsid w:val="0063090C"/>
    <w:rsid w:val="00632333"/>
    <w:rsid w:val="00632A66"/>
    <w:rsid w:val="00634154"/>
    <w:rsid w:val="0063512D"/>
    <w:rsid w:val="00637505"/>
    <w:rsid w:val="0064073F"/>
    <w:rsid w:val="00642381"/>
    <w:rsid w:val="006428C4"/>
    <w:rsid w:val="0064544C"/>
    <w:rsid w:val="00646274"/>
    <w:rsid w:val="00647156"/>
    <w:rsid w:val="006504EA"/>
    <w:rsid w:val="00651753"/>
    <w:rsid w:val="00651A46"/>
    <w:rsid w:val="006530DC"/>
    <w:rsid w:val="00653853"/>
    <w:rsid w:val="00653DCE"/>
    <w:rsid w:val="00655B7F"/>
    <w:rsid w:val="00656482"/>
    <w:rsid w:val="0066049D"/>
    <w:rsid w:val="00660786"/>
    <w:rsid w:val="0066155A"/>
    <w:rsid w:val="006624DA"/>
    <w:rsid w:val="006671C6"/>
    <w:rsid w:val="006673A7"/>
    <w:rsid w:val="00672F85"/>
    <w:rsid w:val="00673984"/>
    <w:rsid w:val="00676008"/>
    <w:rsid w:val="00676DDD"/>
    <w:rsid w:val="00677372"/>
    <w:rsid w:val="00681628"/>
    <w:rsid w:val="00683FE4"/>
    <w:rsid w:val="006852AE"/>
    <w:rsid w:val="00687258"/>
    <w:rsid w:val="0069003C"/>
    <w:rsid w:val="006906D4"/>
    <w:rsid w:val="0069136F"/>
    <w:rsid w:val="006932A4"/>
    <w:rsid w:val="006969E3"/>
    <w:rsid w:val="00697321"/>
    <w:rsid w:val="00697BB9"/>
    <w:rsid w:val="006A072B"/>
    <w:rsid w:val="006A176E"/>
    <w:rsid w:val="006A324A"/>
    <w:rsid w:val="006A5BB4"/>
    <w:rsid w:val="006A6FB1"/>
    <w:rsid w:val="006B0253"/>
    <w:rsid w:val="006B05C2"/>
    <w:rsid w:val="006B0610"/>
    <w:rsid w:val="006B1F14"/>
    <w:rsid w:val="006B3589"/>
    <w:rsid w:val="006B37C7"/>
    <w:rsid w:val="006B3D70"/>
    <w:rsid w:val="006B3F7B"/>
    <w:rsid w:val="006B49FE"/>
    <w:rsid w:val="006C53B1"/>
    <w:rsid w:val="006C5DE4"/>
    <w:rsid w:val="006D0822"/>
    <w:rsid w:val="006D0BA9"/>
    <w:rsid w:val="006D156F"/>
    <w:rsid w:val="006D24EF"/>
    <w:rsid w:val="006D258E"/>
    <w:rsid w:val="006D51F1"/>
    <w:rsid w:val="006D5291"/>
    <w:rsid w:val="006D62FF"/>
    <w:rsid w:val="006E26F2"/>
    <w:rsid w:val="006E27DA"/>
    <w:rsid w:val="006E2E38"/>
    <w:rsid w:val="006E35F1"/>
    <w:rsid w:val="006E3E53"/>
    <w:rsid w:val="006E5FE2"/>
    <w:rsid w:val="006E7371"/>
    <w:rsid w:val="006E751A"/>
    <w:rsid w:val="006F07E1"/>
    <w:rsid w:val="006F2E7D"/>
    <w:rsid w:val="006F5253"/>
    <w:rsid w:val="006F5944"/>
    <w:rsid w:val="006F6748"/>
    <w:rsid w:val="00700714"/>
    <w:rsid w:val="00700CB5"/>
    <w:rsid w:val="007016A3"/>
    <w:rsid w:val="00701DA9"/>
    <w:rsid w:val="007040B0"/>
    <w:rsid w:val="0070423C"/>
    <w:rsid w:val="00704A25"/>
    <w:rsid w:val="00705089"/>
    <w:rsid w:val="00706EFF"/>
    <w:rsid w:val="00707917"/>
    <w:rsid w:val="00710467"/>
    <w:rsid w:val="0071502D"/>
    <w:rsid w:val="007159F7"/>
    <w:rsid w:val="00715B23"/>
    <w:rsid w:val="0071665A"/>
    <w:rsid w:val="0071679A"/>
    <w:rsid w:val="00716D32"/>
    <w:rsid w:val="007210AD"/>
    <w:rsid w:val="0072123C"/>
    <w:rsid w:val="00722325"/>
    <w:rsid w:val="00726178"/>
    <w:rsid w:val="00727AA2"/>
    <w:rsid w:val="00730729"/>
    <w:rsid w:val="00730B62"/>
    <w:rsid w:val="00730D3B"/>
    <w:rsid w:val="0073137C"/>
    <w:rsid w:val="00731BCF"/>
    <w:rsid w:val="0073274F"/>
    <w:rsid w:val="00734A8B"/>
    <w:rsid w:val="00737C7D"/>
    <w:rsid w:val="00740839"/>
    <w:rsid w:val="00743CF9"/>
    <w:rsid w:val="0074611D"/>
    <w:rsid w:val="007469B4"/>
    <w:rsid w:val="007527A3"/>
    <w:rsid w:val="0075491D"/>
    <w:rsid w:val="00755FFC"/>
    <w:rsid w:val="00757A80"/>
    <w:rsid w:val="007660E1"/>
    <w:rsid w:val="00767908"/>
    <w:rsid w:val="00772EE3"/>
    <w:rsid w:val="007732A0"/>
    <w:rsid w:val="007745CE"/>
    <w:rsid w:val="00775E46"/>
    <w:rsid w:val="007814C6"/>
    <w:rsid w:val="007824D4"/>
    <w:rsid w:val="00783F55"/>
    <w:rsid w:val="00785E16"/>
    <w:rsid w:val="00786939"/>
    <w:rsid w:val="007878BD"/>
    <w:rsid w:val="007921E4"/>
    <w:rsid w:val="00792C1E"/>
    <w:rsid w:val="00794479"/>
    <w:rsid w:val="00797082"/>
    <w:rsid w:val="007A0229"/>
    <w:rsid w:val="007B1A6C"/>
    <w:rsid w:val="007B3B42"/>
    <w:rsid w:val="007B5D0F"/>
    <w:rsid w:val="007B5D6D"/>
    <w:rsid w:val="007B617B"/>
    <w:rsid w:val="007B6427"/>
    <w:rsid w:val="007C02DF"/>
    <w:rsid w:val="007C44E3"/>
    <w:rsid w:val="007C46EA"/>
    <w:rsid w:val="007C489B"/>
    <w:rsid w:val="007C61A7"/>
    <w:rsid w:val="007D05DB"/>
    <w:rsid w:val="007D53E0"/>
    <w:rsid w:val="007D6899"/>
    <w:rsid w:val="007D73C4"/>
    <w:rsid w:val="007E0630"/>
    <w:rsid w:val="007E1962"/>
    <w:rsid w:val="007E2854"/>
    <w:rsid w:val="007E3101"/>
    <w:rsid w:val="007E3A0C"/>
    <w:rsid w:val="007E475C"/>
    <w:rsid w:val="007E7CCA"/>
    <w:rsid w:val="007F1773"/>
    <w:rsid w:val="007F1E6A"/>
    <w:rsid w:val="007F21CE"/>
    <w:rsid w:val="007F6548"/>
    <w:rsid w:val="007F723A"/>
    <w:rsid w:val="0080084D"/>
    <w:rsid w:val="00804DB8"/>
    <w:rsid w:val="00807D1C"/>
    <w:rsid w:val="00807DD0"/>
    <w:rsid w:val="0081327E"/>
    <w:rsid w:val="008134D4"/>
    <w:rsid w:val="008137BF"/>
    <w:rsid w:val="00814CB9"/>
    <w:rsid w:val="00816099"/>
    <w:rsid w:val="008167B7"/>
    <w:rsid w:val="00816B4E"/>
    <w:rsid w:val="00817044"/>
    <w:rsid w:val="0081714C"/>
    <w:rsid w:val="00817D48"/>
    <w:rsid w:val="00821FFF"/>
    <w:rsid w:val="00822639"/>
    <w:rsid w:val="00822C75"/>
    <w:rsid w:val="00823A18"/>
    <w:rsid w:val="008303DE"/>
    <w:rsid w:val="00830DAD"/>
    <w:rsid w:val="008323EF"/>
    <w:rsid w:val="00833151"/>
    <w:rsid w:val="00833345"/>
    <w:rsid w:val="0083487E"/>
    <w:rsid w:val="008370D1"/>
    <w:rsid w:val="00837BE2"/>
    <w:rsid w:val="00845074"/>
    <w:rsid w:val="00846A84"/>
    <w:rsid w:val="00847969"/>
    <w:rsid w:val="0085172C"/>
    <w:rsid w:val="008525BC"/>
    <w:rsid w:val="00855FA8"/>
    <w:rsid w:val="00856000"/>
    <w:rsid w:val="00857813"/>
    <w:rsid w:val="00863801"/>
    <w:rsid w:val="00864DCE"/>
    <w:rsid w:val="00865117"/>
    <w:rsid w:val="00865E3A"/>
    <w:rsid w:val="00867312"/>
    <w:rsid w:val="00872541"/>
    <w:rsid w:val="00872EE6"/>
    <w:rsid w:val="00875B26"/>
    <w:rsid w:val="00877F77"/>
    <w:rsid w:val="0088082D"/>
    <w:rsid w:val="00880FFB"/>
    <w:rsid w:val="00881422"/>
    <w:rsid w:val="00881474"/>
    <w:rsid w:val="00881965"/>
    <w:rsid w:val="00882DFE"/>
    <w:rsid w:val="00884182"/>
    <w:rsid w:val="00884B26"/>
    <w:rsid w:val="00885592"/>
    <w:rsid w:val="00886D3A"/>
    <w:rsid w:val="008879F2"/>
    <w:rsid w:val="00893B19"/>
    <w:rsid w:val="0089465E"/>
    <w:rsid w:val="00896353"/>
    <w:rsid w:val="00896DC8"/>
    <w:rsid w:val="00897216"/>
    <w:rsid w:val="008974FB"/>
    <w:rsid w:val="008A17A1"/>
    <w:rsid w:val="008A5A40"/>
    <w:rsid w:val="008A6547"/>
    <w:rsid w:val="008A6C7B"/>
    <w:rsid w:val="008A78CA"/>
    <w:rsid w:val="008A7BB0"/>
    <w:rsid w:val="008B013A"/>
    <w:rsid w:val="008B1056"/>
    <w:rsid w:val="008B2C0F"/>
    <w:rsid w:val="008B4C04"/>
    <w:rsid w:val="008B5BFF"/>
    <w:rsid w:val="008B6345"/>
    <w:rsid w:val="008B6D80"/>
    <w:rsid w:val="008B75F6"/>
    <w:rsid w:val="008C0689"/>
    <w:rsid w:val="008C3BF6"/>
    <w:rsid w:val="008C408B"/>
    <w:rsid w:val="008C4E93"/>
    <w:rsid w:val="008C676A"/>
    <w:rsid w:val="008D19A8"/>
    <w:rsid w:val="008D5122"/>
    <w:rsid w:val="008D579F"/>
    <w:rsid w:val="008D7E8A"/>
    <w:rsid w:val="008E1D11"/>
    <w:rsid w:val="008E1D41"/>
    <w:rsid w:val="008E2E73"/>
    <w:rsid w:val="008E36B0"/>
    <w:rsid w:val="008E422E"/>
    <w:rsid w:val="008E433B"/>
    <w:rsid w:val="008E69D3"/>
    <w:rsid w:val="008E70C5"/>
    <w:rsid w:val="008F0E62"/>
    <w:rsid w:val="008F1858"/>
    <w:rsid w:val="008F240A"/>
    <w:rsid w:val="008F293B"/>
    <w:rsid w:val="008F634E"/>
    <w:rsid w:val="008F64C9"/>
    <w:rsid w:val="008F6D20"/>
    <w:rsid w:val="008F7272"/>
    <w:rsid w:val="00904407"/>
    <w:rsid w:val="00904D71"/>
    <w:rsid w:val="009053F2"/>
    <w:rsid w:val="00906B53"/>
    <w:rsid w:val="00906D45"/>
    <w:rsid w:val="009105E8"/>
    <w:rsid w:val="00910B6D"/>
    <w:rsid w:val="00910DCB"/>
    <w:rsid w:val="009120B4"/>
    <w:rsid w:val="00915114"/>
    <w:rsid w:val="0091562C"/>
    <w:rsid w:val="00916966"/>
    <w:rsid w:val="009175DA"/>
    <w:rsid w:val="0091793E"/>
    <w:rsid w:val="00920B4B"/>
    <w:rsid w:val="00921BEE"/>
    <w:rsid w:val="009231DA"/>
    <w:rsid w:val="00926C3D"/>
    <w:rsid w:val="0092790F"/>
    <w:rsid w:val="00931016"/>
    <w:rsid w:val="00933A76"/>
    <w:rsid w:val="00933CAA"/>
    <w:rsid w:val="00934497"/>
    <w:rsid w:val="009419E0"/>
    <w:rsid w:val="00941DB2"/>
    <w:rsid w:val="00941EAC"/>
    <w:rsid w:val="009461BE"/>
    <w:rsid w:val="009468BC"/>
    <w:rsid w:val="00946D08"/>
    <w:rsid w:val="009475B5"/>
    <w:rsid w:val="00947AF5"/>
    <w:rsid w:val="00947D6B"/>
    <w:rsid w:val="0095038E"/>
    <w:rsid w:val="009530B6"/>
    <w:rsid w:val="00953250"/>
    <w:rsid w:val="009533F5"/>
    <w:rsid w:val="00953909"/>
    <w:rsid w:val="00953DA6"/>
    <w:rsid w:val="00955308"/>
    <w:rsid w:val="009553F5"/>
    <w:rsid w:val="0095606F"/>
    <w:rsid w:val="009570EA"/>
    <w:rsid w:val="00957A09"/>
    <w:rsid w:val="0096392D"/>
    <w:rsid w:val="00965D33"/>
    <w:rsid w:val="00966784"/>
    <w:rsid w:val="00972EC7"/>
    <w:rsid w:val="00974860"/>
    <w:rsid w:val="00974EFA"/>
    <w:rsid w:val="00977DEF"/>
    <w:rsid w:val="00983B3F"/>
    <w:rsid w:val="00983D4C"/>
    <w:rsid w:val="00984EA1"/>
    <w:rsid w:val="00985AE1"/>
    <w:rsid w:val="00987272"/>
    <w:rsid w:val="0098769D"/>
    <w:rsid w:val="009900F0"/>
    <w:rsid w:val="00990147"/>
    <w:rsid w:val="009911AC"/>
    <w:rsid w:val="009922C8"/>
    <w:rsid w:val="00992EB5"/>
    <w:rsid w:val="0099315E"/>
    <w:rsid w:val="009946F8"/>
    <w:rsid w:val="00994B7B"/>
    <w:rsid w:val="00994D5C"/>
    <w:rsid w:val="009952A7"/>
    <w:rsid w:val="00996A58"/>
    <w:rsid w:val="009A0131"/>
    <w:rsid w:val="009A01C8"/>
    <w:rsid w:val="009A0965"/>
    <w:rsid w:val="009A0FCB"/>
    <w:rsid w:val="009A1D07"/>
    <w:rsid w:val="009A2147"/>
    <w:rsid w:val="009A46AF"/>
    <w:rsid w:val="009A595B"/>
    <w:rsid w:val="009A65A7"/>
    <w:rsid w:val="009A7139"/>
    <w:rsid w:val="009B1C68"/>
    <w:rsid w:val="009B39DD"/>
    <w:rsid w:val="009B3CD7"/>
    <w:rsid w:val="009B4F56"/>
    <w:rsid w:val="009B54D2"/>
    <w:rsid w:val="009B7B7F"/>
    <w:rsid w:val="009B7ED2"/>
    <w:rsid w:val="009C4951"/>
    <w:rsid w:val="009C53C1"/>
    <w:rsid w:val="009C632F"/>
    <w:rsid w:val="009D0174"/>
    <w:rsid w:val="009D0422"/>
    <w:rsid w:val="009D05A9"/>
    <w:rsid w:val="009D085B"/>
    <w:rsid w:val="009D304B"/>
    <w:rsid w:val="009D40D7"/>
    <w:rsid w:val="009D5B1A"/>
    <w:rsid w:val="009D7777"/>
    <w:rsid w:val="009E202A"/>
    <w:rsid w:val="009E2378"/>
    <w:rsid w:val="009E3517"/>
    <w:rsid w:val="009E37B8"/>
    <w:rsid w:val="009E47FB"/>
    <w:rsid w:val="009E5A0C"/>
    <w:rsid w:val="009E681B"/>
    <w:rsid w:val="009F0A13"/>
    <w:rsid w:val="009F0F2D"/>
    <w:rsid w:val="009F1685"/>
    <w:rsid w:val="009F1A27"/>
    <w:rsid w:val="00A02EBB"/>
    <w:rsid w:val="00A03B32"/>
    <w:rsid w:val="00A03B75"/>
    <w:rsid w:val="00A05995"/>
    <w:rsid w:val="00A07851"/>
    <w:rsid w:val="00A108C6"/>
    <w:rsid w:val="00A1154E"/>
    <w:rsid w:val="00A12783"/>
    <w:rsid w:val="00A12A95"/>
    <w:rsid w:val="00A13E94"/>
    <w:rsid w:val="00A14A15"/>
    <w:rsid w:val="00A15895"/>
    <w:rsid w:val="00A16452"/>
    <w:rsid w:val="00A201C3"/>
    <w:rsid w:val="00A21E0E"/>
    <w:rsid w:val="00A22074"/>
    <w:rsid w:val="00A23CED"/>
    <w:rsid w:val="00A25EB8"/>
    <w:rsid w:val="00A2764D"/>
    <w:rsid w:val="00A3339F"/>
    <w:rsid w:val="00A360B5"/>
    <w:rsid w:val="00A40C79"/>
    <w:rsid w:val="00A41865"/>
    <w:rsid w:val="00A44778"/>
    <w:rsid w:val="00A45EB4"/>
    <w:rsid w:val="00A4643A"/>
    <w:rsid w:val="00A46EFF"/>
    <w:rsid w:val="00A47E1A"/>
    <w:rsid w:val="00A52425"/>
    <w:rsid w:val="00A527F8"/>
    <w:rsid w:val="00A52A30"/>
    <w:rsid w:val="00A541C8"/>
    <w:rsid w:val="00A54AA1"/>
    <w:rsid w:val="00A60636"/>
    <w:rsid w:val="00A60B55"/>
    <w:rsid w:val="00A6258B"/>
    <w:rsid w:val="00A65FDB"/>
    <w:rsid w:val="00A666F0"/>
    <w:rsid w:val="00A66980"/>
    <w:rsid w:val="00A70522"/>
    <w:rsid w:val="00A71F71"/>
    <w:rsid w:val="00A7220F"/>
    <w:rsid w:val="00A726AB"/>
    <w:rsid w:val="00A72C83"/>
    <w:rsid w:val="00A74711"/>
    <w:rsid w:val="00A74C3A"/>
    <w:rsid w:val="00A811AC"/>
    <w:rsid w:val="00A83C10"/>
    <w:rsid w:val="00A8470E"/>
    <w:rsid w:val="00A85BF3"/>
    <w:rsid w:val="00A90002"/>
    <w:rsid w:val="00A90A5F"/>
    <w:rsid w:val="00A90B02"/>
    <w:rsid w:val="00A90B26"/>
    <w:rsid w:val="00A91C9D"/>
    <w:rsid w:val="00A91E9A"/>
    <w:rsid w:val="00A95912"/>
    <w:rsid w:val="00A95B53"/>
    <w:rsid w:val="00AA2838"/>
    <w:rsid w:val="00AA4151"/>
    <w:rsid w:val="00AA57A8"/>
    <w:rsid w:val="00AA5D59"/>
    <w:rsid w:val="00AA6030"/>
    <w:rsid w:val="00AA66C5"/>
    <w:rsid w:val="00AA66E8"/>
    <w:rsid w:val="00AB0F46"/>
    <w:rsid w:val="00AB297A"/>
    <w:rsid w:val="00AB3499"/>
    <w:rsid w:val="00AB42E4"/>
    <w:rsid w:val="00AB7857"/>
    <w:rsid w:val="00AC008F"/>
    <w:rsid w:val="00AC0DA7"/>
    <w:rsid w:val="00AC118D"/>
    <w:rsid w:val="00AC1488"/>
    <w:rsid w:val="00AC1B88"/>
    <w:rsid w:val="00AC2815"/>
    <w:rsid w:val="00AD15F1"/>
    <w:rsid w:val="00AD47B2"/>
    <w:rsid w:val="00AD486C"/>
    <w:rsid w:val="00AD6825"/>
    <w:rsid w:val="00AD6C70"/>
    <w:rsid w:val="00AE055E"/>
    <w:rsid w:val="00AE0618"/>
    <w:rsid w:val="00AE07E1"/>
    <w:rsid w:val="00AE2F06"/>
    <w:rsid w:val="00AE43CD"/>
    <w:rsid w:val="00AE49D1"/>
    <w:rsid w:val="00AE6969"/>
    <w:rsid w:val="00AF0ED0"/>
    <w:rsid w:val="00AF3427"/>
    <w:rsid w:val="00AF3500"/>
    <w:rsid w:val="00AF6546"/>
    <w:rsid w:val="00AF654F"/>
    <w:rsid w:val="00AF6845"/>
    <w:rsid w:val="00AF6FE1"/>
    <w:rsid w:val="00B02F47"/>
    <w:rsid w:val="00B0388D"/>
    <w:rsid w:val="00B038A8"/>
    <w:rsid w:val="00B0393D"/>
    <w:rsid w:val="00B05A9D"/>
    <w:rsid w:val="00B06904"/>
    <w:rsid w:val="00B0692B"/>
    <w:rsid w:val="00B07117"/>
    <w:rsid w:val="00B10F52"/>
    <w:rsid w:val="00B11262"/>
    <w:rsid w:val="00B114DA"/>
    <w:rsid w:val="00B11B77"/>
    <w:rsid w:val="00B11CDA"/>
    <w:rsid w:val="00B13BB1"/>
    <w:rsid w:val="00B13EF2"/>
    <w:rsid w:val="00B1596F"/>
    <w:rsid w:val="00B215CA"/>
    <w:rsid w:val="00B22E73"/>
    <w:rsid w:val="00B2361E"/>
    <w:rsid w:val="00B24D80"/>
    <w:rsid w:val="00B25B7D"/>
    <w:rsid w:val="00B27F0E"/>
    <w:rsid w:val="00B30ED4"/>
    <w:rsid w:val="00B33739"/>
    <w:rsid w:val="00B33CD5"/>
    <w:rsid w:val="00B34847"/>
    <w:rsid w:val="00B37119"/>
    <w:rsid w:val="00B40946"/>
    <w:rsid w:val="00B4423E"/>
    <w:rsid w:val="00B442A4"/>
    <w:rsid w:val="00B44C98"/>
    <w:rsid w:val="00B457F9"/>
    <w:rsid w:val="00B52232"/>
    <w:rsid w:val="00B523EA"/>
    <w:rsid w:val="00B52AD2"/>
    <w:rsid w:val="00B57D63"/>
    <w:rsid w:val="00B6126B"/>
    <w:rsid w:val="00B6530D"/>
    <w:rsid w:val="00B67573"/>
    <w:rsid w:val="00B67578"/>
    <w:rsid w:val="00B67AD0"/>
    <w:rsid w:val="00B67FCD"/>
    <w:rsid w:val="00B7002D"/>
    <w:rsid w:val="00B701F3"/>
    <w:rsid w:val="00B70E35"/>
    <w:rsid w:val="00B732B3"/>
    <w:rsid w:val="00B73529"/>
    <w:rsid w:val="00B739B2"/>
    <w:rsid w:val="00B7627A"/>
    <w:rsid w:val="00B8033B"/>
    <w:rsid w:val="00B8112D"/>
    <w:rsid w:val="00B82736"/>
    <w:rsid w:val="00B82833"/>
    <w:rsid w:val="00B843E0"/>
    <w:rsid w:val="00B84623"/>
    <w:rsid w:val="00B8567B"/>
    <w:rsid w:val="00B85B19"/>
    <w:rsid w:val="00B86154"/>
    <w:rsid w:val="00B8629B"/>
    <w:rsid w:val="00B92284"/>
    <w:rsid w:val="00B94EC5"/>
    <w:rsid w:val="00BA13AB"/>
    <w:rsid w:val="00BA3307"/>
    <w:rsid w:val="00BA4FFB"/>
    <w:rsid w:val="00BA5A26"/>
    <w:rsid w:val="00BA5DF6"/>
    <w:rsid w:val="00BA6BC3"/>
    <w:rsid w:val="00BB1A35"/>
    <w:rsid w:val="00BB2BE8"/>
    <w:rsid w:val="00BB50C5"/>
    <w:rsid w:val="00BC38B7"/>
    <w:rsid w:val="00BC4B03"/>
    <w:rsid w:val="00BC5564"/>
    <w:rsid w:val="00BC62E0"/>
    <w:rsid w:val="00BD1516"/>
    <w:rsid w:val="00BD2A1B"/>
    <w:rsid w:val="00BD3D91"/>
    <w:rsid w:val="00BD6156"/>
    <w:rsid w:val="00BD71B8"/>
    <w:rsid w:val="00BE0083"/>
    <w:rsid w:val="00BE0474"/>
    <w:rsid w:val="00BE1652"/>
    <w:rsid w:val="00BE27E5"/>
    <w:rsid w:val="00BE450C"/>
    <w:rsid w:val="00BE6777"/>
    <w:rsid w:val="00BE6F29"/>
    <w:rsid w:val="00BF0994"/>
    <w:rsid w:val="00BF15A6"/>
    <w:rsid w:val="00BF33DB"/>
    <w:rsid w:val="00BF3E0A"/>
    <w:rsid w:val="00BF3F86"/>
    <w:rsid w:val="00BF4D0D"/>
    <w:rsid w:val="00BF7981"/>
    <w:rsid w:val="00C014E1"/>
    <w:rsid w:val="00C01BF0"/>
    <w:rsid w:val="00C01C4C"/>
    <w:rsid w:val="00C026C8"/>
    <w:rsid w:val="00C02B63"/>
    <w:rsid w:val="00C02E95"/>
    <w:rsid w:val="00C031C3"/>
    <w:rsid w:val="00C03DF4"/>
    <w:rsid w:val="00C04A02"/>
    <w:rsid w:val="00C0567C"/>
    <w:rsid w:val="00C0685E"/>
    <w:rsid w:val="00C10290"/>
    <w:rsid w:val="00C105DA"/>
    <w:rsid w:val="00C116C0"/>
    <w:rsid w:val="00C11FF4"/>
    <w:rsid w:val="00C1551B"/>
    <w:rsid w:val="00C16065"/>
    <w:rsid w:val="00C173E6"/>
    <w:rsid w:val="00C17B37"/>
    <w:rsid w:val="00C22E2A"/>
    <w:rsid w:val="00C24264"/>
    <w:rsid w:val="00C2697D"/>
    <w:rsid w:val="00C3175F"/>
    <w:rsid w:val="00C318F9"/>
    <w:rsid w:val="00C32267"/>
    <w:rsid w:val="00C33B54"/>
    <w:rsid w:val="00C36362"/>
    <w:rsid w:val="00C401D6"/>
    <w:rsid w:val="00C402E8"/>
    <w:rsid w:val="00C40786"/>
    <w:rsid w:val="00C44438"/>
    <w:rsid w:val="00C445B4"/>
    <w:rsid w:val="00C4758C"/>
    <w:rsid w:val="00C47932"/>
    <w:rsid w:val="00C529D2"/>
    <w:rsid w:val="00C531FC"/>
    <w:rsid w:val="00C619EA"/>
    <w:rsid w:val="00C61DF3"/>
    <w:rsid w:val="00C63DA3"/>
    <w:rsid w:val="00C65C1A"/>
    <w:rsid w:val="00C665E0"/>
    <w:rsid w:val="00C667A9"/>
    <w:rsid w:val="00C66A3D"/>
    <w:rsid w:val="00C7104F"/>
    <w:rsid w:val="00C721E7"/>
    <w:rsid w:val="00C74798"/>
    <w:rsid w:val="00C75B4B"/>
    <w:rsid w:val="00C76188"/>
    <w:rsid w:val="00C76480"/>
    <w:rsid w:val="00C76A67"/>
    <w:rsid w:val="00C770E9"/>
    <w:rsid w:val="00C779B2"/>
    <w:rsid w:val="00C77E9A"/>
    <w:rsid w:val="00C80AFF"/>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A7987"/>
    <w:rsid w:val="00CB055C"/>
    <w:rsid w:val="00CB25D8"/>
    <w:rsid w:val="00CB2F00"/>
    <w:rsid w:val="00CB5D5E"/>
    <w:rsid w:val="00CC0E5B"/>
    <w:rsid w:val="00CC4845"/>
    <w:rsid w:val="00CC528C"/>
    <w:rsid w:val="00CC6CDF"/>
    <w:rsid w:val="00CC6F01"/>
    <w:rsid w:val="00CD3D11"/>
    <w:rsid w:val="00CD4C45"/>
    <w:rsid w:val="00CD4F10"/>
    <w:rsid w:val="00CD6C8B"/>
    <w:rsid w:val="00CD6D00"/>
    <w:rsid w:val="00CE1C19"/>
    <w:rsid w:val="00CE285D"/>
    <w:rsid w:val="00CE4D17"/>
    <w:rsid w:val="00CF01F9"/>
    <w:rsid w:val="00CF0FBF"/>
    <w:rsid w:val="00CF0FD5"/>
    <w:rsid w:val="00CF1879"/>
    <w:rsid w:val="00CF3DD9"/>
    <w:rsid w:val="00CF6077"/>
    <w:rsid w:val="00D016E0"/>
    <w:rsid w:val="00D021CB"/>
    <w:rsid w:val="00D02705"/>
    <w:rsid w:val="00D028BD"/>
    <w:rsid w:val="00D02CFA"/>
    <w:rsid w:val="00D05403"/>
    <w:rsid w:val="00D05EF7"/>
    <w:rsid w:val="00D0604A"/>
    <w:rsid w:val="00D06E3A"/>
    <w:rsid w:val="00D07E29"/>
    <w:rsid w:val="00D1059B"/>
    <w:rsid w:val="00D10FF1"/>
    <w:rsid w:val="00D12433"/>
    <w:rsid w:val="00D138F8"/>
    <w:rsid w:val="00D15F75"/>
    <w:rsid w:val="00D167D7"/>
    <w:rsid w:val="00D16BD5"/>
    <w:rsid w:val="00D17106"/>
    <w:rsid w:val="00D2032F"/>
    <w:rsid w:val="00D20B93"/>
    <w:rsid w:val="00D216B4"/>
    <w:rsid w:val="00D2627C"/>
    <w:rsid w:val="00D26B84"/>
    <w:rsid w:val="00D30720"/>
    <w:rsid w:val="00D31BBD"/>
    <w:rsid w:val="00D327ED"/>
    <w:rsid w:val="00D32BA0"/>
    <w:rsid w:val="00D33DF7"/>
    <w:rsid w:val="00D42130"/>
    <w:rsid w:val="00D43936"/>
    <w:rsid w:val="00D4443A"/>
    <w:rsid w:val="00D449A6"/>
    <w:rsid w:val="00D452C2"/>
    <w:rsid w:val="00D45BA0"/>
    <w:rsid w:val="00D46EDF"/>
    <w:rsid w:val="00D47261"/>
    <w:rsid w:val="00D479A1"/>
    <w:rsid w:val="00D5153C"/>
    <w:rsid w:val="00D5263D"/>
    <w:rsid w:val="00D54263"/>
    <w:rsid w:val="00D54AD9"/>
    <w:rsid w:val="00D550C1"/>
    <w:rsid w:val="00D55688"/>
    <w:rsid w:val="00D55B7D"/>
    <w:rsid w:val="00D571AA"/>
    <w:rsid w:val="00D57EB8"/>
    <w:rsid w:val="00D60D85"/>
    <w:rsid w:val="00D61440"/>
    <w:rsid w:val="00D61E57"/>
    <w:rsid w:val="00D70584"/>
    <w:rsid w:val="00D70FF9"/>
    <w:rsid w:val="00D7138F"/>
    <w:rsid w:val="00D743ED"/>
    <w:rsid w:val="00D76485"/>
    <w:rsid w:val="00D7660E"/>
    <w:rsid w:val="00D77F7C"/>
    <w:rsid w:val="00D83D21"/>
    <w:rsid w:val="00D85AB7"/>
    <w:rsid w:val="00D85C10"/>
    <w:rsid w:val="00D90A32"/>
    <w:rsid w:val="00D92236"/>
    <w:rsid w:val="00D9296B"/>
    <w:rsid w:val="00D944D5"/>
    <w:rsid w:val="00D94E54"/>
    <w:rsid w:val="00D96F87"/>
    <w:rsid w:val="00DA00FF"/>
    <w:rsid w:val="00DA0336"/>
    <w:rsid w:val="00DA28FF"/>
    <w:rsid w:val="00DA3ABF"/>
    <w:rsid w:val="00DA4027"/>
    <w:rsid w:val="00DA4F7E"/>
    <w:rsid w:val="00DA592C"/>
    <w:rsid w:val="00DB15AF"/>
    <w:rsid w:val="00DB208A"/>
    <w:rsid w:val="00DB6BAF"/>
    <w:rsid w:val="00DB6F5D"/>
    <w:rsid w:val="00DC044F"/>
    <w:rsid w:val="00DC2083"/>
    <w:rsid w:val="00DC354C"/>
    <w:rsid w:val="00DC3EED"/>
    <w:rsid w:val="00DC4DBC"/>
    <w:rsid w:val="00DC6A8F"/>
    <w:rsid w:val="00DD18C0"/>
    <w:rsid w:val="00DD1D82"/>
    <w:rsid w:val="00DD27E9"/>
    <w:rsid w:val="00DD2EC8"/>
    <w:rsid w:val="00DD6A65"/>
    <w:rsid w:val="00DE19BA"/>
    <w:rsid w:val="00DE5571"/>
    <w:rsid w:val="00DF0784"/>
    <w:rsid w:val="00DF2A2F"/>
    <w:rsid w:val="00DF614C"/>
    <w:rsid w:val="00DF7B7C"/>
    <w:rsid w:val="00E01F60"/>
    <w:rsid w:val="00E05A6D"/>
    <w:rsid w:val="00E06444"/>
    <w:rsid w:val="00E067BA"/>
    <w:rsid w:val="00E07306"/>
    <w:rsid w:val="00E121E5"/>
    <w:rsid w:val="00E123C3"/>
    <w:rsid w:val="00E17507"/>
    <w:rsid w:val="00E179AD"/>
    <w:rsid w:val="00E20F42"/>
    <w:rsid w:val="00E21332"/>
    <w:rsid w:val="00E24317"/>
    <w:rsid w:val="00E24CCD"/>
    <w:rsid w:val="00E279E8"/>
    <w:rsid w:val="00E32C09"/>
    <w:rsid w:val="00E33158"/>
    <w:rsid w:val="00E34797"/>
    <w:rsid w:val="00E35425"/>
    <w:rsid w:val="00E4262F"/>
    <w:rsid w:val="00E47075"/>
    <w:rsid w:val="00E47841"/>
    <w:rsid w:val="00E50012"/>
    <w:rsid w:val="00E5115D"/>
    <w:rsid w:val="00E54B2B"/>
    <w:rsid w:val="00E54ED8"/>
    <w:rsid w:val="00E5560E"/>
    <w:rsid w:val="00E57883"/>
    <w:rsid w:val="00E60079"/>
    <w:rsid w:val="00E61773"/>
    <w:rsid w:val="00E62027"/>
    <w:rsid w:val="00E6266A"/>
    <w:rsid w:val="00E62D77"/>
    <w:rsid w:val="00E6355A"/>
    <w:rsid w:val="00E64F4A"/>
    <w:rsid w:val="00E65AE4"/>
    <w:rsid w:val="00E707B9"/>
    <w:rsid w:val="00E73907"/>
    <w:rsid w:val="00E73BA7"/>
    <w:rsid w:val="00E757E7"/>
    <w:rsid w:val="00E75B20"/>
    <w:rsid w:val="00E7620E"/>
    <w:rsid w:val="00E77BD3"/>
    <w:rsid w:val="00E83B04"/>
    <w:rsid w:val="00E83F72"/>
    <w:rsid w:val="00E84526"/>
    <w:rsid w:val="00E8514E"/>
    <w:rsid w:val="00E8519E"/>
    <w:rsid w:val="00E85E5B"/>
    <w:rsid w:val="00E91276"/>
    <w:rsid w:val="00E923BD"/>
    <w:rsid w:val="00E94AAA"/>
    <w:rsid w:val="00E94B36"/>
    <w:rsid w:val="00E96A71"/>
    <w:rsid w:val="00EA0530"/>
    <w:rsid w:val="00EA1D41"/>
    <w:rsid w:val="00EA1E32"/>
    <w:rsid w:val="00EA23CD"/>
    <w:rsid w:val="00EA2B6D"/>
    <w:rsid w:val="00EA2DB6"/>
    <w:rsid w:val="00EA37EF"/>
    <w:rsid w:val="00EA7329"/>
    <w:rsid w:val="00EB14F0"/>
    <w:rsid w:val="00EB1FF4"/>
    <w:rsid w:val="00EB2C97"/>
    <w:rsid w:val="00EB3F1F"/>
    <w:rsid w:val="00EB7D05"/>
    <w:rsid w:val="00EB7D7A"/>
    <w:rsid w:val="00EC1C13"/>
    <w:rsid w:val="00EC2152"/>
    <w:rsid w:val="00EC39E6"/>
    <w:rsid w:val="00ED0182"/>
    <w:rsid w:val="00ED05F9"/>
    <w:rsid w:val="00EE260A"/>
    <w:rsid w:val="00EE7F5D"/>
    <w:rsid w:val="00EF0682"/>
    <w:rsid w:val="00EF0EFD"/>
    <w:rsid w:val="00EF18CE"/>
    <w:rsid w:val="00EF2978"/>
    <w:rsid w:val="00EF3697"/>
    <w:rsid w:val="00EF3854"/>
    <w:rsid w:val="00EF4941"/>
    <w:rsid w:val="00EF5F6E"/>
    <w:rsid w:val="00EF7363"/>
    <w:rsid w:val="00EF7EBB"/>
    <w:rsid w:val="00F02076"/>
    <w:rsid w:val="00F0250D"/>
    <w:rsid w:val="00F03000"/>
    <w:rsid w:val="00F03894"/>
    <w:rsid w:val="00F0508F"/>
    <w:rsid w:val="00F101B6"/>
    <w:rsid w:val="00F1137E"/>
    <w:rsid w:val="00F13555"/>
    <w:rsid w:val="00F1466F"/>
    <w:rsid w:val="00F15036"/>
    <w:rsid w:val="00F15510"/>
    <w:rsid w:val="00F15BA1"/>
    <w:rsid w:val="00F22250"/>
    <w:rsid w:val="00F22667"/>
    <w:rsid w:val="00F22A47"/>
    <w:rsid w:val="00F2418E"/>
    <w:rsid w:val="00F245E4"/>
    <w:rsid w:val="00F3012D"/>
    <w:rsid w:val="00F306CA"/>
    <w:rsid w:val="00F344AE"/>
    <w:rsid w:val="00F361B3"/>
    <w:rsid w:val="00F36D25"/>
    <w:rsid w:val="00F3763F"/>
    <w:rsid w:val="00F45A60"/>
    <w:rsid w:val="00F46000"/>
    <w:rsid w:val="00F51458"/>
    <w:rsid w:val="00F51625"/>
    <w:rsid w:val="00F52256"/>
    <w:rsid w:val="00F52447"/>
    <w:rsid w:val="00F5478B"/>
    <w:rsid w:val="00F55E0C"/>
    <w:rsid w:val="00F55F91"/>
    <w:rsid w:val="00F560A6"/>
    <w:rsid w:val="00F61091"/>
    <w:rsid w:val="00F61B6A"/>
    <w:rsid w:val="00F62CCC"/>
    <w:rsid w:val="00F641C8"/>
    <w:rsid w:val="00F6711E"/>
    <w:rsid w:val="00F72530"/>
    <w:rsid w:val="00F73879"/>
    <w:rsid w:val="00F7482A"/>
    <w:rsid w:val="00F74F81"/>
    <w:rsid w:val="00F75149"/>
    <w:rsid w:val="00F77DEA"/>
    <w:rsid w:val="00F807AC"/>
    <w:rsid w:val="00F811F2"/>
    <w:rsid w:val="00F82580"/>
    <w:rsid w:val="00F83EF9"/>
    <w:rsid w:val="00F84C02"/>
    <w:rsid w:val="00F85448"/>
    <w:rsid w:val="00F85808"/>
    <w:rsid w:val="00F859BE"/>
    <w:rsid w:val="00F8603C"/>
    <w:rsid w:val="00F86AF0"/>
    <w:rsid w:val="00F9185F"/>
    <w:rsid w:val="00F91A7E"/>
    <w:rsid w:val="00F94FB7"/>
    <w:rsid w:val="00F9597F"/>
    <w:rsid w:val="00FA52DA"/>
    <w:rsid w:val="00FB02EE"/>
    <w:rsid w:val="00FB1008"/>
    <w:rsid w:val="00FB15D7"/>
    <w:rsid w:val="00FB5438"/>
    <w:rsid w:val="00FB56A7"/>
    <w:rsid w:val="00FB688C"/>
    <w:rsid w:val="00FB72A8"/>
    <w:rsid w:val="00FC0207"/>
    <w:rsid w:val="00FC179F"/>
    <w:rsid w:val="00FC409A"/>
    <w:rsid w:val="00FC6680"/>
    <w:rsid w:val="00FC670F"/>
    <w:rsid w:val="00FC6873"/>
    <w:rsid w:val="00FD0939"/>
    <w:rsid w:val="00FD0EE4"/>
    <w:rsid w:val="00FD21C2"/>
    <w:rsid w:val="00FD5C05"/>
    <w:rsid w:val="00FD749D"/>
    <w:rsid w:val="00FE1135"/>
    <w:rsid w:val="00FE1CF4"/>
    <w:rsid w:val="00FE2E05"/>
    <w:rsid w:val="00FE323F"/>
    <w:rsid w:val="00FE3E34"/>
    <w:rsid w:val="00FE5E2A"/>
    <w:rsid w:val="00FE671A"/>
    <w:rsid w:val="00FE6830"/>
    <w:rsid w:val="00FE7952"/>
    <w:rsid w:val="00FF00C4"/>
    <w:rsid w:val="00FF0507"/>
    <w:rsid w:val="00FF0E75"/>
    <w:rsid w:val="00FF1C4D"/>
    <w:rsid w:val="00FF2801"/>
    <w:rsid w:val="00FF4925"/>
    <w:rsid w:val="00FF5ECA"/>
    <w:rsid w:val="00FF606F"/>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21"/>
    <o:shapelayout v:ext="edit">
      <o:idmap v:ext="edit" data="1"/>
    </o:shapelayout>
  </w:shapeDefaults>
  <w:decimalSymbol w:val=","/>
  <w:listSeparator w:val=";"/>
  <w14:docId w14:val="5BF55613"/>
  <w15:docId w15:val="{0A1EA9AD-8FF5-472C-B3B5-C7FF54C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rsid w:val="00C770E9"/>
    <w:rPr>
      <w:rFonts w:ascii="Times New Roman" w:eastAsia="Times New Roman" w:hAnsi="Times New Roman"/>
      <w:b/>
      <w:bCs/>
      <w:sz w:val="28"/>
      <w:szCs w:val="28"/>
    </w:rPr>
  </w:style>
  <w:style w:type="character" w:customStyle="1" w:styleId="40">
    <w:name w:val="Заголовок 4 Знак"/>
    <w:link w:val="4"/>
    <w:rsid w:val="00C770E9"/>
    <w:rPr>
      <w:rFonts w:ascii="Times New Roman" w:eastAsia="Times New Roman" w:hAnsi="Times New Roman"/>
      <w:b/>
      <w:bCs/>
      <w:i/>
      <w:iCs/>
      <w:sz w:val="28"/>
      <w:szCs w:val="28"/>
    </w:rPr>
  </w:style>
  <w:style w:type="character" w:customStyle="1" w:styleId="50">
    <w:name w:val="Заголовок 5 Знак"/>
    <w:link w:val="5"/>
    <w:rsid w:val="00C770E9"/>
    <w:rPr>
      <w:rFonts w:ascii="Times New Roman" w:eastAsia="Times New Roman" w:hAnsi="Times New Roman"/>
      <w:b/>
      <w:bCs/>
      <w:sz w:val="26"/>
      <w:szCs w:val="26"/>
    </w:rPr>
  </w:style>
  <w:style w:type="character" w:customStyle="1" w:styleId="60">
    <w:name w:val="Заголовок 6 Знак"/>
    <w:link w:val="6"/>
    <w:rsid w:val="00C770E9"/>
    <w:rPr>
      <w:rFonts w:ascii="Times New Roman" w:eastAsia="Times New Roman" w:hAnsi="Times New Roman"/>
      <w:b/>
      <w:bCs/>
      <w:sz w:val="22"/>
      <w:szCs w:val="22"/>
    </w:rPr>
  </w:style>
  <w:style w:type="character" w:customStyle="1" w:styleId="70">
    <w:name w:val="Заголовок 7 Знак"/>
    <w:link w:val="7"/>
    <w:rsid w:val="00C770E9"/>
    <w:rPr>
      <w:rFonts w:ascii="Times New Roman" w:eastAsia="Times New Roman" w:hAnsi="Times New Roman"/>
      <w:sz w:val="26"/>
      <w:szCs w:val="26"/>
    </w:rPr>
  </w:style>
  <w:style w:type="character" w:customStyle="1" w:styleId="80">
    <w:name w:val="Заголовок 8 Знак"/>
    <w:link w:val="8"/>
    <w:rsid w:val="00C770E9"/>
    <w:rPr>
      <w:rFonts w:ascii="Times New Roman" w:eastAsia="Times New Roman" w:hAnsi="Times New Roman"/>
      <w:i/>
      <w:iCs/>
      <w:sz w:val="26"/>
      <w:szCs w:val="26"/>
    </w:rPr>
  </w:style>
  <w:style w:type="character" w:customStyle="1" w:styleId="90">
    <w:name w:val="Заголовок 9 Знак"/>
    <w:link w:val="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uiPriority w:val="99"/>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7"/>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eastAsiaTheme="minorHAnsi" w:hAnsi="Courier New" w:cs="Courier New"/>
      <w:lang w:eastAsia="en-US"/>
    </w:rPr>
  </w:style>
  <w:style w:type="paragraph" w:styleId="26">
    <w:name w:val="Body Text 2"/>
    <w:basedOn w:val="a0"/>
    <w:link w:val="27"/>
    <w:unhideWhenUsed/>
    <w:rsid w:val="00591FBF"/>
    <w:pPr>
      <w:spacing w:after="120" w:line="480" w:lineRule="auto"/>
    </w:pPr>
  </w:style>
  <w:style w:type="character" w:customStyle="1" w:styleId="27">
    <w:name w:val="Основной текст 2 Знак"/>
    <w:basedOn w:val="a1"/>
    <w:link w:val="26"/>
    <w:uiPriority w:val="99"/>
    <w:semiHidden/>
    <w:rsid w:val="00591FBF"/>
    <w:rPr>
      <w:sz w:val="22"/>
      <w:szCs w:val="22"/>
      <w:lang w:eastAsia="en-US"/>
    </w:rPr>
  </w:style>
  <w:style w:type="paragraph" w:customStyle="1" w:styleId="ConsPlusNormal">
    <w:name w:val="ConsPlusNormal"/>
    <w:rsid w:val="007469B4"/>
    <w:pPr>
      <w:widowControl w:val="0"/>
      <w:autoSpaceDE w:val="0"/>
      <w:autoSpaceDN w:val="0"/>
      <w:adjustRightInd w:val="0"/>
      <w:ind w:firstLine="720"/>
    </w:pPr>
    <w:rPr>
      <w:rFonts w:ascii="Arial" w:eastAsia="Times New Roman" w:hAnsi="Arial" w:cs="Arial"/>
    </w:rPr>
  </w:style>
  <w:style w:type="paragraph" w:styleId="34">
    <w:name w:val="Body Text 3"/>
    <w:basedOn w:val="a0"/>
    <w:link w:val="35"/>
    <w:unhideWhenUsed/>
    <w:rsid w:val="002E00D9"/>
    <w:pPr>
      <w:spacing w:after="120" w:line="360" w:lineRule="auto"/>
      <w:ind w:firstLine="567"/>
      <w:jc w:val="both"/>
    </w:pPr>
    <w:rPr>
      <w:rFonts w:ascii="Times New Roman" w:eastAsia="Times New Roman" w:hAnsi="Times New Roman"/>
      <w:sz w:val="16"/>
      <w:szCs w:val="16"/>
      <w:lang w:eastAsia="ru-RU"/>
    </w:rPr>
  </w:style>
  <w:style w:type="character" w:customStyle="1" w:styleId="35">
    <w:name w:val="Основной текст 3 Знак"/>
    <w:basedOn w:val="a1"/>
    <w:link w:val="34"/>
    <w:uiPriority w:val="99"/>
    <w:semiHidden/>
    <w:rsid w:val="002E00D9"/>
    <w:rPr>
      <w:rFonts w:ascii="Times New Roman" w:eastAsia="Times New Roman" w:hAnsi="Times New Roman"/>
      <w:sz w:val="16"/>
      <w:szCs w:val="16"/>
    </w:rPr>
  </w:style>
  <w:style w:type="paragraph" w:customStyle="1" w:styleId="1a">
    <w:name w:val="Обычный1"/>
    <w:rsid w:val="00490174"/>
    <w:pPr>
      <w:widowControl w:val="0"/>
      <w:snapToGrid w:val="0"/>
      <w:spacing w:line="300" w:lineRule="auto"/>
      <w:ind w:left="40"/>
    </w:pPr>
    <w:rPr>
      <w:rFonts w:ascii="Times New Roman" w:eastAsia="Times New Roman" w:hAnsi="Times New Roman"/>
      <w:sz w:val="22"/>
    </w:rPr>
  </w:style>
  <w:style w:type="numbering" w:customStyle="1" w:styleId="28">
    <w:name w:val="Нет списка2"/>
    <w:next w:val="a3"/>
    <w:uiPriority w:val="99"/>
    <w:semiHidden/>
    <w:unhideWhenUsed/>
    <w:rsid w:val="00045F82"/>
  </w:style>
  <w:style w:type="paragraph" w:customStyle="1" w:styleId="Normal1">
    <w:name w:val="Normal1"/>
    <w:rsid w:val="00045F82"/>
    <w:pPr>
      <w:widowControl w:val="0"/>
      <w:spacing w:line="300" w:lineRule="auto"/>
      <w:ind w:left="40"/>
    </w:pPr>
    <w:rPr>
      <w:rFonts w:ascii="Times New Roman" w:eastAsia="Times New Roman" w:hAnsi="Times New Roman"/>
      <w:snapToGrid w:val="0"/>
      <w:sz w:val="22"/>
    </w:rPr>
  </w:style>
  <w:style w:type="paragraph" w:styleId="afff1">
    <w:name w:val="Title"/>
    <w:basedOn w:val="a0"/>
    <w:link w:val="afff2"/>
    <w:qFormat/>
    <w:rsid w:val="00045F82"/>
    <w:pPr>
      <w:spacing w:after="0" w:line="240" w:lineRule="auto"/>
      <w:jc w:val="center"/>
    </w:pPr>
    <w:rPr>
      <w:rFonts w:ascii="Times New Roman" w:eastAsia="Times New Roman" w:hAnsi="Times New Roman"/>
      <w:b/>
      <w:sz w:val="32"/>
      <w:szCs w:val="20"/>
      <w:u w:val="single"/>
      <w:lang w:val="en-GB" w:eastAsia="ru-RU"/>
    </w:rPr>
  </w:style>
  <w:style w:type="character" w:customStyle="1" w:styleId="afff2">
    <w:name w:val="Заголовок Знак"/>
    <w:basedOn w:val="a1"/>
    <w:link w:val="afff1"/>
    <w:rsid w:val="00045F82"/>
    <w:rPr>
      <w:rFonts w:ascii="Times New Roman" w:eastAsia="Times New Roman" w:hAnsi="Times New Roman"/>
      <w:b/>
      <w:sz w:val="32"/>
      <w:u w:val="single"/>
      <w:lang w:val="en-GB"/>
    </w:rPr>
  </w:style>
  <w:style w:type="table" w:customStyle="1" w:styleId="42">
    <w:name w:val="Сетка таблицы4"/>
    <w:basedOn w:val="a2"/>
    <w:next w:val="aff7"/>
    <w:rsid w:val="00045F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Plain Text"/>
    <w:basedOn w:val="a0"/>
    <w:link w:val="afff4"/>
    <w:rsid w:val="00045F82"/>
    <w:pPr>
      <w:spacing w:after="0" w:line="240" w:lineRule="auto"/>
    </w:pPr>
    <w:rPr>
      <w:rFonts w:ascii="Consolas" w:eastAsia="Times New Roman" w:hAnsi="Consolas"/>
      <w:sz w:val="21"/>
      <w:szCs w:val="21"/>
      <w:lang w:eastAsia="ru-RU"/>
    </w:rPr>
  </w:style>
  <w:style w:type="character" w:customStyle="1" w:styleId="afff4">
    <w:name w:val="Текст Знак"/>
    <w:basedOn w:val="a1"/>
    <w:link w:val="afff3"/>
    <w:rsid w:val="00045F82"/>
    <w:rPr>
      <w:rFonts w:ascii="Consolas" w:eastAsia="Times New Roman" w:hAnsi="Consolas"/>
      <w:sz w:val="21"/>
      <w:szCs w:val="21"/>
    </w:rPr>
  </w:style>
  <w:style w:type="character" w:styleId="afff5">
    <w:name w:val="Emphasis"/>
    <w:uiPriority w:val="20"/>
    <w:qFormat/>
    <w:rsid w:val="00045F82"/>
    <w:rPr>
      <w:i/>
      <w:iCs/>
    </w:rPr>
  </w:style>
  <w:style w:type="paragraph" w:styleId="afff6">
    <w:name w:val="No Spacing"/>
    <w:uiPriority w:val="1"/>
    <w:qFormat/>
    <w:rsid w:val="00045F82"/>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footer" Target="footer2.xml"/><Relationship Id="rId18" Type="http://schemas.openxmlformats.org/officeDocument/2006/relationships/hyperlink" Target="consultantplus://offline/ref=AA7A4CAFA3A8FB1E2C0E7677C186F6860B6D9FE0348CC732B6AC21138ED6C7I" TargetMode="External"/><Relationship Id="rId26" Type="http://schemas.openxmlformats.org/officeDocument/2006/relationships/hyperlink" Target="consultantplus://offline/ref=AA7A4CAFA3A8FB1E2C0E7677C186F686086497EA3B81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53B81C732B6AC21138ED6C7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A7A4CAFA3A8FB1E2C0E7677C186F6860B6C96EA3481C732B6AC21138ED6C7I" TargetMode="External"/><Relationship Id="rId25" Type="http://schemas.openxmlformats.org/officeDocument/2006/relationships/hyperlink" Target="consultantplus://offline/ref=AA7A4CAFA3A8FB1E2C0E7677C186F6860B6D91E0358C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D94E2368DC732B6AC21138E6737DAAB1F8B9B8F5B6C73DAC0I" TargetMode="External"/><Relationship Id="rId20" Type="http://schemas.openxmlformats.org/officeDocument/2006/relationships/hyperlink" Target="consultantplus://offline/ref=AA7A4CAFA3A8FB1E2C0E7677C186F6860B6D9FE4328CC732B6AC21138ED6C7I" TargetMode="External"/><Relationship Id="rId29" Type="http://schemas.openxmlformats.org/officeDocument/2006/relationships/hyperlink" Target="http://www.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1E0358CC732B6AC21138ED6C7I" TargetMode="Externa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hyperlink" Target="consultantplus://offline/ref=AA7A4CAFA3A8FB1E2C0E7677C186F686086497EA3B81C732B6AC21138ED6C7I" TargetMode="External"/><Relationship Id="rId28" Type="http://schemas.openxmlformats.org/officeDocument/2006/relationships/hyperlink" Target="consultantplus://offline/ref=AA7A4CAFA3A8FB1E2C0E7677C186F6860B6D94E2368DC732B6AC21138E6737DAAB1F8B9B8F5B6F70DAC1I"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FE53B81C732B6AC21138ED6C7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footer" Target="footer3.xml"/><Relationship Id="rId22" Type="http://schemas.openxmlformats.org/officeDocument/2006/relationships/hyperlink" Target="consultantplus://offline/ref=AA7A4CAFA3A8FB1E2C0E7677C186F6860B6D9FE4328CC732B6AC21138ED6C7I" TargetMode="External"/><Relationship Id="rId27" Type="http://schemas.openxmlformats.org/officeDocument/2006/relationships/hyperlink" Target="consultantplus://offline/ref=AA7A4CAFA3A8FB1E2C0E7677C186F6860B6D94E2368DC732B6AC21138E6737DAAB1F8B9B8F5B6F70DACF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BAD2-398D-4047-8B54-1B1FB196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44</Pages>
  <Words>17153</Words>
  <Characters>97776</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114700</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Парамонова Инна Анатольевна</cp:lastModifiedBy>
  <cp:revision>21</cp:revision>
  <cp:lastPrinted>2020-02-25T05:57:00Z</cp:lastPrinted>
  <dcterms:created xsi:type="dcterms:W3CDTF">2019-05-13T05:29:00Z</dcterms:created>
  <dcterms:modified xsi:type="dcterms:W3CDTF">2020-03-02T03:22:00Z</dcterms:modified>
</cp:coreProperties>
</file>