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F747F7">
        <w:rPr>
          <w:rFonts w:ascii="Times New Roman" w:hAnsi="Times New Roman"/>
          <w:b w:val="0"/>
          <w:sz w:val="24"/>
          <w:szCs w:val="24"/>
        </w:rPr>
        <w:t>24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AC2EBB">
        <w:rPr>
          <w:rFonts w:ascii="Times New Roman" w:hAnsi="Times New Roman"/>
          <w:b w:val="0"/>
          <w:sz w:val="24"/>
          <w:szCs w:val="24"/>
        </w:rPr>
        <w:t>апреля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D86C47">
        <w:rPr>
          <w:rFonts w:ascii="Times New Roman" w:hAnsi="Times New Roman"/>
          <w:b w:val="0"/>
          <w:sz w:val="24"/>
          <w:szCs w:val="24"/>
        </w:rPr>
        <w:t>1</w:t>
      </w:r>
      <w:r w:rsidR="00AC2EBB">
        <w:rPr>
          <w:rFonts w:ascii="Times New Roman" w:hAnsi="Times New Roman"/>
          <w:b w:val="0"/>
          <w:sz w:val="24"/>
          <w:szCs w:val="24"/>
        </w:rPr>
        <w:t>9</w:t>
      </w:r>
      <w:r w:rsidR="00193695">
        <w:rPr>
          <w:rFonts w:ascii="Times New Roman" w:hAnsi="Times New Roman"/>
          <w:b w:val="0"/>
          <w:sz w:val="24"/>
          <w:szCs w:val="24"/>
        </w:rPr>
        <w:t>8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F747F7">
        <w:rPr>
          <w:sz w:val="24"/>
          <w:szCs w:val="24"/>
        </w:rPr>
        <w:t>28.0</w:t>
      </w:r>
      <w:r w:rsidR="00EF2FC5">
        <w:rPr>
          <w:sz w:val="24"/>
          <w:szCs w:val="24"/>
        </w:rPr>
        <w:t>2</w:t>
      </w:r>
      <w:r w:rsidR="00F747F7">
        <w:rPr>
          <w:sz w:val="24"/>
          <w:szCs w:val="24"/>
        </w:rPr>
        <w:t>.2020</w:t>
      </w:r>
      <w:r w:rsidR="00AD38AD">
        <w:rPr>
          <w:sz w:val="24"/>
          <w:szCs w:val="24"/>
        </w:rPr>
        <w:t xml:space="preserve"> года № </w:t>
      </w:r>
      <w:r w:rsidR="00F747F7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>акционерное общество «</w:t>
      </w:r>
      <w:proofErr w:type="spellStart"/>
      <w:r w:rsidR="00AD38AD" w:rsidRPr="00F75CE2">
        <w:rPr>
          <w:sz w:val="24"/>
          <w:szCs w:val="24"/>
        </w:rPr>
        <w:t>Саханефтегазсбыт</w:t>
      </w:r>
      <w:proofErr w:type="spellEnd"/>
      <w:r w:rsidR="00AD38AD" w:rsidRPr="00F75CE2">
        <w:rPr>
          <w:sz w:val="24"/>
          <w:szCs w:val="24"/>
        </w:rPr>
        <w:t xml:space="preserve">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D91D51" w:rsidRPr="00D91D51">
        <w:rPr>
          <w:sz w:val="24"/>
          <w:szCs w:val="24"/>
        </w:rPr>
        <w:t xml:space="preserve"> </w:t>
      </w:r>
      <w:r w:rsidR="00D91D51">
        <w:rPr>
          <w:sz w:val="24"/>
          <w:szCs w:val="24"/>
        </w:rPr>
        <w:t>только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A3626E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93695" w:rsidRDefault="00193695" w:rsidP="00702BD6">
            <w:pPr>
              <w:rPr>
                <w:sz w:val="24"/>
                <w:szCs w:val="24"/>
              </w:rPr>
            </w:pPr>
            <w:r w:rsidRPr="00193695">
              <w:rPr>
                <w:sz w:val="24"/>
                <w:szCs w:val="24"/>
              </w:rPr>
              <w:t>Поляничко Виктор Викторович - телефон 8 (4112) 31-88-59 (доб.272)</w:t>
            </w:r>
            <w:r>
              <w:rPr>
                <w:sz w:val="24"/>
                <w:szCs w:val="24"/>
              </w:rPr>
              <w:t>,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 xml:space="preserve">31-89-40 </w:t>
            </w:r>
            <w:r w:rsidR="00AC2EBB">
              <w:rPr>
                <w:sz w:val="24"/>
                <w:szCs w:val="24"/>
              </w:rPr>
              <w:t>(</w:t>
            </w:r>
            <w:r w:rsidR="00EC770A">
              <w:rPr>
                <w:sz w:val="24"/>
                <w:szCs w:val="24"/>
              </w:rPr>
              <w:t>доб. 391</w:t>
            </w:r>
            <w:r w:rsidR="00AC2EBB">
              <w:rPr>
                <w:sz w:val="24"/>
                <w:szCs w:val="24"/>
              </w:rPr>
              <w:t>)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656DAF" w:rsidRPr="00B054B4" w:rsidRDefault="00193695" w:rsidP="00AC2EBB">
            <w:pPr>
              <w:pStyle w:val="ab"/>
              <w:widowControl w:val="0"/>
              <w:autoSpaceDE w:val="0"/>
              <w:ind w:left="-44"/>
              <w:jc w:val="both"/>
            </w:pPr>
            <w:r w:rsidRPr="00193695">
              <w:t>Поставка сорбента для филиалов АО «</w:t>
            </w:r>
            <w:proofErr w:type="spellStart"/>
            <w:r w:rsidRPr="00193695">
              <w:t>Саханефтегазсбыт</w:t>
            </w:r>
            <w:proofErr w:type="spellEnd"/>
            <w:r w:rsidRPr="00193695">
              <w:t>» в 2020 году</w:t>
            </w:r>
            <w:r>
              <w:t xml:space="preserve">. </w:t>
            </w:r>
            <w:r w:rsidR="00AC2EBB" w:rsidRPr="00AC2EBB">
              <w:t>Осуществляется по Лоту № 1.</w:t>
            </w:r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2838"/>
              <w:gridCol w:w="711"/>
              <w:gridCol w:w="708"/>
              <w:gridCol w:w="1276"/>
              <w:gridCol w:w="1529"/>
            </w:tblGrid>
            <w:tr w:rsidR="00193695" w:rsidRPr="00193695" w:rsidTr="00193695">
              <w:trPr>
                <w:trHeight w:val="652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193695">
                    <w:rPr>
                      <w:b/>
                      <w:sz w:val="22"/>
                      <w:szCs w:val="24"/>
                    </w:rPr>
                    <w:t>№ п/п</w:t>
                  </w: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193695">
                    <w:rPr>
                      <w:b/>
                      <w:sz w:val="22"/>
                      <w:szCs w:val="24"/>
                    </w:rPr>
                    <w:t>Наименование товара и технические характеристики товара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193695">
                    <w:rPr>
                      <w:b/>
                      <w:sz w:val="22"/>
                      <w:szCs w:val="24"/>
                    </w:rPr>
                    <w:t>Ед. измерения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193695">
                    <w:rPr>
                      <w:b/>
                      <w:sz w:val="22"/>
                      <w:szCs w:val="24"/>
                    </w:rPr>
                    <w:t>Кол-во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193695">
                    <w:rPr>
                      <w:b/>
                      <w:sz w:val="22"/>
                      <w:szCs w:val="24"/>
                    </w:rPr>
                    <w:t xml:space="preserve">Цена за ед. товара без НДС, руб. </w:t>
                  </w:r>
                </w:p>
              </w:tc>
              <w:tc>
                <w:tcPr>
                  <w:tcW w:w="1529" w:type="dxa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193695">
                    <w:rPr>
                      <w:b/>
                      <w:sz w:val="22"/>
                      <w:szCs w:val="24"/>
                      <w:lang w:eastAsia="ru-RU"/>
                    </w:rPr>
                    <w:t>Сведения о начальной (максимальной) цене договора (лота) без НДС, руб.</w:t>
                  </w:r>
                </w:p>
              </w:tc>
            </w:tr>
            <w:tr w:rsidR="00193695" w:rsidRPr="00193695" w:rsidTr="00193695">
              <w:trPr>
                <w:trHeight w:val="652"/>
                <w:jc w:val="center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193695"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both"/>
                    <w:rPr>
                      <w:sz w:val="22"/>
                      <w:szCs w:val="24"/>
                    </w:rPr>
                  </w:pPr>
                  <w:r w:rsidRPr="00193695">
                    <w:rPr>
                      <w:sz w:val="22"/>
                      <w:szCs w:val="24"/>
                    </w:rPr>
                    <w:t>Минерально-целлюлозный сорбент, марки: «</w:t>
                  </w:r>
                  <w:r w:rsidRPr="00193695">
                    <w:rPr>
                      <w:sz w:val="22"/>
                      <w:szCs w:val="24"/>
                      <w:lang w:val="en-US"/>
                    </w:rPr>
                    <w:t>AG</w:t>
                  </w:r>
                  <w:r w:rsidRPr="00193695">
                    <w:rPr>
                      <w:sz w:val="22"/>
                      <w:szCs w:val="24"/>
                    </w:rPr>
                    <w:t xml:space="preserve"> </w:t>
                  </w:r>
                  <w:r w:rsidRPr="00193695">
                    <w:rPr>
                      <w:sz w:val="22"/>
                      <w:szCs w:val="24"/>
                      <w:lang w:val="en-US"/>
                    </w:rPr>
                    <w:t>Sorb</w:t>
                  </w:r>
                  <w:r w:rsidRPr="00193695">
                    <w:rPr>
                      <w:sz w:val="22"/>
                      <w:szCs w:val="24"/>
                    </w:rPr>
                    <w:t>»</w:t>
                  </w:r>
                </w:p>
                <w:p w:rsidR="00193695" w:rsidRPr="00193695" w:rsidRDefault="00193695" w:rsidP="00193695">
                  <w:pPr>
                    <w:spacing w:line="240" w:lineRule="atLeast"/>
                    <w:jc w:val="both"/>
                    <w:rPr>
                      <w:sz w:val="22"/>
                      <w:szCs w:val="24"/>
                    </w:rPr>
                  </w:pPr>
                  <w:r w:rsidRPr="00193695">
                    <w:rPr>
                      <w:sz w:val="22"/>
                      <w:szCs w:val="24"/>
                    </w:rPr>
                    <w:t>ТУ 17.11.14-001-0160350018-2017 «Минерально-целлюлозный сорбент. Технические условия»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193695">
                    <w:rPr>
                      <w:sz w:val="22"/>
                      <w:szCs w:val="24"/>
                    </w:rPr>
                    <w:t>т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193695">
                    <w:rPr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193695">
                    <w:rPr>
                      <w:sz w:val="22"/>
                      <w:szCs w:val="24"/>
                    </w:rPr>
                    <w:t>186</w:t>
                  </w:r>
                  <w:r w:rsidRPr="00193695">
                    <w:rPr>
                      <w:sz w:val="22"/>
                      <w:szCs w:val="24"/>
                      <w:lang w:val="en-US"/>
                    </w:rPr>
                    <w:t> </w:t>
                  </w:r>
                  <w:r w:rsidRPr="00193695">
                    <w:rPr>
                      <w:sz w:val="22"/>
                      <w:szCs w:val="24"/>
                    </w:rPr>
                    <w:t>000,00</w:t>
                  </w:r>
                </w:p>
              </w:tc>
              <w:tc>
                <w:tcPr>
                  <w:tcW w:w="1529" w:type="dxa"/>
                  <w:vAlign w:val="center"/>
                </w:tcPr>
                <w:p w:rsidR="00193695" w:rsidRPr="00193695" w:rsidRDefault="00193695" w:rsidP="00193695">
                  <w:pPr>
                    <w:spacing w:line="240" w:lineRule="atLeast"/>
                    <w:jc w:val="center"/>
                    <w:rPr>
                      <w:sz w:val="22"/>
                      <w:szCs w:val="24"/>
                    </w:rPr>
                  </w:pPr>
                  <w:r w:rsidRPr="00193695">
                    <w:rPr>
                      <w:sz w:val="22"/>
                      <w:szCs w:val="24"/>
                    </w:rPr>
                    <w:t>1 86</w:t>
                  </w:r>
                  <w:r w:rsidRPr="00193695">
                    <w:rPr>
                      <w:sz w:val="22"/>
                      <w:szCs w:val="24"/>
                      <w:lang w:val="en-US"/>
                    </w:rPr>
                    <w:t>0 </w:t>
                  </w:r>
                  <w:r w:rsidRPr="00193695">
                    <w:rPr>
                      <w:sz w:val="22"/>
                      <w:szCs w:val="24"/>
                    </w:rPr>
                    <w:t>000,00</w:t>
                  </w:r>
                </w:p>
              </w:tc>
            </w:tr>
          </w:tbl>
          <w:p w:rsidR="00087D83" w:rsidRPr="00B26498" w:rsidRDefault="00087D83" w:rsidP="00AC2EBB">
            <w:pPr>
              <w:tabs>
                <w:tab w:val="left" w:pos="47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193695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193695">
              <w:rPr>
                <w:sz w:val="24"/>
                <w:szCs w:val="24"/>
                <w:lang w:eastAsia="ru-RU"/>
              </w:rPr>
              <w:t xml:space="preserve"> течение 45 (сорока пяти) календарных дней от даты подписания договора поставки.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8E1E75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1E75">
              <w:rPr>
                <w:sz w:val="24"/>
                <w:szCs w:val="24"/>
              </w:rPr>
              <w:t xml:space="preserve">Российская Федерация, Республика Саха (Якутия),  </w:t>
            </w:r>
            <w:proofErr w:type="spellStart"/>
            <w:r w:rsidRPr="008E1E75">
              <w:rPr>
                <w:sz w:val="24"/>
                <w:szCs w:val="24"/>
              </w:rPr>
              <w:t>п.Жатай</w:t>
            </w:r>
            <w:proofErr w:type="spellEnd"/>
            <w:r w:rsidRPr="008E1E75">
              <w:rPr>
                <w:sz w:val="24"/>
                <w:szCs w:val="24"/>
              </w:rPr>
              <w:t xml:space="preserve">, </w:t>
            </w:r>
            <w:proofErr w:type="spellStart"/>
            <w:r w:rsidRPr="008E1E75">
              <w:rPr>
                <w:sz w:val="24"/>
                <w:szCs w:val="24"/>
              </w:rPr>
              <w:t>ул.Строда</w:t>
            </w:r>
            <w:proofErr w:type="spellEnd"/>
            <w:r w:rsidRPr="008E1E75">
              <w:rPr>
                <w:sz w:val="24"/>
                <w:szCs w:val="24"/>
              </w:rPr>
              <w:t xml:space="preserve"> 12, филиал "Якутская нефтебаза" АО " </w:t>
            </w:r>
            <w:proofErr w:type="spellStart"/>
            <w:r w:rsidRPr="008E1E75">
              <w:rPr>
                <w:sz w:val="24"/>
                <w:szCs w:val="24"/>
              </w:rPr>
              <w:t>Саханефтегазсбыт</w:t>
            </w:r>
            <w:proofErr w:type="spellEnd"/>
            <w:r w:rsidRPr="008E1E75">
              <w:rPr>
                <w:sz w:val="24"/>
                <w:szCs w:val="24"/>
              </w:rPr>
              <w:t>".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Pr="00833F9B">
              <w:rPr>
                <w:b/>
                <w:sz w:val="24"/>
                <w:szCs w:val="24"/>
              </w:rPr>
              <w:lastRenderedPageBreak/>
              <w:t xml:space="preserve">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747F7" w:rsidRPr="00A3626E" w:rsidRDefault="001061BC" w:rsidP="00F747F7">
            <w:pPr>
              <w:pStyle w:val="Default"/>
              <w:rPr>
                <w:b/>
              </w:rPr>
            </w:pPr>
            <w:r w:rsidRPr="00A3626E">
              <w:rPr>
                <w:b/>
              </w:rPr>
              <w:lastRenderedPageBreak/>
              <w:t xml:space="preserve">ЭТП «ТОРГИ 223» (оператор ООО «Центр Электронных Торгов») </w:t>
            </w:r>
            <w:hyperlink r:id="rId7" w:history="1">
              <w:r w:rsidRPr="00A3626E">
                <w:rPr>
                  <w:rStyle w:val="a3"/>
                  <w:b/>
                  <w:lang w:val="en-US"/>
                </w:rPr>
                <w:t>www</w:t>
              </w:r>
              <w:r w:rsidRPr="00A3626E">
                <w:rPr>
                  <w:rStyle w:val="a3"/>
                  <w:b/>
                </w:rPr>
                <w:t>.torgi223.ru</w:t>
              </w:r>
            </w:hyperlink>
          </w:p>
          <w:p w:rsidR="001061BC" w:rsidRPr="00A3626E" w:rsidRDefault="001061BC" w:rsidP="00F747F7">
            <w:pPr>
              <w:pStyle w:val="Default"/>
              <w:rPr>
                <w:b/>
              </w:rPr>
            </w:pPr>
          </w:p>
          <w:p w:rsidR="00F747F7" w:rsidRPr="00A3626E" w:rsidRDefault="001061BC" w:rsidP="00F747F7">
            <w:pPr>
              <w:pStyle w:val="Default"/>
              <w:jc w:val="both"/>
              <w:rPr>
                <w:color w:val="0000FF"/>
                <w:u w:val="single"/>
              </w:rPr>
            </w:pPr>
            <w:r w:rsidRPr="00A3626E">
              <w:rPr>
                <w:b/>
              </w:rPr>
              <w:t>№ QNT-</w:t>
            </w:r>
            <w:r w:rsidR="00A3626E" w:rsidRPr="00A3626E">
              <w:rPr>
                <w:b/>
              </w:rPr>
              <w:t>1983</w:t>
            </w:r>
            <w:r w:rsidRPr="00A3626E">
              <w:rPr>
                <w:rFonts w:ascii="MS Sans Serif" w:hAnsi="MS Sans Serif" w:cs="MS Sans Serif"/>
                <w:b/>
                <w:noProof/>
                <w:color w:val="008000"/>
                <w:szCs w:val="16"/>
                <w:lang w:eastAsia="ru-RU"/>
              </w:rPr>
              <w:t xml:space="preserve"> </w:t>
            </w:r>
            <w:r w:rsidRPr="00A3626E">
              <w:rPr>
                <w:rFonts w:ascii="MS Sans Serif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 </w:t>
            </w:r>
            <w:r w:rsidRPr="00A3626E">
              <w:t xml:space="preserve">на  ЭП </w:t>
            </w:r>
            <w:hyperlink r:id="rId8" w:history="1">
              <w:r w:rsidRPr="00A3626E">
                <w:rPr>
                  <w:color w:val="0000FF"/>
                  <w:u w:val="single"/>
                  <w:lang w:val="en-US"/>
                </w:rPr>
                <w:t>www</w:t>
              </w:r>
              <w:r w:rsidRPr="00A3626E">
                <w:rPr>
                  <w:color w:val="0000FF"/>
                  <w:u w:val="single"/>
                </w:rPr>
                <w:t>.torgi223.ru</w:t>
              </w:r>
            </w:hyperlink>
          </w:p>
          <w:p w:rsidR="001061BC" w:rsidRPr="00A3626E" w:rsidRDefault="001061BC" w:rsidP="00F747F7">
            <w:pPr>
              <w:pStyle w:val="Default"/>
              <w:jc w:val="both"/>
              <w:rPr>
                <w:u w:val="single"/>
              </w:rPr>
            </w:pPr>
          </w:p>
          <w:p w:rsidR="00261405" w:rsidRPr="00A3626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3626E">
              <w:rPr>
                <w:b/>
                <w:sz w:val="24"/>
                <w:szCs w:val="24"/>
              </w:rPr>
              <w:t xml:space="preserve">№ </w:t>
            </w:r>
            <w:r w:rsidR="00AC2EBB" w:rsidRPr="00A3626E">
              <w:rPr>
                <w:b/>
                <w:sz w:val="24"/>
                <w:szCs w:val="24"/>
              </w:rPr>
              <w:t>4</w:t>
            </w:r>
            <w:r w:rsidR="00193695" w:rsidRPr="00A3626E">
              <w:rPr>
                <w:b/>
                <w:sz w:val="24"/>
                <w:szCs w:val="24"/>
              </w:rPr>
              <w:t>1</w:t>
            </w:r>
            <w:r w:rsidR="00D705EB" w:rsidRPr="00A3626E">
              <w:rPr>
                <w:b/>
                <w:sz w:val="24"/>
                <w:szCs w:val="24"/>
              </w:rPr>
              <w:t xml:space="preserve"> </w:t>
            </w:r>
            <w:r w:rsidR="00BE77E2" w:rsidRPr="00A3626E">
              <w:rPr>
                <w:b/>
                <w:sz w:val="24"/>
                <w:szCs w:val="24"/>
              </w:rPr>
              <w:t xml:space="preserve"> </w:t>
            </w:r>
            <w:r w:rsidRPr="00A3626E">
              <w:rPr>
                <w:sz w:val="24"/>
                <w:szCs w:val="24"/>
              </w:rPr>
              <w:t xml:space="preserve">на  </w:t>
            </w:r>
            <w:hyperlink r:id="rId9" w:history="1">
              <w:r w:rsidR="006428C1" w:rsidRPr="00A3626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A3626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A3626E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A3626E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3626E" w:rsidRDefault="00AD38AD" w:rsidP="00D452F4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1061BC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1061BC">
                  <w:pPr>
                    <w:ind w:left="-8"/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1061BC" w:rsidRPr="001061BC">
                    <w:rPr>
                      <w:sz w:val="24"/>
                      <w:szCs w:val="24"/>
                    </w:rPr>
                    <w:t xml:space="preserve">ЭТП «ТОРГИ 223» (оператор ООО «Центр Электронных Торгов») </w:t>
                  </w:r>
                  <w:hyperlink r:id="rId10" w:history="1">
                    <w:r w:rsidR="001061BC" w:rsidRPr="001061BC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1061BC" w:rsidRPr="001061BC">
                      <w:rPr>
                        <w:rStyle w:val="a3"/>
                        <w:sz w:val="24"/>
                        <w:szCs w:val="24"/>
                      </w:rPr>
                      <w:t>.torgi223.ru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F0E84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D147AE" w:rsidRPr="00FF0E8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418A1" w:rsidRPr="00FF0E84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AC2EBB" w:rsidRPr="00FF0E84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6428C1" w:rsidRPr="00FF0E84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061BC" w:rsidRPr="001061BC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F0E84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1061BC" w:rsidRPr="001061BC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6428C1" w:rsidRPr="001061BC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1061BC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1061BC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1061BC">
              <w:rPr>
                <w:sz w:val="24"/>
                <w:szCs w:val="24"/>
              </w:rPr>
              <w:t xml:space="preserve">ЭТП «ТОРГИ 223» (оператор ООО «Центр Электронных Торгов») </w:t>
            </w:r>
            <w:hyperlink r:id="rId12" w:history="1">
              <w:r w:rsidRPr="001061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061BC">
                <w:rPr>
                  <w:rStyle w:val="a3"/>
                  <w:sz w:val="24"/>
                  <w:szCs w:val="24"/>
                </w:rPr>
                <w:t>.torgi223.ru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147AE">
              <w:rPr>
                <w:b/>
              </w:rPr>
              <w:t>2</w:t>
            </w:r>
            <w:r w:rsidR="001061BC">
              <w:rPr>
                <w:b/>
              </w:rPr>
              <w:t>8</w:t>
            </w:r>
            <w:r w:rsidR="00AC2EBB">
              <w:rPr>
                <w:b/>
              </w:rPr>
              <w:t>.04</w:t>
            </w:r>
            <w:r w:rsidR="00D86C47">
              <w:rPr>
                <w:b/>
              </w:rPr>
              <w:t>.2020</w:t>
            </w:r>
            <w:r w:rsidR="00D86C47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FF0E84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9B5140" w:rsidRPr="001061BC">
              <w:rPr>
                <w:b/>
              </w:rPr>
              <w:t xml:space="preserve">) </w:t>
            </w:r>
            <w:r w:rsidR="001061BC" w:rsidRPr="001061BC">
              <w:rPr>
                <w:b/>
              </w:rPr>
              <w:t>0</w:t>
            </w:r>
            <w:r w:rsidR="00FF0E84">
              <w:rPr>
                <w:b/>
              </w:rPr>
              <w:t>7</w:t>
            </w:r>
            <w:r w:rsidR="001061BC" w:rsidRPr="001061BC">
              <w:rPr>
                <w:b/>
              </w:rPr>
              <w:t>.05</w:t>
            </w:r>
            <w:r w:rsidR="006428C1" w:rsidRPr="001061BC">
              <w:rPr>
                <w:b/>
              </w:rPr>
              <w:t>.2020</w:t>
            </w:r>
            <w:r w:rsidR="00AD38AD" w:rsidRPr="001061BC">
              <w:rPr>
                <w:b/>
              </w:rPr>
              <w:t>года.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FF0E84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</w:t>
            </w:r>
            <w:r w:rsidRPr="001061BC">
              <w:t xml:space="preserve">Заявок: </w:t>
            </w:r>
            <w:r w:rsidR="001061BC" w:rsidRPr="001061BC">
              <w:rPr>
                <w:b/>
              </w:rPr>
              <w:t>0</w:t>
            </w:r>
            <w:r w:rsidR="00FF0E84">
              <w:rPr>
                <w:b/>
              </w:rPr>
              <w:t>8</w:t>
            </w:r>
            <w:r w:rsidR="001061BC" w:rsidRPr="001061BC">
              <w:rPr>
                <w:b/>
              </w:rPr>
              <w:t>.05</w:t>
            </w:r>
            <w:r w:rsidR="006428C1" w:rsidRPr="001061BC">
              <w:rPr>
                <w:b/>
              </w:rPr>
              <w:t>.2020</w:t>
            </w:r>
            <w:r w:rsidR="00F23132" w:rsidRPr="001061BC">
              <w:rPr>
                <w:b/>
              </w:rPr>
              <w:t xml:space="preserve"> года </w:t>
            </w:r>
            <w:r w:rsidR="00B95597" w:rsidRPr="001061BC">
              <w:rPr>
                <w:b/>
              </w:rPr>
              <w:t>12</w:t>
            </w:r>
            <w:r w:rsidR="00F23132" w:rsidRPr="001061BC">
              <w:rPr>
                <w:b/>
              </w:rPr>
              <w:t>.0</w:t>
            </w:r>
            <w:r w:rsidR="00B95597" w:rsidRPr="001061BC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FF0E84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</w:t>
            </w:r>
            <w:r w:rsidRPr="001061BC">
              <w:t xml:space="preserve">): </w:t>
            </w:r>
            <w:r w:rsidR="001061BC" w:rsidRPr="001061BC">
              <w:rPr>
                <w:b/>
              </w:rPr>
              <w:t>0</w:t>
            </w:r>
            <w:r w:rsidR="00FF0E84">
              <w:rPr>
                <w:b/>
              </w:rPr>
              <w:t>9</w:t>
            </w:r>
            <w:r w:rsidR="001061BC" w:rsidRPr="001061BC">
              <w:rPr>
                <w:b/>
              </w:rPr>
              <w:t>.05</w:t>
            </w:r>
            <w:r w:rsidR="006428C1" w:rsidRPr="001061BC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1A26C7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B32AC"/>
    <w:rsid w:val="000C68BB"/>
    <w:rsid w:val="000D1FDE"/>
    <w:rsid w:val="000D4F08"/>
    <w:rsid w:val="000D6DBA"/>
    <w:rsid w:val="000D7218"/>
    <w:rsid w:val="000E12F5"/>
    <w:rsid w:val="00102A44"/>
    <w:rsid w:val="001041E4"/>
    <w:rsid w:val="001061BC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93695"/>
    <w:rsid w:val="001A26C7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42041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1E75"/>
    <w:rsid w:val="008E518E"/>
    <w:rsid w:val="008E7C16"/>
    <w:rsid w:val="009024F4"/>
    <w:rsid w:val="00912A7C"/>
    <w:rsid w:val="00921876"/>
    <w:rsid w:val="009235C5"/>
    <w:rsid w:val="00924A79"/>
    <w:rsid w:val="009330E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B5140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3626E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C2EBB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418A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E77E2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47AE"/>
    <w:rsid w:val="00D1528C"/>
    <w:rsid w:val="00D4576A"/>
    <w:rsid w:val="00D565BE"/>
    <w:rsid w:val="00D6277F"/>
    <w:rsid w:val="00D65C84"/>
    <w:rsid w:val="00D705EB"/>
    <w:rsid w:val="00D76F1A"/>
    <w:rsid w:val="00D86C47"/>
    <w:rsid w:val="00D91BBD"/>
    <w:rsid w:val="00D91D51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234C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2FC5"/>
    <w:rsid w:val="00EF4456"/>
    <w:rsid w:val="00F01D42"/>
    <w:rsid w:val="00F145FD"/>
    <w:rsid w:val="00F15C12"/>
    <w:rsid w:val="00F17521"/>
    <w:rsid w:val="00F224BE"/>
    <w:rsid w:val="00F23132"/>
    <w:rsid w:val="00F3133C"/>
    <w:rsid w:val="00F317E1"/>
    <w:rsid w:val="00F449FF"/>
    <w:rsid w:val="00F53750"/>
    <w:rsid w:val="00F572DE"/>
    <w:rsid w:val="00F705A4"/>
    <w:rsid w:val="00F71AB9"/>
    <w:rsid w:val="00F747F7"/>
    <w:rsid w:val="00F81A1D"/>
    <w:rsid w:val="00F84D13"/>
    <w:rsid w:val="00FA0ECC"/>
    <w:rsid w:val="00FB14B6"/>
    <w:rsid w:val="00FC01B6"/>
    <w:rsid w:val="00FD5993"/>
    <w:rsid w:val="00FF0E84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553C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styleId="ae">
    <w:name w:val="Strong"/>
    <w:basedOn w:val="a0"/>
    <w:uiPriority w:val="22"/>
    <w:qFormat/>
    <w:rsid w:val="00D86C4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32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9D46-3943-4929-B69B-4D3D71CC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Горохов Михаил Христофорович</cp:lastModifiedBy>
  <cp:revision>4</cp:revision>
  <cp:lastPrinted>2020-03-24T03:09:00Z</cp:lastPrinted>
  <dcterms:created xsi:type="dcterms:W3CDTF">2020-04-28T02:06:00Z</dcterms:created>
  <dcterms:modified xsi:type="dcterms:W3CDTF">2020-04-28T07:05:00Z</dcterms:modified>
</cp:coreProperties>
</file>