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4"/>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АО «Саханефтегазсбыт» от</w:t>
      </w:r>
      <w:r w:rsidR="0088048F">
        <w:rPr>
          <w:rFonts w:ascii="Times New Roman" w:hAnsi="Times New Roman" w:cs="Times New Roman"/>
          <w:i w:val="0"/>
          <w:color w:val="auto"/>
        </w:rPr>
        <w:t xml:space="preserve"> </w:t>
      </w:r>
      <w:r w:rsidR="00BB5DDB">
        <w:rPr>
          <w:rFonts w:ascii="Times New Roman" w:hAnsi="Times New Roman" w:cs="Times New Roman"/>
          <w:i w:val="0"/>
          <w:color w:val="auto"/>
        </w:rPr>
        <w:t>26</w:t>
      </w:r>
      <w:r w:rsidR="00D059B4">
        <w:rPr>
          <w:rFonts w:ascii="Times New Roman" w:hAnsi="Times New Roman" w:cs="Times New Roman"/>
          <w:i w:val="0"/>
          <w:color w:val="auto"/>
        </w:rPr>
        <w:t>.0</w:t>
      </w:r>
      <w:r w:rsidR="0076414C">
        <w:rPr>
          <w:rFonts w:ascii="Times New Roman" w:hAnsi="Times New Roman" w:cs="Times New Roman"/>
          <w:i w:val="0"/>
          <w:color w:val="auto"/>
        </w:rPr>
        <w:t>5</w:t>
      </w:r>
      <w:r w:rsidR="00D059B4">
        <w:rPr>
          <w:rFonts w:ascii="Times New Roman" w:hAnsi="Times New Roman" w:cs="Times New Roman"/>
          <w:i w:val="0"/>
          <w:color w:val="auto"/>
        </w:rPr>
        <w:t>.2020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CE38C5">
        <w:rPr>
          <w:rFonts w:ascii="Times New Roman" w:hAnsi="Times New Roman" w:cs="Times New Roman"/>
          <w:i w:val="0"/>
          <w:color w:val="auto"/>
        </w:rPr>
        <w:t>266</w:t>
      </w:r>
      <w:r w:rsidRPr="00150E78">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E0659E"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534EBF">
        <w:rPr>
          <w:rFonts w:ascii="Times New Roman" w:eastAsia="Times New Roman" w:hAnsi="Times New Roman"/>
          <w:b/>
          <w:bCs/>
          <w:sz w:val="32"/>
          <w:szCs w:val="32"/>
          <w:lang w:eastAsia="ru-RU"/>
        </w:rPr>
        <w:t>П</w:t>
      </w:r>
      <w:r w:rsidR="007C6883">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446397" w:rsidRDefault="00446397" w:rsidP="00446397">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на</w:t>
      </w:r>
      <w:r w:rsidR="00825E0A">
        <w:rPr>
          <w:rFonts w:ascii="Times New Roman" w:hAnsi="Times New Roman"/>
          <w:b/>
          <w:sz w:val="32"/>
          <w:szCs w:val="32"/>
          <w:lang w:eastAsia="ru-RU"/>
        </w:rPr>
        <w:t xml:space="preserve"> </w:t>
      </w:r>
      <w:r>
        <w:rPr>
          <w:rFonts w:ascii="Times New Roman" w:hAnsi="Times New Roman"/>
          <w:b/>
          <w:sz w:val="32"/>
          <w:szCs w:val="32"/>
          <w:lang w:eastAsia="ru-RU"/>
        </w:rPr>
        <w:t>в</w:t>
      </w:r>
      <w:r w:rsidRPr="00446397">
        <w:rPr>
          <w:rFonts w:ascii="Times New Roman" w:hAnsi="Times New Roman"/>
          <w:b/>
          <w:sz w:val="32"/>
          <w:szCs w:val="32"/>
          <w:lang w:eastAsia="ru-RU"/>
        </w:rPr>
        <w:t xml:space="preserve">ыполнение строительно-монтажных работ по объекту: «Реконструкция КАЗС АО «Саханефтегазсбыт» в с. Казачье, </w:t>
      </w:r>
    </w:p>
    <w:p w:rsidR="00C770E9" w:rsidRPr="00455260" w:rsidRDefault="00446397" w:rsidP="00446397">
      <w:pPr>
        <w:spacing w:after="0" w:line="240" w:lineRule="auto"/>
        <w:jc w:val="center"/>
        <w:outlineLvl w:val="0"/>
        <w:rPr>
          <w:rFonts w:ascii="Times New Roman" w:eastAsia="Times New Roman" w:hAnsi="Times New Roman"/>
          <w:b/>
          <w:sz w:val="24"/>
          <w:szCs w:val="24"/>
          <w:lang w:eastAsia="ru-RU"/>
        </w:rPr>
      </w:pPr>
      <w:r w:rsidRPr="00446397">
        <w:rPr>
          <w:rFonts w:ascii="Times New Roman" w:hAnsi="Times New Roman"/>
          <w:b/>
          <w:sz w:val="32"/>
          <w:szCs w:val="32"/>
          <w:lang w:eastAsia="ru-RU"/>
        </w:rPr>
        <w:t xml:space="preserve">Усть-Янского района» в 2020 году </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534EBF">
        <w:rPr>
          <w:rFonts w:ascii="Times New Roman" w:hAnsi="Times New Roman"/>
          <w:sz w:val="24"/>
          <w:szCs w:val="24"/>
        </w:rPr>
        <w:t>20</w:t>
      </w:r>
    </w:p>
    <w:p w:rsidR="00696401" w:rsidRDefault="00696401" w:rsidP="00C770E9">
      <w:pPr>
        <w:spacing w:line="240" w:lineRule="auto"/>
        <w:jc w:val="center"/>
        <w:rPr>
          <w:rFonts w:ascii="Times New Roman" w:hAnsi="Times New Roman"/>
          <w:sz w:val="24"/>
          <w:szCs w:val="24"/>
        </w:rPr>
      </w:pPr>
    </w:p>
    <w:p w:rsidR="00696401" w:rsidRDefault="00696401" w:rsidP="00C770E9">
      <w:pPr>
        <w:spacing w:line="240" w:lineRule="auto"/>
        <w:jc w:val="center"/>
        <w:rPr>
          <w:rFonts w:ascii="Times New Roman" w:hAnsi="Times New Roman"/>
          <w:sz w:val="24"/>
          <w:szCs w:val="24"/>
        </w:rPr>
      </w:pPr>
    </w:p>
    <w:tbl>
      <w:tblPr>
        <w:tblW w:w="30338" w:type="dxa"/>
        <w:tblInd w:w="-426" w:type="dxa"/>
        <w:tblLook w:val="04A0" w:firstRow="1" w:lastRow="0" w:firstColumn="1" w:lastColumn="0" w:noHBand="0" w:noVBand="1"/>
      </w:tblPr>
      <w:tblGrid>
        <w:gridCol w:w="519"/>
        <w:gridCol w:w="108"/>
        <w:gridCol w:w="9155"/>
        <w:gridCol w:w="582"/>
        <w:gridCol w:w="93"/>
        <w:gridCol w:w="474"/>
        <w:gridCol w:w="8633"/>
        <w:gridCol w:w="9782"/>
        <w:gridCol w:w="992"/>
      </w:tblGrid>
      <w:tr w:rsidR="0075404B" w:rsidRPr="00E20BBF" w:rsidTr="0075404B">
        <w:trPr>
          <w:gridAfter w:val="1"/>
          <w:wAfter w:w="992" w:type="dxa"/>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jc w:val="center"/>
              <w:rPr>
                <w:rFonts w:ascii="Times New Roman" w:eastAsia="Times New Roman" w:hAnsi="Times New Roman"/>
                <w:sz w:val="24"/>
                <w:szCs w:val="24"/>
                <w:lang w:eastAsia="ru-RU"/>
              </w:rPr>
            </w:pPr>
            <w:r w:rsidRPr="002D5403">
              <w:rPr>
                <w:rFonts w:ascii="Times New Roman" w:eastAsia="Times New Roman" w:hAnsi="Times New Roman"/>
                <w:sz w:val="24"/>
                <w:szCs w:val="24"/>
                <w:lang w:eastAsia="ru-RU"/>
              </w:rPr>
              <w:lastRenderedPageBreak/>
              <w:t>СОДЕРЖАНИЕ</w:t>
            </w:r>
          </w:p>
        </w:tc>
        <w:tc>
          <w:tcPr>
            <w:tcW w:w="9782" w:type="dxa"/>
            <w:gridSpan w:val="4"/>
            <w:tcBorders>
              <w:top w:val="nil"/>
              <w:left w:val="nil"/>
              <w:bottom w:val="nil"/>
              <w:right w:val="nil"/>
            </w:tcBorders>
          </w:tcPr>
          <w:p w:rsidR="0075404B" w:rsidRPr="00E85798" w:rsidRDefault="0075404B" w:rsidP="00D3519A">
            <w:pPr>
              <w:spacing w:after="0" w:line="240" w:lineRule="auto"/>
              <w:jc w:val="center"/>
              <w:rPr>
                <w:rFonts w:ascii="Times New Roman" w:eastAsia="Times New Roman" w:hAnsi="Times New Roman"/>
                <w:sz w:val="24"/>
                <w:szCs w:val="24"/>
                <w:highlight w:val="yellow"/>
                <w:lang w:eastAsia="ru-RU"/>
              </w:rPr>
            </w:pP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jc w:val="center"/>
              <w:rPr>
                <w:rFonts w:ascii="Times New Roman" w:eastAsia="Times New Roman" w:hAnsi="Times New Roman"/>
                <w:sz w:val="24"/>
                <w:szCs w:val="24"/>
                <w:lang w:eastAsia="ru-RU"/>
              </w:rPr>
            </w:pPr>
            <w:r w:rsidRPr="00E85798">
              <w:rPr>
                <w:rFonts w:ascii="Times New Roman" w:eastAsia="Times New Roman" w:hAnsi="Times New Roman"/>
                <w:sz w:val="24"/>
                <w:szCs w:val="24"/>
                <w:highlight w:val="yellow"/>
                <w:lang w:eastAsia="ru-RU"/>
              </w:rPr>
              <w:t>СОДЕРЖАНИЕ</w:t>
            </w:r>
          </w:p>
        </w:tc>
      </w:tr>
      <w:tr w:rsidR="0075404B" w:rsidRPr="00E20BBF" w:rsidTr="0075404B">
        <w:trPr>
          <w:gridAfter w:val="1"/>
          <w:wAfter w:w="992" w:type="dxa"/>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jc w:val="both"/>
              <w:rPr>
                <w:rFonts w:ascii="Times New Roman" w:eastAsia="Times New Roman" w:hAnsi="Times New Roman"/>
                <w:sz w:val="24"/>
                <w:szCs w:val="24"/>
                <w:lang w:eastAsia="ru-RU"/>
              </w:rPr>
            </w:pPr>
          </w:p>
        </w:tc>
        <w:tc>
          <w:tcPr>
            <w:tcW w:w="9782" w:type="dxa"/>
            <w:gridSpan w:val="4"/>
            <w:tcBorders>
              <w:top w:val="nil"/>
              <w:left w:val="nil"/>
              <w:bottom w:val="nil"/>
              <w:right w:val="nil"/>
            </w:tcBorders>
          </w:tcPr>
          <w:p w:rsidR="0075404B" w:rsidRPr="00E20BBF" w:rsidRDefault="0075404B" w:rsidP="00D3519A">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jc w:val="both"/>
              <w:rPr>
                <w:rFonts w:ascii="Times New Roman" w:eastAsia="Times New Roman" w:hAnsi="Times New Roman"/>
                <w:sz w:val="24"/>
                <w:szCs w:val="24"/>
                <w:lang w:eastAsia="ru-RU"/>
              </w:rPr>
            </w:pP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 . . . </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2</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2.1.2. </w:t>
            </w:r>
            <w:r w:rsidRPr="00BE3A1A">
              <w:rPr>
                <w:rFonts w:ascii="Times New Roman" w:hAnsi="Times New Roman"/>
                <w:sz w:val="24"/>
                <w:szCs w:val="20"/>
                <w:lang w:eastAsia="ru-RU"/>
              </w:rPr>
              <w:t>Требования к видам работ</w:t>
            </w:r>
            <w:r w:rsidRPr="00E20BBF">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2.1.3. </w:t>
            </w:r>
            <w:r w:rsidRPr="00BE3A1A">
              <w:rPr>
                <w:rFonts w:ascii="Times New Roman" w:eastAsia="Times New Roman" w:hAnsi="Times New Roman"/>
                <w:sz w:val="24"/>
                <w:szCs w:val="24"/>
                <w:lang w:eastAsia="ru-RU"/>
              </w:rPr>
              <w:t>Проектная документация</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2.1.4.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2.1.5.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2.1.6.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2.1.7.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8</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 xml:space="preserve">  8</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9</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2.1.10.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2.1.11.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r>
              <w:rPr>
                <w:rFonts w:ascii="Times New Roman" w:eastAsia="Times New Roman" w:hAnsi="Times New Roman"/>
                <w:sz w:val="24"/>
                <w:szCs w:val="24"/>
                <w:lang w:eastAsia="ru-RU"/>
              </w:rPr>
              <w:t xml:space="preserve">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r>
              <w:rPr>
                <w:rFonts w:ascii="Times New Roman" w:eastAsia="Times New Roman" w:hAnsi="Times New Roman"/>
                <w:sz w:val="24"/>
                <w:szCs w:val="24"/>
                <w:lang w:eastAsia="ru-RU"/>
              </w:rPr>
              <w:t xml:space="preserve">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 Подготовка Заявок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4.4.5. Порядок, место, дата начала и дата окончания срока подачи Заявок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20BBF">
              <w:rPr>
                <w:rFonts w:ascii="Times New Roman" w:eastAsia="Times New Roman" w:hAnsi="Times New Roman"/>
                <w:sz w:val="24"/>
                <w:szCs w:val="24"/>
                <w:lang w:eastAsia="ru-RU"/>
              </w:rPr>
              <w:t xml:space="preserve">4.4.6.  </w:t>
            </w:r>
            <w:r w:rsidRPr="00E20BB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20BBF">
              <w:rPr>
                <w:rFonts w:ascii="Times New Roman" w:eastAsia="Times New Roman" w:hAnsi="Times New Roman"/>
                <w:sz w:val="24"/>
                <w:szCs w:val="24"/>
                <w:lang w:eastAsia="ru-RU"/>
              </w:rPr>
              <w:t>.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4.4.7. </w:t>
            </w:r>
            <w:r w:rsidRPr="007E2BFE">
              <w:rPr>
                <w:rFonts w:ascii="Times New Roman" w:eastAsia="Times New Roman" w:hAnsi="Times New Roman"/>
                <w:sz w:val="24"/>
                <w:szCs w:val="24"/>
                <w:lang w:eastAsia="ru-RU"/>
              </w:rPr>
              <w:t xml:space="preserve">Изменение извещения о проведении закупки и документации о закупке, </w:t>
            </w:r>
          </w:p>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7E2BFE">
              <w:rPr>
                <w:rFonts w:ascii="Times New Roman" w:eastAsia="Times New Roman" w:hAnsi="Times New Roman"/>
                <w:sz w:val="24"/>
                <w:szCs w:val="24"/>
                <w:lang w:eastAsia="ru-RU"/>
              </w:rPr>
              <w:t>отмена закупки</w:t>
            </w:r>
            <w:r w:rsidRPr="00E20BBF">
              <w:rPr>
                <w:rFonts w:ascii="Times New Roman" w:eastAsia="Times New Roman" w:hAnsi="Times New Roman"/>
                <w:sz w:val="24"/>
                <w:szCs w:val="24"/>
                <w:lang w:eastAsia="ru-RU"/>
              </w:rPr>
              <w:t>. . . . . . . . . . . . . . . . . . . . . . . . . . . . . . . . . . . . . . . . . . . . . . . . . . . . . . . . .</w:t>
            </w:r>
            <w:r>
              <w:rPr>
                <w:rFonts w:ascii="Times New Roman" w:eastAsia="Times New Roman" w:hAnsi="Times New Roman"/>
                <w:sz w:val="24"/>
                <w:szCs w:val="24"/>
                <w:lang w:eastAsia="ru-RU"/>
              </w:rPr>
              <w:t xml:space="preserve">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Pr>
                <w:rFonts w:ascii="Times New Roman" w:eastAsia="Times New Roman" w:hAnsi="Times New Roman"/>
                <w:sz w:val="24"/>
                <w:szCs w:val="24"/>
                <w:lang w:eastAsia="ru-RU"/>
              </w:rPr>
              <w:t xml:space="preserve">закупки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gridSpan w:val="4"/>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lastRenderedPageBreak/>
              <w:t>4.6. Подача Заявок и их прием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 Отбор и оценка Заявок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4.9.3. Этап оценки заявок . . . .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4753C1">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w:t>
            </w:r>
            <w:r>
              <w:rPr>
                <w:rFonts w:ascii="Times New Roman" w:eastAsia="Times New Roman" w:hAnsi="Times New Roman"/>
                <w:sz w:val="24"/>
                <w:szCs w:val="24"/>
                <w:lang w:eastAsia="ru-RU"/>
              </w:rPr>
              <w:t>я закупки . . . . . . . . . . .</w:t>
            </w:r>
            <w:r w:rsidRPr="00E20BBF">
              <w:rPr>
                <w:rFonts w:ascii="Times New Roman" w:eastAsia="Times New Roman" w:hAnsi="Times New Roman"/>
                <w:sz w:val="24"/>
                <w:szCs w:val="24"/>
                <w:lang w:eastAsia="ru-RU"/>
              </w:rPr>
              <w:t xml:space="preserve">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r>
              <w:rPr>
                <w:rFonts w:ascii="Times New Roman" w:eastAsia="Times New Roman" w:hAnsi="Times New Roman"/>
                <w:sz w:val="24"/>
                <w:szCs w:val="24"/>
                <w:lang w:eastAsia="ru-RU"/>
              </w:rPr>
              <w:t xml:space="preserve">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w:t>
            </w:r>
            <w:r>
              <w:rPr>
                <w:rFonts w:ascii="Times New Roman" w:eastAsia="Times New Roman" w:hAnsi="Times New Roman"/>
                <w:sz w:val="24"/>
                <w:szCs w:val="24"/>
                <w:lang w:eastAsia="ru-RU"/>
              </w:rPr>
              <w:t>. . . . . . . . . . . . . . . .</w:t>
            </w:r>
            <w:r w:rsidRPr="00E20BBF">
              <w:rPr>
                <w:rFonts w:ascii="Times New Roman" w:eastAsia="Times New Roman" w:hAnsi="Times New Roman"/>
                <w:sz w:val="24"/>
                <w:szCs w:val="24"/>
                <w:lang w:eastAsia="ru-RU"/>
              </w:rPr>
              <w:t xml:space="preserve">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37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753C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Исполнение договора. . . . .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4.12. Заключение договора .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4753C1">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4.13. Исполнение договора. . . . . . . . . . . . . . . . . . . . . . . . . . . . . . . . . . . . . . . . . . . . . . . . . . . . . . . .</w:t>
            </w:r>
          </w:p>
        </w:tc>
        <w:tc>
          <w:tcPr>
            <w:tcW w:w="992" w:type="dxa"/>
            <w:vAlign w:val="bottom"/>
          </w:tcPr>
          <w:p w:rsidR="0075404B" w:rsidRPr="00E20BBF" w:rsidRDefault="0075404B" w:rsidP="00D3519A">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6</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4753C1">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4753C1">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2) </w:t>
            </w:r>
            <w:r w:rsidRPr="00E20BBF">
              <w:rPr>
                <w:rFonts w:ascii="Times New Roman" w:eastAsia="Times New Roman" w:hAnsi="Times New Roman"/>
                <w:sz w:val="24"/>
                <w:szCs w:val="24"/>
                <w:lang w:eastAsia="ru-RU"/>
              </w:rPr>
              <w:t xml:space="preserve">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2) </w:t>
            </w:r>
            <w:r w:rsidRPr="00E20BBF">
              <w:rPr>
                <w:rFonts w:ascii="Times New Roman" w:eastAsia="Times New Roman" w:hAnsi="Times New Roman"/>
                <w:sz w:val="24"/>
                <w:szCs w:val="24"/>
                <w:lang w:eastAsia="ru-RU"/>
              </w:rPr>
              <w:t xml:space="preserve">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sidR="004753C1" w:rsidRPr="00E20BBF">
              <w:rPr>
                <w:rFonts w:ascii="Times New Roman" w:eastAsia="Times New Roman" w:hAnsi="Times New Roman"/>
                <w:sz w:val="24"/>
                <w:szCs w:val="24"/>
                <w:lang w:eastAsia="ru-RU"/>
              </w:rPr>
              <w:t>Анкета Участника (Форма 4)</w:t>
            </w:r>
            <w:r w:rsidRPr="00E20BB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r w:rsidR="004753C1">
              <w:rPr>
                <w:rFonts w:ascii="Times New Roman" w:eastAsia="Times New Roman" w:hAnsi="Times New Roman"/>
                <w:sz w:val="24"/>
                <w:szCs w:val="24"/>
                <w:lang w:eastAsia="ru-RU"/>
              </w:rPr>
              <w:t>.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47</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Техническое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 </w:t>
            </w:r>
            <w:r w:rsidR="004753C1" w:rsidRPr="00E20BBF">
              <w:rPr>
                <w:rFonts w:ascii="Times New Roman" w:eastAsia="Times New Roman" w:hAnsi="Times New Roman"/>
                <w:sz w:val="24"/>
                <w:szCs w:val="24"/>
                <w:lang w:eastAsia="ru-RU"/>
              </w:rPr>
              <w:t>Справка об отсутствии признаков к</w:t>
            </w:r>
            <w:r w:rsidR="004753C1">
              <w:rPr>
                <w:rFonts w:ascii="Times New Roman" w:eastAsia="Times New Roman" w:hAnsi="Times New Roman"/>
                <w:sz w:val="24"/>
                <w:szCs w:val="24"/>
                <w:lang w:eastAsia="ru-RU"/>
              </w:rPr>
              <w:t>рупной сделки (Форма 6)</w:t>
            </w:r>
            <w:r w:rsidRPr="00E20BBF">
              <w:rPr>
                <w:rFonts w:ascii="Times New Roman" w:eastAsia="Times New Roman" w:hAnsi="Times New Roman"/>
                <w:sz w:val="24"/>
                <w:szCs w:val="24"/>
                <w:lang w:eastAsia="ru-RU"/>
              </w:rPr>
              <w:t>.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5.4.1. Инструкция по заполнению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6</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4753C1">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5.4.1. Инструкция по заполнению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48</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sidR="004753C1">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p>
        </w:tc>
      </w:tr>
      <w:tr w:rsidR="0075404B" w:rsidRPr="00E20BBF" w:rsidTr="0075404B">
        <w:trPr>
          <w:trHeight w:val="360"/>
        </w:trPr>
        <w:tc>
          <w:tcPr>
            <w:tcW w:w="9782" w:type="dxa"/>
            <w:gridSpan w:val="3"/>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sidR="004753C1">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782" w:type="dxa"/>
            <w:gridSpan w:val="4"/>
            <w:tcBorders>
              <w:top w:val="nil"/>
              <w:left w:val="nil"/>
              <w:bottom w:val="nil"/>
              <w:right w:val="nil"/>
            </w:tcBorders>
            <w:vAlign w:val="bottom"/>
          </w:tcPr>
          <w:p w:rsidR="0075404B" w:rsidRPr="00E20BBF" w:rsidRDefault="0075404B" w:rsidP="004753C1">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4753C1">
              <w:rPr>
                <w:rFonts w:ascii="Times New Roman" w:eastAsia="Times New Roman" w:hAnsi="Times New Roman"/>
                <w:sz w:val="24"/>
                <w:szCs w:val="24"/>
                <w:lang w:eastAsia="ru-RU"/>
              </w:rPr>
              <w:t>5</w:t>
            </w:r>
            <w:r>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r>
      <w:tr w:rsidR="0075404B" w:rsidRPr="00E20BBF" w:rsidTr="0075404B">
        <w:trPr>
          <w:trHeight w:val="360"/>
        </w:trPr>
        <w:tc>
          <w:tcPr>
            <w:tcW w:w="9782" w:type="dxa"/>
            <w:gridSpan w:val="3"/>
            <w:tcBorders>
              <w:top w:val="nil"/>
              <w:left w:val="nil"/>
              <w:bottom w:val="nil"/>
              <w:right w:val="nil"/>
            </w:tcBorders>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p>
        </w:tc>
        <w:tc>
          <w:tcPr>
            <w:tcW w:w="9782" w:type="dxa"/>
            <w:gridSpan w:val="4"/>
            <w:tcBorders>
              <w:top w:val="nil"/>
              <w:left w:val="nil"/>
              <w:bottom w:val="nil"/>
              <w:right w:val="nil"/>
            </w:tcBorders>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92" w:type="dxa"/>
            <w:vAlign w:val="bottom"/>
          </w:tcPr>
          <w:p w:rsidR="0075404B" w:rsidRPr="00E20BBF" w:rsidRDefault="0075404B" w:rsidP="00D3519A">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r>
      <w:tr w:rsidR="00825E0A" w:rsidRPr="00D66D8F" w:rsidTr="0075404B">
        <w:trPr>
          <w:gridBefore w:val="1"/>
          <w:gridAfter w:val="4"/>
          <w:wBefore w:w="519" w:type="dxa"/>
          <w:wAfter w:w="19881" w:type="dxa"/>
          <w:trHeight w:val="360"/>
        </w:trPr>
        <w:tc>
          <w:tcPr>
            <w:tcW w:w="9938" w:type="dxa"/>
            <w:gridSpan w:val="4"/>
            <w:tcBorders>
              <w:top w:val="nil"/>
              <w:left w:val="nil"/>
              <w:bottom w:val="nil"/>
              <w:right w:val="nil"/>
            </w:tcBorders>
            <w:shd w:val="clear" w:color="auto" w:fill="auto"/>
            <w:noWrap/>
            <w:vAlign w:val="bottom"/>
          </w:tcPr>
          <w:p w:rsidR="0075404B" w:rsidRPr="00D66D8F" w:rsidRDefault="0075404B"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p>
        </w:tc>
      </w:tr>
      <w:tr w:rsidR="00825E0A" w:rsidRPr="00D66D8F" w:rsidTr="0075404B">
        <w:trPr>
          <w:gridBefore w:val="1"/>
          <w:gridAfter w:val="4"/>
          <w:wBefore w:w="519" w:type="dxa"/>
          <w:wAfter w:w="19881" w:type="dxa"/>
          <w:trHeight w:val="360"/>
        </w:trPr>
        <w:tc>
          <w:tcPr>
            <w:tcW w:w="9938" w:type="dxa"/>
            <w:gridSpan w:val="4"/>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r w:rsidR="00825E0A" w:rsidRPr="00EA2352" w:rsidTr="0075404B">
        <w:trPr>
          <w:gridBefore w:val="2"/>
          <w:gridAfter w:val="3"/>
          <w:wBefore w:w="627" w:type="dxa"/>
          <w:wAfter w:w="19407" w:type="dxa"/>
          <w:trHeight w:val="360"/>
        </w:trPr>
        <w:tc>
          <w:tcPr>
            <w:tcW w:w="9737" w:type="dxa"/>
            <w:gridSpan w:val="2"/>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p>
        </w:tc>
      </w:tr>
    </w:tbl>
    <w:p w:rsidR="009E47BB" w:rsidRPr="00D3519A"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D3519A">
        <w:rPr>
          <w:rFonts w:ascii="Times New Roman" w:eastAsia="Times New Roman" w:hAnsi="Times New Roman"/>
          <w:b/>
          <w:bCs/>
          <w:kern w:val="28"/>
          <w:sz w:val="24"/>
          <w:szCs w:val="24"/>
          <w:lang w:eastAsia="ru-RU"/>
        </w:rPr>
        <w:lastRenderedPageBreak/>
        <w:t>1.</w:t>
      </w:r>
      <w:r w:rsidRPr="00D3519A">
        <w:rPr>
          <w:rFonts w:ascii="Times New Roman" w:eastAsia="Times New Roman" w:hAnsi="Times New Roman"/>
          <w:b/>
          <w:bCs/>
          <w:kern w:val="28"/>
          <w:sz w:val="24"/>
          <w:szCs w:val="24"/>
          <w:lang w:eastAsia="ru-RU"/>
        </w:rPr>
        <w:tab/>
      </w:r>
      <w:r w:rsidR="00825E0A" w:rsidRPr="00D3519A">
        <w:rPr>
          <w:rFonts w:ascii="Times New Roman" w:eastAsia="Times New Roman" w:hAnsi="Times New Roman"/>
          <w:b/>
          <w:bCs/>
          <w:kern w:val="28"/>
          <w:sz w:val="24"/>
          <w:szCs w:val="24"/>
          <w:lang w:eastAsia="ru-RU"/>
        </w:rPr>
        <w:t xml:space="preserve"> </w:t>
      </w:r>
      <w:r w:rsidRPr="00D3519A">
        <w:rPr>
          <w:rFonts w:ascii="Times New Roman" w:eastAsia="Times New Roman" w:hAnsi="Times New Roman"/>
          <w:b/>
          <w:bCs/>
          <w:kern w:val="28"/>
          <w:sz w:val="24"/>
          <w:szCs w:val="24"/>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0B0715">
        <w:rPr>
          <w:rFonts w:ascii="Times New Roman" w:eastAsia="Times New Roman" w:hAnsi="Times New Roman"/>
          <w:b/>
          <w:bCs/>
          <w:sz w:val="24"/>
          <w:szCs w:val="24"/>
          <w:lang w:eastAsia="ru-RU"/>
        </w:rPr>
        <w:t>состязательной закупки</w:t>
      </w:r>
      <w:r w:rsidRPr="000B0715">
        <w:rPr>
          <w:rFonts w:ascii="Times New Roman" w:hAnsi="Times New Roman"/>
          <w:b/>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E64298" w:rsidRPr="00E64298">
        <w:rPr>
          <w:rFonts w:ascii="Times New Roman" w:hAnsi="Times New Roman"/>
          <w:color w:val="0000FF"/>
          <w:sz w:val="24"/>
          <w:szCs w:val="24"/>
          <w:u w:val="single"/>
        </w:rPr>
        <w:t xml:space="preserve"> </w:t>
      </w:r>
      <w:r w:rsidR="00E64298">
        <w:rPr>
          <w:rFonts w:ascii="Times New Roman" w:hAnsi="Times New Roman"/>
          <w:color w:val="0000FF"/>
          <w:sz w:val="24"/>
          <w:szCs w:val="24"/>
          <w:u w:val="single"/>
        </w:rPr>
        <w:t>саханефтегазсбыт.рф</w:t>
      </w:r>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w:t>
      </w:r>
      <w:r w:rsidR="000B0715">
        <w:rPr>
          <w:rFonts w:ascii="Times New Roman" w:hAnsi="Times New Roman"/>
          <w:sz w:val="24"/>
          <w:szCs w:val="24"/>
        </w:rPr>
        <w:t xml:space="preserve">«ТОРГИ 223» </w:t>
      </w:r>
      <w:hyperlink r:id="rId8" w:history="1">
        <w:r w:rsidR="000B0715" w:rsidRPr="00FE01A3">
          <w:rPr>
            <w:rStyle w:val="a8"/>
            <w:rFonts w:ascii="Times New Roman" w:hAnsi="Times New Roman"/>
            <w:sz w:val="24"/>
            <w:szCs w:val="24"/>
            <w:lang w:val="en-US"/>
          </w:rPr>
          <w:t>www</w:t>
        </w:r>
        <w:r w:rsidR="000B0715" w:rsidRPr="00FE01A3">
          <w:rPr>
            <w:rStyle w:val="a8"/>
            <w:rFonts w:ascii="Times New Roman" w:hAnsi="Times New Roman"/>
            <w:sz w:val="24"/>
            <w:szCs w:val="24"/>
          </w:rPr>
          <w:t>.torgi223.ru</w:t>
        </w:r>
      </w:hyperlink>
      <w:r w:rsidR="000B0715" w:rsidRPr="00866AA8">
        <w:rPr>
          <w:rFonts w:ascii="Times New Roman" w:hAnsi="Times New Roman"/>
          <w:color w:val="000000"/>
          <w:sz w:val="24"/>
          <w:szCs w:val="24"/>
        </w:rPr>
        <w:t xml:space="preserve"> </w:t>
      </w:r>
      <w:r w:rsidRPr="00866AA8">
        <w:rPr>
          <w:rFonts w:ascii="Times New Roman" w:hAnsi="Times New Roman"/>
          <w:color w:val="000000"/>
          <w:sz w:val="24"/>
          <w:szCs w:val="24"/>
        </w:rPr>
        <w:t>(далее – ЭП)</w:t>
      </w:r>
      <w:r w:rsidRPr="00866AA8">
        <w:rPr>
          <w:rFonts w:ascii="Times New Roman" w:hAnsi="Times New Roman"/>
          <w:color w:val="000000" w:themeColor="text1"/>
          <w:sz w:val="24"/>
          <w:szCs w:val="24"/>
        </w:rPr>
        <w:t>,</w:t>
      </w:r>
      <w:r w:rsidRPr="00825E0A">
        <w:rPr>
          <w:rFonts w:ascii="Times New Roman" w:hAnsi="Times New Roman"/>
          <w:sz w:val="24"/>
          <w:szCs w:val="24"/>
        </w:rPr>
        <w:t xml:space="preserve"> пригласило</w:t>
      </w:r>
      <w:r w:rsidR="00895E97">
        <w:rPr>
          <w:rFonts w:ascii="Times New Roman" w:hAnsi="Times New Roman"/>
          <w:sz w:val="24"/>
          <w:szCs w:val="24"/>
        </w:rPr>
        <w:t xml:space="preserve"> </w:t>
      </w:r>
      <w:r w:rsidR="00895E97" w:rsidRPr="0085208F">
        <w:rPr>
          <w:rFonts w:ascii="Times New Roman" w:hAnsi="Times New Roman"/>
          <w:b/>
          <w:sz w:val="24"/>
          <w:szCs w:val="24"/>
        </w:rPr>
        <w:t>только</w:t>
      </w:r>
      <w:r w:rsidRPr="0085208F">
        <w:rPr>
          <w:rFonts w:ascii="Times New Roman" w:hAnsi="Times New Roman"/>
          <w:b/>
          <w:sz w:val="24"/>
          <w:szCs w:val="24"/>
        </w:rPr>
        <w:t xml:space="preserve"> юридических лиц и индивидуальных предпринимателей, </w:t>
      </w:r>
      <w:r w:rsidR="00895E97" w:rsidRPr="0085208F">
        <w:rPr>
          <w:rFonts w:ascii="Times New Roman" w:hAnsi="Times New Roman"/>
          <w:b/>
          <w:sz w:val="24"/>
          <w:szCs w:val="24"/>
        </w:rPr>
        <w:t>которые относятся к</w:t>
      </w:r>
      <w:r w:rsidR="0088048F" w:rsidRPr="0085208F">
        <w:rPr>
          <w:rFonts w:ascii="Times New Roman" w:hAnsi="Times New Roman"/>
          <w:b/>
          <w:sz w:val="24"/>
          <w:szCs w:val="24"/>
        </w:rPr>
        <w:t xml:space="preserve"> </w:t>
      </w:r>
      <w:r w:rsidRPr="0085208F">
        <w:rPr>
          <w:rFonts w:ascii="Times New Roman" w:hAnsi="Times New Roman"/>
          <w:b/>
          <w:sz w:val="24"/>
          <w:szCs w:val="24"/>
        </w:rPr>
        <w:t>субъект</w:t>
      </w:r>
      <w:r w:rsidR="00895E97" w:rsidRPr="0085208F">
        <w:rPr>
          <w:rFonts w:ascii="Times New Roman" w:hAnsi="Times New Roman"/>
          <w:b/>
          <w:sz w:val="24"/>
          <w:szCs w:val="24"/>
        </w:rPr>
        <w:t>ам</w:t>
      </w:r>
      <w:r w:rsidRPr="0085208F">
        <w:rPr>
          <w:rFonts w:ascii="Times New Roman" w:hAnsi="Times New Roman"/>
          <w:b/>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на </w:t>
      </w:r>
      <w:r w:rsidR="00E04744">
        <w:rPr>
          <w:rFonts w:ascii="Times New Roman" w:hAnsi="Times New Roman"/>
          <w:sz w:val="24"/>
          <w:szCs w:val="24"/>
        </w:rPr>
        <w:t>в</w:t>
      </w:r>
      <w:r w:rsidR="00E04744" w:rsidRPr="005179D3">
        <w:rPr>
          <w:rFonts w:ascii="Times New Roman" w:hAnsi="Times New Roman"/>
          <w:sz w:val="24"/>
          <w:szCs w:val="24"/>
        </w:rPr>
        <w:t>ыпол</w:t>
      </w:r>
      <w:r w:rsidR="00E04744">
        <w:rPr>
          <w:rFonts w:ascii="Times New Roman" w:hAnsi="Times New Roman"/>
          <w:sz w:val="24"/>
          <w:szCs w:val="24"/>
        </w:rPr>
        <w:t>не</w:t>
      </w:r>
      <w:r w:rsidR="00E04744" w:rsidRPr="005179D3">
        <w:rPr>
          <w:rFonts w:ascii="Times New Roman" w:hAnsi="Times New Roman"/>
          <w:sz w:val="24"/>
          <w:szCs w:val="24"/>
        </w:rPr>
        <w:t>ние строите</w:t>
      </w:r>
      <w:r w:rsidR="00E04744">
        <w:rPr>
          <w:rFonts w:ascii="Times New Roman" w:hAnsi="Times New Roman"/>
          <w:sz w:val="24"/>
          <w:szCs w:val="24"/>
        </w:rPr>
        <w:t>льно-монтажных работ по объекту:</w:t>
      </w:r>
      <w:r w:rsidR="00E04744" w:rsidRPr="005179D3">
        <w:rPr>
          <w:rFonts w:ascii="Times New Roman" w:hAnsi="Times New Roman"/>
          <w:sz w:val="24"/>
          <w:szCs w:val="24"/>
        </w:rPr>
        <w:t xml:space="preserve"> «</w:t>
      </w:r>
      <w:r w:rsidR="00E04744">
        <w:rPr>
          <w:rFonts w:ascii="Times New Roman" w:hAnsi="Times New Roman"/>
          <w:sz w:val="24"/>
          <w:szCs w:val="24"/>
        </w:rPr>
        <w:t>Р</w:t>
      </w:r>
      <w:r w:rsidR="00E04744" w:rsidRPr="005179D3">
        <w:rPr>
          <w:rFonts w:ascii="Times New Roman" w:hAnsi="Times New Roman"/>
          <w:sz w:val="24"/>
          <w:szCs w:val="24"/>
        </w:rPr>
        <w:t xml:space="preserve">еконструкция </w:t>
      </w:r>
      <w:r w:rsidR="00E04744">
        <w:rPr>
          <w:rFonts w:ascii="Times New Roman" w:hAnsi="Times New Roman"/>
          <w:sz w:val="24"/>
          <w:szCs w:val="24"/>
        </w:rPr>
        <w:t>КАЗС</w:t>
      </w:r>
      <w:r w:rsidR="00E04744" w:rsidRPr="005179D3">
        <w:rPr>
          <w:rFonts w:ascii="Times New Roman" w:hAnsi="Times New Roman"/>
          <w:sz w:val="24"/>
          <w:szCs w:val="24"/>
        </w:rPr>
        <w:t xml:space="preserve"> </w:t>
      </w:r>
      <w:r w:rsidR="00E04744">
        <w:rPr>
          <w:rFonts w:ascii="Times New Roman" w:hAnsi="Times New Roman"/>
          <w:sz w:val="24"/>
          <w:szCs w:val="24"/>
        </w:rPr>
        <w:t>АО</w:t>
      </w:r>
      <w:r w:rsidR="00E04744" w:rsidRPr="005179D3">
        <w:rPr>
          <w:rFonts w:ascii="Times New Roman" w:hAnsi="Times New Roman"/>
          <w:sz w:val="24"/>
          <w:szCs w:val="24"/>
        </w:rPr>
        <w:t xml:space="preserve"> «</w:t>
      </w:r>
      <w:r w:rsidR="00E04744">
        <w:rPr>
          <w:rFonts w:ascii="Times New Roman" w:hAnsi="Times New Roman"/>
          <w:sz w:val="24"/>
          <w:szCs w:val="24"/>
        </w:rPr>
        <w:t>С</w:t>
      </w:r>
      <w:r w:rsidR="00E04744" w:rsidRPr="005179D3">
        <w:rPr>
          <w:rFonts w:ascii="Times New Roman" w:hAnsi="Times New Roman"/>
          <w:sz w:val="24"/>
          <w:szCs w:val="24"/>
        </w:rPr>
        <w:t xml:space="preserve">аханефтегазсбыт» </w:t>
      </w:r>
      <w:r w:rsidR="00E04744">
        <w:rPr>
          <w:rFonts w:ascii="Times New Roman" w:hAnsi="Times New Roman"/>
          <w:sz w:val="24"/>
          <w:szCs w:val="24"/>
        </w:rPr>
        <w:t xml:space="preserve">в с. Казачье, Усть-Янского района» </w:t>
      </w:r>
      <w:r w:rsidR="00E04744" w:rsidRPr="005179D3">
        <w:rPr>
          <w:rFonts w:ascii="Times New Roman" w:hAnsi="Times New Roman"/>
          <w:sz w:val="24"/>
          <w:szCs w:val="24"/>
        </w:rPr>
        <w:t>в 2020 году</w:t>
      </w:r>
      <w:r w:rsidRPr="00825E0A">
        <w:rPr>
          <w:rFonts w:ascii="Times New Roman" w:hAnsi="Times New Roman"/>
          <w:iCs/>
          <w:sz w:val="24"/>
          <w:szCs w:val="24"/>
        </w:rPr>
        <w:t>.</w:t>
      </w:r>
      <w:r w:rsidRPr="00825E0A">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33024A" w:rsidRDefault="0033024A" w:rsidP="00825E0A">
      <w:pPr>
        <w:suppressAutoHyphens/>
        <w:spacing w:after="0" w:line="240" w:lineRule="auto"/>
        <w:jc w:val="both"/>
        <w:rPr>
          <w:rFonts w:ascii="Times New Roman" w:hAnsi="Times New Roman"/>
          <w:sz w:val="24"/>
          <w:szCs w:val="24"/>
        </w:rPr>
      </w:pPr>
      <w:r w:rsidRPr="0033024A">
        <w:rPr>
          <w:rFonts w:ascii="Times New Roman" w:hAnsi="Times New Roman"/>
          <w:sz w:val="24"/>
          <w:szCs w:val="24"/>
        </w:rPr>
        <w:t>Белоусов Евгений Анатольевич -  телефон (4112) 31-85-99 доб. 283,</w:t>
      </w:r>
    </w:p>
    <w:p w:rsidR="00825E0A" w:rsidRPr="00825E0A" w:rsidRDefault="00895E97"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825E0A" w:rsidRPr="00825E0A">
        <w:rPr>
          <w:rFonts w:ascii="Times New Roman" w:eastAsia="Times New Roman" w:hAnsi="Times New Roman"/>
          <w:sz w:val="24"/>
          <w:szCs w:val="24"/>
          <w:lang w:eastAsia="ru-RU"/>
        </w:rPr>
        <w:t xml:space="preserve"> – телефон/факс (4112) </w:t>
      </w:r>
      <w:r w:rsidR="00F67AE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1</w:t>
      </w:r>
      <w:r w:rsidR="00F67AE5">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9"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bookmarkStart w:id="28" w:name="_GoBack"/>
      <w:bookmarkEnd w:id="28"/>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w:t>
      </w:r>
      <w:r w:rsidR="0085208F">
        <w:rPr>
          <w:rFonts w:ascii="Times New Roman" w:hAnsi="Times New Roman"/>
          <w:sz w:val="24"/>
          <w:szCs w:val="24"/>
        </w:rPr>
        <w:t xml:space="preserve"> (выполнению работ, оказанию услуг)</w:t>
      </w:r>
      <w:r w:rsidR="00825E0A" w:rsidRPr="00825E0A">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0"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85208F">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D059B4">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D059B4">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D059B4">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D059B4">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895E97">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A913D3">
      <w:pPr>
        <w:widowControl w:val="0"/>
        <w:numPr>
          <w:ilvl w:val="2"/>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913D3">
      <w:pPr>
        <w:widowControl w:val="0"/>
        <w:numPr>
          <w:ilvl w:val="2"/>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913D3">
      <w:pPr>
        <w:widowControl w:val="0"/>
        <w:numPr>
          <w:ilvl w:val="2"/>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913D3">
      <w:pPr>
        <w:widowControl w:val="0"/>
        <w:numPr>
          <w:ilvl w:val="2"/>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913D3">
      <w:pPr>
        <w:numPr>
          <w:ilvl w:val="1"/>
          <w:numId w:val="25"/>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9"/>
    <w:bookmarkEnd w:id="10"/>
    <w:bookmarkEnd w:id="11"/>
    <w:bookmarkEnd w:id="12"/>
    <w:bookmarkEnd w:id="13"/>
    <w:bookmarkEnd w:id="14"/>
    <w:bookmarkEnd w:id="15"/>
    <w:bookmarkEnd w:id="16"/>
    <w:bookmarkEnd w:id="24"/>
    <w:p w:rsidR="0009009E" w:rsidRPr="0040258E" w:rsidRDefault="0009009E" w:rsidP="00A913D3">
      <w:pPr>
        <w:pStyle w:val="aff8"/>
        <w:keepNext/>
        <w:keepLines/>
        <w:pageBreakBefore/>
        <w:numPr>
          <w:ilvl w:val="0"/>
          <w:numId w:val="21"/>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1D6C1E" w:rsidRPr="008172C1" w:rsidRDefault="001D6C1E" w:rsidP="00A913D3">
      <w:pPr>
        <w:pStyle w:val="aff8"/>
        <w:numPr>
          <w:ilvl w:val="1"/>
          <w:numId w:val="21"/>
        </w:numPr>
        <w:spacing w:line="240" w:lineRule="atLeast"/>
        <w:ind w:left="567" w:hanging="567"/>
        <w:jc w:val="both"/>
        <w:rPr>
          <w:rFonts w:ascii="Times New Roman" w:hAnsi="Times New Roman"/>
          <w:b/>
          <w:sz w:val="24"/>
          <w:szCs w:val="24"/>
        </w:rPr>
      </w:pPr>
      <w:bookmarkStart w:id="42" w:name="_Toc322017055"/>
      <w:bookmarkStart w:id="43" w:name="_Toc321748162"/>
      <w:bookmarkStart w:id="44" w:name="_Ref175752415"/>
      <w:bookmarkStart w:id="45" w:name="_Toc261535088"/>
      <w:bookmarkStart w:id="46" w:name="_Toc262557844"/>
      <w:bookmarkEnd w:id="1"/>
      <w:bookmarkEnd w:id="2"/>
      <w:bookmarkEnd w:id="3"/>
      <w:bookmarkEnd w:id="4"/>
      <w:bookmarkEnd w:id="5"/>
      <w:bookmarkEnd w:id="6"/>
      <w:bookmarkEnd w:id="7"/>
      <w:bookmarkEnd w:id="8"/>
      <w:r w:rsidRPr="008172C1">
        <w:rPr>
          <w:rFonts w:ascii="Times New Roman" w:hAnsi="Times New Roman"/>
          <w:b/>
          <w:sz w:val="24"/>
          <w:szCs w:val="24"/>
        </w:rPr>
        <w:t>Общие требования</w:t>
      </w:r>
    </w:p>
    <w:p w:rsidR="00A913D3" w:rsidRPr="00E862EF" w:rsidRDefault="00A913D3" w:rsidP="00A913D3">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Pr>
          <w:rFonts w:ascii="Times New Roman" w:hAnsi="Times New Roman"/>
          <w:sz w:val="24"/>
          <w:szCs w:val="24"/>
        </w:rPr>
        <w:t>В</w:t>
      </w:r>
      <w:r w:rsidRPr="005179D3">
        <w:rPr>
          <w:rFonts w:ascii="Times New Roman" w:hAnsi="Times New Roman"/>
          <w:sz w:val="24"/>
          <w:szCs w:val="24"/>
        </w:rPr>
        <w:t>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Pr>
          <w:rFonts w:ascii="Times New Roman" w:hAnsi="Times New Roman"/>
          <w:sz w:val="24"/>
          <w:szCs w:val="24"/>
        </w:rPr>
        <w:t>Р</w:t>
      </w:r>
      <w:r w:rsidRPr="005179D3">
        <w:rPr>
          <w:rFonts w:ascii="Times New Roman" w:hAnsi="Times New Roman"/>
          <w:sz w:val="24"/>
          <w:szCs w:val="24"/>
        </w:rPr>
        <w:t xml:space="preserve">еконструкция </w:t>
      </w:r>
      <w:r>
        <w:rPr>
          <w:rFonts w:ascii="Times New Roman" w:hAnsi="Times New Roman"/>
          <w:sz w:val="24"/>
          <w:szCs w:val="24"/>
        </w:rPr>
        <w:t>КАЗС</w:t>
      </w:r>
      <w:r w:rsidRPr="005179D3">
        <w:rPr>
          <w:rFonts w:ascii="Times New Roman" w:hAnsi="Times New Roman"/>
          <w:sz w:val="24"/>
          <w:szCs w:val="24"/>
        </w:rPr>
        <w:t xml:space="preserve"> </w:t>
      </w:r>
      <w:r>
        <w:rPr>
          <w:rFonts w:ascii="Times New Roman" w:hAnsi="Times New Roman"/>
          <w:sz w:val="24"/>
          <w:szCs w:val="24"/>
        </w:rPr>
        <w:t>АО</w:t>
      </w:r>
      <w:r w:rsidRPr="005179D3">
        <w:rPr>
          <w:rFonts w:ascii="Times New Roman" w:hAnsi="Times New Roman"/>
          <w:sz w:val="24"/>
          <w:szCs w:val="24"/>
        </w:rPr>
        <w:t xml:space="preserve"> «</w:t>
      </w:r>
      <w:r>
        <w:rPr>
          <w:rFonts w:ascii="Times New Roman" w:hAnsi="Times New Roman"/>
          <w:sz w:val="24"/>
          <w:szCs w:val="24"/>
        </w:rPr>
        <w:t>С</w:t>
      </w:r>
      <w:r w:rsidRPr="005179D3">
        <w:rPr>
          <w:rFonts w:ascii="Times New Roman" w:hAnsi="Times New Roman"/>
          <w:sz w:val="24"/>
          <w:szCs w:val="24"/>
        </w:rPr>
        <w:t xml:space="preserve">аханефтегазсбыт» </w:t>
      </w:r>
      <w:r>
        <w:rPr>
          <w:rFonts w:ascii="Times New Roman" w:hAnsi="Times New Roman"/>
          <w:sz w:val="24"/>
          <w:szCs w:val="24"/>
        </w:rPr>
        <w:t xml:space="preserve">в с. Казачье, Усть-Янского района» </w:t>
      </w:r>
      <w:r w:rsidRPr="005179D3">
        <w:rPr>
          <w:rFonts w:ascii="Times New Roman" w:hAnsi="Times New Roman"/>
          <w:sz w:val="24"/>
          <w:szCs w:val="24"/>
        </w:rPr>
        <w:t>в 2020 году</w:t>
      </w:r>
      <w:r w:rsidRPr="00E862EF">
        <w:rPr>
          <w:rFonts w:ascii="Times New Roman" w:eastAsia="Times New Roman" w:hAnsi="Times New Roman" w:cs="Arial"/>
          <w:sz w:val="24"/>
          <w:szCs w:val="24"/>
          <w:lang w:eastAsia="ru-RU"/>
        </w:rPr>
        <w:t xml:space="preserve"> (далее по тексту – Объект).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по Лоту № 1:</w:t>
      </w:r>
    </w:p>
    <w:tbl>
      <w:tblPr>
        <w:tblStyle w:val="43"/>
        <w:tblW w:w="10178" w:type="dxa"/>
        <w:tblInd w:w="-5" w:type="dxa"/>
        <w:tblLayout w:type="fixed"/>
        <w:tblLook w:val="04A0" w:firstRow="1" w:lastRow="0" w:firstColumn="1" w:lastColumn="0" w:noHBand="0" w:noVBand="1"/>
      </w:tblPr>
      <w:tblGrid>
        <w:gridCol w:w="822"/>
        <w:gridCol w:w="3289"/>
        <w:gridCol w:w="1559"/>
        <w:gridCol w:w="1985"/>
        <w:gridCol w:w="2523"/>
      </w:tblGrid>
      <w:tr w:rsidR="00A913D3" w:rsidRPr="00E04744" w:rsidTr="00E04744">
        <w:trPr>
          <w:trHeight w:val="740"/>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 п/п</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Вид работ по объекту «Реконструкция КАЗС АО «Саханефтегазсбыт» в с. Казачье, Усть-Янского района»</w:t>
            </w:r>
          </w:p>
        </w:tc>
        <w:tc>
          <w:tcPr>
            <w:tcW w:w="1559" w:type="dxa"/>
            <w:vAlign w:val="center"/>
          </w:tcPr>
          <w:p w:rsidR="00A913D3" w:rsidRPr="00E04744" w:rsidRDefault="00A913D3" w:rsidP="00641765">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 локальной сметы</w:t>
            </w:r>
          </w:p>
        </w:tc>
        <w:tc>
          <w:tcPr>
            <w:tcW w:w="1985" w:type="dxa"/>
            <w:vAlign w:val="center"/>
          </w:tcPr>
          <w:p w:rsidR="00A913D3" w:rsidRPr="00E04744" w:rsidRDefault="00A913D3" w:rsidP="00641765">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Шифр проекта</w:t>
            </w:r>
          </w:p>
        </w:tc>
        <w:tc>
          <w:tcPr>
            <w:tcW w:w="2523" w:type="dxa"/>
            <w:vAlign w:val="center"/>
          </w:tcPr>
          <w:p w:rsidR="00A913D3" w:rsidRPr="00E04744" w:rsidRDefault="00A913D3" w:rsidP="00641765">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Начальная (максимальная) цена договора (цена лота) без НДС, руб.</w:t>
            </w:r>
          </w:p>
        </w:tc>
      </w:tr>
      <w:tr w:rsidR="00A913D3" w:rsidRPr="00E04744" w:rsidTr="00E04744">
        <w:trPr>
          <w:trHeight w:val="507"/>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1</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Генеральный план</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07-01-01</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05Д/2018-01-00-ГП</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1 813 462,47</w:t>
            </w:r>
          </w:p>
        </w:tc>
      </w:tr>
      <w:tr w:rsidR="00A913D3" w:rsidRPr="00E04744" w:rsidTr="00E04744">
        <w:trPr>
          <w:trHeight w:val="557"/>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2</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Общестроительные работы.</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p>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02-01-01</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05Д/2018-01-00-АС</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1 869 575,81</w:t>
            </w:r>
          </w:p>
        </w:tc>
      </w:tr>
      <w:tr w:rsidR="00A913D3" w:rsidRPr="00E04744" w:rsidTr="00E04744">
        <w:trPr>
          <w:trHeight w:val="565"/>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3</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Технология производства</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p>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02-01-02</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05Д/2018-01-00-ТХ</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645 874,00</w:t>
            </w:r>
          </w:p>
        </w:tc>
      </w:tr>
      <w:tr w:rsidR="00A913D3" w:rsidRPr="00E04744" w:rsidTr="00E04744">
        <w:trPr>
          <w:trHeight w:val="565"/>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4</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Электроснабжение</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04-01-01</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05Д/2018-01-00-ЭС</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279 119,42</w:t>
            </w:r>
          </w:p>
        </w:tc>
      </w:tr>
      <w:tr w:rsidR="00A913D3" w:rsidRPr="00E04744" w:rsidTr="00E04744">
        <w:trPr>
          <w:trHeight w:val="565"/>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5</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Заземление и молниезащита</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 xml:space="preserve"> 04-01-03</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05Д/2018-01-00-ЗМ</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46 029,65</w:t>
            </w:r>
          </w:p>
        </w:tc>
      </w:tr>
      <w:tr w:rsidR="00A913D3" w:rsidRPr="00E04744" w:rsidTr="00E04744">
        <w:trPr>
          <w:trHeight w:val="409"/>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6</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Наружные сети электроосвещения</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04-01-02</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05Д/2018-01-00-ЭН</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96 145,52</w:t>
            </w:r>
          </w:p>
        </w:tc>
      </w:tr>
      <w:tr w:rsidR="00A913D3" w:rsidRPr="00E04744" w:rsidTr="00E04744">
        <w:trPr>
          <w:trHeight w:val="429"/>
        </w:trPr>
        <w:tc>
          <w:tcPr>
            <w:tcW w:w="822"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7</w:t>
            </w:r>
          </w:p>
        </w:tc>
        <w:tc>
          <w:tcPr>
            <w:tcW w:w="3289" w:type="dxa"/>
            <w:vAlign w:val="center"/>
          </w:tcPr>
          <w:p w:rsidR="00A913D3" w:rsidRPr="00E04744" w:rsidRDefault="00A913D3" w:rsidP="00641765">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Видеонаблюдение.</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05-01-02</w:t>
            </w: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E04744">
              <w:rPr>
                <w:rFonts w:ascii="Times New Roman" w:eastAsia="Times New Roman" w:hAnsi="Times New Roman"/>
                <w:lang w:eastAsia="ru-RU"/>
              </w:rPr>
              <w:t>05Д/2018-01-00-ВН</w:t>
            </w:r>
          </w:p>
        </w:tc>
        <w:tc>
          <w:tcPr>
            <w:tcW w:w="2523" w:type="dxa"/>
            <w:vAlign w:val="center"/>
          </w:tcPr>
          <w:p w:rsidR="00A913D3" w:rsidRPr="00E04744" w:rsidRDefault="00A913D3" w:rsidP="00E04744">
            <w:pPr>
              <w:widowControl w:val="0"/>
              <w:autoSpaceDE w:val="0"/>
              <w:autoSpaceDN w:val="0"/>
              <w:adjustRightInd w:val="0"/>
              <w:spacing w:after="0" w:line="240" w:lineRule="auto"/>
              <w:ind w:firstLine="5"/>
              <w:contextualSpacing/>
              <w:jc w:val="right"/>
              <w:rPr>
                <w:rFonts w:ascii="Times New Roman" w:eastAsia="Times New Roman" w:hAnsi="Times New Roman"/>
                <w:sz w:val="24"/>
                <w:szCs w:val="24"/>
                <w:lang w:eastAsia="ru-RU"/>
              </w:rPr>
            </w:pPr>
            <w:r w:rsidRPr="00E04744">
              <w:rPr>
                <w:rFonts w:ascii="Times New Roman" w:eastAsia="Times New Roman" w:hAnsi="Times New Roman"/>
                <w:sz w:val="24"/>
                <w:szCs w:val="24"/>
                <w:lang w:eastAsia="ru-RU"/>
              </w:rPr>
              <w:t>14 600,36</w:t>
            </w:r>
          </w:p>
        </w:tc>
      </w:tr>
      <w:tr w:rsidR="00A913D3" w:rsidRPr="00E04744" w:rsidTr="00E04744">
        <w:trPr>
          <w:trHeight w:val="413"/>
        </w:trPr>
        <w:tc>
          <w:tcPr>
            <w:tcW w:w="822" w:type="dxa"/>
            <w:vAlign w:val="center"/>
          </w:tcPr>
          <w:p w:rsidR="00A913D3" w:rsidRPr="00E04744" w:rsidRDefault="00A913D3" w:rsidP="00641765">
            <w:pPr>
              <w:widowControl w:val="0"/>
              <w:autoSpaceDE w:val="0"/>
              <w:autoSpaceDN w:val="0"/>
              <w:adjustRightInd w:val="0"/>
              <w:spacing w:after="0" w:line="240" w:lineRule="auto"/>
              <w:ind w:hanging="106"/>
              <w:contextualSpacing/>
              <w:jc w:val="center"/>
              <w:rPr>
                <w:rFonts w:ascii="Times New Roman" w:eastAsia="Times New Roman" w:hAnsi="Times New Roman"/>
                <w:sz w:val="24"/>
                <w:szCs w:val="24"/>
                <w:lang w:eastAsia="ru-RU"/>
              </w:rPr>
            </w:pPr>
          </w:p>
        </w:tc>
        <w:tc>
          <w:tcPr>
            <w:tcW w:w="3289" w:type="dxa"/>
            <w:shd w:val="clear" w:color="auto" w:fill="auto"/>
            <w:vAlign w:val="center"/>
          </w:tcPr>
          <w:p w:rsidR="00A913D3" w:rsidRPr="00E04744" w:rsidRDefault="00A913D3" w:rsidP="00641765">
            <w:pPr>
              <w:widowControl w:val="0"/>
              <w:autoSpaceDE w:val="0"/>
              <w:autoSpaceDN w:val="0"/>
              <w:adjustRightInd w:val="0"/>
              <w:spacing w:after="0" w:line="240" w:lineRule="auto"/>
              <w:ind w:hanging="106"/>
              <w:contextualSpacing/>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Итого без НДС, руб.:</w:t>
            </w:r>
          </w:p>
        </w:tc>
        <w:tc>
          <w:tcPr>
            <w:tcW w:w="1559"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c>
          <w:tcPr>
            <w:tcW w:w="1985" w:type="dxa"/>
            <w:vAlign w:val="center"/>
          </w:tcPr>
          <w:p w:rsidR="00A913D3" w:rsidRPr="00E04744" w:rsidRDefault="00A913D3" w:rsidP="00641765">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c>
          <w:tcPr>
            <w:tcW w:w="2523" w:type="dxa"/>
            <w:vAlign w:val="center"/>
          </w:tcPr>
          <w:p w:rsidR="00A913D3" w:rsidRPr="00E04744" w:rsidRDefault="00A913D3" w:rsidP="00641765">
            <w:pPr>
              <w:widowControl w:val="0"/>
              <w:autoSpaceDE w:val="0"/>
              <w:autoSpaceDN w:val="0"/>
              <w:adjustRightInd w:val="0"/>
              <w:spacing w:after="0" w:line="240" w:lineRule="auto"/>
              <w:ind w:firstLine="5"/>
              <w:contextualSpacing/>
              <w:jc w:val="right"/>
              <w:rPr>
                <w:rFonts w:ascii="Times New Roman" w:eastAsia="Times New Roman" w:hAnsi="Times New Roman"/>
                <w:b/>
                <w:sz w:val="24"/>
                <w:szCs w:val="24"/>
                <w:lang w:eastAsia="ru-RU"/>
              </w:rPr>
            </w:pPr>
            <w:r w:rsidRPr="00E04744">
              <w:rPr>
                <w:rFonts w:ascii="Times New Roman" w:eastAsia="Times New Roman" w:hAnsi="Times New Roman"/>
                <w:b/>
                <w:sz w:val="24"/>
                <w:szCs w:val="24"/>
                <w:lang w:eastAsia="ru-RU"/>
              </w:rPr>
              <w:t>4 764 807,23</w:t>
            </w:r>
          </w:p>
        </w:tc>
      </w:tr>
    </w:tbl>
    <w:p w:rsidR="00A913D3" w:rsidRPr="00D61305" w:rsidRDefault="00A913D3" w:rsidP="00A913D3">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D613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Подрядчик подтверждает затраты предоставляя Локальный сметный расчет.</w:t>
      </w:r>
    </w:p>
    <w:p w:rsidR="00A913D3" w:rsidRPr="00E862EF" w:rsidRDefault="00A913D3" w:rsidP="00A913D3">
      <w:pPr>
        <w:spacing w:after="0"/>
        <w:jc w:val="both"/>
        <w:rPr>
          <w:rFonts w:ascii="Times New Roman" w:hAnsi="Times New Roman"/>
          <w:sz w:val="24"/>
          <w:szCs w:val="24"/>
          <w:lang w:eastAsia="ru-RU"/>
        </w:rPr>
      </w:pPr>
      <w:r w:rsidRPr="00E862EF">
        <w:rPr>
          <w:rFonts w:ascii="Times New Roman" w:hAnsi="Times New Roman"/>
          <w:b/>
          <w:sz w:val="24"/>
          <w:szCs w:val="20"/>
          <w:lang w:eastAsia="ru-RU"/>
        </w:rPr>
        <w:t>2.</w:t>
      </w:r>
      <w:r>
        <w:rPr>
          <w:rFonts w:ascii="Times New Roman" w:hAnsi="Times New Roman"/>
          <w:b/>
          <w:sz w:val="24"/>
          <w:szCs w:val="20"/>
          <w:lang w:eastAsia="ru-RU"/>
        </w:rPr>
        <w:t>1.2</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Pr="00E862EF">
        <w:rPr>
          <w:rFonts w:ascii="Times New Roman" w:hAnsi="Times New Roman"/>
          <w:sz w:val="24"/>
          <w:szCs w:val="20"/>
          <w:lang w:eastAsia="ru-RU"/>
        </w:rPr>
        <w:t xml:space="preserve"> Российская Федерация, Республика Саха (Якутия), </w:t>
      </w:r>
      <w:r>
        <w:rPr>
          <w:rFonts w:ascii="Times New Roman" w:hAnsi="Times New Roman"/>
          <w:sz w:val="24"/>
          <w:szCs w:val="20"/>
          <w:lang w:eastAsia="ru-RU"/>
        </w:rPr>
        <w:t>Усть-Янский район, с</w:t>
      </w:r>
      <w:r w:rsidRPr="007217CB">
        <w:rPr>
          <w:rFonts w:ascii="Times New Roman" w:hAnsi="Times New Roman"/>
          <w:sz w:val="24"/>
          <w:szCs w:val="20"/>
          <w:lang w:eastAsia="ru-RU"/>
        </w:rPr>
        <w:t>. Казачье.</w:t>
      </w:r>
      <w:r>
        <w:rPr>
          <w:rFonts w:ascii="Times New Roman" w:hAnsi="Times New Roman"/>
          <w:sz w:val="24"/>
          <w:szCs w:val="20"/>
          <w:lang w:eastAsia="ru-RU"/>
        </w:rPr>
        <w:t xml:space="preserve"> </w:t>
      </w:r>
    </w:p>
    <w:p w:rsidR="00A913D3" w:rsidRPr="00E862EF" w:rsidRDefault="00A913D3" w:rsidP="00A913D3">
      <w:pPr>
        <w:spacing w:after="0" w:line="240" w:lineRule="atLeast"/>
        <w:ind w:left="567" w:hanging="567"/>
        <w:jc w:val="both"/>
        <w:rPr>
          <w:rFonts w:ascii="Times New Roman" w:hAnsi="Times New Roman"/>
          <w:sz w:val="24"/>
          <w:szCs w:val="20"/>
          <w:lang w:eastAsia="ru-RU"/>
        </w:rPr>
      </w:pPr>
      <w:r w:rsidRPr="00E862EF">
        <w:rPr>
          <w:rFonts w:ascii="Times New Roman" w:hAnsi="Times New Roman"/>
          <w:b/>
          <w:sz w:val="24"/>
          <w:szCs w:val="20"/>
          <w:lang w:eastAsia="ru-RU"/>
        </w:rPr>
        <w:t>2.1.</w:t>
      </w:r>
      <w:r>
        <w:rPr>
          <w:rFonts w:ascii="Times New Roman" w:hAnsi="Times New Roman"/>
          <w:b/>
          <w:sz w:val="24"/>
          <w:szCs w:val="20"/>
          <w:lang w:eastAsia="ru-RU"/>
        </w:rPr>
        <w:t>3</w:t>
      </w:r>
      <w:r w:rsidRPr="00E862EF">
        <w:rPr>
          <w:rFonts w:ascii="Times New Roman" w:hAnsi="Times New Roman"/>
          <w:b/>
          <w:sz w:val="24"/>
          <w:szCs w:val="20"/>
          <w:lang w:eastAsia="ru-RU"/>
        </w:rPr>
        <w:t xml:space="preserve">. Срок выполнения работ: </w:t>
      </w:r>
      <w:r w:rsidRPr="00D235BE">
        <w:rPr>
          <w:rFonts w:ascii="Times New Roman" w:hAnsi="Times New Roman"/>
          <w:sz w:val="24"/>
          <w:szCs w:val="20"/>
          <w:lang w:eastAsia="ru-RU"/>
        </w:rPr>
        <w:t xml:space="preserve">до </w:t>
      </w:r>
      <w:r w:rsidR="00D235BE" w:rsidRPr="00D235BE">
        <w:rPr>
          <w:rFonts w:ascii="Times New Roman" w:hAnsi="Times New Roman"/>
          <w:sz w:val="24"/>
          <w:szCs w:val="20"/>
          <w:lang w:eastAsia="ru-RU"/>
        </w:rPr>
        <w:t>15</w:t>
      </w:r>
      <w:r w:rsidRPr="00D235BE">
        <w:rPr>
          <w:rFonts w:ascii="Times New Roman" w:hAnsi="Times New Roman"/>
          <w:sz w:val="24"/>
          <w:szCs w:val="20"/>
          <w:lang w:eastAsia="ru-RU"/>
        </w:rPr>
        <w:t xml:space="preserve"> ию</w:t>
      </w:r>
      <w:r w:rsidR="00D235BE" w:rsidRPr="00D235BE">
        <w:rPr>
          <w:rFonts w:ascii="Times New Roman" w:hAnsi="Times New Roman"/>
          <w:sz w:val="24"/>
          <w:szCs w:val="20"/>
          <w:lang w:eastAsia="ru-RU"/>
        </w:rPr>
        <w:t>л</w:t>
      </w:r>
      <w:r w:rsidRPr="00D235BE">
        <w:rPr>
          <w:rFonts w:ascii="Times New Roman" w:hAnsi="Times New Roman"/>
          <w:sz w:val="24"/>
          <w:szCs w:val="20"/>
          <w:lang w:eastAsia="ru-RU"/>
        </w:rPr>
        <w:t>я 2020 года.</w:t>
      </w:r>
    </w:p>
    <w:p w:rsidR="00A913D3" w:rsidRPr="00E862EF" w:rsidRDefault="00A913D3" w:rsidP="00A913D3">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t>2.1.</w:t>
      </w:r>
      <w:r>
        <w:rPr>
          <w:rFonts w:ascii="Times New Roman" w:hAnsi="Times New Roman"/>
          <w:b/>
          <w:sz w:val="24"/>
          <w:szCs w:val="24"/>
          <w:lang w:eastAsia="ru-RU"/>
        </w:rPr>
        <w:t>4</w:t>
      </w:r>
      <w:r w:rsidRPr="00E862EF">
        <w:rPr>
          <w:rFonts w:ascii="Times New Roman" w:hAnsi="Times New Roman"/>
          <w:b/>
          <w:sz w:val="24"/>
          <w:szCs w:val="24"/>
          <w:lang w:eastAsia="ru-RU"/>
        </w:rPr>
        <w:t>.</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A913D3" w:rsidRDefault="00A913D3" w:rsidP="00A913D3">
      <w:pPr>
        <w:shd w:val="clear" w:color="auto" w:fill="FFFFFF"/>
        <w:spacing w:after="0" w:line="240" w:lineRule="atLeast"/>
        <w:contextualSpacing/>
        <w:mirrorIndents/>
        <w:jc w:val="both"/>
        <w:rPr>
          <w:rFonts w:ascii="Times New Roman" w:hAnsi="Times New Roman"/>
          <w:sz w:val="24"/>
          <w:szCs w:val="24"/>
          <w:lang w:eastAsia="ru-RU"/>
        </w:rPr>
      </w:pPr>
      <w:r>
        <w:rPr>
          <w:rFonts w:ascii="Times New Roman" w:hAnsi="Times New Roman"/>
          <w:b/>
          <w:sz w:val="24"/>
          <w:szCs w:val="24"/>
          <w:lang w:eastAsia="ru-RU"/>
        </w:rPr>
        <w:t xml:space="preserve">     </w:t>
      </w:r>
      <w:r w:rsidRPr="00E862EF">
        <w:rPr>
          <w:rFonts w:ascii="Times New Roman" w:eastAsia="Times New Roman" w:hAnsi="Times New Roman"/>
          <w:bCs/>
          <w:sz w:val="24"/>
          <w:szCs w:val="24"/>
          <w:lang w:eastAsia="ru-RU"/>
        </w:rPr>
        <w:t>Цена договора включает в себя стоимость всех выполняемых Подрядчиком работ</w:t>
      </w:r>
      <w:r>
        <w:rPr>
          <w:rFonts w:ascii="Times New Roman" w:eastAsia="Times New Roman" w:hAnsi="Times New Roman"/>
          <w:sz w:val="24"/>
          <w:szCs w:val="24"/>
          <w:lang w:eastAsia="ru-RU"/>
        </w:rPr>
        <w:t>, а также</w:t>
      </w:r>
      <w:r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862EF">
        <w:rPr>
          <w:rFonts w:ascii="Times New Roman" w:hAnsi="Times New Roman"/>
          <w:sz w:val="24"/>
          <w:szCs w:val="24"/>
          <w:lang w:eastAsia="ru-RU"/>
        </w:rPr>
        <w:t>.</w:t>
      </w:r>
    </w:p>
    <w:p w:rsidR="00A913D3" w:rsidRDefault="00A913D3" w:rsidP="00A913D3">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A913D3" w:rsidRPr="00E862EF" w:rsidRDefault="00A913D3" w:rsidP="00A913D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E862EF">
        <w:rPr>
          <w:rFonts w:ascii="Times New Roman" w:eastAsia="Times New Roman" w:hAnsi="Times New Roman"/>
          <w:bCs/>
          <w:sz w:val="24"/>
          <w:szCs w:val="24"/>
          <w:lang w:eastAsia="ru-RU"/>
        </w:rPr>
        <w:t>.</w:t>
      </w:r>
    </w:p>
    <w:p w:rsidR="00A913D3" w:rsidRDefault="00A913D3" w:rsidP="00A913D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2.1.</w:t>
      </w:r>
      <w:r>
        <w:rPr>
          <w:rFonts w:ascii="Times New Roman" w:hAnsi="Times New Roman"/>
          <w:b/>
          <w:bCs/>
          <w:sz w:val="24"/>
          <w:szCs w:val="24"/>
          <w:lang w:eastAsia="ru-RU"/>
        </w:rPr>
        <w:t>5</w:t>
      </w:r>
      <w:r w:rsidRPr="00E862EF">
        <w:rPr>
          <w:rFonts w:ascii="Times New Roman" w:hAnsi="Times New Roman"/>
          <w:b/>
          <w:bCs/>
          <w:sz w:val="24"/>
          <w:szCs w:val="24"/>
          <w:lang w:eastAsia="ru-RU"/>
        </w:rPr>
        <w:t xml:space="preserve">. Форма, сроки и порядок оплаты работ: </w:t>
      </w:r>
      <w:r w:rsidRPr="00EA490E">
        <w:rPr>
          <w:rFonts w:ascii="Times New Roman" w:eastAsia="Times New Roman" w:hAnsi="Times New Roman"/>
          <w:sz w:val="24"/>
          <w:szCs w:val="24"/>
          <w:lang w:eastAsia="ru-RU"/>
        </w:rPr>
        <w:t>Безналичный расчет.</w:t>
      </w:r>
      <w:r w:rsidRPr="003C097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Аванс не предусмотрен. </w:t>
      </w:r>
      <w:r w:rsidRPr="00E862EF">
        <w:rPr>
          <w:rFonts w:ascii="Times New Roman" w:eastAsia="Times New Roman" w:hAnsi="Times New Roman"/>
          <w:bCs/>
          <w:sz w:val="24"/>
          <w:szCs w:val="24"/>
          <w:lang w:eastAsia="ru-RU"/>
        </w:rPr>
        <w:t>Оплата осуществляется Заказчиком путем перечисления на расчетный счет Подрядчика.</w:t>
      </w:r>
    </w:p>
    <w:p w:rsidR="00A913D3" w:rsidRPr="00E862EF" w:rsidRDefault="00A913D3" w:rsidP="00A913D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4070A9">
        <w:rPr>
          <w:rFonts w:ascii="Times New Roman" w:eastAsia="Times New Roman" w:hAnsi="Times New Roman"/>
          <w:bCs/>
          <w:sz w:val="24"/>
          <w:szCs w:val="24"/>
          <w:lang w:eastAsia="ru-RU"/>
        </w:rPr>
        <w:t xml:space="preserve">Заказчик </w:t>
      </w:r>
      <w:r w:rsidRPr="0049063D">
        <w:rPr>
          <w:rFonts w:ascii="Times New Roman" w:eastAsia="Times New Roman" w:hAnsi="Times New Roman"/>
          <w:bCs/>
          <w:sz w:val="24"/>
          <w:szCs w:val="24"/>
          <w:lang w:eastAsia="ru-RU"/>
        </w:rPr>
        <w:t>оплачивает выполненные работы, предусмотренные Договором поэтапно, в течение 15 (пятнадцати)</w:t>
      </w:r>
      <w:r w:rsidRPr="004070A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рабочих</w:t>
      </w:r>
      <w:r w:rsidRPr="004070A9">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Pr>
          <w:rFonts w:ascii="Times New Roman" w:eastAsia="Times New Roman" w:hAnsi="Times New Roman"/>
          <w:bCs/>
          <w:sz w:val="24"/>
          <w:szCs w:val="24"/>
          <w:lang w:eastAsia="ru-RU"/>
        </w:rPr>
        <w:t>3</w:t>
      </w:r>
      <w:r w:rsidRPr="004070A9">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Pr>
          <w:rFonts w:ascii="Times New Roman" w:eastAsia="Times New Roman" w:hAnsi="Times New Roman"/>
          <w:bCs/>
          <w:sz w:val="24"/>
          <w:szCs w:val="24"/>
          <w:lang w:eastAsia="ru-RU"/>
        </w:rPr>
        <w:t>4</w:t>
      </w:r>
      <w:r w:rsidRPr="004070A9">
        <w:rPr>
          <w:rFonts w:ascii="Times New Roman" w:eastAsia="Times New Roman" w:hAnsi="Times New Roman"/>
          <w:bCs/>
          <w:sz w:val="24"/>
          <w:szCs w:val="24"/>
          <w:lang w:eastAsia="ru-RU"/>
        </w:rPr>
        <w:t xml:space="preserve"> к Договору).</w:t>
      </w:r>
    </w:p>
    <w:p w:rsidR="00A913D3" w:rsidRPr="00E862EF" w:rsidRDefault="00A913D3" w:rsidP="00A913D3">
      <w:pPr>
        <w:spacing w:after="0" w:line="240" w:lineRule="atLeast"/>
        <w:contextualSpacing/>
        <w:jc w:val="both"/>
        <w:rPr>
          <w:rFonts w:ascii="Times New Roman" w:hAnsi="Times New Roman"/>
          <w:sz w:val="24"/>
          <w:szCs w:val="24"/>
        </w:rPr>
      </w:pPr>
      <w:r>
        <w:rPr>
          <w:rFonts w:ascii="Times New Roman" w:eastAsia="Times New Roman" w:hAnsi="Times New Roman"/>
          <w:b/>
          <w:bCs/>
          <w:sz w:val="24"/>
          <w:szCs w:val="24"/>
        </w:rPr>
        <w:t xml:space="preserve">      </w:t>
      </w:r>
      <w:r w:rsidRPr="00E862EF">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49063D">
        <w:rPr>
          <w:rFonts w:ascii="Times New Roman" w:eastAsia="Times New Roman" w:hAnsi="Times New Roman"/>
          <w:bCs/>
          <w:sz w:val="24"/>
          <w:szCs w:val="24"/>
          <w:lang w:eastAsia="ru-RU"/>
        </w:rPr>
        <w:t>15 (пятнадцати)</w:t>
      </w:r>
      <w:r w:rsidRPr="004070A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рабочих</w:t>
      </w:r>
      <w:r w:rsidRPr="00E862EF">
        <w:rPr>
          <w:rFonts w:ascii="Times New Roman" w:hAnsi="Times New Roman"/>
          <w:sz w:val="24"/>
          <w:szCs w:val="24"/>
        </w:rPr>
        <w:t xml:space="preserve"> </w:t>
      </w:r>
      <w:r>
        <w:rPr>
          <w:rFonts w:ascii="Times New Roman" w:hAnsi="Times New Roman"/>
          <w:sz w:val="24"/>
          <w:szCs w:val="24"/>
        </w:rPr>
        <w:t xml:space="preserve">дней </w:t>
      </w:r>
      <w:r w:rsidRPr="00E862EF">
        <w:rPr>
          <w:rFonts w:ascii="Times New Roman" w:hAnsi="Times New Roman"/>
          <w:sz w:val="24"/>
          <w:szCs w:val="24"/>
        </w:rPr>
        <w:t>с момента подписания документа о приемке.</w:t>
      </w:r>
    </w:p>
    <w:p w:rsidR="00A913D3" w:rsidRPr="00E862EF" w:rsidRDefault="00A913D3" w:rsidP="00A913D3">
      <w:pPr>
        <w:spacing w:after="0" w:line="240" w:lineRule="atLeast"/>
        <w:contextualSpacing/>
        <w:jc w:val="both"/>
        <w:rPr>
          <w:rFonts w:ascii="Times New Roman" w:hAnsi="Times New Roman"/>
          <w:sz w:val="24"/>
          <w:szCs w:val="24"/>
        </w:rPr>
      </w:pPr>
      <w:r w:rsidRPr="00E862EF">
        <w:rPr>
          <w:rFonts w:ascii="Times New Roman" w:hAnsi="Times New Roman"/>
          <w:b/>
          <w:sz w:val="24"/>
          <w:szCs w:val="24"/>
        </w:rPr>
        <w:lastRenderedPageBreak/>
        <w:t>2.1.</w:t>
      </w:r>
      <w:r>
        <w:rPr>
          <w:rFonts w:ascii="Times New Roman" w:hAnsi="Times New Roman"/>
          <w:b/>
          <w:sz w:val="24"/>
          <w:szCs w:val="24"/>
        </w:rPr>
        <w:t>6</w:t>
      </w:r>
      <w:r w:rsidRPr="00E862EF">
        <w:rPr>
          <w:rFonts w:ascii="Times New Roman" w:hAnsi="Times New Roman"/>
          <w:b/>
          <w:sz w:val="24"/>
          <w:szCs w:val="24"/>
        </w:rPr>
        <w:t>.</w:t>
      </w:r>
      <w:r w:rsidRPr="00E862EF">
        <w:rPr>
          <w:rFonts w:ascii="Times New Roman" w:hAnsi="Times New Roman"/>
          <w:sz w:val="24"/>
          <w:szCs w:val="24"/>
        </w:rPr>
        <w:t xml:space="preserve"> </w:t>
      </w:r>
      <w:r w:rsidRPr="00E862EF">
        <w:rPr>
          <w:rFonts w:ascii="Times New Roman" w:hAnsi="Times New Roman"/>
          <w:b/>
          <w:sz w:val="24"/>
          <w:szCs w:val="24"/>
        </w:rPr>
        <w:t xml:space="preserve">Вид договорной цены: </w:t>
      </w:r>
      <w:r w:rsidRPr="00E862EF">
        <w:rPr>
          <w:rFonts w:ascii="Times New Roman" w:eastAsia="Times New Roman" w:hAnsi="Times New Roman"/>
          <w:bCs/>
          <w:sz w:val="24"/>
          <w:szCs w:val="24"/>
          <w:lang w:eastAsia="ru-RU"/>
        </w:rPr>
        <w:t xml:space="preserve">Стоимость Договора, указанная в </w:t>
      </w:r>
      <w:r>
        <w:rPr>
          <w:rFonts w:ascii="Times New Roman" w:eastAsia="Times New Roman" w:hAnsi="Times New Roman"/>
          <w:bCs/>
          <w:sz w:val="24"/>
          <w:szCs w:val="24"/>
          <w:lang w:eastAsia="ru-RU"/>
        </w:rPr>
        <w:t>Договоре</w:t>
      </w:r>
      <w:r w:rsidRPr="00E862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заключенном с Участником - Победителем проведенной закупки, </w:t>
      </w:r>
      <w:r w:rsidRPr="00E862EF">
        <w:rPr>
          <w:rFonts w:ascii="Times New Roman" w:eastAsia="Times New Roman" w:hAnsi="Times New Roman"/>
          <w:bCs/>
          <w:sz w:val="24"/>
          <w:szCs w:val="24"/>
          <w:lang w:eastAsia="ru-RU"/>
        </w:rPr>
        <w:t>является твердой, фиксированной и установленной на весь срок выполнения работ.</w:t>
      </w:r>
    </w:p>
    <w:p w:rsidR="00A913D3" w:rsidRPr="00E862EF" w:rsidRDefault="00A913D3" w:rsidP="00A913D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7</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0088102B">
        <w:rPr>
          <w:rFonts w:ascii="Times New Roman" w:eastAsia="Times New Roman" w:hAnsi="Times New Roman"/>
          <w:color w:val="000000"/>
          <w:sz w:val="24"/>
          <w:szCs w:val="24"/>
          <w:lang w:eastAsia="ru-RU"/>
        </w:rPr>
        <w:t xml:space="preserve">Работы должны быть выполнены с соблюдением </w:t>
      </w:r>
      <w:r w:rsidR="0088102B" w:rsidRPr="00E862EF">
        <w:rPr>
          <w:rFonts w:ascii="Times New Roman" w:eastAsia="Times New Roman" w:hAnsi="Times New Roman"/>
          <w:color w:val="000000"/>
          <w:sz w:val="24"/>
          <w:szCs w:val="24"/>
          <w:lang w:eastAsia="ru-RU"/>
        </w:rPr>
        <w:t xml:space="preserve">пожарной и промышленной безопасности, </w:t>
      </w:r>
      <w:r w:rsidR="00702DD2">
        <w:rPr>
          <w:rFonts w:ascii="Times New Roman" w:eastAsia="Times New Roman" w:hAnsi="Times New Roman"/>
          <w:color w:val="000000"/>
          <w:sz w:val="24"/>
          <w:szCs w:val="24"/>
          <w:lang w:eastAsia="ru-RU"/>
        </w:rPr>
        <w:t>в</w:t>
      </w:r>
      <w:r w:rsidR="00702DD2" w:rsidRPr="00E862EF">
        <w:rPr>
          <w:rFonts w:ascii="Times New Roman" w:eastAsia="Times New Roman" w:hAnsi="Times New Roman"/>
          <w:color w:val="000000"/>
          <w:sz w:val="24"/>
          <w:szCs w:val="24"/>
          <w:lang w:eastAsia="ru-RU"/>
        </w:rPr>
        <w:t xml:space="preserve"> соответств</w:t>
      </w:r>
      <w:r w:rsidR="00702DD2">
        <w:rPr>
          <w:rFonts w:ascii="Times New Roman" w:eastAsia="Times New Roman" w:hAnsi="Times New Roman"/>
          <w:color w:val="000000"/>
          <w:sz w:val="24"/>
          <w:szCs w:val="24"/>
          <w:lang w:eastAsia="ru-RU"/>
        </w:rPr>
        <w:t>ие с</w:t>
      </w:r>
      <w:r w:rsidR="00702DD2" w:rsidRPr="00E862EF">
        <w:rPr>
          <w:rFonts w:ascii="Times New Roman" w:eastAsia="Times New Roman" w:hAnsi="Times New Roman"/>
          <w:color w:val="000000"/>
          <w:sz w:val="24"/>
          <w:szCs w:val="24"/>
          <w:lang w:eastAsia="ru-RU"/>
        </w:rPr>
        <w:t xml:space="preserve"> проектной документаци</w:t>
      </w:r>
      <w:r w:rsidR="00702DD2">
        <w:rPr>
          <w:rFonts w:ascii="Times New Roman" w:eastAsia="Times New Roman" w:hAnsi="Times New Roman"/>
          <w:color w:val="000000"/>
          <w:sz w:val="24"/>
          <w:szCs w:val="24"/>
          <w:lang w:eastAsia="ru-RU"/>
        </w:rPr>
        <w:t xml:space="preserve">ей, </w:t>
      </w:r>
      <w:r w:rsidR="0088102B" w:rsidRPr="00E862EF">
        <w:rPr>
          <w:rFonts w:ascii="Times New Roman" w:eastAsia="Times New Roman" w:hAnsi="Times New Roman"/>
          <w:color w:val="000000"/>
          <w:sz w:val="24"/>
          <w:szCs w:val="24"/>
          <w:lang w:eastAsia="ru-RU"/>
        </w:rPr>
        <w:t>требованиям</w:t>
      </w:r>
      <w:r w:rsidR="0088102B">
        <w:rPr>
          <w:rFonts w:ascii="Times New Roman" w:eastAsia="Times New Roman" w:hAnsi="Times New Roman"/>
          <w:color w:val="000000"/>
          <w:sz w:val="24"/>
          <w:szCs w:val="24"/>
          <w:lang w:eastAsia="ru-RU"/>
        </w:rPr>
        <w:t>и</w:t>
      </w:r>
      <w:r w:rsidR="0088102B" w:rsidRPr="00E862EF">
        <w:rPr>
          <w:rFonts w:ascii="Times New Roman" w:eastAsia="Times New Roman" w:hAnsi="Times New Roman"/>
          <w:color w:val="000000"/>
          <w:sz w:val="24"/>
          <w:szCs w:val="24"/>
          <w:lang w:eastAsia="ru-RU"/>
        </w:rPr>
        <w:t xml:space="preserve"> Градостроительного кодекса РФ, требован</w:t>
      </w:r>
      <w:r w:rsidR="00702DD2">
        <w:rPr>
          <w:rFonts w:ascii="Times New Roman" w:eastAsia="Times New Roman" w:hAnsi="Times New Roman"/>
          <w:color w:val="000000"/>
          <w:sz w:val="24"/>
          <w:szCs w:val="24"/>
          <w:lang w:eastAsia="ru-RU"/>
        </w:rPr>
        <w:t>иями</w:t>
      </w:r>
      <w:r w:rsidR="0088102B" w:rsidRPr="00E862EF">
        <w:rPr>
          <w:rFonts w:ascii="Times New Roman" w:eastAsia="Times New Roman" w:hAnsi="Times New Roman"/>
          <w:color w:val="000000"/>
          <w:sz w:val="24"/>
          <w:szCs w:val="24"/>
          <w:lang w:eastAsia="ru-RU"/>
        </w:rPr>
        <w:t xml:space="preserve"> технических регламентов (норм и правил), </w:t>
      </w:r>
      <w:r w:rsidR="0088102B" w:rsidRPr="00D61305">
        <w:rPr>
          <w:rFonts w:ascii="Times New Roman" w:eastAsia="Times New Roman" w:hAnsi="Times New Roman"/>
          <w:color w:val="000000"/>
          <w:sz w:val="24"/>
          <w:szCs w:val="24"/>
          <w:lang w:eastAsia="ru-RU"/>
        </w:rPr>
        <w:t>СП</w:t>
      </w:r>
      <w:r w:rsidR="0088102B"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w:t>
      </w:r>
      <w:r w:rsidR="0088102B">
        <w:rPr>
          <w:rFonts w:ascii="Times New Roman" w:eastAsia="Times New Roman" w:hAnsi="Times New Roman"/>
          <w:color w:val="000000"/>
          <w:sz w:val="24"/>
          <w:szCs w:val="24"/>
          <w:lang w:eastAsia="ru-RU"/>
        </w:rPr>
        <w:t>подрядных работ на объекте</w:t>
      </w:r>
      <w:r w:rsidR="00702DD2">
        <w:rPr>
          <w:rFonts w:ascii="Times New Roman" w:eastAsia="Times New Roman" w:hAnsi="Times New Roman"/>
          <w:color w:val="000000"/>
          <w:sz w:val="24"/>
          <w:szCs w:val="24"/>
          <w:lang w:eastAsia="ru-RU"/>
        </w:rPr>
        <w:t>, а также требованиями</w:t>
      </w:r>
      <w:r w:rsidR="0088102B" w:rsidRPr="00E862EF">
        <w:rPr>
          <w:rFonts w:ascii="Times New Roman" w:eastAsia="Times New Roman" w:hAnsi="Times New Roman"/>
          <w:color w:val="000000"/>
          <w:sz w:val="24"/>
          <w:szCs w:val="24"/>
          <w:lang w:eastAsia="ru-RU"/>
        </w:rPr>
        <w:t>, установленным</w:t>
      </w:r>
      <w:r w:rsidR="00702DD2">
        <w:rPr>
          <w:rFonts w:ascii="Times New Roman" w:eastAsia="Times New Roman" w:hAnsi="Times New Roman"/>
          <w:color w:val="000000"/>
          <w:sz w:val="24"/>
          <w:szCs w:val="24"/>
          <w:lang w:eastAsia="ru-RU"/>
        </w:rPr>
        <w:t>и</w:t>
      </w:r>
      <w:r w:rsidR="0088102B" w:rsidRPr="00E862EF">
        <w:rPr>
          <w:rFonts w:ascii="Times New Roman" w:eastAsia="Times New Roman" w:hAnsi="Times New Roman"/>
          <w:color w:val="000000"/>
          <w:sz w:val="24"/>
          <w:szCs w:val="24"/>
          <w:lang w:eastAsia="ru-RU"/>
        </w:rPr>
        <w:t xml:space="preserve"> настоящей Д</w:t>
      </w:r>
      <w:r w:rsidR="0088102B">
        <w:rPr>
          <w:rFonts w:ascii="Times New Roman" w:eastAsia="Times New Roman" w:hAnsi="Times New Roman"/>
          <w:color w:val="000000"/>
          <w:sz w:val="24"/>
          <w:szCs w:val="24"/>
          <w:lang w:eastAsia="ru-RU"/>
        </w:rPr>
        <w:t>окументацией</w:t>
      </w:r>
      <w:r w:rsidRPr="00E862EF">
        <w:rPr>
          <w:rFonts w:ascii="Times New Roman" w:eastAsia="Times New Roman" w:hAnsi="Times New Roman"/>
          <w:color w:val="000000"/>
          <w:sz w:val="24"/>
          <w:szCs w:val="24"/>
          <w:lang w:eastAsia="ru-RU"/>
        </w:rPr>
        <w:t>.</w:t>
      </w:r>
    </w:p>
    <w:p w:rsidR="00A913D3" w:rsidRPr="00D70C5F" w:rsidRDefault="00A913D3" w:rsidP="00A913D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A913D3" w:rsidRPr="00E862EF" w:rsidRDefault="00A913D3" w:rsidP="00A913D3">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8</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Га</w:t>
      </w:r>
      <w:r>
        <w:rPr>
          <w:rFonts w:ascii="Times New Roman" w:hAnsi="Times New Roman"/>
          <w:b/>
          <w:sz w:val="24"/>
          <w:szCs w:val="24"/>
          <w:lang w:eastAsia="ar-SA"/>
        </w:rPr>
        <w:t xml:space="preserve">рантия качества на выполненные </w:t>
      </w:r>
      <w:r w:rsidRPr="00D70C5F">
        <w:rPr>
          <w:rFonts w:ascii="Times New Roman" w:hAnsi="Times New Roman"/>
          <w:b/>
          <w:sz w:val="24"/>
          <w:szCs w:val="24"/>
          <w:lang w:eastAsia="ar-SA"/>
        </w:rPr>
        <w:t>работы:</w:t>
      </w:r>
      <w:r>
        <w:rPr>
          <w:rFonts w:ascii="Times New Roman" w:hAnsi="Times New Roman"/>
          <w:b/>
          <w:sz w:val="24"/>
          <w:szCs w:val="24"/>
          <w:lang w:eastAsia="ar-SA"/>
        </w:rPr>
        <w:t xml:space="preserve">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Pr>
          <w:rFonts w:ascii="Times New Roman" w:eastAsia="Times New Roman" w:hAnsi="Times New Roman"/>
          <w:bCs/>
          <w:sz w:val="24"/>
          <w:szCs w:val="24"/>
          <w:lang w:eastAsia="ru-RU"/>
        </w:rPr>
        <w:t xml:space="preserve">должен </w:t>
      </w:r>
      <w:r w:rsidRPr="00311C57">
        <w:rPr>
          <w:rFonts w:ascii="Times New Roman" w:eastAsia="Times New Roman" w:hAnsi="Times New Roman"/>
          <w:bCs/>
          <w:sz w:val="24"/>
          <w:szCs w:val="24"/>
          <w:lang w:eastAsia="ru-RU"/>
        </w:rPr>
        <w:t>составля</w:t>
      </w:r>
      <w:r>
        <w:rPr>
          <w:rFonts w:ascii="Times New Roman" w:eastAsia="Times New Roman" w:hAnsi="Times New Roman"/>
          <w:bCs/>
          <w:sz w:val="24"/>
          <w:szCs w:val="24"/>
          <w:lang w:eastAsia="ru-RU"/>
        </w:rPr>
        <w:t>ть не менее</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лет</w:t>
      </w:r>
      <w:r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Pr>
          <w:rFonts w:ascii="Times New Roman" w:eastAsia="Times New Roman" w:hAnsi="Times New Roman"/>
          <w:bCs/>
          <w:sz w:val="24"/>
          <w:szCs w:val="24"/>
          <w:lang w:eastAsia="ru-RU"/>
        </w:rPr>
        <w:t>.</w:t>
      </w:r>
    </w:p>
    <w:p w:rsidR="00A913D3" w:rsidRDefault="00A913D3" w:rsidP="00A913D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w:t>
      </w:r>
      <w:r>
        <w:rPr>
          <w:rFonts w:ascii="Times New Roman" w:eastAsia="Times New Roman" w:hAnsi="Times New Roman"/>
          <w:b/>
          <w:bCs/>
          <w:sz w:val="24"/>
          <w:szCs w:val="24"/>
          <w:lang w:eastAsia="ru-RU"/>
        </w:rPr>
        <w:t>9</w:t>
      </w:r>
      <w:r w:rsidRPr="00E862EF">
        <w:rPr>
          <w:rFonts w:ascii="Times New Roman" w:eastAsia="Times New Roman" w:hAnsi="Times New Roman"/>
          <w:b/>
          <w:bCs/>
          <w:sz w:val="24"/>
          <w:szCs w:val="24"/>
          <w:lang w:eastAsia="ru-RU"/>
        </w:rPr>
        <w:t xml:space="preserve">. Обязательные требования к </w:t>
      </w:r>
      <w:r>
        <w:rPr>
          <w:rFonts w:ascii="Times New Roman" w:eastAsia="Times New Roman" w:hAnsi="Times New Roman"/>
          <w:b/>
          <w:bCs/>
          <w:sz w:val="24"/>
          <w:szCs w:val="24"/>
          <w:lang w:eastAsia="ru-RU"/>
        </w:rPr>
        <w:t>Участнику</w:t>
      </w:r>
      <w:r w:rsidRPr="00E862EF">
        <w:rPr>
          <w:rFonts w:ascii="Times New Roman" w:eastAsia="Times New Roman" w:hAnsi="Times New Roman"/>
          <w:b/>
          <w:bCs/>
          <w:sz w:val="24"/>
          <w:szCs w:val="24"/>
          <w:lang w:eastAsia="ru-RU"/>
        </w:rPr>
        <w:t xml:space="preserve">: </w:t>
      </w:r>
    </w:p>
    <w:p w:rsidR="00A913D3" w:rsidRPr="00E862EF" w:rsidRDefault="00A913D3" w:rsidP="00A913D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Pr="00E862EF">
        <w:rPr>
          <w:rFonts w:ascii="Times New Roman" w:eastAsia="Times New Roman" w:hAnsi="Times New Roman"/>
          <w:bCs/>
          <w:sz w:val="24"/>
          <w:szCs w:val="24"/>
          <w:lang w:eastAsia="ru-RU"/>
        </w:rPr>
        <w:t xml:space="preserve">Подрядчик </w:t>
      </w:r>
      <w:r w:rsidRPr="00E862EF">
        <w:rPr>
          <w:rFonts w:ascii="Times New Roman" w:eastAsia="Times New Roman" w:hAnsi="Times New Roman"/>
          <w:noProof/>
          <w:sz w:val="24"/>
          <w:szCs w:val="24"/>
          <w:lang w:eastAsia="ru-RU"/>
        </w:rPr>
        <w:t>должен</w:t>
      </w:r>
      <w:r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Pr="0090658D">
        <w:rPr>
          <w:rFonts w:ascii="Times New Roman" w:eastAsia="Times New Roman" w:hAnsi="Times New Roman"/>
          <w:sz w:val="24"/>
          <w:szCs w:val="24"/>
          <w:lang w:eastAsia="ru-RU"/>
        </w:rPr>
        <w:t>строительства (кроме особо опасных, технически сложных и уникальных объектов, объектов использования атомной энергии).</w:t>
      </w:r>
    </w:p>
    <w:p w:rsidR="00A913D3" w:rsidRDefault="00A913D3" w:rsidP="00A913D3">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A913D3" w:rsidRPr="003E4B8B" w:rsidRDefault="00A913D3" w:rsidP="00A913D3">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2)</w:t>
      </w:r>
      <w:r w:rsidRPr="003E4B8B">
        <w:rPr>
          <w:rFonts w:ascii="Times New Roman" w:hAnsi="Times New Roman"/>
          <w:sz w:val="24"/>
          <w:szCs w:val="24"/>
        </w:rPr>
        <w:t xml:space="preserve"> Участник должен иметь не менее </w:t>
      </w:r>
      <w:r>
        <w:rPr>
          <w:rFonts w:ascii="Times New Roman" w:hAnsi="Times New Roman"/>
          <w:sz w:val="24"/>
          <w:szCs w:val="24"/>
        </w:rPr>
        <w:t>9</w:t>
      </w:r>
      <w:r w:rsidRPr="003E4B8B">
        <w:rPr>
          <w:rFonts w:ascii="Times New Roman" w:hAnsi="Times New Roman"/>
          <w:sz w:val="24"/>
          <w:szCs w:val="24"/>
        </w:rPr>
        <w:t xml:space="preserve"> единиц строительной техники в собственности или ином законном основании для выполнения работ по договору, такие как:</w:t>
      </w:r>
    </w:p>
    <w:tbl>
      <w:tblPr>
        <w:tblStyle w:val="aff7"/>
        <w:tblW w:w="0" w:type="auto"/>
        <w:tblLook w:val="04A0" w:firstRow="1" w:lastRow="0" w:firstColumn="1" w:lastColumn="0" w:noHBand="0" w:noVBand="1"/>
      </w:tblPr>
      <w:tblGrid>
        <w:gridCol w:w="804"/>
        <w:gridCol w:w="4299"/>
        <w:gridCol w:w="2816"/>
        <w:gridCol w:w="2136"/>
      </w:tblGrid>
      <w:tr w:rsidR="00A913D3" w:rsidRPr="003E4B8B" w:rsidTr="00641765">
        <w:tc>
          <w:tcPr>
            <w:tcW w:w="804" w:type="dxa"/>
          </w:tcPr>
          <w:p w:rsidR="00A913D3" w:rsidRPr="003E4B8B" w:rsidRDefault="00A913D3" w:rsidP="00641765">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 п/п</w:t>
            </w:r>
          </w:p>
        </w:tc>
        <w:tc>
          <w:tcPr>
            <w:tcW w:w="4299" w:type="dxa"/>
          </w:tcPr>
          <w:p w:rsidR="00A913D3" w:rsidRPr="003E4B8B"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3E4B8B">
              <w:rPr>
                <w:rFonts w:ascii="Times New Roman" w:hAnsi="Times New Roman"/>
                <w:b/>
                <w:sz w:val="24"/>
                <w:szCs w:val="24"/>
              </w:rPr>
              <w:t xml:space="preserve">Наименование </w:t>
            </w:r>
          </w:p>
        </w:tc>
        <w:tc>
          <w:tcPr>
            <w:tcW w:w="2816" w:type="dxa"/>
          </w:tcPr>
          <w:p w:rsidR="00A913D3" w:rsidRPr="003E4B8B"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3E4B8B">
              <w:rPr>
                <w:rFonts w:ascii="Times New Roman" w:hAnsi="Times New Roman"/>
                <w:b/>
                <w:sz w:val="24"/>
                <w:szCs w:val="24"/>
              </w:rPr>
              <w:t>Марка, тип</w:t>
            </w:r>
          </w:p>
        </w:tc>
        <w:tc>
          <w:tcPr>
            <w:tcW w:w="2136" w:type="dxa"/>
          </w:tcPr>
          <w:p w:rsidR="00A913D3" w:rsidRPr="003E4B8B"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3E4B8B">
              <w:rPr>
                <w:rFonts w:ascii="Times New Roman" w:hAnsi="Times New Roman"/>
                <w:b/>
                <w:sz w:val="24"/>
                <w:szCs w:val="24"/>
              </w:rPr>
              <w:t xml:space="preserve">Количество, </w:t>
            </w:r>
            <w:r>
              <w:rPr>
                <w:rFonts w:ascii="Times New Roman" w:hAnsi="Times New Roman"/>
                <w:b/>
                <w:sz w:val="24"/>
                <w:szCs w:val="24"/>
              </w:rPr>
              <w:t>ед</w:t>
            </w:r>
            <w:r w:rsidRPr="003E4B8B">
              <w:rPr>
                <w:rFonts w:ascii="Times New Roman" w:hAnsi="Times New Roman"/>
                <w:b/>
                <w:sz w:val="24"/>
                <w:szCs w:val="24"/>
              </w:rPr>
              <w:t>.</w:t>
            </w:r>
          </w:p>
        </w:tc>
      </w:tr>
      <w:tr w:rsidR="00A913D3" w:rsidTr="00641765">
        <w:tc>
          <w:tcPr>
            <w:tcW w:w="804"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1</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Бульдозер на базе трактора ДТ-75</w:t>
            </w:r>
          </w:p>
        </w:tc>
        <w:tc>
          <w:tcPr>
            <w:tcW w:w="281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eastAsia="TimesNewRomanPSMT" w:hAnsi="Times New Roman"/>
                <w:sz w:val="24"/>
                <w:szCs w:val="24"/>
                <w:lang w:eastAsia="ru-RU"/>
              </w:rPr>
              <w:t>КС3579</w:t>
            </w:r>
            <w:r>
              <w:rPr>
                <w:rFonts w:ascii="Times New Roman" w:eastAsia="TimesNewRomanPSMT" w:hAnsi="Times New Roman"/>
                <w:sz w:val="24"/>
                <w:szCs w:val="24"/>
                <w:lang w:eastAsia="ru-RU"/>
              </w:rPr>
              <w:t xml:space="preserve"> (или аналог)</w:t>
            </w: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A913D3" w:rsidTr="00641765">
        <w:tc>
          <w:tcPr>
            <w:tcW w:w="804"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2</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Экскаватор емкостью ковша 1 м3</w:t>
            </w:r>
          </w:p>
        </w:tc>
        <w:tc>
          <w:tcPr>
            <w:tcW w:w="281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eastAsia="TimesNewRomanPSMT" w:hAnsi="Times New Roman"/>
                <w:sz w:val="24"/>
                <w:szCs w:val="24"/>
                <w:lang w:eastAsia="ru-RU"/>
              </w:rPr>
              <w:t>ЭО-4225А</w:t>
            </w:r>
            <w:r>
              <w:rPr>
                <w:rFonts w:ascii="Times New Roman" w:eastAsia="TimesNewRomanPSMT" w:hAnsi="Times New Roman"/>
                <w:sz w:val="24"/>
                <w:szCs w:val="24"/>
                <w:lang w:eastAsia="ru-RU"/>
              </w:rPr>
              <w:t xml:space="preserve"> (или аналог)</w:t>
            </w: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A913D3" w:rsidTr="00641765">
        <w:tc>
          <w:tcPr>
            <w:tcW w:w="804" w:type="dxa"/>
            <w:vAlign w:val="center"/>
          </w:tcPr>
          <w:p w:rsidR="00A913D3" w:rsidRPr="007217C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val="en-US" w:eastAsia="ru-RU"/>
              </w:rPr>
            </w:pPr>
            <w:r>
              <w:rPr>
                <w:rFonts w:ascii="Times New Roman" w:eastAsia="TimesNewRomanPSMT" w:hAnsi="Times New Roman"/>
                <w:sz w:val="24"/>
                <w:szCs w:val="24"/>
                <w:lang w:val="en-US" w:eastAsia="ru-RU"/>
              </w:rPr>
              <w:t>3</w:t>
            </w:r>
          </w:p>
        </w:tc>
        <w:tc>
          <w:tcPr>
            <w:tcW w:w="4299" w:type="dxa"/>
            <w:vAlign w:val="center"/>
          </w:tcPr>
          <w:p w:rsidR="00A913D3" w:rsidRPr="007217CB" w:rsidRDefault="00A913D3" w:rsidP="00641765">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Погрузчик</w:t>
            </w:r>
          </w:p>
        </w:tc>
        <w:tc>
          <w:tcPr>
            <w:tcW w:w="281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1</w:t>
            </w:r>
          </w:p>
        </w:tc>
      </w:tr>
      <w:tr w:rsidR="00A913D3" w:rsidTr="00641765">
        <w:tc>
          <w:tcPr>
            <w:tcW w:w="804" w:type="dxa"/>
            <w:vAlign w:val="center"/>
          </w:tcPr>
          <w:p w:rsidR="00A913D3" w:rsidRPr="007217CB" w:rsidRDefault="00A913D3" w:rsidP="00641765">
            <w:pPr>
              <w:autoSpaceDE w:val="0"/>
              <w:autoSpaceDN w:val="0"/>
              <w:adjustRightInd w:val="0"/>
              <w:spacing w:after="0" w:line="240" w:lineRule="atLeast"/>
              <w:contextualSpacing/>
              <w:jc w:val="center"/>
              <w:rPr>
                <w:rFonts w:ascii="Times New Roman" w:hAnsi="Times New Roman"/>
                <w:sz w:val="24"/>
                <w:szCs w:val="24"/>
                <w:lang w:val="en-US"/>
              </w:rPr>
            </w:pPr>
            <w:r>
              <w:rPr>
                <w:rFonts w:ascii="Times New Roman" w:hAnsi="Times New Roman"/>
                <w:sz w:val="24"/>
                <w:szCs w:val="24"/>
                <w:lang w:val="en-US"/>
              </w:rPr>
              <w:t>4</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sz w:val="24"/>
                <w:szCs w:val="24"/>
              </w:rPr>
              <w:t>Кран</w:t>
            </w:r>
          </w:p>
        </w:tc>
        <w:tc>
          <w:tcPr>
            <w:tcW w:w="281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eastAsia="TimesNewRomanPSMT" w:hAnsi="Times New Roman"/>
                <w:sz w:val="24"/>
                <w:szCs w:val="24"/>
                <w:lang w:eastAsia="ru-RU"/>
              </w:rPr>
              <w:t>ДЭК-251</w:t>
            </w:r>
            <w:r>
              <w:rPr>
                <w:rFonts w:ascii="Times New Roman" w:eastAsia="TimesNewRomanPSMT" w:hAnsi="Times New Roman"/>
                <w:sz w:val="24"/>
                <w:szCs w:val="24"/>
                <w:lang w:eastAsia="ru-RU"/>
              </w:rPr>
              <w:t xml:space="preserve"> (или аналог)</w:t>
            </w: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1</w:t>
            </w:r>
          </w:p>
        </w:tc>
      </w:tr>
      <w:tr w:rsidR="00A913D3" w:rsidTr="00641765">
        <w:tc>
          <w:tcPr>
            <w:tcW w:w="804" w:type="dxa"/>
            <w:vAlign w:val="center"/>
          </w:tcPr>
          <w:p w:rsidR="00A913D3" w:rsidRPr="007217CB" w:rsidRDefault="00A913D3" w:rsidP="00641765">
            <w:pPr>
              <w:autoSpaceDE w:val="0"/>
              <w:autoSpaceDN w:val="0"/>
              <w:adjustRightInd w:val="0"/>
              <w:spacing w:after="0" w:line="240" w:lineRule="atLeast"/>
              <w:contextualSpacing/>
              <w:jc w:val="center"/>
              <w:rPr>
                <w:rFonts w:ascii="Times New Roman" w:hAnsi="Times New Roman"/>
                <w:sz w:val="24"/>
                <w:szCs w:val="24"/>
                <w:lang w:val="en-US"/>
              </w:rPr>
            </w:pPr>
            <w:r>
              <w:rPr>
                <w:rFonts w:ascii="Times New Roman" w:hAnsi="Times New Roman"/>
                <w:sz w:val="24"/>
                <w:szCs w:val="24"/>
                <w:lang w:val="en-US"/>
              </w:rPr>
              <w:t>5</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sz w:val="24"/>
                <w:szCs w:val="24"/>
              </w:rPr>
              <w:t>Автосамосвал</w:t>
            </w:r>
          </w:p>
        </w:tc>
        <w:tc>
          <w:tcPr>
            <w:tcW w:w="2816" w:type="dxa"/>
            <w:vAlign w:val="center"/>
          </w:tcPr>
          <w:p w:rsidR="00A913D3" w:rsidRPr="003E4B8B" w:rsidRDefault="00A913D3" w:rsidP="00641765">
            <w:pPr>
              <w:autoSpaceDE w:val="0"/>
              <w:autoSpaceDN w:val="0"/>
              <w:adjustRightInd w:val="0"/>
              <w:spacing w:after="0" w:line="240" w:lineRule="auto"/>
              <w:jc w:val="center"/>
              <w:rPr>
                <w:rFonts w:ascii="Times New Roman" w:eastAsia="TimesNewRomanPSMT" w:hAnsi="Times New Roman"/>
                <w:sz w:val="24"/>
                <w:szCs w:val="24"/>
                <w:lang w:eastAsia="ru-RU"/>
              </w:rPr>
            </w:pPr>
            <w:r w:rsidRPr="003E4B8B">
              <w:rPr>
                <w:rFonts w:ascii="Times New Roman" w:eastAsia="TimesNewRomanPSMT" w:hAnsi="Times New Roman"/>
                <w:sz w:val="24"/>
                <w:szCs w:val="24"/>
                <w:lang w:eastAsia="ru-RU"/>
              </w:rPr>
              <w:t>КАМАЗ</w:t>
            </w:r>
            <w:r>
              <w:rPr>
                <w:rFonts w:ascii="Times New Roman" w:eastAsia="TimesNewRomanPSMT" w:hAnsi="Times New Roman"/>
                <w:sz w:val="24"/>
                <w:szCs w:val="24"/>
                <w:lang w:eastAsia="ru-RU"/>
              </w:rPr>
              <w:t>-</w:t>
            </w:r>
            <w:r w:rsidRPr="003E4B8B">
              <w:rPr>
                <w:rFonts w:ascii="Times New Roman" w:eastAsia="TimesNewRomanPSMT" w:hAnsi="Times New Roman"/>
                <w:sz w:val="24"/>
                <w:szCs w:val="24"/>
                <w:lang w:eastAsia="ru-RU"/>
              </w:rPr>
              <w:t>5511</w:t>
            </w:r>
            <w:r>
              <w:rPr>
                <w:rFonts w:ascii="Times New Roman" w:eastAsia="TimesNewRomanPSMT" w:hAnsi="Times New Roman"/>
                <w:sz w:val="24"/>
                <w:szCs w:val="24"/>
                <w:lang w:eastAsia="ru-RU"/>
              </w:rPr>
              <w:t xml:space="preserve"> (или аналог)</w:t>
            </w: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2</w:t>
            </w:r>
          </w:p>
        </w:tc>
      </w:tr>
      <w:tr w:rsidR="00A913D3" w:rsidTr="00641765">
        <w:tc>
          <w:tcPr>
            <w:tcW w:w="804" w:type="dxa"/>
            <w:vAlign w:val="center"/>
          </w:tcPr>
          <w:p w:rsidR="00A913D3" w:rsidRPr="007217C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val="en-US" w:eastAsia="ru-RU"/>
              </w:rPr>
            </w:pPr>
            <w:r>
              <w:rPr>
                <w:rFonts w:ascii="Times New Roman" w:eastAsia="TimesNewRomanPSMT" w:hAnsi="Times New Roman"/>
                <w:sz w:val="24"/>
                <w:szCs w:val="24"/>
                <w:lang w:val="en-US" w:eastAsia="ru-RU"/>
              </w:rPr>
              <w:t>6</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Бортовые машины</w:t>
            </w:r>
          </w:p>
        </w:tc>
        <w:tc>
          <w:tcPr>
            <w:tcW w:w="2816" w:type="dxa"/>
            <w:vAlign w:val="center"/>
          </w:tcPr>
          <w:p w:rsidR="00A913D3" w:rsidRPr="003E4B8B" w:rsidRDefault="00A913D3" w:rsidP="00641765">
            <w:pPr>
              <w:autoSpaceDE w:val="0"/>
              <w:autoSpaceDN w:val="0"/>
              <w:adjustRightInd w:val="0"/>
              <w:spacing w:after="0" w:line="240" w:lineRule="auto"/>
              <w:jc w:val="center"/>
              <w:rPr>
                <w:rFonts w:ascii="Times New Roman" w:eastAsia="TimesNewRomanPSMT" w:hAnsi="Times New Roman"/>
                <w:sz w:val="24"/>
                <w:szCs w:val="24"/>
                <w:lang w:eastAsia="ru-RU"/>
              </w:rPr>
            </w:pPr>
            <w:r w:rsidRPr="003E4B8B">
              <w:rPr>
                <w:rFonts w:ascii="Times New Roman" w:eastAsia="TimesNewRomanPSMT" w:hAnsi="Times New Roman"/>
                <w:sz w:val="24"/>
                <w:szCs w:val="24"/>
                <w:lang w:eastAsia="ru-RU"/>
              </w:rPr>
              <w:t>КАМАЗ</w:t>
            </w:r>
            <w:r>
              <w:rPr>
                <w:rFonts w:ascii="Times New Roman" w:eastAsia="TimesNewRomanPSMT" w:hAnsi="Times New Roman"/>
                <w:sz w:val="24"/>
                <w:szCs w:val="24"/>
                <w:lang w:eastAsia="ru-RU"/>
              </w:rPr>
              <w:t>-</w:t>
            </w:r>
            <w:r w:rsidRPr="003E4B8B">
              <w:rPr>
                <w:rFonts w:ascii="Times New Roman" w:eastAsia="TimesNewRomanPSMT" w:hAnsi="Times New Roman"/>
                <w:sz w:val="24"/>
                <w:szCs w:val="24"/>
                <w:lang w:eastAsia="ru-RU"/>
              </w:rPr>
              <w:t>5320</w:t>
            </w:r>
            <w:r>
              <w:rPr>
                <w:rFonts w:ascii="Times New Roman" w:eastAsia="TimesNewRomanPSMT" w:hAnsi="Times New Roman"/>
                <w:sz w:val="24"/>
                <w:szCs w:val="24"/>
                <w:lang w:eastAsia="ru-RU"/>
              </w:rPr>
              <w:t xml:space="preserve"> (или аналог)</w:t>
            </w: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3E4B8B">
              <w:rPr>
                <w:rFonts w:ascii="Times New Roman" w:hAnsi="Times New Roman"/>
                <w:sz w:val="24"/>
                <w:szCs w:val="24"/>
              </w:rPr>
              <w:t>1</w:t>
            </w:r>
          </w:p>
        </w:tc>
      </w:tr>
      <w:tr w:rsidR="00A913D3" w:rsidTr="00641765">
        <w:tc>
          <w:tcPr>
            <w:tcW w:w="804"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7</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Компрессор</w:t>
            </w:r>
          </w:p>
        </w:tc>
        <w:tc>
          <w:tcPr>
            <w:tcW w:w="281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1</w:t>
            </w:r>
          </w:p>
        </w:tc>
      </w:tr>
      <w:tr w:rsidR="00A913D3" w:rsidTr="00641765">
        <w:tc>
          <w:tcPr>
            <w:tcW w:w="804"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Pr>
                <w:rFonts w:ascii="Times New Roman" w:eastAsia="TimesNewRomanPSMT" w:hAnsi="Times New Roman"/>
                <w:sz w:val="24"/>
                <w:szCs w:val="24"/>
                <w:lang w:eastAsia="ru-RU"/>
              </w:rPr>
              <w:t>8</w:t>
            </w:r>
          </w:p>
        </w:tc>
        <w:tc>
          <w:tcPr>
            <w:tcW w:w="4299" w:type="dxa"/>
            <w:vAlign w:val="center"/>
          </w:tcPr>
          <w:p w:rsidR="00A913D3" w:rsidRPr="003E4B8B" w:rsidRDefault="00A913D3" w:rsidP="00641765">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eastAsia="TimesNewRomanPSMT" w:hAnsi="Times New Roman"/>
                <w:sz w:val="24"/>
                <w:szCs w:val="24"/>
                <w:lang w:eastAsia="ru-RU"/>
              </w:rPr>
              <w:t>Газосварочный аппарат</w:t>
            </w:r>
          </w:p>
        </w:tc>
        <w:tc>
          <w:tcPr>
            <w:tcW w:w="281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p>
        </w:tc>
        <w:tc>
          <w:tcPr>
            <w:tcW w:w="2136" w:type="dxa"/>
            <w:vAlign w:val="center"/>
          </w:tcPr>
          <w:p w:rsidR="00A913D3" w:rsidRPr="003E4B8B" w:rsidRDefault="00A913D3" w:rsidP="00641765">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1</w:t>
            </w:r>
          </w:p>
        </w:tc>
      </w:tr>
      <w:tr w:rsidR="00A913D3" w:rsidTr="00641765">
        <w:tc>
          <w:tcPr>
            <w:tcW w:w="804" w:type="dxa"/>
            <w:vAlign w:val="center"/>
          </w:tcPr>
          <w:p w:rsidR="00A913D3" w:rsidRDefault="00A913D3" w:rsidP="00641765">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4299" w:type="dxa"/>
            <w:vAlign w:val="center"/>
          </w:tcPr>
          <w:p w:rsidR="00A913D3" w:rsidRPr="00E04744" w:rsidRDefault="00A913D3" w:rsidP="00641765">
            <w:pPr>
              <w:autoSpaceDE w:val="0"/>
              <w:autoSpaceDN w:val="0"/>
              <w:adjustRightInd w:val="0"/>
              <w:spacing w:after="0" w:line="240" w:lineRule="atLeast"/>
              <w:contextualSpacing/>
              <w:jc w:val="both"/>
              <w:rPr>
                <w:rFonts w:ascii="Times New Roman" w:eastAsia="TimesNewRomanPSMT" w:hAnsi="Times New Roman"/>
                <w:b/>
                <w:sz w:val="24"/>
                <w:szCs w:val="24"/>
                <w:lang w:eastAsia="ru-RU"/>
              </w:rPr>
            </w:pPr>
            <w:r w:rsidRPr="00E04744">
              <w:rPr>
                <w:rFonts w:ascii="Times New Roman" w:eastAsia="TimesNewRomanPSMT" w:hAnsi="Times New Roman"/>
                <w:b/>
                <w:sz w:val="24"/>
                <w:szCs w:val="24"/>
                <w:lang w:eastAsia="ru-RU"/>
              </w:rPr>
              <w:t>Итого:</w:t>
            </w:r>
          </w:p>
        </w:tc>
        <w:tc>
          <w:tcPr>
            <w:tcW w:w="2816" w:type="dxa"/>
            <w:vAlign w:val="center"/>
          </w:tcPr>
          <w:p w:rsidR="00A913D3" w:rsidRPr="00E04744" w:rsidRDefault="00A913D3" w:rsidP="00641765">
            <w:pPr>
              <w:autoSpaceDE w:val="0"/>
              <w:autoSpaceDN w:val="0"/>
              <w:adjustRightInd w:val="0"/>
              <w:spacing w:after="0" w:line="240" w:lineRule="atLeast"/>
              <w:contextualSpacing/>
              <w:jc w:val="center"/>
              <w:rPr>
                <w:rFonts w:ascii="Times New Roman" w:hAnsi="Times New Roman"/>
                <w:b/>
                <w:sz w:val="24"/>
                <w:szCs w:val="24"/>
              </w:rPr>
            </w:pPr>
          </w:p>
        </w:tc>
        <w:tc>
          <w:tcPr>
            <w:tcW w:w="2136" w:type="dxa"/>
            <w:vAlign w:val="center"/>
          </w:tcPr>
          <w:p w:rsidR="00A913D3" w:rsidRPr="00E04744"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E04744">
              <w:rPr>
                <w:rFonts w:ascii="Times New Roman" w:hAnsi="Times New Roman"/>
                <w:b/>
                <w:sz w:val="24"/>
                <w:szCs w:val="24"/>
              </w:rPr>
              <w:t>9</w:t>
            </w:r>
          </w:p>
        </w:tc>
      </w:tr>
    </w:tbl>
    <w:p w:rsidR="00A913D3" w:rsidRPr="004F0DCF" w:rsidRDefault="00A913D3" w:rsidP="00A913D3">
      <w:pPr>
        <w:autoSpaceDE w:val="0"/>
        <w:autoSpaceDN w:val="0"/>
        <w:adjustRightInd w:val="0"/>
        <w:spacing w:after="0" w:line="240" w:lineRule="atLeast"/>
        <w:contextualSpacing/>
        <w:jc w:val="both"/>
        <w:rPr>
          <w:rFonts w:ascii="Times New Roman" w:hAnsi="Times New Roman"/>
          <w:sz w:val="24"/>
          <w:szCs w:val="24"/>
        </w:rPr>
      </w:pPr>
      <w:r w:rsidRPr="00315EBC">
        <w:rPr>
          <w:rFonts w:ascii="Times New Roman" w:hAnsi="Times New Roman"/>
          <w:sz w:val="24"/>
          <w:szCs w:val="24"/>
        </w:rPr>
        <w:t xml:space="preserve"> </w:t>
      </w:r>
      <w:r w:rsidRPr="003E4B8B">
        <w:rPr>
          <w:rFonts w:ascii="Times New Roman" w:hAnsi="Times New Roman"/>
          <w:b/>
          <w:sz w:val="24"/>
          <w:szCs w:val="24"/>
        </w:rPr>
        <w:t>3)</w:t>
      </w:r>
      <w:r w:rsidRPr="003E4B8B">
        <w:rPr>
          <w:rFonts w:ascii="Times New Roman" w:hAnsi="Times New Roman"/>
          <w:sz w:val="24"/>
          <w:szCs w:val="24"/>
        </w:rPr>
        <w:t xml:space="preserve"> Участник должен иметь в штате не менее </w:t>
      </w:r>
      <w:r>
        <w:rPr>
          <w:rFonts w:ascii="Times New Roman" w:hAnsi="Times New Roman"/>
          <w:sz w:val="24"/>
          <w:szCs w:val="24"/>
        </w:rPr>
        <w:t>9</w:t>
      </w:r>
      <w:r w:rsidRPr="004F0DCF">
        <w:rPr>
          <w:rFonts w:ascii="Times New Roman" w:hAnsi="Times New Roman"/>
          <w:sz w:val="24"/>
          <w:szCs w:val="24"/>
        </w:rPr>
        <w:t xml:space="preserve"> сотрудников</w:t>
      </w:r>
      <w:r w:rsidR="00315EBC">
        <w:rPr>
          <w:rFonts w:ascii="Times New Roman" w:hAnsi="Times New Roman"/>
          <w:sz w:val="24"/>
          <w:szCs w:val="24"/>
        </w:rPr>
        <w:t>, которые будут выполнять работы по договору</w:t>
      </w:r>
      <w:r w:rsidRPr="004F0DCF">
        <w:rPr>
          <w:rFonts w:ascii="Times New Roman" w:hAnsi="Times New Roman"/>
          <w:sz w:val="24"/>
          <w:szCs w:val="24"/>
        </w:rPr>
        <w:t xml:space="preserve">: </w:t>
      </w:r>
    </w:p>
    <w:tbl>
      <w:tblPr>
        <w:tblStyle w:val="aff7"/>
        <w:tblW w:w="0" w:type="auto"/>
        <w:tblLook w:val="04A0" w:firstRow="1" w:lastRow="0" w:firstColumn="1" w:lastColumn="0" w:noHBand="0" w:noVBand="1"/>
      </w:tblPr>
      <w:tblGrid>
        <w:gridCol w:w="808"/>
        <w:gridCol w:w="6487"/>
        <w:gridCol w:w="2760"/>
      </w:tblGrid>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sz w:val="24"/>
                <w:szCs w:val="24"/>
              </w:rPr>
              <w:t xml:space="preserve">    </w:t>
            </w:r>
            <w:r w:rsidRPr="004F0DCF">
              <w:rPr>
                <w:rFonts w:ascii="Times New Roman" w:hAnsi="Times New Roman"/>
                <w:b/>
                <w:sz w:val="24"/>
                <w:szCs w:val="24"/>
              </w:rPr>
              <w:t>№ п/п</w:t>
            </w:r>
          </w:p>
        </w:tc>
        <w:tc>
          <w:tcPr>
            <w:tcW w:w="6487"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Должность сотрудника</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Количество сотрудников</w:t>
            </w:r>
          </w:p>
        </w:tc>
      </w:tr>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c>
          <w:tcPr>
            <w:tcW w:w="6487" w:type="dxa"/>
          </w:tcPr>
          <w:p w:rsidR="00A913D3" w:rsidRPr="004F0DCF" w:rsidRDefault="00A913D3" w:rsidP="00641765">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Начальник участка</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c>
          <w:tcPr>
            <w:tcW w:w="6487" w:type="dxa"/>
          </w:tcPr>
          <w:p w:rsidR="00A913D3" w:rsidRPr="004F0DCF" w:rsidRDefault="00A913D3" w:rsidP="00641765">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Прораб</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3</w:t>
            </w:r>
          </w:p>
        </w:tc>
        <w:tc>
          <w:tcPr>
            <w:tcW w:w="6487" w:type="dxa"/>
          </w:tcPr>
          <w:p w:rsidR="00A913D3" w:rsidRPr="004F0DCF" w:rsidRDefault="00A913D3" w:rsidP="00641765">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Монтажник</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4</w:t>
            </w:r>
          </w:p>
        </w:tc>
        <w:tc>
          <w:tcPr>
            <w:tcW w:w="6487" w:type="dxa"/>
          </w:tcPr>
          <w:p w:rsidR="00A913D3" w:rsidRPr="004F0DCF" w:rsidRDefault="00A913D3" w:rsidP="00641765">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Сварщик</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1</w:t>
            </w:r>
          </w:p>
        </w:tc>
      </w:tr>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5</w:t>
            </w:r>
          </w:p>
        </w:tc>
        <w:tc>
          <w:tcPr>
            <w:tcW w:w="6487" w:type="dxa"/>
          </w:tcPr>
          <w:p w:rsidR="00A913D3" w:rsidRPr="004F0DCF" w:rsidRDefault="00A913D3" w:rsidP="00641765">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Разнорабочий</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A913D3" w:rsidRPr="004F0DCF" w:rsidTr="00641765">
        <w:tc>
          <w:tcPr>
            <w:tcW w:w="808"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6</w:t>
            </w:r>
          </w:p>
        </w:tc>
        <w:tc>
          <w:tcPr>
            <w:tcW w:w="6487" w:type="dxa"/>
          </w:tcPr>
          <w:p w:rsidR="00A913D3" w:rsidRPr="004F0DCF" w:rsidRDefault="00A913D3" w:rsidP="00641765">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Водитель</w:t>
            </w:r>
          </w:p>
        </w:tc>
        <w:tc>
          <w:tcPr>
            <w:tcW w:w="2760" w:type="dxa"/>
          </w:tcPr>
          <w:p w:rsidR="00A913D3" w:rsidRPr="004F0DCF" w:rsidRDefault="00A913D3" w:rsidP="00641765">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A913D3" w:rsidRPr="003E4B8B" w:rsidTr="00641765">
        <w:tc>
          <w:tcPr>
            <w:tcW w:w="808" w:type="dxa"/>
          </w:tcPr>
          <w:p w:rsidR="00A913D3" w:rsidRPr="004F0DCF" w:rsidRDefault="00A913D3" w:rsidP="00641765">
            <w:pPr>
              <w:autoSpaceDE w:val="0"/>
              <w:autoSpaceDN w:val="0"/>
              <w:adjustRightInd w:val="0"/>
              <w:spacing w:after="0" w:line="240" w:lineRule="atLeast"/>
              <w:contextualSpacing/>
              <w:jc w:val="both"/>
              <w:rPr>
                <w:rFonts w:ascii="Times New Roman" w:hAnsi="Times New Roman"/>
                <w:sz w:val="24"/>
                <w:szCs w:val="24"/>
              </w:rPr>
            </w:pPr>
          </w:p>
        </w:tc>
        <w:tc>
          <w:tcPr>
            <w:tcW w:w="6487" w:type="dxa"/>
          </w:tcPr>
          <w:p w:rsidR="00A913D3" w:rsidRPr="00E04744" w:rsidRDefault="00A913D3" w:rsidP="00641765">
            <w:pPr>
              <w:autoSpaceDE w:val="0"/>
              <w:autoSpaceDN w:val="0"/>
              <w:adjustRightInd w:val="0"/>
              <w:spacing w:after="0" w:line="240" w:lineRule="atLeast"/>
              <w:contextualSpacing/>
              <w:rPr>
                <w:rFonts w:ascii="Times New Roman" w:hAnsi="Times New Roman"/>
                <w:b/>
                <w:sz w:val="24"/>
                <w:szCs w:val="24"/>
              </w:rPr>
            </w:pPr>
            <w:r w:rsidRPr="00E04744">
              <w:rPr>
                <w:rFonts w:ascii="Times New Roman" w:hAnsi="Times New Roman"/>
                <w:b/>
                <w:sz w:val="24"/>
                <w:szCs w:val="24"/>
              </w:rPr>
              <w:t>Итого:</w:t>
            </w:r>
          </w:p>
        </w:tc>
        <w:tc>
          <w:tcPr>
            <w:tcW w:w="2760" w:type="dxa"/>
          </w:tcPr>
          <w:p w:rsidR="00A913D3" w:rsidRPr="00E04744" w:rsidRDefault="00A913D3" w:rsidP="00641765">
            <w:pPr>
              <w:autoSpaceDE w:val="0"/>
              <w:autoSpaceDN w:val="0"/>
              <w:adjustRightInd w:val="0"/>
              <w:spacing w:after="0" w:line="240" w:lineRule="atLeast"/>
              <w:contextualSpacing/>
              <w:jc w:val="center"/>
              <w:rPr>
                <w:rFonts w:ascii="Times New Roman" w:hAnsi="Times New Roman"/>
                <w:b/>
                <w:sz w:val="24"/>
                <w:szCs w:val="24"/>
              </w:rPr>
            </w:pPr>
            <w:r w:rsidRPr="00E04744">
              <w:rPr>
                <w:rFonts w:ascii="Times New Roman" w:hAnsi="Times New Roman"/>
                <w:b/>
                <w:sz w:val="24"/>
                <w:szCs w:val="24"/>
              </w:rPr>
              <w:t>9</w:t>
            </w:r>
          </w:p>
        </w:tc>
      </w:tr>
    </w:tbl>
    <w:p w:rsidR="00E04744" w:rsidRDefault="00E04744" w:rsidP="00E04744">
      <w:pPr>
        <w:widowControl w:val="0"/>
        <w:autoSpaceDE w:val="0"/>
        <w:autoSpaceDN w:val="0"/>
        <w:adjustRightInd w:val="0"/>
        <w:spacing w:after="0" w:line="240" w:lineRule="auto"/>
        <w:ind w:left="540" w:right="-55"/>
        <w:contextualSpacing/>
        <w:jc w:val="both"/>
        <w:rPr>
          <w:rFonts w:ascii="Times New Roman" w:eastAsia="Times New Roman" w:hAnsi="Times New Roman"/>
          <w:b/>
          <w:bCs/>
          <w:sz w:val="24"/>
          <w:szCs w:val="24"/>
          <w:lang w:eastAsia="ru-RU"/>
        </w:rPr>
      </w:pPr>
    </w:p>
    <w:p w:rsidR="00A913D3" w:rsidRPr="00E04744" w:rsidRDefault="00A913D3" w:rsidP="00E04744">
      <w:pPr>
        <w:pStyle w:val="aff8"/>
        <w:numPr>
          <w:ilvl w:val="0"/>
          <w:numId w:val="21"/>
        </w:numPr>
        <w:ind w:right="-55"/>
        <w:jc w:val="both"/>
        <w:rPr>
          <w:rFonts w:ascii="Times New Roman" w:hAnsi="Times New Roman"/>
          <w:b/>
          <w:bCs/>
          <w:sz w:val="24"/>
          <w:szCs w:val="24"/>
        </w:rPr>
      </w:pPr>
      <w:r w:rsidRPr="00E04744">
        <w:rPr>
          <w:rFonts w:ascii="Times New Roman" w:hAnsi="Times New Roman"/>
          <w:b/>
          <w:bCs/>
          <w:sz w:val="24"/>
          <w:szCs w:val="24"/>
        </w:rPr>
        <w:t xml:space="preserve">ПРОЕКТ ДОГОВОРА </w:t>
      </w:r>
    </w:p>
    <w:p w:rsidR="00A913D3" w:rsidRPr="007966DF" w:rsidRDefault="00A913D3" w:rsidP="00A913D3">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sidRPr="001439F8">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«___» ___________</w:t>
      </w:r>
      <w:r>
        <w:rPr>
          <w:rFonts w:ascii="Times New Roman" w:eastAsia="Times New Roman" w:hAnsi="Times New Roman"/>
          <w:bCs/>
          <w:sz w:val="24"/>
          <w:szCs w:val="24"/>
          <w:lang w:eastAsia="ru-RU"/>
        </w:rPr>
        <w:t>_</w:t>
      </w:r>
      <w:r w:rsidRPr="00311C57">
        <w:rPr>
          <w:rFonts w:ascii="Times New Roman" w:eastAsia="Times New Roman" w:hAnsi="Times New Roman"/>
          <w:bCs/>
          <w:sz w:val="24"/>
          <w:szCs w:val="24"/>
          <w:lang w:eastAsia="ru-RU"/>
        </w:rPr>
        <w:t xml:space="preserve"> 20</w:t>
      </w:r>
      <w:r>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АО «Саханефтегазсбыт», именуемое в дал</w:t>
      </w:r>
      <w:r>
        <w:rPr>
          <w:rFonts w:ascii="Times New Roman" w:eastAsia="Times New Roman" w:hAnsi="Times New Roman"/>
          <w:bCs/>
          <w:sz w:val="24"/>
          <w:szCs w:val="24"/>
          <w:lang w:eastAsia="ru-RU"/>
        </w:rPr>
        <w:t>ьнейшем "Заказчик", в лице Г</w:t>
      </w:r>
      <w:r w:rsidRPr="00311C57">
        <w:rPr>
          <w:rFonts w:ascii="Times New Roman" w:eastAsia="Times New Roman" w:hAnsi="Times New Roman"/>
          <w:bCs/>
          <w:sz w:val="24"/>
          <w:szCs w:val="24"/>
          <w:lang w:eastAsia="ru-RU"/>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«___»___________20</w:t>
      </w:r>
      <w:r>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года №____ по </w:t>
      </w:r>
      <w:r w:rsidR="0056234E">
        <w:rPr>
          <w:rFonts w:ascii="Times New Roman" w:eastAsia="Times New Roman" w:hAnsi="Times New Roman"/>
          <w:bCs/>
          <w:sz w:val="24"/>
          <w:szCs w:val="24"/>
          <w:lang w:eastAsia="ru-RU"/>
        </w:rPr>
        <w:t>закупке</w:t>
      </w:r>
      <w:r w:rsidRPr="00311C57">
        <w:rPr>
          <w:rFonts w:ascii="Times New Roman" w:eastAsia="Times New Roman" w:hAnsi="Times New Roman"/>
          <w:bCs/>
          <w:sz w:val="24"/>
          <w:szCs w:val="24"/>
          <w:lang w:eastAsia="ru-RU"/>
        </w:rPr>
        <w:t xml:space="preserve"> на </w:t>
      </w:r>
      <w:r w:rsidRPr="005179D3">
        <w:rPr>
          <w:rFonts w:ascii="Times New Roman" w:hAnsi="Times New Roman"/>
          <w:sz w:val="24"/>
          <w:szCs w:val="24"/>
        </w:rPr>
        <w:t>выпол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Pr>
          <w:rFonts w:ascii="Times New Roman" w:hAnsi="Times New Roman"/>
          <w:sz w:val="24"/>
          <w:szCs w:val="24"/>
        </w:rPr>
        <w:t>Р</w:t>
      </w:r>
      <w:r w:rsidRPr="005179D3">
        <w:rPr>
          <w:rFonts w:ascii="Times New Roman" w:hAnsi="Times New Roman"/>
          <w:sz w:val="24"/>
          <w:szCs w:val="24"/>
        </w:rPr>
        <w:t xml:space="preserve">еконструкция </w:t>
      </w:r>
      <w:r>
        <w:rPr>
          <w:rFonts w:ascii="Times New Roman" w:hAnsi="Times New Roman"/>
          <w:sz w:val="24"/>
          <w:szCs w:val="24"/>
        </w:rPr>
        <w:t>КАЗС</w:t>
      </w:r>
      <w:r w:rsidRPr="005179D3">
        <w:rPr>
          <w:rFonts w:ascii="Times New Roman" w:hAnsi="Times New Roman"/>
          <w:sz w:val="24"/>
          <w:szCs w:val="24"/>
        </w:rPr>
        <w:t xml:space="preserve"> </w:t>
      </w:r>
      <w:r>
        <w:rPr>
          <w:rFonts w:ascii="Times New Roman" w:hAnsi="Times New Roman"/>
          <w:sz w:val="24"/>
          <w:szCs w:val="24"/>
        </w:rPr>
        <w:t>АО</w:t>
      </w:r>
      <w:r w:rsidRPr="005179D3">
        <w:rPr>
          <w:rFonts w:ascii="Times New Roman" w:hAnsi="Times New Roman"/>
          <w:sz w:val="24"/>
          <w:szCs w:val="24"/>
        </w:rPr>
        <w:t xml:space="preserve"> «</w:t>
      </w:r>
      <w:r>
        <w:rPr>
          <w:rFonts w:ascii="Times New Roman" w:hAnsi="Times New Roman"/>
          <w:sz w:val="24"/>
          <w:szCs w:val="24"/>
        </w:rPr>
        <w:t>С</w:t>
      </w:r>
      <w:r w:rsidRPr="005179D3">
        <w:rPr>
          <w:rFonts w:ascii="Times New Roman" w:hAnsi="Times New Roman"/>
          <w:sz w:val="24"/>
          <w:szCs w:val="24"/>
        </w:rPr>
        <w:t xml:space="preserve">аханефтегазсбыт» </w:t>
      </w:r>
      <w:r>
        <w:rPr>
          <w:rFonts w:ascii="Times New Roman" w:hAnsi="Times New Roman"/>
          <w:sz w:val="24"/>
          <w:szCs w:val="24"/>
        </w:rPr>
        <w:t xml:space="preserve">в с. Казачье, Усть-Янского района» </w:t>
      </w:r>
      <w:r w:rsidRPr="005179D3">
        <w:rPr>
          <w:rFonts w:ascii="Times New Roman" w:hAnsi="Times New Roman"/>
          <w:sz w:val="24"/>
          <w:szCs w:val="24"/>
        </w:rPr>
        <w:t>в 2020 году</w:t>
      </w:r>
      <w:r w:rsidRPr="00141E09">
        <w:rPr>
          <w:rFonts w:ascii="Times New Roman" w:eastAsia="Times New Roman" w:hAnsi="Times New Roman"/>
          <w:bCs/>
          <w:sz w:val="24"/>
          <w:szCs w:val="24"/>
          <w:lang w:eastAsia="ru-RU"/>
        </w:rPr>
        <w:t>,</w:t>
      </w:r>
      <w:r w:rsidRPr="00141E09">
        <w:rPr>
          <w:rFonts w:ascii="Times New Roman" w:hAnsi="Times New Roman"/>
          <w:bCs/>
          <w:sz w:val="24"/>
          <w:szCs w:val="24"/>
        </w:rPr>
        <w:t xml:space="preserve"> </w:t>
      </w:r>
      <w:r w:rsidRPr="00141E09">
        <w:rPr>
          <w:rFonts w:ascii="Times New Roman" w:eastAsia="Times New Roman" w:hAnsi="Times New Roman"/>
          <w:bCs/>
          <w:sz w:val="24"/>
          <w:szCs w:val="24"/>
          <w:lang w:eastAsia="ru-RU"/>
        </w:rPr>
        <w:t>заключили</w:t>
      </w:r>
      <w:r w:rsidRPr="00311C57">
        <w:rPr>
          <w:rFonts w:ascii="Times New Roman" w:eastAsia="Times New Roman" w:hAnsi="Times New Roman"/>
          <w:bCs/>
          <w:sz w:val="24"/>
          <w:szCs w:val="24"/>
          <w:lang w:eastAsia="ru-RU"/>
        </w:rPr>
        <w:t xml:space="preserve"> настоящий договор (далее – Договор) о нижеследующем:</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widowControl w:val="0"/>
        <w:numPr>
          <w:ilvl w:val="0"/>
          <w:numId w:val="32"/>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A913D3" w:rsidRPr="00311C57" w:rsidRDefault="00A913D3" w:rsidP="00A913D3">
      <w:pPr>
        <w:spacing w:after="0" w:line="240" w:lineRule="atLeast"/>
        <w:jc w:val="center"/>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работы на объекте: </w:t>
      </w:r>
      <w:r w:rsidRPr="005179D3">
        <w:rPr>
          <w:rFonts w:ascii="Times New Roman" w:hAnsi="Times New Roman"/>
          <w:sz w:val="24"/>
          <w:szCs w:val="24"/>
        </w:rPr>
        <w:t>«</w:t>
      </w:r>
      <w:r>
        <w:rPr>
          <w:rFonts w:ascii="Times New Roman" w:hAnsi="Times New Roman"/>
          <w:sz w:val="24"/>
          <w:szCs w:val="24"/>
        </w:rPr>
        <w:t>Р</w:t>
      </w:r>
      <w:r w:rsidRPr="005179D3">
        <w:rPr>
          <w:rFonts w:ascii="Times New Roman" w:hAnsi="Times New Roman"/>
          <w:sz w:val="24"/>
          <w:szCs w:val="24"/>
        </w:rPr>
        <w:t xml:space="preserve">еконструкция </w:t>
      </w:r>
      <w:r>
        <w:rPr>
          <w:rFonts w:ascii="Times New Roman" w:hAnsi="Times New Roman"/>
          <w:sz w:val="24"/>
          <w:szCs w:val="24"/>
        </w:rPr>
        <w:t>КАЗС</w:t>
      </w:r>
      <w:r w:rsidRPr="005179D3">
        <w:rPr>
          <w:rFonts w:ascii="Times New Roman" w:hAnsi="Times New Roman"/>
          <w:sz w:val="24"/>
          <w:szCs w:val="24"/>
        </w:rPr>
        <w:t xml:space="preserve"> </w:t>
      </w:r>
      <w:r>
        <w:rPr>
          <w:rFonts w:ascii="Times New Roman" w:hAnsi="Times New Roman"/>
          <w:sz w:val="24"/>
          <w:szCs w:val="24"/>
        </w:rPr>
        <w:t>АО</w:t>
      </w:r>
      <w:r w:rsidRPr="005179D3">
        <w:rPr>
          <w:rFonts w:ascii="Times New Roman" w:hAnsi="Times New Roman"/>
          <w:sz w:val="24"/>
          <w:szCs w:val="24"/>
        </w:rPr>
        <w:t xml:space="preserve"> «</w:t>
      </w:r>
      <w:r>
        <w:rPr>
          <w:rFonts w:ascii="Times New Roman" w:hAnsi="Times New Roman"/>
          <w:sz w:val="24"/>
          <w:szCs w:val="24"/>
        </w:rPr>
        <w:t>С</w:t>
      </w:r>
      <w:r w:rsidRPr="005179D3">
        <w:rPr>
          <w:rFonts w:ascii="Times New Roman" w:hAnsi="Times New Roman"/>
          <w:sz w:val="24"/>
          <w:szCs w:val="24"/>
        </w:rPr>
        <w:t xml:space="preserve">аханефтегазсбыт» </w:t>
      </w:r>
      <w:r>
        <w:rPr>
          <w:rFonts w:ascii="Times New Roman" w:hAnsi="Times New Roman"/>
          <w:sz w:val="24"/>
          <w:szCs w:val="24"/>
        </w:rPr>
        <w:t>в с. Казачье, Усть-Янского района»</w:t>
      </w:r>
      <w:r>
        <w:rPr>
          <w:rFonts w:ascii="Times New Roman" w:eastAsia="Times New Roman" w:hAnsi="Times New Roman"/>
          <w:bCs/>
          <w:sz w:val="24"/>
          <w:szCs w:val="24"/>
          <w:lang w:eastAsia="ru-RU"/>
        </w:rPr>
        <w:t>. Строительно-монтажные работы</w:t>
      </w:r>
      <w:r w:rsidRPr="00311C57">
        <w:rPr>
          <w:rFonts w:ascii="Times New Roman" w:eastAsia="Times New Roman" w:hAnsi="Times New Roman"/>
          <w:bCs/>
          <w:sz w:val="24"/>
          <w:szCs w:val="24"/>
          <w:lang w:eastAsia="ru-RU"/>
        </w:rPr>
        <w:t xml:space="preserve">, согласно Техническому </w:t>
      </w:r>
      <w:r w:rsidRPr="00D61305">
        <w:rPr>
          <w:rFonts w:ascii="Times New Roman" w:eastAsia="Times New Roman" w:hAnsi="Times New Roman"/>
          <w:bCs/>
          <w:sz w:val="24"/>
          <w:szCs w:val="24"/>
          <w:lang w:eastAsia="ru-RU"/>
        </w:rPr>
        <w:t>заданию (Приложение № 1, 2 к Договору),</w:t>
      </w:r>
      <w:r w:rsidRPr="00311C57">
        <w:rPr>
          <w:rFonts w:ascii="Times New Roman" w:eastAsia="Times New Roman" w:hAnsi="Times New Roman"/>
          <w:bCs/>
          <w:sz w:val="24"/>
          <w:szCs w:val="24"/>
          <w:lang w:eastAsia="ru-RU"/>
        </w:rPr>
        <w:t xml:space="preserve"> графика выполнения работ (Приложение № </w:t>
      </w:r>
      <w:r>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к настоящему Договору), являющихся неотъемлемой частью настоящего договора, и передать результат работ Заказчику.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w:t>
      </w:r>
      <w:r>
        <w:rPr>
          <w:rFonts w:ascii="Times New Roman" w:eastAsia="Times New Roman" w:hAnsi="Times New Roman"/>
          <w:bCs/>
          <w:sz w:val="24"/>
          <w:szCs w:val="24"/>
          <w:lang w:eastAsia="ru-RU"/>
        </w:rPr>
        <w:t>работ</w:t>
      </w:r>
      <w:r w:rsidRPr="00311C57">
        <w:rPr>
          <w:rFonts w:ascii="Times New Roman" w:eastAsia="Times New Roman" w:hAnsi="Times New Roman"/>
          <w:bCs/>
          <w:sz w:val="24"/>
          <w:szCs w:val="24"/>
          <w:lang w:eastAsia="ru-RU"/>
        </w:rPr>
        <w:t xml:space="preserve"> объекта: </w:t>
      </w:r>
      <w:r w:rsidRPr="005179D3">
        <w:rPr>
          <w:rFonts w:ascii="Times New Roman" w:hAnsi="Times New Roman"/>
          <w:sz w:val="24"/>
          <w:szCs w:val="24"/>
        </w:rPr>
        <w:t>«</w:t>
      </w:r>
      <w:r>
        <w:rPr>
          <w:rFonts w:ascii="Times New Roman" w:hAnsi="Times New Roman"/>
          <w:sz w:val="24"/>
          <w:szCs w:val="24"/>
        </w:rPr>
        <w:t>Р</w:t>
      </w:r>
      <w:r w:rsidRPr="005179D3">
        <w:rPr>
          <w:rFonts w:ascii="Times New Roman" w:hAnsi="Times New Roman"/>
          <w:sz w:val="24"/>
          <w:szCs w:val="24"/>
        </w:rPr>
        <w:t xml:space="preserve">еконструкция </w:t>
      </w:r>
      <w:r>
        <w:rPr>
          <w:rFonts w:ascii="Times New Roman" w:hAnsi="Times New Roman"/>
          <w:sz w:val="24"/>
          <w:szCs w:val="24"/>
        </w:rPr>
        <w:t>КАЗС</w:t>
      </w:r>
      <w:r w:rsidRPr="005179D3">
        <w:rPr>
          <w:rFonts w:ascii="Times New Roman" w:hAnsi="Times New Roman"/>
          <w:sz w:val="24"/>
          <w:szCs w:val="24"/>
        </w:rPr>
        <w:t xml:space="preserve"> </w:t>
      </w:r>
      <w:r>
        <w:rPr>
          <w:rFonts w:ascii="Times New Roman" w:hAnsi="Times New Roman"/>
          <w:sz w:val="24"/>
          <w:szCs w:val="24"/>
        </w:rPr>
        <w:t>АО</w:t>
      </w:r>
      <w:r w:rsidRPr="005179D3">
        <w:rPr>
          <w:rFonts w:ascii="Times New Roman" w:hAnsi="Times New Roman"/>
          <w:sz w:val="24"/>
          <w:szCs w:val="24"/>
        </w:rPr>
        <w:t xml:space="preserve"> «</w:t>
      </w:r>
      <w:r>
        <w:rPr>
          <w:rFonts w:ascii="Times New Roman" w:hAnsi="Times New Roman"/>
          <w:sz w:val="24"/>
          <w:szCs w:val="24"/>
        </w:rPr>
        <w:t>С</w:t>
      </w:r>
      <w:r w:rsidRPr="005179D3">
        <w:rPr>
          <w:rFonts w:ascii="Times New Roman" w:hAnsi="Times New Roman"/>
          <w:sz w:val="24"/>
          <w:szCs w:val="24"/>
        </w:rPr>
        <w:t xml:space="preserve">аханефтегазсбыт» </w:t>
      </w:r>
      <w:r>
        <w:rPr>
          <w:rFonts w:ascii="Times New Roman" w:hAnsi="Times New Roman"/>
          <w:sz w:val="24"/>
          <w:szCs w:val="24"/>
        </w:rPr>
        <w:t>в с. Казачье, Усть-Янского района»</w:t>
      </w:r>
      <w:r>
        <w:rPr>
          <w:rFonts w:ascii="Times New Roman" w:hAnsi="Times New Roman"/>
          <w:bCs/>
          <w:sz w:val="24"/>
          <w:szCs w:val="24"/>
        </w:rPr>
        <w:t>. Строительно-монтажные работы</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A913D3" w:rsidRDefault="00A913D3" w:rsidP="00A913D3">
      <w:pPr>
        <w:spacing w:after="0" w:line="240" w:lineRule="atLeast"/>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1.4. Место выполнения работ: Республика Саха (Якутия), </w:t>
      </w:r>
      <w:r>
        <w:rPr>
          <w:rFonts w:ascii="Times New Roman" w:hAnsi="Times New Roman"/>
          <w:sz w:val="24"/>
          <w:szCs w:val="24"/>
        </w:rPr>
        <w:t>Усть-Янский район, с. Казачье.</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hAnsi="Times New Roman"/>
          <w:sz w:val="24"/>
          <w:szCs w:val="24"/>
        </w:rPr>
        <w:t xml:space="preserve"> </w:t>
      </w: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2. ПРАВА И ОБЯЗАННОСТИ СТОРОН</w:t>
      </w:r>
    </w:p>
    <w:p w:rsidR="00A913D3" w:rsidRPr="00311C57" w:rsidRDefault="00A913D3" w:rsidP="00A913D3">
      <w:pPr>
        <w:spacing w:after="0" w:line="240" w:lineRule="atLeast"/>
        <w:jc w:val="center"/>
        <w:rPr>
          <w:rFonts w:ascii="Times New Roman" w:eastAsia="Times New Roman" w:hAnsi="Times New Roman"/>
          <w:bCs/>
          <w:sz w:val="24"/>
          <w:szCs w:val="24"/>
          <w:lang w:eastAsia="ru-RU"/>
        </w:rPr>
      </w:pPr>
    </w:p>
    <w:p w:rsidR="00A913D3" w:rsidRPr="00FA574A" w:rsidRDefault="00A913D3" w:rsidP="00A913D3">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 xml:space="preserve">2.1. </w:t>
      </w:r>
      <w:r w:rsidRPr="00FA574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A913D3" w:rsidRPr="00FA574A" w:rsidRDefault="00A913D3" w:rsidP="00A913D3">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w:t>
      </w:r>
      <w:r>
        <w:rPr>
          <w:rFonts w:ascii="Times New Roman" w:eastAsia="Times New Roman" w:hAnsi="Times New Roman"/>
          <w:bCs/>
          <w:sz w:val="24"/>
          <w:szCs w:val="24"/>
          <w:lang w:eastAsia="ru-RU"/>
        </w:rPr>
        <w:t xml:space="preserve"> и Локальными сметами </w:t>
      </w:r>
      <w:r w:rsidRPr="00FA574A">
        <w:rPr>
          <w:rFonts w:ascii="Times New Roman" w:eastAsia="Times New Roman" w:hAnsi="Times New Roman"/>
          <w:bCs/>
          <w:sz w:val="24"/>
          <w:szCs w:val="24"/>
          <w:lang w:eastAsia="ru-RU"/>
        </w:rPr>
        <w:t xml:space="preserve">(Приложение № </w:t>
      </w:r>
      <w:r>
        <w:rPr>
          <w:rFonts w:ascii="Times New Roman" w:eastAsia="Times New Roman" w:hAnsi="Times New Roman"/>
          <w:bCs/>
          <w:sz w:val="24"/>
          <w:szCs w:val="24"/>
          <w:lang w:eastAsia="ru-RU"/>
        </w:rPr>
        <w:t>2</w:t>
      </w:r>
      <w:r w:rsidRPr="00FA574A">
        <w:rPr>
          <w:rFonts w:ascii="Times New Roman" w:eastAsia="Times New Roman" w:hAnsi="Times New Roman"/>
          <w:bCs/>
          <w:sz w:val="24"/>
          <w:szCs w:val="24"/>
          <w:lang w:eastAsia="ru-RU"/>
        </w:rPr>
        <w:t xml:space="preserve"> к Договору), и сдать работу Заказчику в установленный срок.</w:t>
      </w:r>
    </w:p>
    <w:p w:rsidR="00A913D3" w:rsidRPr="00FA574A" w:rsidRDefault="00A913D3" w:rsidP="00A913D3">
      <w:pPr>
        <w:spacing w:line="240" w:lineRule="auto"/>
        <w:contextualSpacing/>
        <w:jc w:val="both"/>
        <w:rPr>
          <w:rFonts w:ascii="Times New Roman" w:hAnsi="Times New Roman"/>
          <w:sz w:val="24"/>
          <w:szCs w:val="24"/>
        </w:rPr>
      </w:pPr>
      <w:r w:rsidRPr="002667F9">
        <w:rPr>
          <w:rFonts w:ascii="Times New Roman" w:eastAsia="Times New Roman" w:hAnsi="Times New Roman"/>
          <w:bCs/>
          <w:sz w:val="24"/>
          <w:szCs w:val="24"/>
          <w:lang w:eastAsia="ru-RU"/>
        </w:rPr>
        <w:t xml:space="preserve">2.1.2. </w:t>
      </w:r>
      <w:r w:rsidRPr="00FA574A">
        <w:rPr>
          <w:rFonts w:ascii="Times New Roman" w:hAnsi="Times New Roman"/>
          <w:sz w:val="24"/>
          <w:szCs w:val="24"/>
        </w:rPr>
        <w:t xml:space="preserve">Выполнять строительно-монтажные работы по объекту в соответствии с условиями настоящего </w:t>
      </w:r>
      <w:r>
        <w:rPr>
          <w:rFonts w:ascii="Times New Roman" w:hAnsi="Times New Roman"/>
          <w:sz w:val="24"/>
          <w:szCs w:val="24"/>
        </w:rPr>
        <w:t>Договора</w:t>
      </w:r>
      <w:r w:rsidRPr="00FA574A">
        <w:rPr>
          <w:rFonts w:ascii="Times New Roman" w:hAnsi="Times New Roman"/>
          <w:sz w:val="24"/>
          <w:szCs w:val="24"/>
        </w:rPr>
        <w:t>, графиком выполнения строительно-монтажных работ (Приложение №</w:t>
      </w:r>
      <w:r>
        <w:rPr>
          <w:rFonts w:ascii="Times New Roman" w:hAnsi="Times New Roman"/>
          <w:sz w:val="24"/>
          <w:szCs w:val="24"/>
        </w:rPr>
        <w:t xml:space="preserve"> 5</w:t>
      </w:r>
      <w:r w:rsidRPr="00FA574A">
        <w:rPr>
          <w:rFonts w:ascii="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Pr>
          <w:rFonts w:ascii="Times New Roman" w:hAnsi="Times New Roman"/>
          <w:sz w:val="24"/>
          <w:szCs w:val="24"/>
        </w:rPr>
        <w:t>сводом правил</w:t>
      </w:r>
      <w:r w:rsidRPr="00FA574A">
        <w:rPr>
          <w:rFonts w:ascii="Times New Roman" w:hAnsi="Times New Roman"/>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Pr>
          <w:rFonts w:ascii="Times New Roman" w:hAnsi="Times New Roman"/>
          <w:sz w:val="24"/>
          <w:szCs w:val="24"/>
        </w:rPr>
        <w:t xml:space="preserve"> требований безопасности труда</w:t>
      </w:r>
      <w:r w:rsidRPr="00FA574A">
        <w:rPr>
          <w:rFonts w:ascii="Times New Roman" w:hAnsi="Times New Roman"/>
          <w:sz w:val="24"/>
          <w:szCs w:val="24"/>
        </w:rPr>
        <w:t xml:space="preserve">. </w:t>
      </w:r>
    </w:p>
    <w:p w:rsidR="00A913D3" w:rsidRPr="00FA574A" w:rsidRDefault="00A913D3" w:rsidP="00A913D3">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В течение всего периода строительства производить своими и/или привлечёнными сил</w:t>
      </w:r>
      <w:r>
        <w:rPr>
          <w:rFonts w:ascii="Times New Roman" w:hAnsi="Times New Roman"/>
          <w:sz w:val="24"/>
          <w:szCs w:val="24"/>
        </w:rPr>
        <w:t>ами и за свой счёт</w:t>
      </w:r>
      <w:r w:rsidRPr="00FA574A">
        <w:rPr>
          <w:rFonts w:ascii="Times New Roman" w:hAnsi="Times New Roman"/>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A913D3" w:rsidRPr="00FA574A" w:rsidRDefault="00A913D3" w:rsidP="00A913D3">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Pr>
          <w:rFonts w:ascii="Times New Roman" w:hAnsi="Times New Roman"/>
          <w:sz w:val="24"/>
          <w:szCs w:val="24"/>
        </w:rPr>
        <w:t>ции</w:t>
      </w:r>
      <w:r w:rsidRPr="00FA574A">
        <w:rPr>
          <w:rFonts w:ascii="Times New Roman" w:hAnsi="Times New Roman"/>
          <w:sz w:val="24"/>
          <w:szCs w:val="24"/>
        </w:rPr>
        <w:t>.</w:t>
      </w:r>
    </w:p>
    <w:p w:rsidR="00A913D3" w:rsidRDefault="00A913D3" w:rsidP="00A913D3">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A913D3" w:rsidRDefault="00A913D3" w:rsidP="00A913D3">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lastRenderedPageBreak/>
        <w:t xml:space="preserve">2.1.3. </w:t>
      </w:r>
      <w:r w:rsidRPr="00B35F12">
        <w:rPr>
          <w:rFonts w:ascii="Times New Roman" w:hAnsi="Times New Roman"/>
          <w:sz w:val="24"/>
          <w:szCs w:val="24"/>
        </w:rPr>
        <w:t xml:space="preserve">В течение десяти рабочих дней со дня </w:t>
      </w:r>
      <w:r>
        <w:rPr>
          <w:rFonts w:ascii="Times New Roman" w:hAnsi="Times New Roman"/>
          <w:sz w:val="24"/>
          <w:szCs w:val="24"/>
        </w:rPr>
        <w:t>подписания Договора</w:t>
      </w:r>
      <w:r w:rsidRPr="00B35F12">
        <w:rPr>
          <w:rFonts w:ascii="Times New Roman" w:hAnsi="Times New Roman"/>
          <w:sz w:val="24"/>
          <w:szCs w:val="24"/>
        </w:rPr>
        <w:t xml:space="preserve">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2.1.4. </w:t>
      </w:r>
      <w:r w:rsidRPr="00B35F12">
        <w:rPr>
          <w:rFonts w:ascii="Times New Roman" w:hAnsi="Times New Roman"/>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Pr>
          <w:rFonts w:ascii="Times New Roman" w:hAnsi="Times New Roman"/>
          <w:sz w:val="24"/>
          <w:szCs w:val="24"/>
        </w:rPr>
        <w:t>Договор</w:t>
      </w:r>
      <w:r w:rsidRPr="00B35F12">
        <w:rPr>
          <w:rFonts w:ascii="Times New Roman" w:hAnsi="Times New Roman"/>
          <w:sz w:val="24"/>
          <w:szCs w:val="24"/>
        </w:rPr>
        <w:t>у).</w:t>
      </w:r>
    </w:p>
    <w:p w:rsidR="00A913D3" w:rsidRDefault="00A913D3" w:rsidP="00A913D3">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2.1.5. </w:t>
      </w:r>
      <w:r w:rsidRPr="002667F9">
        <w:rPr>
          <w:rFonts w:ascii="Times New Roman" w:hAnsi="Times New Roman"/>
          <w:sz w:val="24"/>
          <w:szCs w:val="24"/>
        </w:rPr>
        <w:t>До</w:t>
      </w:r>
      <w:r w:rsidRPr="00B35F12">
        <w:rPr>
          <w:rFonts w:ascii="Times New Roman" w:hAnsi="Times New Roman"/>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Pr="003F4DCE">
        <w:rPr>
          <w:rFonts w:ascii="Times New Roman" w:hAnsi="Times New Roman"/>
          <w:sz w:val="24"/>
          <w:szCs w:val="24"/>
        </w:rPr>
        <w:t>разделами 7</w:t>
      </w:r>
      <w:r>
        <w:rPr>
          <w:rFonts w:ascii="Times New Roman" w:hAnsi="Times New Roman"/>
          <w:sz w:val="24"/>
          <w:szCs w:val="24"/>
        </w:rPr>
        <w:t xml:space="preserve"> и 9</w:t>
      </w:r>
      <w:r w:rsidRPr="00B35F12">
        <w:rPr>
          <w:rFonts w:ascii="Times New Roman" w:hAnsi="Times New Roman"/>
          <w:sz w:val="24"/>
          <w:szCs w:val="24"/>
        </w:rPr>
        <w:t xml:space="preserve"> настоящего </w:t>
      </w:r>
      <w:r>
        <w:rPr>
          <w:rFonts w:ascii="Times New Roman" w:hAnsi="Times New Roman"/>
          <w:sz w:val="24"/>
          <w:szCs w:val="24"/>
        </w:rPr>
        <w:t>Договора</w:t>
      </w:r>
      <w:r w:rsidRPr="00B35F12">
        <w:rPr>
          <w:rFonts w:ascii="Times New Roman" w:hAnsi="Times New Roman"/>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A913D3" w:rsidRDefault="00A913D3" w:rsidP="00A913D3">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2.1.6. </w:t>
      </w:r>
      <w:r w:rsidRPr="00914397">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2.1.7. </w:t>
      </w:r>
      <w:r w:rsidRPr="00914397">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Pr>
          <w:rFonts w:ascii="Times New Roman" w:hAnsi="Times New Roman"/>
          <w:sz w:val="24"/>
          <w:szCs w:val="24"/>
        </w:rPr>
        <w:t>Договор</w:t>
      </w:r>
      <w:r w:rsidRPr="00914397">
        <w:rPr>
          <w:rFonts w:ascii="Times New Roman" w:hAnsi="Times New Roman"/>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2.1.8. </w:t>
      </w:r>
      <w:r w:rsidRPr="002667F9">
        <w:rPr>
          <w:rFonts w:ascii="Times New Roman" w:hAnsi="Times New Roman"/>
          <w:sz w:val="24"/>
          <w:szCs w:val="24"/>
        </w:rPr>
        <w:t>Выполнить</w:t>
      </w:r>
      <w:r w:rsidRPr="0032764C">
        <w:rPr>
          <w:rFonts w:ascii="Times New Roman" w:hAnsi="Times New Roman"/>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Pr>
          <w:rFonts w:ascii="Times New Roman" w:hAnsi="Times New Roman"/>
          <w:sz w:val="24"/>
          <w:szCs w:val="24"/>
        </w:rPr>
        <w:t>сводов</w:t>
      </w:r>
      <w:r w:rsidRPr="0032764C">
        <w:rPr>
          <w:rFonts w:ascii="Times New Roman" w:hAnsi="Times New Roman"/>
          <w:sz w:val="24"/>
          <w:szCs w:val="24"/>
        </w:rPr>
        <w:t xml:space="preserve"> правил, действующих в Российской Федерации.</w:t>
      </w:r>
    </w:p>
    <w:p w:rsidR="00A913D3" w:rsidRPr="0032764C" w:rsidRDefault="00A913D3" w:rsidP="00A913D3">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2.1.9. </w:t>
      </w:r>
      <w:r w:rsidRPr="002667F9">
        <w:rPr>
          <w:rFonts w:ascii="Times New Roman" w:hAnsi="Times New Roman"/>
          <w:sz w:val="24"/>
          <w:szCs w:val="24"/>
        </w:rPr>
        <w:t>Поставить</w:t>
      </w:r>
      <w:r w:rsidRPr="0032764C">
        <w:rPr>
          <w:rFonts w:ascii="Times New Roman" w:hAnsi="Times New Roman"/>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9161A6">
        <w:rPr>
          <w:rFonts w:ascii="Times New Roman" w:eastAsia="Times New Roman" w:hAnsi="Times New Roman"/>
          <w:bCs/>
          <w:sz w:val="24"/>
          <w:szCs w:val="24"/>
          <w:lang w:eastAsia="ru-RU"/>
        </w:rPr>
        <w:t xml:space="preserve">2.1.10. </w:t>
      </w:r>
      <w:r w:rsidRPr="0032764C">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2.1.11.  </w:t>
      </w:r>
      <w:r w:rsidRPr="0038271C">
        <w:rPr>
          <w:rFonts w:ascii="Times New Roman" w:hAnsi="Times New Roman"/>
          <w:sz w:val="24"/>
        </w:rPr>
        <w:t>Обеспечить</w:t>
      </w:r>
      <w:r w:rsidRPr="0032764C">
        <w:rPr>
          <w:rFonts w:ascii="Times New Roman" w:hAnsi="Times New Roman"/>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2.1.12. </w:t>
      </w:r>
      <w:r w:rsidRPr="0038271C">
        <w:rPr>
          <w:rFonts w:ascii="Times New Roman" w:hAnsi="Times New Roman"/>
          <w:sz w:val="24"/>
          <w:szCs w:val="24"/>
        </w:rPr>
        <w:t>Обеспечить</w:t>
      </w:r>
      <w:r w:rsidRPr="0032764C">
        <w:rPr>
          <w:rFonts w:ascii="Times New Roman" w:hAnsi="Times New Roman"/>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2.1.13. </w:t>
      </w:r>
      <w:r w:rsidRPr="0032764C">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A913D3" w:rsidRDefault="00A913D3" w:rsidP="00A913D3">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2.1.14. </w:t>
      </w:r>
      <w:r w:rsidRPr="0032764C">
        <w:rPr>
          <w:rFonts w:ascii="Times New Roman" w:hAnsi="Times New Roman"/>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A913D3" w:rsidRDefault="00A913D3" w:rsidP="00A913D3">
      <w:pPr>
        <w:spacing w:after="0" w:line="240" w:lineRule="atLeast"/>
        <w:jc w:val="both"/>
        <w:rPr>
          <w:rFonts w:ascii="Times New Roman" w:hAnsi="Times New Roman"/>
          <w:sz w:val="24"/>
        </w:rPr>
      </w:pPr>
      <w:r>
        <w:rPr>
          <w:rFonts w:ascii="Times New Roman" w:eastAsia="Times New Roman" w:hAnsi="Times New Roman"/>
          <w:bCs/>
          <w:sz w:val="24"/>
          <w:szCs w:val="24"/>
          <w:lang w:eastAsia="ru-RU"/>
        </w:rPr>
        <w:t xml:space="preserve">2.1.15. </w:t>
      </w:r>
      <w:r w:rsidRPr="0032764C">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rFonts w:ascii="Times New Roman" w:hAnsi="Times New Roman"/>
          <w:sz w:val="24"/>
        </w:rPr>
        <w:t>Договор</w:t>
      </w:r>
      <w:r w:rsidRPr="0032764C">
        <w:rPr>
          <w:rFonts w:ascii="Times New Roman" w:hAnsi="Times New Roman"/>
          <w:sz w:val="24"/>
        </w:rPr>
        <w:t xml:space="preserve">а. </w:t>
      </w:r>
    </w:p>
    <w:p w:rsidR="00A913D3" w:rsidRPr="0032764C" w:rsidRDefault="00A913D3" w:rsidP="00A913D3">
      <w:pPr>
        <w:spacing w:line="240" w:lineRule="auto"/>
        <w:contextualSpacing/>
        <w:jc w:val="both"/>
        <w:rPr>
          <w:rFonts w:ascii="Times New Roman" w:hAnsi="Times New Roman"/>
          <w:sz w:val="24"/>
          <w:szCs w:val="24"/>
        </w:rPr>
      </w:pPr>
      <w:r>
        <w:rPr>
          <w:rFonts w:ascii="Times New Roman" w:hAnsi="Times New Roman"/>
          <w:sz w:val="24"/>
        </w:rPr>
        <w:t xml:space="preserve">2.1.16. </w:t>
      </w: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A913D3" w:rsidRPr="0032764C" w:rsidRDefault="00A913D3" w:rsidP="00A913D3">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lastRenderedPageBreak/>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A913D3" w:rsidRPr="0032764C" w:rsidRDefault="00A913D3" w:rsidP="00A913D3">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наблюдение за осадками здания (наблюдение нивелирных марок)</w:t>
      </w:r>
    </w:p>
    <w:p w:rsidR="00A913D3" w:rsidRPr="0032764C" w:rsidRDefault="00A913D3" w:rsidP="00A913D3">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вынос и закрепление осей строительства Объекта;</w:t>
      </w:r>
    </w:p>
    <w:p w:rsidR="00A913D3" w:rsidRDefault="00A913D3" w:rsidP="00A913D3">
      <w:pPr>
        <w:spacing w:after="0" w:line="240" w:lineRule="atLeast"/>
        <w:jc w:val="both"/>
        <w:rPr>
          <w:rFonts w:ascii="Times New Roman" w:hAnsi="Times New Roman"/>
          <w:sz w:val="24"/>
          <w:szCs w:val="24"/>
        </w:rPr>
      </w:pPr>
      <w:r w:rsidRPr="0032764C">
        <w:rPr>
          <w:rFonts w:ascii="Times New Roman" w:eastAsia="Times New Roman" w:hAnsi="Times New Roman"/>
          <w:bCs/>
          <w:sz w:val="24"/>
          <w:szCs w:val="24"/>
          <w:lang w:eastAsia="ru-RU"/>
        </w:rPr>
        <w:t xml:space="preserve">2.1.17. </w:t>
      </w:r>
      <w:r w:rsidRPr="0032764C">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rFonts w:ascii="Times New Roman" w:hAnsi="Times New Roman"/>
          <w:sz w:val="24"/>
          <w:szCs w:val="24"/>
        </w:rPr>
        <w:t>.</w:t>
      </w:r>
    </w:p>
    <w:p w:rsidR="00A913D3" w:rsidRPr="00AA17DE" w:rsidRDefault="00A913D3" w:rsidP="00A913D3">
      <w:pPr>
        <w:spacing w:line="240" w:lineRule="auto"/>
        <w:contextualSpacing/>
        <w:jc w:val="both"/>
        <w:rPr>
          <w:rFonts w:ascii="Times New Roman" w:hAnsi="Times New Roman"/>
          <w:sz w:val="24"/>
          <w:szCs w:val="24"/>
        </w:rPr>
      </w:pPr>
      <w:r w:rsidRPr="00AA17DE">
        <w:rPr>
          <w:rFonts w:ascii="Times New Roman" w:hAnsi="Times New Roman"/>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A913D3" w:rsidRPr="00AA17DE" w:rsidRDefault="00A913D3" w:rsidP="00A913D3">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A913D3" w:rsidRDefault="00A913D3" w:rsidP="00A913D3">
      <w:pPr>
        <w:spacing w:after="0" w:line="240" w:lineRule="auto"/>
        <w:jc w:val="both"/>
        <w:rPr>
          <w:rFonts w:ascii="Times New Roman" w:hAnsi="Times New Roman"/>
          <w:sz w:val="24"/>
        </w:rPr>
      </w:pPr>
      <w:r>
        <w:rPr>
          <w:rFonts w:ascii="Times New Roman" w:eastAsia="Times New Roman" w:hAnsi="Times New Roman"/>
          <w:bCs/>
          <w:sz w:val="24"/>
          <w:szCs w:val="24"/>
          <w:lang w:eastAsia="ru-RU"/>
        </w:rPr>
        <w:t xml:space="preserve">2.1.19. </w:t>
      </w:r>
      <w:r w:rsidRPr="00AA17DE">
        <w:rPr>
          <w:rFonts w:ascii="Times New Roman" w:hAnsi="Times New Roman"/>
          <w:sz w:val="24"/>
        </w:rPr>
        <w:t xml:space="preserve">Произвести индивидуальное </w:t>
      </w:r>
      <w:r>
        <w:rPr>
          <w:rFonts w:ascii="Times New Roman" w:hAnsi="Times New Roman"/>
          <w:sz w:val="24"/>
        </w:rPr>
        <w:t xml:space="preserve">и комплексное </w:t>
      </w:r>
      <w:r w:rsidRPr="00AA17DE">
        <w:rPr>
          <w:rFonts w:ascii="Times New Roman" w:hAnsi="Times New Roman"/>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Pr>
          <w:rFonts w:ascii="Times New Roman" w:hAnsi="Times New Roman"/>
          <w:sz w:val="24"/>
        </w:rPr>
        <w:t>Договора</w:t>
      </w:r>
      <w:r w:rsidRPr="00AA17DE">
        <w:rPr>
          <w:rFonts w:ascii="Times New Roman" w:hAnsi="Times New Roman"/>
          <w:sz w:val="24"/>
        </w:rPr>
        <w:t>.</w:t>
      </w:r>
    </w:p>
    <w:p w:rsidR="00A913D3" w:rsidRDefault="00A913D3" w:rsidP="00A913D3">
      <w:pPr>
        <w:spacing w:after="0" w:line="240" w:lineRule="auto"/>
        <w:jc w:val="both"/>
        <w:rPr>
          <w:rFonts w:ascii="Times New Roman" w:hAnsi="Times New Roman"/>
        </w:rPr>
      </w:pPr>
      <w:r>
        <w:rPr>
          <w:rFonts w:ascii="Times New Roman" w:hAnsi="Times New Roman"/>
          <w:sz w:val="24"/>
        </w:rPr>
        <w:t xml:space="preserve">2.1.20. </w:t>
      </w:r>
      <w:r w:rsidRPr="008D60E9">
        <w:rPr>
          <w:rFonts w:ascii="Times New Roman" w:hAnsi="Times New Roman"/>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Pr="00944096">
        <w:rPr>
          <w:rFonts w:ascii="Times New Roman" w:hAnsi="Times New Roman"/>
        </w:rPr>
        <w:t>).</w:t>
      </w:r>
    </w:p>
    <w:p w:rsidR="00A913D3" w:rsidRDefault="00A913D3" w:rsidP="00A913D3">
      <w:pPr>
        <w:spacing w:after="0" w:line="240" w:lineRule="auto"/>
        <w:jc w:val="both"/>
        <w:rPr>
          <w:rFonts w:ascii="Times New Roman" w:hAnsi="Times New Roman"/>
          <w:sz w:val="24"/>
          <w:szCs w:val="24"/>
        </w:rPr>
      </w:pPr>
      <w:r w:rsidRPr="008D60E9">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rFonts w:ascii="Times New Roman" w:hAnsi="Times New Roman"/>
          <w:sz w:val="24"/>
          <w:szCs w:val="24"/>
        </w:rPr>
        <w:t>,</w:t>
      </w:r>
      <w:r w:rsidRPr="008D60E9">
        <w:rPr>
          <w:rFonts w:ascii="Times New Roman" w:hAnsi="Times New Roman"/>
          <w:sz w:val="24"/>
          <w:szCs w:val="24"/>
        </w:rPr>
        <w:t xml:space="preserve"> указанной в пунктах 4.1.16.</w:t>
      </w:r>
      <w:r w:rsidRPr="008D60E9">
        <w:rPr>
          <w:rFonts w:ascii="Times New Roman" w:hAnsi="Times New Roman"/>
          <w:color w:val="FF0000"/>
          <w:sz w:val="24"/>
          <w:szCs w:val="24"/>
        </w:rPr>
        <w:t xml:space="preserve"> </w:t>
      </w:r>
      <w:r w:rsidRPr="008D60E9">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2.1.22. </w:t>
      </w:r>
      <w:r w:rsidRPr="008D60E9">
        <w:rPr>
          <w:rFonts w:ascii="Times New Roman" w:hAnsi="Times New Roman"/>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Pr>
          <w:rFonts w:ascii="Times New Roman" w:hAnsi="Times New Roman"/>
          <w:sz w:val="24"/>
          <w:szCs w:val="24"/>
        </w:rPr>
        <w:t>ствовать требованиям проекта, С</w:t>
      </w:r>
      <w:r w:rsidRPr="008D60E9">
        <w:rPr>
          <w:rFonts w:ascii="Times New Roman" w:hAnsi="Times New Roman"/>
          <w:sz w:val="24"/>
          <w:szCs w:val="24"/>
        </w:rPr>
        <w:t>П, ГОСТ, ТУ и иных нормативных документов, иметь надлежащим образом оформленные паспорта, сертификаты.</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2.1.23. </w:t>
      </w:r>
      <w:r w:rsidRPr="008D60E9">
        <w:rPr>
          <w:rFonts w:ascii="Times New Roman" w:hAnsi="Times New Roman"/>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rFonts w:ascii="Times New Roman" w:hAnsi="Times New Roman"/>
          <w:sz w:val="24"/>
          <w:szCs w:val="24"/>
        </w:rPr>
        <w:t>Договора</w:t>
      </w:r>
      <w:r w:rsidRPr="008D60E9">
        <w:rPr>
          <w:rFonts w:ascii="Times New Roman" w:hAnsi="Times New Roman"/>
          <w:sz w:val="24"/>
          <w:szCs w:val="24"/>
        </w:rPr>
        <w:t xml:space="preserve"> и являющиеся следствием неисполнения и (или) ненадлежащего исполнения Подрядчиком обязательств по </w:t>
      </w:r>
      <w:r>
        <w:rPr>
          <w:rFonts w:ascii="Times New Roman" w:hAnsi="Times New Roman"/>
          <w:sz w:val="24"/>
          <w:szCs w:val="24"/>
        </w:rPr>
        <w:t>Договору</w:t>
      </w:r>
      <w:r w:rsidRPr="008D60E9">
        <w:rPr>
          <w:rFonts w:ascii="Times New Roman" w:hAnsi="Times New Roman"/>
          <w:sz w:val="24"/>
          <w:szCs w:val="24"/>
        </w:rPr>
        <w:t>.</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2.1.24. </w:t>
      </w:r>
      <w:r w:rsidRPr="008D60E9">
        <w:rPr>
          <w:rFonts w:ascii="Times New Roman" w:hAnsi="Times New Roman"/>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2.1.25. </w:t>
      </w:r>
      <w:r w:rsidRPr="008D60E9">
        <w:rPr>
          <w:rFonts w:ascii="Times New Roman" w:hAnsi="Times New Roman"/>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913D3" w:rsidRPr="009809A7" w:rsidRDefault="00A913D3" w:rsidP="00A913D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2.1.26. </w:t>
      </w:r>
      <w:r w:rsidRPr="009809A7">
        <w:rPr>
          <w:rFonts w:ascii="Times New Roman" w:hAnsi="Times New Roman"/>
          <w:sz w:val="24"/>
          <w:szCs w:val="24"/>
        </w:rPr>
        <w:t>Нести ответственность перед Заказчиком за надлежащее исполнение работ по настоящему Договору его субподрядчиками.</w:t>
      </w:r>
    </w:p>
    <w:p w:rsidR="00A913D3" w:rsidRPr="009809A7" w:rsidRDefault="00A913D3" w:rsidP="00A913D3">
      <w:pPr>
        <w:spacing w:after="0" w:line="240" w:lineRule="auto"/>
        <w:contextualSpacing/>
        <w:jc w:val="both"/>
        <w:rPr>
          <w:rFonts w:ascii="Times New Roman" w:hAnsi="Times New Roman"/>
          <w:sz w:val="24"/>
          <w:szCs w:val="24"/>
        </w:rPr>
      </w:pPr>
      <w:r w:rsidRPr="009809A7">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913D3" w:rsidRDefault="00A913D3" w:rsidP="00A913D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2.1.28. </w:t>
      </w:r>
      <w:r w:rsidRPr="009809A7">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2.1.29. </w:t>
      </w:r>
      <w:r w:rsidRPr="009809A7">
        <w:rPr>
          <w:rFonts w:ascii="Times New Roman" w:hAnsi="Times New Roman"/>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rFonts w:ascii="Times New Roman" w:hAnsi="Times New Roman"/>
          <w:sz w:val="24"/>
          <w:szCs w:val="24"/>
        </w:rPr>
        <w:t>Договором</w:t>
      </w:r>
      <w:r w:rsidRPr="009809A7">
        <w:rPr>
          <w:rFonts w:ascii="Times New Roman" w:hAnsi="Times New Roman"/>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A913D3" w:rsidRPr="009809A7" w:rsidRDefault="00A913D3" w:rsidP="00A913D3">
      <w:pPr>
        <w:spacing w:line="240" w:lineRule="auto"/>
        <w:contextualSpacing/>
        <w:jc w:val="both"/>
        <w:rPr>
          <w:rFonts w:ascii="Times New Roman" w:hAnsi="Times New Roman"/>
          <w:sz w:val="24"/>
          <w:szCs w:val="24"/>
        </w:rPr>
      </w:pPr>
      <w:r w:rsidRPr="009809A7">
        <w:rPr>
          <w:rFonts w:ascii="Times New Roman" w:hAnsi="Times New Roman"/>
        </w:rPr>
        <w:t xml:space="preserve">2.1.30. </w:t>
      </w:r>
      <w:r w:rsidRPr="009809A7">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A913D3" w:rsidRPr="009809A7" w:rsidRDefault="00A913D3" w:rsidP="00A913D3">
      <w:pPr>
        <w:spacing w:line="240" w:lineRule="auto"/>
        <w:contextualSpacing/>
        <w:jc w:val="both"/>
        <w:rPr>
          <w:rFonts w:ascii="Times New Roman" w:hAnsi="Times New Roman"/>
          <w:sz w:val="24"/>
          <w:szCs w:val="24"/>
        </w:rPr>
      </w:pPr>
      <w:r w:rsidRPr="009809A7">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A913D3" w:rsidRPr="009809A7" w:rsidRDefault="00A913D3" w:rsidP="00A913D3">
      <w:pPr>
        <w:spacing w:line="240" w:lineRule="auto"/>
        <w:contextualSpacing/>
        <w:jc w:val="both"/>
        <w:rPr>
          <w:rFonts w:ascii="Times New Roman" w:hAnsi="Times New Roman"/>
          <w:sz w:val="24"/>
          <w:szCs w:val="24"/>
        </w:rPr>
      </w:pPr>
      <w:r w:rsidRPr="009809A7">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913D3" w:rsidRPr="009809A7" w:rsidRDefault="00A913D3" w:rsidP="00A913D3">
      <w:pPr>
        <w:spacing w:line="240" w:lineRule="auto"/>
        <w:contextualSpacing/>
        <w:jc w:val="both"/>
        <w:rPr>
          <w:rFonts w:ascii="Times New Roman" w:hAnsi="Times New Roman"/>
          <w:sz w:val="24"/>
          <w:szCs w:val="24"/>
        </w:rPr>
      </w:pPr>
      <w:r w:rsidRPr="009809A7">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A913D3" w:rsidRDefault="00A913D3" w:rsidP="00A913D3">
      <w:pPr>
        <w:spacing w:after="0" w:line="240" w:lineRule="auto"/>
        <w:jc w:val="both"/>
        <w:rPr>
          <w:rFonts w:ascii="Times New Roman" w:hAnsi="Times New Roman"/>
          <w:sz w:val="24"/>
          <w:szCs w:val="24"/>
        </w:rPr>
      </w:pPr>
      <w:r w:rsidRPr="009809A7">
        <w:rPr>
          <w:rFonts w:ascii="Times New Roman" w:eastAsia="Times New Roman" w:hAnsi="Times New Roman"/>
          <w:bCs/>
          <w:sz w:val="24"/>
          <w:szCs w:val="24"/>
          <w:lang w:eastAsia="ru-RU"/>
        </w:rPr>
        <w:t xml:space="preserve">2.1.31. </w:t>
      </w:r>
      <w:r w:rsidRPr="009809A7">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A913D3" w:rsidRPr="009809A7" w:rsidRDefault="00A913D3" w:rsidP="00A913D3">
      <w:pPr>
        <w:spacing w:line="240" w:lineRule="auto"/>
        <w:contextualSpacing/>
        <w:jc w:val="both"/>
        <w:rPr>
          <w:rFonts w:ascii="Times New Roman" w:hAnsi="Times New Roman"/>
          <w:sz w:val="24"/>
          <w:szCs w:val="24"/>
        </w:rPr>
      </w:pPr>
      <w:r>
        <w:rPr>
          <w:rFonts w:ascii="Times New Roman" w:hAnsi="Times New Roman"/>
          <w:sz w:val="24"/>
          <w:szCs w:val="24"/>
        </w:rPr>
        <w:t xml:space="preserve">2.1.32. </w:t>
      </w:r>
      <w:r w:rsidRPr="009809A7">
        <w:rPr>
          <w:rFonts w:ascii="Times New Roman" w:hAnsi="Times New Roman"/>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Pr>
          <w:rFonts w:ascii="Times New Roman" w:hAnsi="Times New Roman"/>
          <w:sz w:val="24"/>
          <w:szCs w:val="24"/>
        </w:rPr>
        <w:t>Договор</w:t>
      </w:r>
      <w:r w:rsidRPr="009809A7">
        <w:rPr>
          <w:rFonts w:ascii="Times New Roman" w:hAnsi="Times New Roman"/>
          <w:sz w:val="24"/>
          <w:szCs w:val="24"/>
        </w:rPr>
        <w:t>а, включая, но не ограничиваясь:</w:t>
      </w:r>
    </w:p>
    <w:p w:rsidR="00A913D3" w:rsidRPr="009809A7" w:rsidRDefault="00A913D3" w:rsidP="00A913D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аварии (в течение 2 (Двух) часов);</w:t>
      </w:r>
    </w:p>
    <w:p w:rsidR="00A913D3" w:rsidRPr="009809A7" w:rsidRDefault="00A913D3" w:rsidP="00A913D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хищения и иные противоправные действия (в течение 24 (Двадцати четырех) часов);</w:t>
      </w:r>
    </w:p>
    <w:p w:rsidR="00A913D3" w:rsidRPr="009809A7" w:rsidRDefault="00A913D3" w:rsidP="00A913D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A913D3" w:rsidRPr="009809A7" w:rsidRDefault="00A913D3" w:rsidP="00A913D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Pr>
          <w:rFonts w:ascii="Times New Roman" w:hAnsi="Times New Roman"/>
          <w:sz w:val="24"/>
          <w:szCs w:val="24"/>
        </w:rPr>
        <w:t>Договор</w:t>
      </w:r>
      <w:r w:rsidRPr="009809A7">
        <w:rPr>
          <w:rFonts w:ascii="Times New Roman" w:hAnsi="Times New Roman"/>
          <w:sz w:val="24"/>
          <w:szCs w:val="24"/>
        </w:rPr>
        <w:t xml:space="preserve">у (в течение 24 (двадцати четырех) часов); </w:t>
      </w:r>
    </w:p>
    <w:p w:rsidR="00A913D3" w:rsidRPr="009809A7" w:rsidRDefault="00A913D3" w:rsidP="00A913D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несчастные случаи;</w:t>
      </w:r>
    </w:p>
    <w:p w:rsidR="00A913D3" w:rsidRPr="009809A7" w:rsidRDefault="00A913D3" w:rsidP="00A913D3">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A913D3" w:rsidRDefault="00A913D3" w:rsidP="00A913D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2.1.33. </w:t>
      </w:r>
      <w:r w:rsidRPr="009809A7">
        <w:rPr>
          <w:rFonts w:ascii="Times New Roman" w:hAnsi="Times New Roman"/>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Pr>
          <w:rFonts w:ascii="Times New Roman" w:hAnsi="Times New Roman"/>
          <w:sz w:val="24"/>
          <w:szCs w:val="24"/>
        </w:rPr>
        <w:t>Договор</w:t>
      </w:r>
      <w:r w:rsidRPr="009809A7">
        <w:rPr>
          <w:rFonts w:ascii="Times New Roman" w:hAnsi="Times New Roman"/>
          <w:sz w:val="24"/>
          <w:szCs w:val="24"/>
        </w:rPr>
        <w:t>у</w:t>
      </w:r>
      <w:r>
        <w:rPr>
          <w:rFonts w:ascii="Times New Roman" w:hAnsi="Times New Roman"/>
          <w:sz w:val="24"/>
          <w:szCs w:val="24"/>
        </w:rPr>
        <w:t>.</w:t>
      </w:r>
    </w:p>
    <w:p w:rsidR="00A913D3" w:rsidRDefault="00A913D3" w:rsidP="00A913D3">
      <w:pPr>
        <w:spacing w:after="0" w:line="240" w:lineRule="auto"/>
        <w:jc w:val="both"/>
        <w:rPr>
          <w:rFonts w:ascii="Times New Roman" w:hAnsi="Times New Roman"/>
          <w:sz w:val="24"/>
          <w:szCs w:val="24"/>
        </w:rPr>
      </w:pPr>
      <w:r w:rsidRPr="00B02A61">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Pr>
          <w:rFonts w:ascii="Times New Roman" w:hAnsi="Times New Roman"/>
          <w:sz w:val="24"/>
          <w:szCs w:val="24"/>
        </w:rPr>
        <w:t>, и внести изменение в проектную и рабочую документацию и при необходимости пойти государственную экспертизу</w:t>
      </w:r>
      <w:r w:rsidRPr="00B02A61">
        <w:rPr>
          <w:rFonts w:ascii="Times New Roman" w:hAnsi="Times New Roman"/>
          <w:sz w:val="24"/>
          <w:szCs w:val="24"/>
        </w:rPr>
        <w:t>.</w:t>
      </w:r>
    </w:p>
    <w:p w:rsidR="00A913D3" w:rsidRPr="00641B4A" w:rsidRDefault="00A913D3" w:rsidP="00A913D3">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2.1.35. </w:t>
      </w:r>
      <w:r w:rsidRPr="00641B4A">
        <w:rPr>
          <w:rFonts w:ascii="Times New Roman" w:hAnsi="Times New Roman"/>
          <w:sz w:val="24"/>
          <w:szCs w:val="24"/>
        </w:rPr>
        <w:t xml:space="preserve">Назначить в течение 5 (пяти) календарных дней, следующих за датой вступления </w:t>
      </w:r>
      <w:r>
        <w:rPr>
          <w:rFonts w:ascii="Times New Roman" w:hAnsi="Times New Roman"/>
          <w:sz w:val="24"/>
          <w:szCs w:val="24"/>
        </w:rPr>
        <w:t>Договор</w:t>
      </w:r>
      <w:r w:rsidRPr="00641B4A">
        <w:rPr>
          <w:rFonts w:ascii="Times New Roman" w:hAnsi="Times New Roman"/>
          <w:sz w:val="24"/>
          <w:szCs w:val="24"/>
        </w:rPr>
        <w:t xml:space="preserve">а в силу, лиц, ответственных: </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за представление отчетов в объеме и порядке, определенных настоящим </w:t>
      </w:r>
      <w:r>
        <w:rPr>
          <w:rFonts w:ascii="Times New Roman" w:hAnsi="Times New Roman"/>
          <w:sz w:val="24"/>
          <w:szCs w:val="24"/>
        </w:rPr>
        <w:t>Договором</w:t>
      </w:r>
      <w:r w:rsidRPr="00641B4A">
        <w:rPr>
          <w:rFonts w:ascii="Times New Roman" w:hAnsi="Times New Roman"/>
          <w:sz w:val="24"/>
          <w:szCs w:val="24"/>
        </w:rPr>
        <w:t>;</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строительно-монтажных работ;</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поставку материалов и оборудования, и иных материально-технических ресурсов;</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осуществление строительного контроля;</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работ по линии создания системы комплексной безопасности Объекта;</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rFonts w:ascii="Times New Roman" w:hAnsi="Times New Roman"/>
          <w:sz w:val="24"/>
          <w:szCs w:val="24"/>
        </w:rPr>
        <w:t>Договором</w:t>
      </w:r>
      <w:r w:rsidRPr="00641B4A">
        <w:rPr>
          <w:rFonts w:ascii="Times New Roman" w:hAnsi="Times New Roman"/>
          <w:sz w:val="24"/>
          <w:szCs w:val="24"/>
        </w:rPr>
        <w:t xml:space="preserve">, включая функции, предусмотренные частью 5 статьи 55.5-1 Градостроительного кодекса РФ. </w:t>
      </w:r>
    </w:p>
    <w:p w:rsidR="00A913D3" w:rsidRPr="00641B4A" w:rsidRDefault="00A913D3" w:rsidP="00A913D3">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rFonts w:ascii="Times New Roman" w:hAnsi="Times New Roman"/>
          <w:sz w:val="24"/>
          <w:szCs w:val="24"/>
        </w:rPr>
        <w:t>Договора</w:t>
      </w:r>
      <w:r w:rsidRPr="00641B4A">
        <w:rPr>
          <w:rFonts w:ascii="Times New Roman" w:hAnsi="Times New Roman"/>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913D3" w:rsidRDefault="00A913D3" w:rsidP="00A913D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2.1.36. </w:t>
      </w:r>
      <w:r w:rsidRPr="00641B4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2.1.37. </w:t>
      </w:r>
      <w:r w:rsidRPr="00641B4A">
        <w:rPr>
          <w:rFonts w:ascii="Times New Roman" w:hAnsi="Times New Roman"/>
          <w:sz w:val="24"/>
          <w:szCs w:val="24"/>
        </w:rPr>
        <w:t xml:space="preserve">Обеспечить безопасность предусмотренных настоящим </w:t>
      </w:r>
      <w:r>
        <w:rPr>
          <w:rFonts w:ascii="Times New Roman" w:hAnsi="Times New Roman"/>
          <w:sz w:val="24"/>
          <w:szCs w:val="24"/>
        </w:rPr>
        <w:t>Договор</w:t>
      </w:r>
      <w:r w:rsidRPr="00641B4A">
        <w:rPr>
          <w:rFonts w:ascii="Times New Roman" w:hAnsi="Times New Roman"/>
          <w:sz w:val="24"/>
          <w:szCs w:val="24"/>
        </w:rPr>
        <w:t>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2.1.38. </w:t>
      </w:r>
      <w:r w:rsidRPr="00641B4A">
        <w:rPr>
          <w:rFonts w:ascii="Times New Roman" w:hAnsi="Times New Roman"/>
          <w:sz w:val="24"/>
          <w:szCs w:val="24"/>
        </w:rPr>
        <w:t xml:space="preserve">Обеспечить в процессе проведения строительно-монтажных работ собственными и/или привлечёнными силами и в счет </w:t>
      </w:r>
      <w:r>
        <w:rPr>
          <w:rFonts w:ascii="Times New Roman" w:hAnsi="Times New Roman"/>
          <w:sz w:val="24"/>
          <w:szCs w:val="24"/>
        </w:rPr>
        <w:t>Договор</w:t>
      </w:r>
      <w:r w:rsidRPr="00641B4A">
        <w:rPr>
          <w:rFonts w:ascii="Times New Roman" w:hAnsi="Times New Roman"/>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2.1.39. </w:t>
      </w:r>
      <w:r w:rsidRPr="00641B4A">
        <w:rPr>
          <w:rFonts w:ascii="Times New Roman" w:hAnsi="Times New Roman"/>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2.1.40. </w:t>
      </w:r>
      <w:r w:rsidRPr="00641B4A">
        <w:rPr>
          <w:rFonts w:ascii="Times New Roman" w:hAnsi="Times New Roman"/>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2.1.41. </w:t>
      </w:r>
      <w:r w:rsidRPr="00641B4A">
        <w:rPr>
          <w:rFonts w:ascii="Times New Roman" w:hAnsi="Times New Roman"/>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A913D3" w:rsidRDefault="00A913D3" w:rsidP="00A913D3">
      <w:pPr>
        <w:spacing w:after="0" w:line="240" w:lineRule="auto"/>
        <w:jc w:val="both"/>
        <w:rPr>
          <w:rFonts w:ascii="Times New Roman" w:hAnsi="Times New Roman"/>
        </w:rPr>
      </w:pPr>
      <w:r>
        <w:rPr>
          <w:rFonts w:ascii="Times New Roman" w:hAnsi="Times New Roman"/>
          <w:sz w:val="24"/>
          <w:szCs w:val="24"/>
        </w:rPr>
        <w:t xml:space="preserve">2.1.42. </w:t>
      </w:r>
      <w:r w:rsidRPr="00641B4A">
        <w:rPr>
          <w:rFonts w:ascii="Times New Roman" w:hAnsi="Times New Roman"/>
          <w:sz w:val="24"/>
          <w:szCs w:val="24"/>
        </w:rPr>
        <w:t xml:space="preserve">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w:t>
      </w:r>
      <w:r w:rsidRPr="00641B4A">
        <w:rPr>
          <w:rFonts w:ascii="Times New Roman" w:hAnsi="Times New Roman"/>
          <w:sz w:val="24"/>
          <w:szCs w:val="24"/>
        </w:rPr>
        <w:lastRenderedPageBreak/>
        <w:t>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rPr>
          <w:rFonts w:ascii="Times New Roman" w:hAnsi="Times New Roman"/>
        </w:rPr>
        <w:t>.</w:t>
      </w:r>
    </w:p>
    <w:p w:rsidR="00A913D3" w:rsidRPr="00641B4A" w:rsidRDefault="00A913D3" w:rsidP="00A913D3">
      <w:pPr>
        <w:spacing w:line="240" w:lineRule="auto"/>
        <w:contextualSpacing/>
        <w:jc w:val="both"/>
        <w:rPr>
          <w:rFonts w:ascii="Times New Roman" w:hAnsi="Times New Roman"/>
          <w:sz w:val="24"/>
          <w:szCs w:val="24"/>
        </w:rPr>
      </w:pPr>
      <w:r w:rsidRPr="00641B4A">
        <w:rPr>
          <w:rFonts w:ascii="Times New Roman" w:hAnsi="Times New Roman"/>
          <w:sz w:val="24"/>
          <w:szCs w:val="24"/>
        </w:rPr>
        <w:t>2.1.43. Перед началом производства Работ изготовить и установить:</w:t>
      </w:r>
    </w:p>
    <w:p w:rsidR="00A913D3" w:rsidRPr="00641B4A" w:rsidRDefault="00A913D3" w:rsidP="00A913D3">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641B4A">
        <w:rPr>
          <w:rFonts w:ascii="Times New Roman" w:hAnsi="Times New Roman"/>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A913D3" w:rsidRDefault="00A913D3" w:rsidP="00A913D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2.1.44. </w:t>
      </w:r>
      <w:r w:rsidRPr="00641B4A">
        <w:rPr>
          <w:rFonts w:ascii="Times New Roman" w:hAnsi="Times New Roman"/>
          <w:sz w:val="24"/>
          <w:szCs w:val="24"/>
        </w:rPr>
        <w:t>Гарантир</w:t>
      </w:r>
      <w:r>
        <w:rPr>
          <w:rFonts w:ascii="Times New Roman" w:hAnsi="Times New Roman"/>
          <w:sz w:val="24"/>
          <w:szCs w:val="24"/>
        </w:rPr>
        <w:t>ует</w:t>
      </w:r>
      <w:r w:rsidRPr="00641B4A">
        <w:rPr>
          <w:rFonts w:ascii="Times New Roman" w:hAnsi="Times New Roman"/>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2.1.45. </w:t>
      </w:r>
      <w:r w:rsidRPr="00641B4A">
        <w:rPr>
          <w:rFonts w:ascii="Times New Roman" w:hAnsi="Times New Roman"/>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A913D3" w:rsidRPr="00147349" w:rsidRDefault="00A913D3" w:rsidP="00A913D3">
      <w:pPr>
        <w:spacing w:line="240" w:lineRule="auto"/>
        <w:contextualSpacing/>
        <w:jc w:val="both"/>
        <w:rPr>
          <w:rFonts w:ascii="Times New Roman" w:hAnsi="Times New Roman"/>
          <w:sz w:val="24"/>
          <w:szCs w:val="24"/>
        </w:rPr>
      </w:pPr>
      <w:r>
        <w:rPr>
          <w:rFonts w:ascii="Times New Roman" w:hAnsi="Times New Roman"/>
          <w:sz w:val="24"/>
          <w:szCs w:val="24"/>
        </w:rPr>
        <w:t xml:space="preserve">2.1.46. </w:t>
      </w:r>
      <w:r w:rsidRPr="00147349">
        <w:rPr>
          <w:rFonts w:ascii="Times New Roman" w:hAnsi="Times New Roman"/>
          <w:sz w:val="24"/>
          <w:szCs w:val="24"/>
        </w:rPr>
        <w:t>Осуществлят</w:t>
      </w:r>
      <w:r>
        <w:rPr>
          <w:rFonts w:ascii="Times New Roman" w:hAnsi="Times New Roman"/>
          <w:sz w:val="24"/>
          <w:szCs w:val="24"/>
        </w:rPr>
        <w:t>ь</w:t>
      </w:r>
      <w:r w:rsidRPr="00147349">
        <w:rPr>
          <w:rFonts w:ascii="Times New Roman" w:hAnsi="Times New Roman"/>
          <w:sz w:val="24"/>
          <w:szCs w:val="24"/>
        </w:rPr>
        <w:t xml:space="preserve"> проведение следующих контрольных мероприятий:</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д) приемка законченных видов (этапов) работ;</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A913D3" w:rsidRPr="00147349"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A913D3" w:rsidRDefault="00A913D3" w:rsidP="00A913D3">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A913D3" w:rsidRPr="00147349" w:rsidRDefault="00A913D3" w:rsidP="00A913D3">
      <w:pPr>
        <w:spacing w:line="240" w:lineRule="auto"/>
        <w:contextualSpacing/>
        <w:jc w:val="both"/>
        <w:rPr>
          <w:rFonts w:ascii="Times New Roman" w:hAnsi="Times New Roman"/>
          <w:sz w:val="24"/>
        </w:rPr>
      </w:pPr>
      <w:r>
        <w:rPr>
          <w:rFonts w:ascii="Times New Roman" w:hAnsi="Times New Roman"/>
          <w:sz w:val="24"/>
          <w:szCs w:val="24"/>
        </w:rPr>
        <w:t xml:space="preserve">2.1.47. </w:t>
      </w:r>
      <w:r w:rsidRPr="00147349">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A913D3" w:rsidRPr="00147349" w:rsidRDefault="00A913D3" w:rsidP="00A913D3">
      <w:pPr>
        <w:spacing w:line="240" w:lineRule="auto"/>
        <w:ind w:firstLine="567"/>
        <w:contextualSpacing/>
        <w:jc w:val="both"/>
        <w:rPr>
          <w:rFonts w:ascii="Times New Roman" w:hAnsi="Times New Roman"/>
          <w:sz w:val="24"/>
        </w:rPr>
      </w:pPr>
      <w:r w:rsidRPr="00147349">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A913D3" w:rsidRPr="00147349" w:rsidRDefault="00A913D3" w:rsidP="00A913D3">
      <w:pPr>
        <w:spacing w:line="240" w:lineRule="auto"/>
        <w:ind w:firstLine="567"/>
        <w:contextualSpacing/>
        <w:jc w:val="both"/>
        <w:rPr>
          <w:rFonts w:ascii="Times New Roman" w:hAnsi="Times New Roman"/>
          <w:sz w:val="24"/>
        </w:rPr>
      </w:pPr>
      <w:r w:rsidRPr="00147349">
        <w:rPr>
          <w:rFonts w:ascii="Times New Roman" w:hAnsi="Times New Roman"/>
          <w:sz w:val="24"/>
        </w:rPr>
        <w:t>Не применять при производстве работ продукцию, не соответствующую установленным требованиям.</w:t>
      </w:r>
    </w:p>
    <w:p w:rsidR="00A913D3" w:rsidRPr="00147349" w:rsidRDefault="00A913D3" w:rsidP="00A913D3">
      <w:pPr>
        <w:spacing w:line="240" w:lineRule="auto"/>
        <w:contextualSpacing/>
        <w:jc w:val="both"/>
        <w:rPr>
          <w:rFonts w:ascii="Times New Roman" w:hAnsi="Times New Roman"/>
          <w:sz w:val="24"/>
          <w:szCs w:val="24"/>
        </w:rPr>
      </w:pPr>
      <w:r>
        <w:rPr>
          <w:rFonts w:ascii="Times New Roman" w:hAnsi="Times New Roman"/>
          <w:sz w:val="24"/>
          <w:szCs w:val="24"/>
        </w:rPr>
        <w:t xml:space="preserve">2.1.48. </w:t>
      </w:r>
      <w:r w:rsidRPr="00147349">
        <w:rPr>
          <w:rFonts w:ascii="Times New Roman" w:hAnsi="Times New Roman"/>
          <w:sz w:val="24"/>
          <w:szCs w:val="24"/>
        </w:rPr>
        <w:t>Представлять Заказчику информацию на планируемые расходы на основании Графика выполнения строительно-монтажных работ.</w:t>
      </w:r>
    </w:p>
    <w:p w:rsidR="00A913D3" w:rsidRDefault="00A913D3" w:rsidP="00A913D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2.1.49. </w:t>
      </w:r>
      <w:r w:rsidRPr="00147349">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rFonts w:ascii="Times New Roman" w:hAnsi="Times New Roman"/>
          <w:sz w:val="24"/>
          <w:szCs w:val="24"/>
        </w:rPr>
        <w:t>ательств Подрядчика по Договору</w:t>
      </w:r>
      <w:r w:rsidRPr="00147349">
        <w:rPr>
          <w:rFonts w:ascii="Times New Roman" w:hAnsi="Times New Roman"/>
          <w:sz w:val="24"/>
          <w:szCs w:val="24"/>
        </w:rPr>
        <w:t>.</w:t>
      </w:r>
    </w:p>
    <w:p w:rsidR="00A913D3" w:rsidRDefault="00A913D3" w:rsidP="00A913D3">
      <w:pPr>
        <w:spacing w:after="0" w:line="240" w:lineRule="auto"/>
        <w:jc w:val="both"/>
        <w:rPr>
          <w:rFonts w:ascii="Times New Roman" w:hAnsi="Times New Roman"/>
          <w:sz w:val="24"/>
        </w:rPr>
      </w:pPr>
      <w:r>
        <w:rPr>
          <w:rFonts w:ascii="Times New Roman" w:hAnsi="Times New Roman"/>
          <w:sz w:val="24"/>
          <w:szCs w:val="24"/>
        </w:rPr>
        <w:t xml:space="preserve">2.1.50. </w:t>
      </w:r>
      <w:r w:rsidRPr="00147349">
        <w:rPr>
          <w:rFonts w:ascii="Times New Roman" w:hAnsi="Times New Roman"/>
          <w:sz w:val="24"/>
        </w:rPr>
        <w:t xml:space="preserve">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w:t>
      </w:r>
      <w:r w:rsidRPr="00147349">
        <w:rPr>
          <w:rFonts w:ascii="Times New Roman" w:hAnsi="Times New Roman"/>
          <w:sz w:val="24"/>
        </w:rPr>
        <w:lastRenderedPageBreak/>
        <w:t xml:space="preserve">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Pr>
          <w:rFonts w:ascii="Times New Roman" w:hAnsi="Times New Roman"/>
          <w:sz w:val="24"/>
        </w:rPr>
        <w:t xml:space="preserve">рабочих </w:t>
      </w:r>
      <w:r w:rsidRPr="00147349">
        <w:rPr>
          <w:rFonts w:ascii="Times New Roman" w:hAnsi="Times New Roman"/>
          <w:sz w:val="24"/>
        </w:rPr>
        <w:t>дней с даты получения требования от Заказчика.</w:t>
      </w:r>
    </w:p>
    <w:p w:rsidR="00A913D3" w:rsidRPr="00944096" w:rsidRDefault="00A913D3" w:rsidP="00A913D3">
      <w:pPr>
        <w:spacing w:line="240" w:lineRule="auto"/>
        <w:contextualSpacing/>
        <w:jc w:val="both"/>
        <w:rPr>
          <w:rFonts w:ascii="Times New Roman" w:hAnsi="Times New Roman"/>
        </w:rPr>
      </w:pPr>
      <w:r>
        <w:rPr>
          <w:rFonts w:ascii="Times New Roman" w:hAnsi="Times New Roman"/>
          <w:sz w:val="24"/>
        </w:rPr>
        <w:t xml:space="preserve">2.1.51. </w:t>
      </w:r>
      <w:r w:rsidRPr="00147349">
        <w:rPr>
          <w:rFonts w:ascii="Times New Roman" w:hAnsi="Times New Roman"/>
          <w:sz w:val="24"/>
        </w:rPr>
        <w:t xml:space="preserve">При расторжении </w:t>
      </w:r>
      <w:r>
        <w:rPr>
          <w:rFonts w:ascii="Times New Roman" w:hAnsi="Times New Roman"/>
          <w:sz w:val="24"/>
        </w:rPr>
        <w:t>Договора</w:t>
      </w:r>
      <w:r w:rsidRPr="00147349">
        <w:rPr>
          <w:rFonts w:ascii="Times New Roman" w:hAnsi="Times New Roman"/>
          <w:sz w:val="24"/>
        </w:rPr>
        <w:t xml:space="preserve"> до завершения строительства Объекта или при окончании срока действия </w:t>
      </w:r>
      <w:r>
        <w:rPr>
          <w:rFonts w:ascii="Times New Roman" w:hAnsi="Times New Roman"/>
          <w:sz w:val="24"/>
        </w:rPr>
        <w:t>Договора</w:t>
      </w:r>
      <w:r w:rsidRPr="00147349">
        <w:rPr>
          <w:rFonts w:ascii="Times New Roman" w:hAnsi="Times New Roman"/>
          <w:sz w:val="24"/>
        </w:rPr>
        <w:t xml:space="preserve"> передать </w:t>
      </w:r>
      <w:r>
        <w:rPr>
          <w:rFonts w:ascii="Times New Roman" w:hAnsi="Times New Roman"/>
          <w:sz w:val="24"/>
        </w:rPr>
        <w:t>З</w:t>
      </w:r>
      <w:r w:rsidRPr="00147349">
        <w:rPr>
          <w:rFonts w:ascii="Times New Roman" w:hAnsi="Times New Roman"/>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Pr>
          <w:rFonts w:ascii="Times New Roman" w:hAnsi="Times New Roman"/>
          <w:sz w:val="24"/>
        </w:rPr>
        <w:t>Договору</w:t>
      </w:r>
      <w:r w:rsidRPr="00147349">
        <w:rPr>
          <w:rFonts w:ascii="Times New Roman" w:hAnsi="Times New Roman"/>
          <w:sz w:val="24"/>
        </w:rPr>
        <w:t>.</w:t>
      </w:r>
    </w:p>
    <w:p w:rsidR="00A913D3" w:rsidRDefault="00A913D3" w:rsidP="00A913D3">
      <w:pPr>
        <w:spacing w:after="0" w:line="240" w:lineRule="auto"/>
        <w:jc w:val="both"/>
        <w:rPr>
          <w:rFonts w:ascii="Times New Roman" w:hAnsi="Times New Roman"/>
        </w:rPr>
      </w:pPr>
      <w:r>
        <w:rPr>
          <w:rFonts w:ascii="Times New Roman" w:eastAsia="Times New Roman" w:hAnsi="Times New Roman"/>
          <w:bCs/>
          <w:sz w:val="24"/>
          <w:szCs w:val="24"/>
          <w:lang w:eastAsia="ru-RU"/>
        </w:rPr>
        <w:t xml:space="preserve">2.1.52. </w:t>
      </w:r>
      <w:r w:rsidRPr="00944096">
        <w:rPr>
          <w:rFonts w:ascii="Times New Roman" w:hAnsi="Times New Roman"/>
        </w:rPr>
        <w:t xml:space="preserve">Исполнять обязанности, предусмотренные иными положениями </w:t>
      </w:r>
      <w:r>
        <w:rPr>
          <w:rFonts w:ascii="Times New Roman" w:hAnsi="Times New Roman"/>
        </w:rPr>
        <w:t>Договора</w:t>
      </w:r>
      <w:r w:rsidRPr="00944096">
        <w:rPr>
          <w:rFonts w:ascii="Times New Roman" w:hAnsi="Times New Roman"/>
        </w:rPr>
        <w:t>.</w:t>
      </w:r>
    </w:p>
    <w:p w:rsidR="00A913D3" w:rsidRPr="009C0E59" w:rsidRDefault="00A913D3" w:rsidP="00A913D3">
      <w:pPr>
        <w:spacing w:after="0" w:line="240" w:lineRule="atLeast"/>
        <w:jc w:val="both"/>
        <w:rPr>
          <w:rFonts w:ascii="Times New Roman" w:eastAsia="Times New Roman" w:hAnsi="Times New Roman"/>
          <w:bCs/>
          <w:sz w:val="24"/>
          <w:szCs w:val="24"/>
          <w:highlight w:val="red"/>
          <w:lang w:eastAsia="ru-RU"/>
        </w:rPr>
      </w:pPr>
      <w:r>
        <w:rPr>
          <w:rFonts w:ascii="Times New Roman" w:hAnsi="Times New Roman"/>
        </w:rPr>
        <w:t xml:space="preserve">2.1.53. </w:t>
      </w:r>
      <w:r w:rsidRPr="009161A6">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r>
        <w:rPr>
          <w:rFonts w:ascii="Times New Roman" w:eastAsia="Times New Roman" w:hAnsi="Times New Roman"/>
          <w:bCs/>
          <w:sz w:val="24"/>
          <w:szCs w:val="24"/>
          <w:lang w:eastAsia="ru-RU"/>
        </w:rPr>
        <w:t xml:space="preserve"> или привлекать специализированную организацию</w:t>
      </w:r>
      <w:r w:rsidRPr="00311C57">
        <w:rPr>
          <w:rFonts w:ascii="Times New Roman" w:eastAsia="Times New Roman" w:hAnsi="Times New Roman"/>
          <w:bCs/>
          <w:sz w:val="24"/>
          <w:szCs w:val="24"/>
          <w:lang w:eastAsia="ru-RU"/>
        </w:rPr>
        <w:t>.</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3. СТОИМОСТЬ РАБОТ</w:t>
      </w:r>
    </w:p>
    <w:p w:rsidR="00A913D3" w:rsidRPr="00311C57" w:rsidRDefault="00A913D3" w:rsidP="00A913D3">
      <w:pPr>
        <w:spacing w:after="0" w:line="240" w:lineRule="atLeast"/>
        <w:jc w:val="center"/>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3.1 Стоимость работ по настоящему Договору составляет: __________________, (без учета НДС) согласно техническому заданию (</w:t>
      </w:r>
      <w:r w:rsidRPr="00D61305">
        <w:rPr>
          <w:rFonts w:ascii="Times New Roman" w:eastAsia="Times New Roman" w:hAnsi="Times New Roman"/>
          <w:bCs/>
          <w:sz w:val="24"/>
          <w:szCs w:val="24"/>
          <w:lang w:eastAsia="ru-RU"/>
        </w:rPr>
        <w:t>Приложение № 1, 2 к Договору</w:t>
      </w:r>
      <w:r w:rsidRPr="00311C57">
        <w:rPr>
          <w:rFonts w:ascii="Times New Roman" w:eastAsia="Times New Roman" w:hAnsi="Times New Roman"/>
          <w:bCs/>
          <w:sz w:val="24"/>
          <w:szCs w:val="24"/>
          <w:lang w:eastAsia="ru-RU"/>
        </w:rPr>
        <w:t>).</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3.5. Заказчик оплачивает выполненные работы, предусмотренные Договором поэтапно, в пределах и в соответствии с утверждённым графиком выполнения работ (</w:t>
      </w:r>
      <w:r w:rsidRPr="00D61305">
        <w:rPr>
          <w:rFonts w:ascii="Times New Roman" w:eastAsia="Times New Roman" w:hAnsi="Times New Roman"/>
          <w:bCs/>
          <w:sz w:val="24"/>
          <w:szCs w:val="24"/>
          <w:lang w:eastAsia="ru-RU"/>
        </w:rPr>
        <w:t>Приложение № 5</w:t>
      </w:r>
      <w:r w:rsidRPr="00311C57">
        <w:rPr>
          <w:rFonts w:ascii="Times New Roman" w:eastAsia="Times New Roman" w:hAnsi="Times New Roman"/>
          <w:bCs/>
          <w:sz w:val="24"/>
          <w:szCs w:val="24"/>
          <w:lang w:eastAsia="ru-RU"/>
        </w:rPr>
        <w:t>) в течение 30 календарных дней с момента подписания Акта о приемке выполненных работ форма КС-2 (</w:t>
      </w:r>
      <w:r w:rsidRPr="00D61305">
        <w:rPr>
          <w:rFonts w:ascii="Times New Roman" w:eastAsia="Times New Roman" w:hAnsi="Times New Roman"/>
          <w:bCs/>
          <w:sz w:val="24"/>
          <w:szCs w:val="24"/>
          <w:lang w:eastAsia="ru-RU"/>
        </w:rPr>
        <w:t>Приложение № 3 к Договору) и Справки о стоимости выполненных работ и затрат форма КС-3 (Приложение № 4 к Договору).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A913D3" w:rsidRPr="00311C57" w:rsidRDefault="00A913D3" w:rsidP="00A913D3">
      <w:pPr>
        <w:contextualSpacing/>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3.7. </w:t>
      </w:r>
      <w:r w:rsidRPr="00311C57">
        <w:rPr>
          <w:rFonts w:ascii="Times New Roman" w:hAnsi="Times New Roman"/>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30 дней с момента подписания документа о приемке.</w:t>
      </w:r>
    </w:p>
    <w:p w:rsidR="00A913D3" w:rsidRPr="00311C57" w:rsidRDefault="00A913D3" w:rsidP="00A913D3">
      <w:pPr>
        <w:ind w:firstLine="567"/>
        <w:contextualSpacing/>
        <w:jc w:val="both"/>
        <w:rPr>
          <w:rFonts w:ascii="Times New Roman" w:hAnsi="Times New Roman"/>
          <w:sz w:val="24"/>
          <w:szCs w:val="24"/>
        </w:rPr>
      </w:pPr>
      <w:r w:rsidRPr="00311C57">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A913D3" w:rsidRPr="00311C57" w:rsidRDefault="00A913D3" w:rsidP="00A913D3">
      <w:pPr>
        <w:contextualSpacing/>
        <w:jc w:val="both"/>
        <w:rPr>
          <w:rFonts w:ascii="Times New Roman" w:hAnsi="Times New Roman"/>
          <w:sz w:val="24"/>
          <w:szCs w:val="24"/>
        </w:rPr>
      </w:pPr>
      <w:r w:rsidRPr="00311C57">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4. ПОРЯДОК ПРИЕМКИ РАБОТ</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A913D3" w:rsidRPr="00D61305"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4.3. Подрядчик передает </w:t>
      </w:r>
      <w:r w:rsidRPr="00D61305">
        <w:rPr>
          <w:rFonts w:ascii="Times New Roman" w:eastAsia="Times New Roman" w:hAnsi="Times New Roman"/>
          <w:bCs/>
          <w:sz w:val="24"/>
          <w:szCs w:val="24"/>
          <w:lang w:eastAsia="ru-RU"/>
        </w:rPr>
        <w:t>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D61305">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w:t>
      </w:r>
      <w:r w:rsidRPr="00311C57">
        <w:rPr>
          <w:rFonts w:ascii="Times New Roman" w:eastAsia="Times New Roman" w:hAnsi="Times New Roman"/>
          <w:bCs/>
          <w:sz w:val="24"/>
          <w:szCs w:val="24"/>
          <w:lang w:eastAsia="ru-RU"/>
        </w:rPr>
        <w:t xml:space="preserve"> Подрядчику подписанные документы, или мотивированный отказ от приемки услуг.</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w:t>
      </w:r>
      <w:r w:rsidRPr="00311C57">
        <w:rPr>
          <w:rFonts w:ascii="Times New Roman" w:eastAsia="Times New Roman" w:hAnsi="Times New Roman"/>
          <w:bCs/>
          <w:sz w:val="24"/>
          <w:szCs w:val="24"/>
          <w:lang w:eastAsia="ru-RU"/>
        </w:rPr>
        <w:lastRenderedPageBreak/>
        <w:t>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г. № 402-ФЗ «О бухгалтерском учете», должны содержать следующие обязательные реквизиты:</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A913D3" w:rsidRPr="00311C57" w:rsidRDefault="00A913D3" w:rsidP="00A913D3">
      <w:pPr>
        <w:spacing w:after="0" w:line="240" w:lineRule="atLeast"/>
        <w:jc w:val="center"/>
        <w:rPr>
          <w:rFonts w:ascii="Times New Roman" w:eastAsia="Times New Roman" w:hAnsi="Times New Roman"/>
          <w:bCs/>
          <w:sz w:val="24"/>
          <w:szCs w:val="24"/>
          <w:lang w:eastAsia="ru-RU"/>
        </w:rPr>
      </w:pPr>
    </w:p>
    <w:p w:rsidR="00A913D3" w:rsidRPr="00E862EF" w:rsidRDefault="00A913D3" w:rsidP="00A913D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Pr>
          <w:rFonts w:ascii="Times New Roman" w:eastAsia="Times New Roman" w:hAnsi="Times New Roman"/>
          <w:color w:val="000000"/>
          <w:sz w:val="24"/>
          <w:szCs w:val="24"/>
          <w:lang w:eastAsia="ru-RU"/>
        </w:rPr>
        <w:t>К</w:t>
      </w:r>
      <w:r w:rsidRPr="00E862EF">
        <w:rPr>
          <w:rFonts w:ascii="Times New Roman" w:eastAsia="Times New Roman" w:hAnsi="Times New Roman"/>
          <w:color w:val="000000"/>
          <w:sz w:val="24"/>
          <w:szCs w:val="24"/>
          <w:lang w:eastAsia="ru-RU"/>
        </w:rPr>
        <w:t xml:space="preserve">ачество объекта </w:t>
      </w:r>
      <w:r>
        <w:rPr>
          <w:rFonts w:ascii="Times New Roman" w:eastAsia="Times New Roman" w:hAnsi="Times New Roman"/>
          <w:color w:val="000000"/>
          <w:sz w:val="24"/>
          <w:szCs w:val="24"/>
          <w:lang w:eastAsia="ru-RU"/>
        </w:rPr>
        <w:t xml:space="preserve">должно </w:t>
      </w:r>
      <w:r w:rsidRPr="00E862EF">
        <w:rPr>
          <w:rFonts w:ascii="Times New Roman" w:eastAsia="Times New Roman" w:hAnsi="Times New Roman"/>
          <w:color w:val="000000"/>
          <w:sz w:val="24"/>
          <w:szCs w:val="24"/>
          <w:lang w:eastAsia="ru-RU"/>
        </w:rPr>
        <w:t>соответств</w:t>
      </w:r>
      <w:r>
        <w:rPr>
          <w:rFonts w:ascii="Times New Roman" w:eastAsia="Times New Roman" w:hAnsi="Times New Roman"/>
          <w:color w:val="000000"/>
          <w:sz w:val="24"/>
          <w:szCs w:val="24"/>
          <w:lang w:eastAsia="ru-RU"/>
        </w:rPr>
        <w:t>овать</w:t>
      </w:r>
      <w:r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w:t>
      </w:r>
      <w:r w:rsidRPr="00E862EF">
        <w:rPr>
          <w:rFonts w:ascii="Times New Roman" w:eastAsia="Times New Roman" w:hAnsi="Times New Roman"/>
          <w:color w:val="000000"/>
          <w:sz w:val="24"/>
          <w:szCs w:val="24"/>
          <w:lang w:eastAsia="ru-RU"/>
        </w:rPr>
        <w:lastRenderedPageBreak/>
        <w:t>выполнение подрядных работ по реконструкции объекта, а также требованиям, установленным настоящ</w:t>
      </w:r>
      <w:r>
        <w:rPr>
          <w:rFonts w:ascii="Times New Roman" w:eastAsia="Times New Roman" w:hAnsi="Times New Roman"/>
          <w:color w:val="000000"/>
          <w:sz w:val="24"/>
          <w:szCs w:val="24"/>
          <w:lang w:eastAsia="ru-RU"/>
        </w:rPr>
        <w:t>им</w:t>
      </w:r>
      <w:r w:rsidRPr="00E862EF">
        <w:rPr>
          <w:rFonts w:ascii="Times New Roman" w:eastAsia="Times New Roman" w:hAnsi="Times New Roman"/>
          <w:color w:val="000000"/>
          <w:sz w:val="24"/>
          <w:szCs w:val="24"/>
          <w:lang w:eastAsia="ru-RU"/>
        </w:rPr>
        <w:t xml:space="preserve"> Д</w:t>
      </w:r>
      <w:r>
        <w:rPr>
          <w:rFonts w:ascii="Times New Roman" w:eastAsia="Times New Roman" w:hAnsi="Times New Roman"/>
          <w:color w:val="000000"/>
          <w:sz w:val="24"/>
          <w:szCs w:val="24"/>
          <w:lang w:eastAsia="ru-RU"/>
        </w:rPr>
        <w:t>оговором</w:t>
      </w:r>
      <w:r w:rsidRPr="00E862EF">
        <w:rPr>
          <w:rFonts w:ascii="Times New Roman" w:eastAsia="Times New Roman" w:hAnsi="Times New Roman"/>
          <w:color w:val="000000"/>
          <w:sz w:val="24"/>
          <w:szCs w:val="24"/>
          <w:lang w:eastAsia="ru-RU"/>
        </w:rPr>
        <w:t>.</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7329B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.2 </w:t>
      </w:r>
      <w:r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составляет </w:t>
      </w:r>
      <w:r>
        <w:rPr>
          <w:rFonts w:ascii="Times New Roman" w:eastAsia="Times New Roman" w:hAnsi="Times New Roman"/>
          <w:bCs/>
          <w:sz w:val="24"/>
          <w:szCs w:val="24"/>
          <w:lang w:eastAsia="ru-RU"/>
        </w:rPr>
        <w:t>_____</w:t>
      </w:r>
      <w:r w:rsidRPr="00311C57">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(КС-2) </w:t>
      </w:r>
      <w:r w:rsidRPr="00D61305">
        <w:rPr>
          <w:rFonts w:ascii="Times New Roman" w:eastAsia="Times New Roman" w:hAnsi="Times New Roman"/>
          <w:bCs/>
          <w:sz w:val="24"/>
          <w:szCs w:val="24"/>
          <w:lang w:eastAsia="ru-RU"/>
        </w:rPr>
        <w:t>(Приложение № 3 к Договору) и справки о стоимости выполненных работ и затрат (КС-3) (Приложение № 4 к Договору).</w:t>
      </w:r>
      <w:r w:rsidRPr="00311C57">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и работы, выполненные Подрядчиком по Договору.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A913D3" w:rsidRPr="00311C57" w:rsidRDefault="00A913D3" w:rsidP="00A913D3">
      <w:pPr>
        <w:spacing w:after="0" w:line="240" w:lineRule="atLeast"/>
        <w:jc w:val="center"/>
        <w:rPr>
          <w:rFonts w:ascii="Times New Roman" w:eastAsia="Times New Roman" w:hAnsi="Times New Roman"/>
          <w:bCs/>
          <w:sz w:val="24"/>
          <w:szCs w:val="24"/>
          <w:lang w:eastAsia="ru-RU"/>
        </w:rPr>
      </w:pPr>
    </w:p>
    <w:p w:rsidR="00A913D3" w:rsidRPr="00311C57" w:rsidRDefault="00A913D3" w:rsidP="00A913D3">
      <w:pPr>
        <w:spacing w:after="0" w:line="240" w:lineRule="atLeast"/>
        <w:jc w:val="both"/>
        <w:rPr>
          <w:rFonts w:ascii="Times New Roman" w:eastAsia="Times New Roman" w:hAnsi="Times New Roman"/>
          <w:sz w:val="24"/>
          <w:szCs w:val="24"/>
          <w:u w:val="single"/>
          <w:lang w:eastAsia="ru-RU"/>
        </w:rPr>
      </w:pPr>
      <w:r w:rsidRPr="00311C57">
        <w:rPr>
          <w:rFonts w:ascii="Times New Roman" w:eastAsia="Times New Roman" w:hAnsi="Times New Roman"/>
          <w:sz w:val="24"/>
          <w:szCs w:val="24"/>
          <w:u w:val="single"/>
          <w:lang w:eastAsia="ru-RU"/>
        </w:rPr>
        <w:t>8.1. Сроки выполнения работ по Договору:</w:t>
      </w:r>
    </w:p>
    <w:p w:rsidR="00A913D3" w:rsidRPr="00311C57" w:rsidRDefault="00A913D3" w:rsidP="00A913D3">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4308AC">
        <w:rPr>
          <w:rFonts w:ascii="Times New Roman" w:eastAsia="Times New Roman" w:hAnsi="Times New Roman"/>
          <w:sz w:val="24"/>
          <w:szCs w:val="24"/>
          <w:lang w:eastAsia="ru-RU"/>
        </w:rPr>
        <w:t>Приложение № 5 к настоящему договору),</w:t>
      </w:r>
      <w:r w:rsidRPr="00311C57">
        <w:rPr>
          <w:rFonts w:ascii="Times New Roman" w:eastAsia="Times New Roman" w:hAnsi="Times New Roman"/>
          <w:sz w:val="24"/>
          <w:szCs w:val="24"/>
          <w:lang w:eastAsia="ru-RU"/>
        </w:rPr>
        <w:t xml:space="preserve"> являющемуся неотъемлемой частью настоящего Договора.</w:t>
      </w:r>
    </w:p>
    <w:p w:rsidR="00A913D3" w:rsidRPr="00311C57" w:rsidRDefault="00A913D3" w:rsidP="00A913D3">
      <w:pPr>
        <w:spacing w:after="0" w:line="240" w:lineRule="atLeast"/>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8.1.3. Дата </w:t>
      </w:r>
      <w:r>
        <w:rPr>
          <w:rFonts w:ascii="Times New Roman" w:eastAsia="Times New Roman" w:hAnsi="Times New Roman"/>
          <w:sz w:val="24"/>
          <w:szCs w:val="24"/>
          <w:lang w:eastAsia="ru-RU"/>
        </w:rPr>
        <w:t>окончания выполнения работ – «</w:t>
      </w:r>
      <w:r w:rsidR="00D235BE">
        <w:rPr>
          <w:rFonts w:ascii="Times New Roman" w:eastAsia="Times New Roman" w:hAnsi="Times New Roman"/>
          <w:sz w:val="24"/>
          <w:szCs w:val="24"/>
          <w:lang w:eastAsia="ru-RU"/>
        </w:rPr>
        <w:t>15</w:t>
      </w:r>
      <w:r w:rsidRPr="00311C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w:t>
      </w:r>
      <w:r w:rsidR="00D235BE">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w:t>
      </w:r>
      <w:r w:rsidRPr="00311C57">
        <w:rPr>
          <w:rFonts w:ascii="Times New Roman" w:eastAsia="Times New Roman" w:hAnsi="Times New Roman"/>
          <w:sz w:val="24"/>
          <w:szCs w:val="24"/>
          <w:lang w:eastAsia="ru-RU"/>
        </w:rPr>
        <w:t xml:space="preserve"> 2020 года.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 Заказчик вправе расторгнуть Договор в следующих случаях:</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8.5.1. Финансовая несостоятельность Заказчика;</w:t>
      </w:r>
    </w:p>
    <w:p w:rsidR="00A913D3"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A913D3" w:rsidRPr="00D235BE" w:rsidRDefault="00A913D3" w:rsidP="00A913D3">
      <w:pPr>
        <w:spacing w:after="0" w:line="240" w:lineRule="atLeast"/>
        <w:jc w:val="both"/>
        <w:rPr>
          <w:rFonts w:ascii="Times New Roman" w:eastAsia="Times New Roman" w:hAnsi="Times New Roman"/>
          <w:bCs/>
          <w:sz w:val="24"/>
          <w:szCs w:val="24"/>
          <w:lang w:eastAsia="ru-RU"/>
        </w:rPr>
      </w:pPr>
      <w:r w:rsidRPr="00D235BE">
        <w:rPr>
          <w:rFonts w:ascii="Times New Roman" w:eastAsia="Times New Roman" w:hAnsi="Times New Roman"/>
          <w:bCs/>
          <w:sz w:val="24"/>
          <w:szCs w:val="24"/>
          <w:lang w:eastAsia="ru-RU"/>
        </w:rPr>
        <w:t xml:space="preserve">8.7. </w:t>
      </w:r>
      <w:r w:rsidRPr="00D235BE">
        <w:rPr>
          <w:rFonts w:ascii="Times New Roman" w:hAnsi="Times New Roman"/>
          <w:color w:val="000000"/>
          <w:sz w:val="24"/>
          <w:szCs w:val="24"/>
        </w:rPr>
        <w:t xml:space="preserve">Договор вступает в силу с момента подписания и действует до </w:t>
      </w:r>
      <w:r w:rsidR="00D235BE">
        <w:rPr>
          <w:rFonts w:ascii="Times New Roman" w:eastAsia="Times New Roman" w:hAnsi="Times New Roman"/>
          <w:sz w:val="24"/>
          <w:szCs w:val="24"/>
          <w:lang w:eastAsia="ru-RU"/>
        </w:rPr>
        <w:t>«30</w:t>
      </w:r>
      <w:r w:rsidR="00D235BE" w:rsidRPr="00311C57">
        <w:rPr>
          <w:rFonts w:ascii="Times New Roman" w:eastAsia="Times New Roman" w:hAnsi="Times New Roman"/>
          <w:sz w:val="24"/>
          <w:szCs w:val="24"/>
          <w:lang w:eastAsia="ru-RU"/>
        </w:rPr>
        <w:t xml:space="preserve">» </w:t>
      </w:r>
      <w:r w:rsidR="00D235BE">
        <w:rPr>
          <w:rFonts w:ascii="Times New Roman" w:eastAsia="Times New Roman" w:hAnsi="Times New Roman"/>
          <w:sz w:val="24"/>
          <w:szCs w:val="24"/>
          <w:lang w:eastAsia="ru-RU"/>
        </w:rPr>
        <w:t>августа</w:t>
      </w:r>
      <w:r w:rsidR="00D235BE" w:rsidRPr="00311C57">
        <w:rPr>
          <w:rFonts w:ascii="Times New Roman" w:eastAsia="Times New Roman" w:hAnsi="Times New Roman"/>
          <w:sz w:val="24"/>
          <w:szCs w:val="24"/>
          <w:lang w:eastAsia="ru-RU"/>
        </w:rPr>
        <w:t xml:space="preserve"> 2020 года</w:t>
      </w:r>
      <w:r w:rsidRPr="00D235BE">
        <w:rPr>
          <w:rFonts w:ascii="Times New Roman" w:hAnsi="Times New Roman"/>
          <w:color w:val="000000"/>
          <w:sz w:val="24"/>
          <w:szCs w:val="24"/>
        </w:rPr>
        <w:t>, а в части окончательных расчетов до полного исполнения сторонами своих обязательств.</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311C57">
        <w:rPr>
          <w:rFonts w:ascii="Times New Roman" w:eastAsia="Times New Roman" w:hAnsi="Times New Roman"/>
          <w:b/>
          <w:bCs/>
          <w:sz w:val="24"/>
          <w:szCs w:val="24"/>
          <w:lang w:eastAsia="ru-RU"/>
        </w:rPr>
        <w:t>. РАЗРЕШЕНИЕ СПОРОВ</w:t>
      </w: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.2. Срок рассмотрения претензий составляет 20 календарных дней с момента ее поступления адресату.</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.3. При не урегулировании в процессе переговоров спорных вопросов, в соответствии с п.</w:t>
      </w:r>
      <w:r>
        <w:rPr>
          <w:rFonts w:ascii="Times New Roman" w:eastAsia="Times New Roman" w:hAnsi="Times New Roman"/>
          <w:bCs/>
          <w:sz w:val="24"/>
          <w:szCs w:val="24"/>
          <w:lang w:eastAsia="ru-RU"/>
        </w:rPr>
        <w:t>9</w:t>
      </w:r>
      <w:r w:rsidRPr="00311C57">
        <w:rPr>
          <w:rFonts w:ascii="Times New Roman" w:eastAsia="Times New Roman" w:hAnsi="Times New Roman"/>
          <w:bCs/>
          <w:sz w:val="24"/>
          <w:szCs w:val="24"/>
          <w:lang w:eastAsia="ru-RU"/>
        </w:rPr>
        <w:t>.1. Договора, споры подлежат разрешению в Арбитражном суде Республики Саха (Якутия).</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0</w:t>
      </w:r>
      <w:r w:rsidRPr="00311C57">
        <w:rPr>
          <w:rFonts w:ascii="Times New Roman" w:eastAsia="Times New Roman" w:hAnsi="Times New Roman"/>
          <w:b/>
          <w:bCs/>
          <w:sz w:val="24"/>
          <w:szCs w:val="24"/>
          <w:lang w:eastAsia="ru-RU"/>
        </w:rPr>
        <w:t>. АНТИКОРРУПЦИОННЫЕ УСЛОВИЯ</w:t>
      </w:r>
    </w:p>
    <w:p w:rsidR="00A913D3" w:rsidRPr="00311C57" w:rsidRDefault="00A913D3" w:rsidP="00A913D3">
      <w:pPr>
        <w:spacing w:after="0" w:line="240" w:lineRule="atLeast"/>
        <w:jc w:val="both"/>
        <w:rPr>
          <w:rFonts w:ascii="Times New Roman" w:eastAsia="Times New Roman" w:hAnsi="Times New Roman"/>
          <w:bCs/>
          <w:sz w:val="24"/>
          <w:szCs w:val="24"/>
          <w:highlight w:val="red"/>
          <w:lang w:eastAsia="ru-RU"/>
        </w:rPr>
      </w:pPr>
    </w:p>
    <w:p w:rsidR="00A913D3" w:rsidRPr="00311C57" w:rsidRDefault="00A913D3" w:rsidP="00A913D3">
      <w:pPr>
        <w:spacing w:after="0" w:line="240" w:lineRule="auto"/>
        <w:jc w:val="both"/>
        <w:rPr>
          <w:rFonts w:ascii="Times New Roman" w:hAnsi="Times New Roman"/>
          <w:sz w:val="24"/>
          <w:szCs w:val="24"/>
        </w:rPr>
      </w:pPr>
      <w:r w:rsidRPr="00311C57">
        <w:rPr>
          <w:rFonts w:ascii="Times New Roman" w:eastAsia="Times New Roman" w:hAnsi="Times New Roman"/>
          <w:bCs/>
          <w:sz w:val="24"/>
          <w:szCs w:val="24"/>
          <w:lang w:eastAsia="ru-RU"/>
        </w:rPr>
        <w:lastRenderedPageBreak/>
        <w:t>1</w:t>
      </w:r>
      <w:r>
        <w:rPr>
          <w:rFonts w:ascii="Times New Roman" w:eastAsia="Times New Roman" w:hAnsi="Times New Roman"/>
          <w:bCs/>
          <w:sz w:val="24"/>
          <w:szCs w:val="24"/>
          <w:lang w:eastAsia="ru-RU"/>
        </w:rPr>
        <w:t>0</w:t>
      </w:r>
      <w:r w:rsidRPr="00311C57">
        <w:rPr>
          <w:rFonts w:ascii="Times New Roman" w:eastAsia="Times New Roman" w:hAnsi="Times New Roman"/>
          <w:bCs/>
          <w:sz w:val="24"/>
          <w:szCs w:val="24"/>
          <w:lang w:eastAsia="ru-RU"/>
        </w:rPr>
        <w:t xml:space="preserve">.1.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1" w:history="1">
        <w:r w:rsidRPr="00311C57">
          <w:rPr>
            <w:rFonts w:ascii="Times New Roman" w:hAnsi="Times New Roman"/>
            <w:sz w:val="24"/>
            <w:szCs w:val="24"/>
            <w:u w:val="single"/>
          </w:rPr>
          <w:t>саханефтегазсбыт.рф</w:t>
        </w:r>
        <w:r w:rsidRPr="00311C57">
          <w:rPr>
            <w:rFonts w:ascii="Times New Roman" w:hAnsi="Times New Roman"/>
            <w:sz w:val="24"/>
            <w:szCs w:val="24"/>
          </w:rPr>
          <w:t xml:space="preserve">) </w:t>
        </w:r>
      </w:hyperlink>
      <w:r w:rsidRPr="00311C57">
        <w:rPr>
          <w:rFonts w:ascii="Times New Roman" w:hAnsi="Times New Roman"/>
          <w:sz w:val="24"/>
          <w:szCs w:val="24"/>
        </w:rPr>
        <w:t>в разделе «Антикоррупционная политика».</w:t>
      </w:r>
    </w:p>
    <w:p w:rsidR="00A913D3" w:rsidRPr="00311C57"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913D3" w:rsidRPr="00311C57"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913D3" w:rsidRPr="00311C57" w:rsidRDefault="00A913D3" w:rsidP="00A913D3">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913D3" w:rsidRPr="00311C57"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913D3" w:rsidRPr="00311C57"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913D3" w:rsidRPr="00311C57"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A913D3" w:rsidRPr="00311C57"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913D3" w:rsidRDefault="00A913D3" w:rsidP="00A913D3">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w:t>
      </w:r>
      <w:r>
        <w:rPr>
          <w:rFonts w:ascii="Times New Roman" w:hAnsi="Times New Roman"/>
          <w:sz w:val="24"/>
          <w:szCs w:val="24"/>
        </w:rPr>
        <w:t>0</w:t>
      </w:r>
      <w:r w:rsidRPr="00311C57">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w:t>
      </w:r>
      <w:r>
        <w:rPr>
          <w:rFonts w:ascii="Times New Roman" w:hAnsi="Times New Roman"/>
          <w:sz w:val="24"/>
          <w:szCs w:val="24"/>
        </w:rPr>
        <w:t>0</w:t>
      </w:r>
      <w:r w:rsidRPr="00311C57">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913D3" w:rsidRDefault="00A913D3" w:rsidP="00A913D3">
      <w:pPr>
        <w:tabs>
          <w:tab w:val="left" w:pos="993"/>
          <w:tab w:val="left" w:pos="1134"/>
        </w:tabs>
        <w:spacing w:after="0" w:line="240" w:lineRule="auto"/>
        <w:ind w:firstLine="709"/>
        <w:jc w:val="both"/>
        <w:rPr>
          <w:rFonts w:ascii="Times New Roman" w:hAnsi="Times New Roman"/>
          <w:sz w:val="24"/>
          <w:szCs w:val="24"/>
        </w:rPr>
      </w:pPr>
    </w:p>
    <w:p w:rsidR="00A913D3" w:rsidRDefault="00A913D3" w:rsidP="00A913D3">
      <w:pPr>
        <w:spacing w:after="0" w:line="240" w:lineRule="auto"/>
        <w:ind w:firstLine="709"/>
        <w:jc w:val="center"/>
        <w:rPr>
          <w:rFonts w:ascii="Times New Roman" w:hAnsi="Times New Roman"/>
          <w:b/>
          <w:sz w:val="24"/>
          <w:szCs w:val="24"/>
        </w:rPr>
      </w:pPr>
      <w:r w:rsidRPr="00AF0487">
        <w:rPr>
          <w:rFonts w:ascii="Times New Roman" w:hAnsi="Times New Roman"/>
          <w:b/>
          <w:sz w:val="24"/>
          <w:szCs w:val="24"/>
        </w:rPr>
        <w:t>1</w:t>
      </w:r>
      <w:r>
        <w:rPr>
          <w:rFonts w:ascii="Times New Roman" w:hAnsi="Times New Roman"/>
          <w:b/>
          <w:sz w:val="24"/>
          <w:szCs w:val="24"/>
        </w:rPr>
        <w:t>1</w:t>
      </w:r>
      <w:r w:rsidRPr="00AF0487">
        <w:rPr>
          <w:rFonts w:ascii="Times New Roman" w:hAnsi="Times New Roman"/>
          <w:b/>
          <w:sz w:val="24"/>
          <w:szCs w:val="24"/>
        </w:rPr>
        <w:t>. ПЕРЕДАЧА ДАВАЛЬЧЕСКОГО МАТЕРИАЛА</w:t>
      </w:r>
    </w:p>
    <w:p w:rsidR="00A913D3" w:rsidRDefault="00A913D3" w:rsidP="00A913D3">
      <w:pPr>
        <w:spacing w:after="0" w:line="240" w:lineRule="auto"/>
        <w:ind w:firstLine="709"/>
        <w:jc w:val="center"/>
        <w:rPr>
          <w:rFonts w:ascii="Times New Roman" w:hAnsi="Times New Roman"/>
          <w:b/>
          <w:sz w:val="24"/>
          <w:szCs w:val="24"/>
        </w:rPr>
      </w:pPr>
    </w:p>
    <w:p w:rsidR="00A913D3" w:rsidRDefault="00A913D3" w:rsidP="00A913D3">
      <w:pPr>
        <w:spacing w:after="0" w:line="240" w:lineRule="auto"/>
        <w:jc w:val="both"/>
        <w:rPr>
          <w:rFonts w:ascii="Times New Roman" w:eastAsia="Arial" w:hAnsi="Times New Roman"/>
          <w:sz w:val="24"/>
          <w:szCs w:val="24"/>
          <w:lang w:eastAsia="ar-SA"/>
        </w:rPr>
      </w:pPr>
      <w:r>
        <w:rPr>
          <w:rFonts w:ascii="Times New Roman" w:hAnsi="Times New Roman"/>
          <w:sz w:val="24"/>
          <w:szCs w:val="24"/>
        </w:rPr>
        <w:lastRenderedPageBreak/>
        <w:t xml:space="preserve">11.1. На усмотрение </w:t>
      </w:r>
      <w:r w:rsidRPr="00690199">
        <w:rPr>
          <w:rFonts w:ascii="Times New Roman" w:hAnsi="Times New Roman"/>
          <w:sz w:val="24"/>
          <w:szCs w:val="24"/>
        </w:rPr>
        <w:t>Заказчик</w:t>
      </w:r>
      <w:r>
        <w:rPr>
          <w:rFonts w:ascii="Times New Roman" w:hAnsi="Times New Roman"/>
          <w:sz w:val="24"/>
          <w:szCs w:val="24"/>
        </w:rPr>
        <w:t>а, Заказчик</w:t>
      </w:r>
      <w:r w:rsidRPr="00690199">
        <w:rPr>
          <w:rFonts w:ascii="Times New Roman" w:hAnsi="Times New Roman"/>
          <w:sz w:val="24"/>
          <w:szCs w:val="24"/>
        </w:rPr>
        <w:t xml:space="preserve"> предостав</w:t>
      </w:r>
      <w:r>
        <w:rPr>
          <w:rFonts w:ascii="Times New Roman" w:hAnsi="Times New Roman"/>
          <w:sz w:val="24"/>
          <w:szCs w:val="24"/>
        </w:rPr>
        <w:t>ляет</w:t>
      </w:r>
      <w:r w:rsidRPr="00690199">
        <w:rPr>
          <w:rFonts w:ascii="Times New Roman" w:hAnsi="Times New Roman"/>
          <w:sz w:val="24"/>
          <w:szCs w:val="24"/>
        </w:rPr>
        <w:t xml:space="preserve"> Подрядчику </w:t>
      </w:r>
      <w:r>
        <w:rPr>
          <w:rFonts w:ascii="Times New Roman" w:hAnsi="Times New Roman"/>
          <w:sz w:val="24"/>
          <w:szCs w:val="24"/>
        </w:rPr>
        <w:t xml:space="preserve">на давальческой основе оборудование </w:t>
      </w:r>
      <w:r w:rsidRPr="00690199">
        <w:rPr>
          <w:rFonts w:ascii="Times New Roman" w:hAnsi="Times New Roman"/>
          <w:sz w:val="24"/>
          <w:szCs w:val="24"/>
        </w:rPr>
        <w:t>(</w:t>
      </w:r>
      <w:r>
        <w:rPr>
          <w:rFonts w:ascii="Times New Roman" w:hAnsi="Times New Roman"/>
          <w:sz w:val="24"/>
          <w:szCs w:val="24"/>
        </w:rPr>
        <w:t>Приложение № 7 Договора</w:t>
      </w:r>
      <w:r w:rsidRPr="00690199">
        <w:rPr>
          <w:rFonts w:ascii="Times New Roman" w:hAnsi="Times New Roman"/>
          <w:sz w:val="24"/>
          <w:szCs w:val="24"/>
        </w:rPr>
        <w:t>)</w:t>
      </w:r>
      <w:r>
        <w:rPr>
          <w:rFonts w:ascii="Times New Roman" w:hAnsi="Times New Roman"/>
          <w:sz w:val="24"/>
          <w:szCs w:val="24"/>
        </w:rPr>
        <w:t xml:space="preserve"> для выполнения работ, предусмотренных договором</w:t>
      </w:r>
      <w:r w:rsidRPr="00690199">
        <w:rPr>
          <w:rFonts w:ascii="Times New Roman" w:eastAsia="Arial" w:hAnsi="Times New Roman"/>
          <w:sz w:val="24"/>
          <w:szCs w:val="24"/>
          <w:lang w:eastAsia="ar-SA"/>
        </w:rPr>
        <w:t>.</w:t>
      </w:r>
    </w:p>
    <w:p w:rsidR="00A913D3" w:rsidRDefault="00A913D3" w:rsidP="00A913D3">
      <w:pPr>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11.2. Передача давальческого оборудования от Заказчика Подрядчику осуществляется путем </w:t>
      </w:r>
      <w:r w:rsidRPr="007C1245">
        <w:rPr>
          <w:rFonts w:ascii="Times New Roman" w:eastAsia="Arial" w:hAnsi="Times New Roman"/>
          <w:sz w:val="24"/>
          <w:szCs w:val="24"/>
          <w:lang w:eastAsia="ar-SA"/>
        </w:rPr>
        <w:t>оформления накладной на отпуск материалов на сторону по форме № М-15.</w:t>
      </w:r>
    </w:p>
    <w:p w:rsidR="00A913D3" w:rsidRDefault="00A913D3" w:rsidP="00A913D3">
      <w:pPr>
        <w:spacing w:after="0" w:line="240" w:lineRule="auto"/>
        <w:jc w:val="both"/>
        <w:rPr>
          <w:rFonts w:ascii="Times New Roman" w:hAnsi="Times New Roman"/>
          <w:sz w:val="24"/>
          <w:szCs w:val="24"/>
        </w:rPr>
      </w:pPr>
      <w:r>
        <w:rPr>
          <w:rFonts w:ascii="Times New Roman" w:hAnsi="Times New Roman"/>
          <w:sz w:val="24"/>
          <w:szCs w:val="24"/>
        </w:rPr>
        <w:t xml:space="preserve">11.3. Использованное давальческое оборудование Подрядчиком при выполнении работ подлежат включению в </w:t>
      </w:r>
      <w:r>
        <w:rPr>
          <w:rFonts w:ascii="Times New Roman" w:eastAsia="Times New Roman" w:hAnsi="Times New Roman"/>
          <w:bCs/>
          <w:sz w:val="24"/>
          <w:szCs w:val="24"/>
          <w:lang w:eastAsia="ru-RU"/>
        </w:rPr>
        <w:t>Акт</w:t>
      </w:r>
      <w:r w:rsidRPr="00311C57">
        <w:rPr>
          <w:rFonts w:ascii="Times New Roman" w:eastAsia="Times New Roman" w:hAnsi="Times New Roman"/>
          <w:bCs/>
          <w:sz w:val="24"/>
          <w:szCs w:val="24"/>
          <w:lang w:eastAsia="ru-RU"/>
        </w:rPr>
        <w:t xml:space="preserve"> о приемке выполненных работ форма КС-2 (Приложение № </w:t>
      </w:r>
      <w:r>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к</w:t>
      </w:r>
      <w:r w:rsidRPr="00690199">
        <w:rPr>
          <w:rFonts w:ascii="Times New Roman" w:eastAsia="Arial" w:hAnsi="Times New Roman"/>
          <w:sz w:val="24"/>
          <w:szCs w:val="24"/>
          <w:lang w:eastAsia="ar-SA"/>
        </w:rPr>
        <w:t xml:space="preserve"> настоящему Договору</w:t>
      </w:r>
      <w:r w:rsidRPr="00311C5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 расшифровкой по каждому наименованию и стоимостью, в с</w:t>
      </w:r>
      <w:r w:rsidRPr="00311C57">
        <w:rPr>
          <w:rFonts w:ascii="Times New Roman" w:eastAsia="Times New Roman" w:hAnsi="Times New Roman"/>
          <w:bCs/>
          <w:sz w:val="24"/>
          <w:szCs w:val="24"/>
          <w:lang w:eastAsia="ru-RU"/>
        </w:rPr>
        <w:t>правк</w:t>
      </w:r>
      <w:r>
        <w:rPr>
          <w:rFonts w:ascii="Times New Roman" w:eastAsia="Times New Roman" w:hAnsi="Times New Roman"/>
          <w:bCs/>
          <w:sz w:val="24"/>
          <w:szCs w:val="24"/>
          <w:lang w:eastAsia="ru-RU"/>
        </w:rPr>
        <w:t>у</w:t>
      </w:r>
      <w:r w:rsidRPr="00311C57">
        <w:rPr>
          <w:rFonts w:ascii="Times New Roman" w:eastAsia="Times New Roman" w:hAnsi="Times New Roman"/>
          <w:bCs/>
          <w:sz w:val="24"/>
          <w:szCs w:val="24"/>
          <w:lang w:eastAsia="ru-RU"/>
        </w:rPr>
        <w:t xml:space="preserve"> о стоимости выполненных работ и затрат форма КС-3 (Приложение № </w:t>
      </w:r>
      <w:r>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xml:space="preserve"> </w:t>
      </w:r>
      <w:r w:rsidRPr="00690199">
        <w:rPr>
          <w:rFonts w:ascii="Times New Roman" w:eastAsia="Arial" w:hAnsi="Times New Roman"/>
          <w:sz w:val="24"/>
          <w:szCs w:val="24"/>
          <w:lang w:eastAsia="ar-SA"/>
        </w:rPr>
        <w:t>к настоящему Договору</w:t>
      </w:r>
      <w:r w:rsidRPr="00311C5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одной строкой и итоговой суммой. При этом стоимость давальческих материалов не суммируется в итоговой сумме акта и справки.</w:t>
      </w:r>
    </w:p>
    <w:p w:rsidR="00A913D3" w:rsidRPr="00311C57" w:rsidRDefault="00A913D3" w:rsidP="00A913D3">
      <w:pPr>
        <w:tabs>
          <w:tab w:val="left" w:pos="993"/>
          <w:tab w:val="left" w:pos="1134"/>
        </w:tabs>
        <w:spacing w:after="0" w:line="240" w:lineRule="auto"/>
        <w:ind w:firstLine="709"/>
        <w:jc w:val="both"/>
        <w:rPr>
          <w:rFonts w:ascii="Times New Roman" w:hAnsi="Times New Roman"/>
          <w:sz w:val="24"/>
          <w:szCs w:val="24"/>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311C57">
        <w:rPr>
          <w:rFonts w:ascii="Times New Roman" w:eastAsia="Times New Roman" w:hAnsi="Times New Roman"/>
          <w:b/>
          <w:bCs/>
          <w:sz w:val="24"/>
          <w:szCs w:val="24"/>
          <w:lang w:eastAsia="ru-RU"/>
        </w:rPr>
        <w:t>. ЗАКЛЮЧИТЕЛЬНЫЕ ПОЛОЖЕНИЯ</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311C57">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2</w:t>
      </w:r>
      <w:r w:rsidRPr="00311C57">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311C57">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12.4</w:t>
      </w:r>
      <w:r w:rsidRPr="00311C57">
        <w:rPr>
          <w:rFonts w:ascii="Times New Roman" w:eastAsia="Times New Roman" w:hAnsi="Times New Roman"/>
          <w:bCs/>
          <w:sz w:val="24"/>
          <w:szCs w:val="24"/>
          <w:lang w:eastAsia="ru-RU"/>
        </w:rPr>
        <w:t>. Настоящий договор составлен в двух экземплярах, имеющих одинаковую юридическую силу, по одному экземпляру для каждой из сторон.</w:t>
      </w:r>
    </w:p>
    <w:p w:rsidR="00A913D3" w:rsidRPr="00311C57" w:rsidRDefault="00A913D3" w:rsidP="00A913D3">
      <w:pPr>
        <w:spacing w:after="0" w:line="240" w:lineRule="atLeast"/>
        <w:jc w:val="both"/>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Приложения к Договору:</w:t>
      </w:r>
    </w:p>
    <w:p w:rsidR="00A913D3" w:rsidRPr="004308AC" w:rsidRDefault="00A913D3" w:rsidP="00A913D3">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Pr="004308AC">
        <w:rPr>
          <w:rFonts w:ascii="Times New Roman" w:eastAsia="Times New Roman" w:hAnsi="Times New Roman"/>
          <w:sz w:val="24"/>
          <w:szCs w:val="24"/>
          <w:lang w:eastAsia="ru-RU"/>
        </w:rPr>
        <w:t>– Техническое задание</w:t>
      </w:r>
      <w:r>
        <w:rPr>
          <w:rFonts w:ascii="Times New Roman" w:eastAsia="Times New Roman" w:hAnsi="Times New Roman"/>
          <w:sz w:val="24"/>
          <w:szCs w:val="24"/>
          <w:lang w:eastAsia="ru-RU"/>
        </w:rPr>
        <w:t xml:space="preserve"> (Проектная документация)</w:t>
      </w:r>
      <w:r w:rsidRPr="004308AC">
        <w:rPr>
          <w:rFonts w:ascii="Times New Roman" w:eastAsia="Times New Roman" w:hAnsi="Times New Roman"/>
          <w:sz w:val="24"/>
          <w:szCs w:val="24"/>
          <w:lang w:eastAsia="ru-RU"/>
        </w:rPr>
        <w:t>;</w:t>
      </w:r>
    </w:p>
    <w:p w:rsidR="00A913D3" w:rsidRPr="004308AC" w:rsidRDefault="00A913D3" w:rsidP="00A913D3">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2 – Локальные сметные расчеты;</w:t>
      </w:r>
    </w:p>
    <w:p w:rsidR="00A913D3" w:rsidRPr="007463A1" w:rsidRDefault="00A913D3" w:rsidP="00A913D3">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r w:rsidRPr="007463A1">
        <w:rPr>
          <w:rFonts w:ascii="Times New Roman" w:eastAsia="Times New Roman" w:hAnsi="Times New Roman"/>
          <w:sz w:val="24"/>
          <w:szCs w:val="24"/>
          <w:lang w:eastAsia="ru-RU"/>
        </w:rPr>
        <w:t xml:space="preserve"> – Форма Акта о приемке выполненных работ формы КС-2;</w:t>
      </w:r>
    </w:p>
    <w:p w:rsidR="00A913D3" w:rsidRPr="007463A1" w:rsidRDefault="00A913D3" w:rsidP="00A913D3">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7463A1">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A913D3" w:rsidRDefault="00A913D3" w:rsidP="00A913D3">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 – График выполнения работ;</w:t>
      </w:r>
    </w:p>
    <w:p w:rsidR="00A913D3" w:rsidRDefault="00A913D3" w:rsidP="00A913D3">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 – Список штата сотрудников, выполняющих работы по Договору;</w:t>
      </w:r>
    </w:p>
    <w:p w:rsidR="00A913D3" w:rsidRDefault="00D3519A" w:rsidP="00A913D3">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7 </w:t>
      </w:r>
      <w:r w:rsidR="00A913D3">
        <w:rPr>
          <w:rFonts w:ascii="Times New Roman" w:eastAsia="Times New Roman" w:hAnsi="Times New Roman"/>
          <w:sz w:val="24"/>
          <w:szCs w:val="24"/>
          <w:lang w:eastAsia="ru-RU"/>
        </w:rPr>
        <w:t>– Спи</w:t>
      </w:r>
      <w:r>
        <w:rPr>
          <w:rFonts w:ascii="Times New Roman" w:eastAsia="Times New Roman" w:hAnsi="Times New Roman"/>
          <w:sz w:val="24"/>
          <w:szCs w:val="24"/>
          <w:lang w:eastAsia="ru-RU"/>
        </w:rPr>
        <w:t>сок давальческого оборудования;</w:t>
      </w:r>
    </w:p>
    <w:p w:rsidR="00D3519A" w:rsidRPr="00311C57" w:rsidRDefault="00D3519A" w:rsidP="00D3519A">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8 – Заявление о добросовестности.</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p w:rsidR="00A913D3" w:rsidRPr="00311C57" w:rsidRDefault="00A913D3" w:rsidP="00A913D3">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13. ЮРИДИЧЕСКИЕ АДРЕСА И ПЛАТЕЖНЫЕ РЕКВИЗИТЫ СТОРОН</w:t>
      </w:r>
    </w:p>
    <w:p w:rsidR="00A913D3" w:rsidRPr="00311C57" w:rsidRDefault="00A913D3" w:rsidP="00A913D3">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A913D3" w:rsidRPr="00311C57" w:rsidTr="00641765">
        <w:trPr>
          <w:trHeight w:val="730"/>
        </w:trPr>
        <w:tc>
          <w:tcPr>
            <w:tcW w:w="5062" w:type="dxa"/>
          </w:tcPr>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Заказчик:</w:t>
            </w:r>
          </w:p>
          <w:p w:rsidR="00A913D3" w:rsidRPr="00311C57" w:rsidRDefault="00A913D3" w:rsidP="00641765">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АО «Саханефтегазсбыт»</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Адрес: 677000, Республика Саха (Якутия), </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г. Якутск, ул. Чиряева, 3</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ИНН: 1435115270    КПП: 546050001</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Телефон: (4112) 45-21-95</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Факс: (4112) 45-21-95</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Р/с №40702810276000012012 в ЯО №8603</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ПАО «Сбербанк России»</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К/с №30101810400000000609                                                                                   </w:t>
            </w:r>
          </w:p>
          <w:p w:rsidR="00A913D3" w:rsidRPr="00311C57" w:rsidRDefault="00A913D3" w:rsidP="00641765">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БИК: 049805709</w:t>
            </w:r>
          </w:p>
          <w:p w:rsidR="00A913D3" w:rsidRPr="00311C57" w:rsidRDefault="00A913D3" w:rsidP="00641765">
            <w:pPr>
              <w:ind w:firstLine="531"/>
              <w:rPr>
                <w:rFonts w:ascii="Times New Roman" w:hAnsi="Times New Roman"/>
              </w:rPr>
            </w:pPr>
          </w:p>
          <w:p w:rsidR="00A913D3" w:rsidRPr="00311C57" w:rsidRDefault="00A913D3" w:rsidP="00641765">
            <w:pPr>
              <w:ind w:firstLine="531"/>
              <w:rPr>
                <w:rFonts w:ascii="Times New Roman" w:hAnsi="Times New Roman"/>
                <w:b/>
              </w:rPr>
            </w:pPr>
            <w:r>
              <w:rPr>
                <w:rFonts w:ascii="Times New Roman" w:hAnsi="Times New Roman"/>
                <w:b/>
              </w:rPr>
              <w:t>Генеральный директор</w:t>
            </w:r>
          </w:p>
          <w:p w:rsidR="00A913D3" w:rsidRPr="00311C57" w:rsidRDefault="00A913D3" w:rsidP="00641765">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p>
          <w:p w:rsidR="00A913D3" w:rsidRPr="00311C57"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A913D3" w:rsidRPr="00685530" w:rsidRDefault="00A913D3" w:rsidP="00641765">
            <w:pPr>
              <w:tabs>
                <w:tab w:val="left" w:pos="1110"/>
              </w:tabs>
              <w:rPr>
                <w:rFonts w:ascii="Times New Roman" w:eastAsia="Times New Roman" w:hAnsi="Times New Roman"/>
                <w:sz w:val="24"/>
                <w:szCs w:val="24"/>
                <w:lang w:eastAsia="ru-RU"/>
              </w:rPr>
            </w:pPr>
          </w:p>
        </w:tc>
        <w:tc>
          <w:tcPr>
            <w:tcW w:w="4791" w:type="dxa"/>
          </w:tcPr>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Подрядчик:</w:t>
            </w: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311C57" w:rsidRDefault="00A913D3" w:rsidP="00641765">
            <w:pPr>
              <w:snapToGrid w:val="0"/>
              <w:spacing w:after="0" w:line="240" w:lineRule="atLeast"/>
              <w:ind w:firstLine="567"/>
              <w:rPr>
                <w:rFonts w:ascii="Times New Roman" w:eastAsia="Times New Roman" w:hAnsi="Times New Roman"/>
                <w:i/>
                <w:sz w:val="24"/>
                <w:szCs w:val="24"/>
                <w:lang w:eastAsia="ru-RU"/>
              </w:rPr>
            </w:pPr>
            <w:r w:rsidRPr="00311C57">
              <w:rPr>
                <w:rFonts w:ascii="Times New Roman" w:eastAsia="Times New Roman" w:hAnsi="Times New Roman"/>
                <w:i/>
                <w:sz w:val="24"/>
                <w:szCs w:val="24"/>
                <w:lang w:eastAsia="ru-RU"/>
              </w:rPr>
              <w:t xml:space="preserve">      </w:t>
            </w: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_____________/                   /</w:t>
            </w: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___20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A913D3" w:rsidRPr="00311C57"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tc>
      </w:tr>
    </w:tbl>
    <w:p w:rsidR="00A913D3" w:rsidRDefault="00A913D3" w:rsidP="00A913D3">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t xml:space="preserve">Приложение № 5 </w:t>
      </w:r>
    </w:p>
    <w:p w:rsidR="00A913D3" w:rsidRPr="00A22CA7" w:rsidRDefault="00A913D3" w:rsidP="00A913D3">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lastRenderedPageBreak/>
        <w:t>к Договору</w:t>
      </w:r>
      <w:r>
        <w:rPr>
          <w:rFonts w:ascii="Times New Roman" w:eastAsia="Times New Roman" w:hAnsi="Times New Roman"/>
          <w:b/>
          <w:sz w:val="20"/>
          <w:szCs w:val="24"/>
          <w:lang w:eastAsia="ar-SA"/>
        </w:rPr>
        <w:t xml:space="preserve"> </w:t>
      </w:r>
      <w:r w:rsidRPr="00A22CA7">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eastAsia="ar-SA"/>
        </w:rPr>
        <w:t>__</w:t>
      </w:r>
      <w:r w:rsidRPr="00A22CA7">
        <w:rPr>
          <w:rFonts w:ascii="Times New Roman" w:eastAsia="Times New Roman" w:hAnsi="Times New Roman"/>
          <w:b/>
          <w:sz w:val="20"/>
          <w:szCs w:val="24"/>
          <w:lang w:eastAsia="ar-SA"/>
        </w:rPr>
        <w:t>___</w:t>
      </w:r>
      <w:r>
        <w:rPr>
          <w:rFonts w:ascii="Times New Roman" w:eastAsia="Times New Roman" w:hAnsi="Times New Roman"/>
          <w:b/>
          <w:sz w:val="20"/>
          <w:szCs w:val="24"/>
          <w:lang w:eastAsia="ar-SA"/>
        </w:rPr>
        <w:t>____</w:t>
      </w:r>
      <w:r w:rsidRPr="00A22CA7">
        <w:rPr>
          <w:rFonts w:ascii="Times New Roman" w:eastAsia="Times New Roman" w:hAnsi="Times New Roman"/>
          <w:b/>
          <w:sz w:val="20"/>
          <w:szCs w:val="24"/>
          <w:lang w:eastAsia="ar-SA"/>
        </w:rPr>
        <w:t xml:space="preserve">   </w:t>
      </w:r>
    </w:p>
    <w:p w:rsidR="00A913D3" w:rsidRPr="00A22CA7" w:rsidRDefault="00A913D3" w:rsidP="00A913D3">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от «____» ______</w:t>
      </w:r>
      <w:r>
        <w:rPr>
          <w:rFonts w:ascii="Times New Roman" w:eastAsia="Times New Roman" w:hAnsi="Times New Roman"/>
          <w:b/>
          <w:sz w:val="20"/>
          <w:szCs w:val="24"/>
          <w:lang w:eastAsia="ar-SA"/>
        </w:rPr>
        <w:t>______</w:t>
      </w:r>
      <w:r w:rsidRPr="00A22CA7">
        <w:rPr>
          <w:rFonts w:ascii="Times New Roman" w:eastAsia="Times New Roman" w:hAnsi="Times New Roman"/>
          <w:b/>
          <w:sz w:val="20"/>
          <w:szCs w:val="24"/>
          <w:lang w:eastAsia="ar-SA"/>
        </w:rPr>
        <w:t xml:space="preserve"> 20</w:t>
      </w:r>
      <w:r>
        <w:rPr>
          <w:rFonts w:ascii="Times New Roman" w:eastAsia="Times New Roman" w:hAnsi="Times New Roman"/>
          <w:b/>
          <w:sz w:val="20"/>
          <w:szCs w:val="24"/>
          <w:lang w:eastAsia="ar-SA"/>
        </w:rPr>
        <w:t>20</w:t>
      </w:r>
      <w:r w:rsidRPr="00A22CA7">
        <w:rPr>
          <w:rFonts w:ascii="Times New Roman" w:eastAsia="Times New Roman" w:hAnsi="Times New Roman"/>
          <w:b/>
          <w:sz w:val="20"/>
          <w:szCs w:val="24"/>
          <w:lang w:eastAsia="ar-SA"/>
        </w:rPr>
        <w:t xml:space="preserve"> года </w:t>
      </w:r>
    </w:p>
    <w:p w:rsidR="00A913D3" w:rsidRPr="00A22CA7" w:rsidRDefault="00A913D3" w:rsidP="00A913D3">
      <w:pPr>
        <w:suppressAutoHyphens/>
        <w:spacing w:after="0" w:line="240" w:lineRule="auto"/>
        <w:rPr>
          <w:rFonts w:ascii="Times New Roman" w:eastAsia="Times New Roman" w:hAnsi="Times New Roman"/>
          <w:sz w:val="20"/>
          <w:szCs w:val="24"/>
          <w:lang w:eastAsia="ar-SA"/>
        </w:rPr>
      </w:pPr>
    </w:p>
    <w:p w:rsidR="00A913D3" w:rsidRPr="00A22CA7" w:rsidRDefault="00A913D3" w:rsidP="00A913D3">
      <w:pPr>
        <w:suppressAutoHyphens/>
        <w:spacing w:after="0" w:line="240" w:lineRule="auto"/>
        <w:rPr>
          <w:rFonts w:ascii="Times New Roman" w:eastAsia="Times New Roman" w:hAnsi="Times New Roman"/>
          <w:sz w:val="20"/>
          <w:szCs w:val="20"/>
          <w:lang w:eastAsia="ar-SA"/>
        </w:rPr>
      </w:pPr>
    </w:p>
    <w:p w:rsidR="009525B8" w:rsidRDefault="00A913D3" w:rsidP="00A913D3">
      <w:pPr>
        <w:suppressAutoHyphens/>
        <w:spacing w:after="0" w:line="240" w:lineRule="auto"/>
        <w:ind w:left="709" w:right="76" w:firstLine="567"/>
        <w:jc w:val="center"/>
        <w:rPr>
          <w:rFonts w:ascii="Times New Roman" w:hAnsi="Times New Roman"/>
          <w:b/>
          <w:sz w:val="24"/>
          <w:szCs w:val="24"/>
        </w:rPr>
      </w:pPr>
      <w:r w:rsidRPr="00A22CA7">
        <w:rPr>
          <w:rFonts w:ascii="Times New Roman" w:eastAsia="Times New Roman" w:hAnsi="Times New Roman"/>
          <w:b/>
          <w:sz w:val="24"/>
          <w:szCs w:val="24"/>
          <w:lang w:eastAsia="ar-SA"/>
        </w:rPr>
        <w:t xml:space="preserve">График </w:t>
      </w:r>
      <w:r w:rsidRPr="00141E09">
        <w:rPr>
          <w:rFonts w:ascii="Times New Roman" w:eastAsia="Times New Roman" w:hAnsi="Times New Roman"/>
          <w:b/>
          <w:sz w:val="24"/>
          <w:szCs w:val="24"/>
          <w:lang w:eastAsia="ar-SA"/>
        </w:rPr>
        <w:t>выполнени</w:t>
      </w:r>
      <w:r>
        <w:rPr>
          <w:rFonts w:ascii="Times New Roman" w:eastAsia="Times New Roman" w:hAnsi="Times New Roman"/>
          <w:b/>
          <w:sz w:val="24"/>
          <w:szCs w:val="24"/>
          <w:lang w:eastAsia="ar-SA"/>
        </w:rPr>
        <w:t>я</w:t>
      </w:r>
      <w:r w:rsidRPr="00141E09">
        <w:rPr>
          <w:rFonts w:ascii="Times New Roman" w:eastAsia="Times New Roman" w:hAnsi="Times New Roman"/>
          <w:b/>
          <w:sz w:val="24"/>
          <w:szCs w:val="24"/>
          <w:lang w:eastAsia="ar-SA"/>
        </w:rPr>
        <w:t xml:space="preserve"> строительно-монтажных работ по объекту</w:t>
      </w:r>
      <w:r>
        <w:rPr>
          <w:rFonts w:ascii="Times New Roman" w:eastAsia="Times New Roman" w:hAnsi="Times New Roman"/>
          <w:b/>
          <w:sz w:val="24"/>
          <w:szCs w:val="24"/>
          <w:lang w:eastAsia="ar-SA"/>
        </w:rPr>
        <w:t>:</w:t>
      </w:r>
      <w:r w:rsidRPr="00141E09">
        <w:rPr>
          <w:rFonts w:ascii="Times New Roman" w:eastAsia="Times New Roman" w:hAnsi="Times New Roman"/>
          <w:b/>
          <w:sz w:val="24"/>
          <w:szCs w:val="24"/>
          <w:lang w:eastAsia="ar-SA"/>
        </w:rPr>
        <w:t xml:space="preserve"> </w:t>
      </w:r>
      <w:r w:rsidRPr="009C2BE0">
        <w:rPr>
          <w:rFonts w:ascii="Times New Roman" w:hAnsi="Times New Roman"/>
          <w:b/>
          <w:sz w:val="24"/>
          <w:szCs w:val="24"/>
        </w:rPr>
        <w:t xml:space="preserve">«Реконструкция КАЗС АО «Саханефтегазсбыт» в с. Казачье, </w:t>
      </w:r>
    </w:p>
    <w:p w:rsidR="00A913D3" w:rsidRPr="00A22CA7" w:rsidRDefault="00A913D3" w:rsidP="00A913D3">
      <w:pPr>
        <w:suppressAutoHyphens/>
        <w:spacing w:after="0" w:line="240" w:lineRule="auto"/>
        <w:ind w:left="709" w:right="76" w:firstLine="567"/>
        <w:jc w:val="center"/>
        <w:rPr>
          <w:rFonts w:ascii="Times New Roman" w:eastAsia="Times New Roman" w:hAnsi="Times New Roman"/>
          <w:b/>
          <w:sz w:val="24"/>
          <w:szCs w:val="24"/>
          <w:lang w:eastAsia="ar-SA"/>
        </w:rPr>
      </w:pPr>
      <w:r w:rsidRPr="009C2BE0">
        <w:rPr>
          <w:rFonts w:ascii="Times New Roman" w:hAnsi="Times New Roman"/>
          <w:b/>
          <w:sz w:val="24"/>
          <w:szCs w:val="24"/>
        </w:rPr>
        <w:t>Усть-Янского района» в 2020 году</w:t>
      </w:r>
      <w:r w:rsidRPr="009C2BE0">
        <w:rPr>
          <w:rFonts w:ascii="Times New Roman" w:eastAsia="Times New Roman" w:hAnsi="Times New Roman"/>
          <w:b/>
          <w:sz w:val="24"/>
          <w:szCs w:val="24"/>
          <w:lang w:eastAsia="ar-SA"/>
        </w:rPr>
        <w:t>.</w:t>
      </w:r>
    </w:p>
    <w:tbl>
      <w:tblPr>
        <w:tblpPr w:leftFromText="180" w:rightFromText="180" w:vertAnchor="text" w:horzAnchor="page" w:tblpX="763" w:tblpY="52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56"/>
        <w:gridCol w:w="3543"/>
        <w:gridCol w:w="567"/>
        <w:gridCol w:w="567"/>
        <w:gridCol w:w="567"/>
        <w:gridCol w:w="567"/>
      </w:tblGrid>
      <w:tr w:rsidR="00D10F33" w:rsidRPr="00A22CA7" w:rsidTr="00D10F33">
        <w:trPr>
          <w:cantSplit/>
          <w:trHeight w:val="846"/>
        </w:trPr>
        <w:tc>
          <w:tcPr>
            <w:tcW w:w="534" w:type="dxa"/>
            <w:shd w:val="clear" w:color="auto" w:fill="auto"/>
            <w:vAlign w:val="center"/>
          </w:tcPr>
          <w:p w:rsidR="00D10F33" w:rsidRPr="003C171C" w:rsidRDefault="00D10F33" w:rsidP="00D10F33">
            <w:pPr>
              <w:suppressAutoHyphens/>
              <w:spacing w:after="0" w:line="240" w:lineRule="auto"/>
              <w:ind w:left="-142" w:right="-111"/>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 п/п</w:t>
            </w:r>
          </w:p>
        </w:tc>
        <w:tc>
          <w:tcPr>
            <w:tcW w:w="3856" w:type="dxa"/>
            <w:shd w:val="clear" w:color="auto" w:fill="auto"/>
            <w:vAlign w:val="center"/>
          </w:tcPr>
          <w:p w:rsidR="00D10F33" w:rsidRPr="003C171C" w:rsidRDefault="00D10F33" w:rsidP="00D10F33">
            <w:pPr>
              <w:suppressAutoHyphens/>
              <w:spacing w:after="0" w:line="240" w:lineRule="auto"/>
              <w:ind w:right="76" w:firstLine="4"/>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Виды работ и наименование объектов</w:t>
            </w:r>
          </w:p>
        </w:tc>
        <w:tc>
          <w:tcPr>
            <w:tcW w:w="3543" w:type="dxa"/>
            <w:shd w:val="clear" w:color="auto" w:fill="auto"/>
            <w:vAlign w:val="center"/>
          </w:tcPr>
          <w:p w:rsidR="00D10F33" w:rsidRPr="003C171C" w:rsidRDefault="00D10F33" w:rsidP="00D10F33">
            <w:pPr>
              <w:suppressAutoHyphens/>
              <w:spacing w:after="0" w:line="240" w:lineRule="auto"/>
              <w:ind w:right="76"/>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Дата</w:t>
            </w:r>
          </w:p>
          <w:p w:rsidR="00D10F33" w:rsidRPr="003C171C" w:rsidRDefault="00D10F33" w:rsidP="00D10F33">
            <w:pPr>
              <w:suppressAutoHyphens/>
              <w:spacing w:after="0" w:line="240" w:lineRule="auto"/>
              <w:ind w:right="76"/>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Начала/окончания работ</w:t>
            </w:r>
          </w:p>
        </w:tc>
        <w:tc>
          <w:tcPr>
            <w:tcW w:w="1134" w:type="dxa"/>
            <w:gridSpan w:val="2"/>
            <w:vAlign w:val="center"/>
          </w:tcPr>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p>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 xml:space="preserve">Июнь </w:t>
            </w:r>
          </w:p>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2020</w:t>
            </w:r>
            <w:r>
              <w:rPr>
                <w:rFonts w:ascii="Times New Roman" w:eastAsia="Times New Roman" w:hAnsi="Times New Roman"/>
                <w:sz w:val="24"/>
                <w:szCs w:val="24"/>
                <w:lang w:eastAsia="ar-SA"/>
              </w:rPr>
              <w:t xml:space="preserve"> г.</w:t>
            </w:r>
          </w:p>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p>
        </w:tc>
        <w:tc>
          <w:tcPr>
            <w:tcW w:w="1134" w:type="dxa"/>
            <w:gridSpan w:val="2"/>
          </w:tcPr>
          <w:p w:rsidR="00D10F33"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p>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Июл</w:t>
            </w:r>
            <w:r w:rsidRPr="003C171C">
              <w:rPr>
                <w:rFonts w:ascii="Times New Roman" w:eastAsia="Times New Roman" w:hAnsi="Times New Roman"/>
                <w:sz w:val="24"/>
                <w:szCs w:val="24"/>
                <w:lang w:eastAsia="ar-SA"/>
              </w:rPr>
              <w:t xml:space="preserve">ь </w:t>
            </w:r>
          </w:p>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2020</w:t>
            </w:r>
            <w:r>
              <w:rPr>
                <w:rFonts w:ascii="Times New Roman" w:eastAsia="Times New Roman" w:hAnsi="Times New Roman"/>
                <w:sz w:val="24"/>
                <w:szCs w:val="24"/>
                <w:lang w:eastAsia="ar-SA"/>
              </w:rPr>
              <w:t xml:space="preserve"> г.</w:t>
            </w:r>
          </w:p>
          <w:p w:rsidR="00D10F33" w:rsidRPr="003C171C" w:rsidRDefault="00D10F33" w:rsidP="00D10F33">
            <w:pPr>
              <w:suppressAutoHyphens/>
              <w:spacing w:after="0" w:line="240" w:lineRule="auto"/>
              <w:ind w:right="76" w:hanging="108"/>
              <w:jc w:val="center"/>
              <w:rPr>
                <w:rFonts w:ascii="Times New Roman" w:eastAsia="Times New Roman" w:hAnsi="Times New Roman"/>
                <w:sz w:val="24"/>
                <w:szCs w:val="24"/>
                <w:lang w:eastAsia="ar-SA"/>
              </w:rPr>
            </w:pPr>
          </w:p>
        </w:tc>
      </w:tr>
      <w:tr w:rsidR="00D10F33" w:rsidRPr="00A22CA7" w:rsidTr="00D10F33">
        <w:trPr>
          <w:trHeight w:val="279"/>
        </w:trPr>
        <w:tc>
          <w:tcPr>
            <w:tcW w:w="534" w:type="dxa"/>
            <w:shd w:val="clear" w:color="auto" w:fill="auto"/>
            <w:vAlign w:val="center"/>
          </w:tcPr>
          <w:p w:rsidR="00D10F33" w:rsidRPr="003C171C" w:rsidRDefault="00D10F33" w:rsidP="00D10F33">
            <w:pPr>
              <w:spacing w:after="0" w:line="360" w:lineRule="auto"/>
              <w:ind w:firstLine="56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11</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Генеральный план</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p>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.06.20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r w:rsidR="00D10F33" w:rsidRPr="00A22CA7" w:rsidTr="00D10F33">
        <w:trPr>
          <w:trHeight w:val="275"/>
        </w:trPr>
        <w:tc>
          <w:tcPr>
            <w:tcW w:w="534" w:type="dxa"/>
            <w:shd w:val="clear" w:color="auto" w:fill="auto"/>
            <w:vAlign w:val="center"/>
          </w:tcPr>
          <w:p w:rsidR="00D10F33" w:rsidRPr="003C171C" w:rsidRDefault="00D10F33" w:rsidP="00D10F33">
            <w:pPr>
              <w:suppressAutoHyphens/>
              <w:spacing w:after="0" w:line="240" w:lineRule="auto"/>
              <w:ind w:right="76" w:firstLine="56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22</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Общестроительные работы.</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.06.20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r w:rsidR="00D10F33" w:rsidRPr="00A22CA7" w:rsidTr="00D10F33">
        <w:trPr>
          <w:trHeight w:val="275"/>
        </w:trPr>
        <w:tc>
          <w:tcPr>
            <w:tcW w:w="534" w:type="dxa"/>
            <w:shd w:val="clear" w:color="auto" w:fill="auto"/>
            <w:vAlign w:val="center"/>
          </w:tcPr>
          <w:p w:rsidR="00D10F33" w:rsidRPr="003C171C" w:rsidRDefault="00D10F33" w:rsidP="00D10F33">
            <w:pPr>
              <w:suppressAutoHyphens/>
              <w:spacing w:after="0" w:line="240" w:lineRule="auto"/>
              <w:ind w:right="76" w:firstLine="56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33</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Технология производства</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.06.20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r w:rsidR="00D10F33" w:rsidRPr="00A22CA7" w:rsidTr="00D10F33">
        <w:trPr>
          <w:trHeight w:val="275"/>
        </w:trPr>
        <w:tc>
          <w:tcPr>
            <w:tcW w:w="534" w:type="dxa"/>
            <w:shd w:val="clear" w:color="auto" w:fill="auto"/>
            <w:vAlign w:val="center"/>
          </w:tcPr>
          <w:p w:rsidR="00D10F33" w:rsidRPr="003C171C" w:rsidRDefault="00D10F33" w:rsidP="00D10F33">
            <w:pPr>
              <w:suppressAutoHyphens/>
              <w:spacing w:after="0" w:line="240" w:lineRule="auto"/>
              <w:ind w:left="-319" w:right="-186" w:firstLine="5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4</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Электроснабжение</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01</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FFFFFF" w:themeFill="background1"/>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r w:rsidR="00D10F33" w:rsidRPr="00A22CA7" w:rsidTr="00D10F33">
        <w:trPr>
          <w:trHeight w:val="275"/>
        </w:trPr>
        <w:tc>
          <w:tcPr>
            <w:tcW w:w="534" w:type="dxa"/>
            <w:shd w:val="clear" w:color="auto" w:fill="auto"/>
            <w:vAlign w:val="center"/>
          </w:tcPr>
          <w:p w:rsidR="00D10F33" w:rsidRPr="003C171C" w:rsidRDefault="00D10F33" w:rsidP="00D10F33">
            <w:pPr>
              <w:suppressAutoHyphens/>
              <w:spacing w:after="0" w:line="240" w:lineRule="auto"/>
              <w:ind w:right="76" w:firstLine="56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55</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Заземление и молниезащита</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01</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FFFFFF" w:themeFill="background1"/>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r w:rsidR="00D10F33" w:rsidRPr="00A22CA7" w:rsidTr="00D10F33">
        <w:trPr>
          <w:trHeight w:val="284"/>
        </w:trPr>
        <w:tc>
          <w:tcPr>
            <w:tcW w:w="534" w:type="dxa"/>
            <w:shd w:val="clear" w:color="auto" w:fill="auto"/>
            <w:vAlign w:val="center"/>
          </w:tcPr>
          <w:p w:rsidR="00D10F33" w:rsidRPr="003C171C" w:rsidRDefault="00D10F33" w:rsidP="00D10F33">
            <w:pPr>
              <w:suppressAutoHyphens/>
              <w:spacing w:after="0" w:line="240" w:lineRule="auto"/>
              <w:ind w:left="-120" w:right="-44" w:firstLine="68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66</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Наружные сети электроосвещения</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01</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FFFFFF" w:themeFill="background1"/>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r w:rsidR="00D10F33" w:rsidRPr="00A22CA7" w:rsidTr="00D10F33">
        <w:trPr>
          <w:trHeight w:val="275"/>
        </w:trPr>
        <w:tc>
          <w:tcPr>
            <w:tcW w:w="534" w:type="dxa"/>
            <w:shd w:val="clear" w:color="auto" w:fill="auto"/>
            <w:vAlign w:val="center"/>
          </w:tcPr>
          <w:p w:rsidR="00D10F33" w:rsidRPr="003C171C" w:rsidRDefault="00D10F33" w:rsidP="00D10F33">
            <w:pPr>
              <w:suppressAutoHyphens/>
              <w:spacing w:after="0" w:line="240" w:lineRule="auto"/>
              <w:ind w:right="76" w:firstLine="567"/>
              <w:jc w:val="center"/>
              <w:rPr>
                <w:rFonts w:ascii="Times New Roman" w:eastAsia="Times New Roman" w:hAnsi="Times New Roman"/>
                <w:sz w:val="24"/>
                <w:szCs w:val="24"/>
                <w:lang w:eastAsia="ar-SA"/>
              </w:rPr>
            </w:pPr>
            <w:r w:rsidRPr="003C171C">
              <w:rPr>
                <w:rFonts w:ascii="Times New Roman" w:eastAsia="Times New Roman" w:hAnsi="Times New Roman"/>
                <w:sz w:val="24"/>
                <w:szCs w:val="24"/>
                <w:lang w:eastAsia="ar-SA"/>
              </w:rPr>
              <w:t>77</w:t>
            </w:r>
          </w:p>
        </w:tc>
        <w:tc>
          <w:tcPr>
            <w:tcW w:w="3856" w:type="dxa"/>
            <w:shd w:val="clear" w:color="auto" w:fill="auto"/>
            <w:vAlign w:val="center"/>
          </w:tcPr>
          <w:p w:rsidR="00D10F33" w:rsidRPr="003C171C" w:rsidRDefault="00D10F33" w:rsidP="00D10F33">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C171C">
              <w:rPr>
                <w:rFonts w:ascii="Times New Roman" w:eastAsia="Times New Roman" w:hAnsi="Times New Roman"/>
                <w:sz w:val="24"/>
                <w:szCs w:val="24"/>
                <w:lang w:eastAsia="ru-RU"/>
              </w:rPr>
              <w:t>Видеонаблюдение.</w:t>
            </w:r>
          </w:p>
        </w:tc>
        <w:tc>
          <w:tcPr>
            <w:tcW w:w="3543" w:type="dxa"/>
            <w:shd w:val="clear" w:color="auto" w:fill="auto"/>
          </w:tcPr>
          <w:p w:rsidR="00D10F33" w:rsidRPr="003C171C" w:rsidRDefault="00D10F33" w:rsidP="00D10F33">
            <w:pPr>
              <w:suppressAutoHyphens/>
              <w:spacing w:after="0" w:line="240" w:lineRule="auto"/>
              <w:ind w:right="76"/>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01</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w:t>
            </w:r>
            <w:r w:rsidRPr="003C171C">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15</w:t>
            </w:r>
            <w:r w:rsidRPr="003C171C">
              <w:rPr>
                <w:rFonts w:ascii="Times New Roman" w:eastAsia="Times New Roman" w:hAnsi="Times New Roman"/>
                <w:color w:val="000000"/>
                <w:sz w:val="24"/>
                <w:szCs w:val="24"/>
                <w:lang w:eastAsia="ar-SA"/>
              </w:rPr>
              <w:t>.0</w:t>
            </w:r>
            <w:r>
              <w:rPr>
                <w:rFonts w:ascii="Times New Roman" w:eastAsia="Times New Roman" w:hAnsi="Times New Roman"/>
                <w:color w:val="000000"/>
                <w:sz w:val="24"/>
                <w:szCs w:val="24"/>
                <w:lang w:eastAsia="ar-SA"/>
              </w:rPr>
              <w:t>7</w:t>
            </w:r>
            <w:r w:rsidRPr="003C171C">
              <w:rPr>
                <w:rFonts w:ascii="Times New Roman" w:eastAsia="Times New Roman" w:hAnsi="Times New Roman"/>
                <w:color w:val="000000"/>
                <w:sz w:val="24"/>
                <w:szCs w:val="24"/>
                <w:lang w:eastAsia="ar-SA"/>
              </w:rPr>
              <w:t>.20</w:t>
            </w:r>
            <w:r>
              <w:rPr>
                <w:rFonts w:ascii="Times New Roman" w:eastAsia="Times New Roman" w:hAnsi="Times New Roman"/>
                <w:color w:val="000000"/>
                <w:sz w:val="24"/>
                <w:szCs w:val="24"/>
                <w:lang w:eastAsia="ar-SA"/>
              </w:rPr>
              <w:t>20 г.г.</w:t>
            </w:r>
          </w:p>
        </w:tc>
        <w:tc>
          <w:tcPr>
            <w:tcW w:w="567" w:type="dxa"/>
            <w:shd w:val="clear" w:color="auto" w:fill="FFFFFF" w:themeFill="background1"/>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FFC000"/>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c>
          <w:tcPr>
            <w:tcW w:w="567" w:type="dxa"/>
            <w:shd w:val="clear" w:color="auto" w:fill="auto"/>
          </w:tcPr>
          <w:p w:rsidR="00D10F33" w:rsidRPr="003C171C" w:rsidRDefault="00D10F33" w:rsidP="00D10F33">
            <w:pPr>
              <w:suppressAutoHyphens/>
              <w:spacing w:after="0" w:line="240" w:lineRule="auto"/>
              <w:ind w:right="76" w:firstLine="567"/>
              <w:jc w:val="both"/>
              <w:rPr>
                <w:rFonts w:ascii="Times New Roman" w:eastAsia="Times New Roman" w:hAnsi="Times New Roman"/>
                <w:sz w:val="24"/>
                <w:szCs w:val="24"/>
                <w:lang w:eastAsia="ar-SA"/>
              </w:rPr>
            </w:pPr>
          </w:p>
        </w:tc>
      </w:tr>
    </w:tbl>
    <w:p w:rsidR="00A913D3" w:rsidRDefault="00A913D3" w:rsidP="00A913D3">
      <w:pPr>
        <w:suppressAutoHyphens/>
        <w:spacing w:after="0" w:line="240" w:lineRule="auto"/>
        <w:ind w:left="709" w:right="76" w:firstLine="567"/>
        <w:jc w:val="both"/>
        <w:rPr>
          <w:rFonts w:ascii="Times New Roman" w:eastAsia="Times New Roman" w:hAnsi="Times New Roman"/>
          <w:sz w:val="24"/>
          <w:szCs w:val="24"/>
          <w:lang w:eastAsia="ar-SA"/>
        </w:rPr>
      </w:pPr>
    </w:p>
    <w:p w:rsidR="00A913D3" w:rsidRPr="00E159E0" w:rsidRDefault="00A913D3" w:rsidP="00A913D3">
      <w:pPr>
        <w:suppressAutoHyphens/>
        <w:spacing w:after="0" w:line="240" w:lineRule="auto"/>
        <w:ind w:left="709" w:right="76" w:firstLine="567"/>
        <w:jc w:val="both"/>
        <w:rPr>
          <w:rFonts w:ascii="Times New Roman" w:eastAsia="Times New Roman" w:hAnsi="Times New Roman"/>
          <w:lang w:eastAsia="ar-SA"/>
        </w:rPr>
      </w:pPr>
      <w:r w:rsidRPr="00A22CA7">
        <w:rPr>
          <w:rFonts w:ascii="Times New Roman" w:eastAsia="Times New Roman" w:hAnsi="Times New Roman"/>
          <w:sz w:val="24"/>
          <w:szCs w:val="24"/>
          <w:lang w:eastAsia="ar-SA"/>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A913D3" w:rsidRPr="007966DF" w:rsidTr="00641765">
        <w:trPr>
          <w:trHeight w:val="730"/>
        </w:trPr>
        <w:tc>
          <w:tcPr>
            <w:tcW w:w="5062" w:type="dxa"/>
          </w:tcPr>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A913D3" w:rsidRPr="009B7981" w:rsidRDefault="00A913D3" w:rsidP="00641765">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b/>
                <w:sz w:val="24"/>
                <w:szCs w:val="24"/>
                <w:lang w:eastAsia="ru-RU"/>
              </w:rPr>
              <w:t xml:space="preserve">                         </w:t>
            </w:r>
          </w:p>
          <w:p w:rsidR="00A913D3" w:rsidRPr="007966DF" w:rsidRDefault="00A913D3" w:rsidP="00641765">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791" w:type="dxa"/>
          </w:tcPr>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A913D3" w:rsidRPr="009B7981" w:rsidRDefault="00A913D3" w:rsidP="00641765">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мп</w:t>
            </w: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tc>
      </w:tr>
    </w:tbl>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A913D3" w:rsidRPr="00E21990" w:rsidRDefault="008C0114" w:rsidP="00A913D3">
      <w:pPr>
        <w:spacing w:line="240" w:lineRule="auto"/>
        <w:jc w:val="right"/>
        <w:rPr>
          <w:rFonts w:ascii="Times New Roman" w:hAnsi="Times New Roman"/>
          <w:b/>
          <w:sz w:val="20"/>
          <w:szCs w:val="20"/>
        </w:rPr>
      </w:pPr>
      <w:r>
        <w:rPr>
          <w:rFonts w:ascii="Times New Roman" w:hAnsi="Times New Roman"/>
          <w:b/>
          <w:sz w:val="20"/>
          <w:szCs w:val="20"/>
        </w:rPr>
        <w:lastRenderedPageBreak/>
        <w:t>П</w:t>
      </w:r>
      <w:r w:rsidR="00A913D3" w:rsidRPr="00E21990">
        <w:rPr>
          <w:rFonts w:ascii="Times New Roman" w:hAnsi="Times New Roman"/>
          <w:b/>
          <w:sz w:val="20"/>
          <w:szCs w:val="20"/>
        </w:rPr>
        <w:t xml:space="preserve">риложение № </w:t>
      </w:r>
      <w:r w:rsidR="00A913D3">
        <w:rPr>
          <w:rFonts w:ascii="Times New Roman" w:hAnsi="Times New Roman"/>
          <w:b/>
          <w:sz w:val="20"/>
          <w:szCs w:val="20"/>
        </w:rPr>
        <w:t>6</w:t>
      </w:r>
      <w:r w:rsidR="00A913D3" w:rsidRPr="00E21990">
        <w:rPr>
          <w:rFonts w:ascii="Times New Roman" w:hAnsi="Times New Roman"/>
          <w:b/>
          <w:sz w:val="20"/>
          <w:szCs w:val="20"/>
        </w:rPr>
        <w:t xml:space="preserve"> </w:t>
      </w:r>
    </w:p>
    <w:p w:rsidR="00A913D3" w:rsidRPr="00E21990" w:rsidRDefault="00A913D3" w:rsidP="00A913D3">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A913D3" w:rsidRDefault="00A913D3" w:rsidP="00A913D3">
      <w:pPr>
        <w:spacing w:after="0" w:line="240" w:lineRule="auto"/>
        <w:jc w:val="center"/>
        <w:rPr>
          <w:rFonts w:ascii="Times New Roman" w:hAnsi="Times New Roman"/>
          <w:b/>
          <w:bCs/>
          <w:sz w:val="24"/>
          <w:szCs w:val="24"/>
        </w:rPr>
      </w:pPr>
    </w:p>
    <w:p w:rsidR="00A913D3" w:rsidRPr="004308AC" w:rsidRDefault="00A913D3" w:rsidP="00A913D3">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которые будут </w:t>
      </w:r>
    </w:p>
    <w:p w:rsidR="00A913D3" w:rsidRPr="004308AC" w:rsidRDefault="00A913D3" w:rsidP="00A913D3">
      <w:pPr>
        <w:spacing w:after="0" w:line="240" w:lineRule="auto"/>
        <w:jc w:val="center"/>
        <w:rPr>
          <w:rFonts w:ascii="Times New Roman" w:hAnsi="Times New Roman"/>
          <w:b/>
        </w:rPr>
      </w:pPr>
      <w:r w:rsidRPr="004308AC">
        <w:rPr>
          <w:rFonts w:ascii="Times New Roman" w:hAnsi="Times New Roman"/>
          <w:b/>
          <w:bCs/>
          <w:sz w:val="24"/>
          <w:szCs w:val="24"/>
        </w:rPr>
        <w:t>выполнять работы по договору</w:t>
      </w:r>
    </w:p>
    <w:p w:rsidR="00A913D3" w:rsidRPr="004308AC" w:rsidRDefault="00A913D3" w:rsidP="00A913D3">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A913D3" w:rsidRPr="004308AC" w:rsidTr="00641765">
        <w:trPr>
          <w:trHeight w:val="593"/>
        </w:trPr>
        <w:tc>
          <w:tcPr>
            <w:tcW w:w="536" w:type="dxa"/>
            <w:shd w:val="clear" w:color="auto" w:fill="auto"/>
            <w:vAlign w:val="center"/>
          </w:tcPr>
          <w:p w:rsidR="00A913D3" w:rsidRPr="004308AC" w:rsidRDefault="00A913D3" w:rsidP="00641765">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A913D3" w:rsidRPr="004308AC" w:rsidRDefault="00A913D3" w:rsidP="00641765">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b/>
              </w:rPr>
            </w:pPr>
            <w:r>
              <w:rPr>
                <w:rFonts w:ascii="Times New Roman" w:hAnsi="Times New Roman"/>
                <w:b/>
              </w:rPr>
              <w:t>Документ о трудовых взаимоотношениях (дата и номер)</w:t>
            </w:r>
          </w:p>
        </w:tc>
        <w:tc>
          <w:tcPr>
            <w:tcW w:w="2372"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A913D3" w:rsidRPr="004308AC" w:rsidTr="00641765">
        <w:trPr>
          <w:trHeight w:val="267"/>
        </w:trPr>
        <w:tc>
          <w:tcPr>
            <w:tcW w:w="536"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A913D3" w:rsidRPr="004308AC" w:rsidRDefault="00A913D3" w:rsidP="00641765">
            <w:pPr>
              <w:shd w:val="clear" w:color="auto" w:fill="FFFFFF"/>
              <w:spacing w:line="240" w:lineRule="auto"/>
              <w:rPr>
                <w:rFonts w:ascii="Times New Roman" w:hAnsi="Times New Roman"/>
              </w:rPr>
            </w:pPr>
          </w:p>
        </w:tc>
        <w:tc>
          <w:tcPr>
            <w:tcW w:w="1320" w:type="dxa"/>
            <w:shd w:val="clear" w:color="auto" w:fill="auto"/>
            <w:vAlign w:val="center"/>
          </w:tcPr>
          <w:p w:rsidR="00A913D3" w:rsidRPr="004308AC" w:rsidRDefault="00A913D3" w:rsidP="00641765">
            <w:pPr>
              <w:shd w:val="clear" w:color="auto" w:fill="FFFFFF"/>
              <w:spacing w:line="240" w:lineRule="auto"/>
              <w:rPr>
                <w:rFonts w:ascii="Times New Roman" w:hAnsi="Times New Roman"/>
              </w:rPr>
            </w:pPr>
          </w:p>
        </w:tc>
        <w:tc>
          <w:tcPr>
            <w:tcW w:w="2286" w:type="dxa"/>
            <w:shd w:val="clear" w:color="auto" w:fill="auto"/>
          </w:tcPr>
          <w:p w:rsidR="00A913D3" w:rsidRPr="004308AC" w:rsidRDefault="00A913D3" w:rsidP="00641765">
            <w:pPr>
              <w:shd w:val="clear" w:color="auto" w:fill="FFFFFF"/>
              <w:spacing w:line="240" w:lineRule="auto"/>
              <w:ind w:left="-55"/>
              <w:jc w:val="center"/>
              <w:rPr>
                <w:rFonts w:ascii="Times New Roman" w:hAnsi="Times New Roman"/>
              </w:rPr>
            </w:pPr>
          </w:p>
        </w:tc>
        <w:tc>
          <w:tcPr>
            <w:tcW w:w="2372" w:type="dxa"/>
            <w:shd w:val="clear" w:color="auto" w:fill="auto"/>
          </w:tcPr>
          <w:p w:rsidR="00A913D3" w:rsidRPr="004308AC" w:rsidRDefault="00A913D3" w:rsidP="00641765">
            <w:pPr>
              <w:shd w:val="clear" w:color="auto" w:fill="FFFFFF"/>
              <w:spacing w:line="240" w:lineRule="auto"/>
              <w:ind w:left="-55"/>
              <w:jc w:val="center"/>
              <w:rPr>
                <w:rFonts w:ascii="Times New Roman" w:hAnsi="Times New Roman"/>
              </w:rPr>
            </w:pPr>
          </w:p>
        </w:tc>
      </w:tr>
      <w:tr w:rsidR="00A913D3" w:rsidRPr="004308AC" w:rsidTr="00641765">
        <w:trPr>
          <w:trHeight w:val="445"/>
        </w:trPr>
        <w:tc>
          <w:tcPr>
            <w:tcW w:w="536"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A913D3" w:rsidRPr="004308AC" w:rsidRDefault="00A913D3" w:rsidP="00641765">
            <w:pPr>
              <w:autoSpaceDE w:val="0"/>
              <w:autoSpaceDN w:val="0"/>
              <w:adjustRightInd w:val="0"/>
              <w:spacing w:line="240" w:lineRule="auto"/>
              <w:rPr>
                <w:rFonts w:ascii="Times New Roman" w:hAnsi="Times New Roman"/>
              </w:rPr>
            </w:pPr>
          </w:p>
        </w:tc>
        <w:tc>
          <w:tcPr>
            <w:tcW w:w="1320" w:type="dxa"/>
            <w:shd w:val="clear" w:color="auto" w:fill="auto"/>
            <w:vAlign w:val="center"/>
          </w:tcPr>
          <w:p w:rsidR="00A913D3" w:rsidRPr="004308AC" w:rsidRDefault="00A913D3" w:rsidP="00641765">
            <w:pPr>
              <w:autoSpaceDE w:val="0"/>
              <w:autoSpaceDN w:val="0"/>
              <w:adjustRightInd w:val="0"/>
              <w:spacing w:line="240" w:lineRule="auto"/>
              <w:rPr>
                <w:rFonts w:ascii="Times New Roman" w:hAnsi="Times New Roman"/>
              </w:rPr>
            </w:pPr>
          </w:p>
        </w:tc>
        <w:tc>
          <w:tcPr>
            <w:tcW w:w="2286"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rPr>
            </w:pPr>
          </w:p>
        </w:tc>
        <w:tc>
          <w:tcPr>
            <w:tcW w:w="2372"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rPr>
            </w:pPr>
          </w:p>
        </w:tc>
      </w:tr>
      <w:tr w:rsidR="00A913D3" w:rsidRPr="0081785E" w:rsidTr="00641765">
        <w:trPr>
          <w:trHeight w:val="454"/>
        </w:trPr>
        <w:tc>
          <w:tcPr>
            <w:tcW w:w="536" w:type="dxa"/>
            <w:shd w:val="clear" w:color="auto" w:fill="auto"/>
            <w:vAlign w:val="center"/>
          </w:tcPr>
          <w:p w:rsidR="00A913D3" w:rsidRPr="004308AC" w:rsidRDefault="00A913D3" w:rsidP="00641765">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A913D3" w:rsidRPr="0081785E" w:rsidRDefault="00A913D3" w:rsidP="00641765">
            <w:pPr>
              <w:autoSpaceDE w:val="0"/>
              <w:autoSpaceDN w:val="0"/>
              <w:adjustRightInd w:val="0"/>
              <w:spacing w:line="240" w:lineRule="auto"/>
              <w:rPr>
                <w:rFonts w:ascii="Times New Roman" w:hAnsi="Times New Roman"/>
              </w:rPr>
            </w:pPr>
          </w:p>
        </w:tc>
        <w:tc>
          <w:tcPr>
            <w:tcW w:w="1320" w:type="dxa"/>
            <w:shd w:val="clear" w:color="auto" w:fill="auto"/>
            <w:vAlign w:val="center"/>
          </w:tcPr>
          <w:p w:rsidR="00A913D3" w:rsidRPr="0081785E" w:rsidRDefault="00A913D3" w:rsidP="00641765">
            <w:pPr>
              <w:autoSpaceDE w:val="0"/>
              <w:autoSpaceDN w:val="0"/>
              <w:adjustRightInd w:val="0"/>
              <w:spacing w:line="240" w:lineRule="auto"/>
              <w:rPr>
                <w:rFonts w:ascii="Times New Roman" w:hAnsi="Times New Roman"/>
              </w:rPr>
            </w:pPr>
          </w:p>
        </w:tc>
        <w:tc>
          <w:tcPr>
            <w:tcW w:w="2286" w:type="dxa"/>
            <w:shd w:val="clear" w:color="auto" w:fill="auto"/>
            <w:vAlign w:val="center"/>
          </w:tcPr>
          <w:p w:rsidR="00A913D3" w:rsidRPr="0081785E" w:rsidRDefault="00A913D3" w:rsidP="00641765">
            <w:pPr>
              <w:shd w:val="clear" w:color="auto" w:fill="FFFFFF"/>
              <w:spacing w:line="240" w:lineRule="auto"/>
              <w:jc w:val="center"/>
              <w:rPr>
                <w:rFonts w:ascii="Times New Roman" w:hAnsi="Times New Roman"/>
              </w:rPr>
            </w:pPr>
          </w:p>
        </w:tc>
        <w:tc>
          <w:tcPr>
            <w:tcW w:w="2372" w:type="dxa"/>
            <w:shd w:val="clear" w:color="auto" w:fill="auto"/>
            <w:vAlign w:val="center"/>
          </w:tcPr>
          <w:p w:rsidR="00A913D3" w:rsidRPr="0081785E" w:rsidRDefault="00A913D3" w:rsidP="00641765">
            <w:pPr>
              <w:shd w:val="clear" w:color="auto" w:fill="FFFFFF"/>
              <w:spacing w:line="240" w:lineRule="auto"/>
              <w:jc w:val="center"/>
              <w:rPr>
                <w:rFonts w:ascii="Times New Roman" w:hAnsi="Times New Roman"/>
              </w:rPr>
            </w:pPr>
          </w:p>
        </w:tc>
      </w:tr>
    </w:tbl>
    <w:p w:rsidR="00A913D3" w:rsidRPr="00685530" w:rsidRDefault="00A913D3" w:rsidP="00A913D3">
      <w:pPr>
        <w:spacing w:line="240" w:lineRule="auto"/>
        <w:rPr>
          <w:rFonts w:ascii="Times New Roman" w:hAnsi="Times New Roman"/>
          <w:sz w:val="24"/>
          <w:szCs w:val="24"/>
        </w:rPr>
      </w:pPr>
    </w:p>
    <w:p w:rsidR="00A913D3" w:rsidRPr="00685530" w:rsidRDefault="00A913D3" w:rsidP="00A913D3">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4911"/>
        <w:gridCol w:w="4587"/>
      </w:tblGrid>
      <w:tr w:rsidR="00A913D3" w:rsidRPr="00685530" w:rsidTr="00641765">
        <w:tc>
          <w:tcPr>
            <w:tcW w:w="5096" w:type="dxa"/>
            <w:shd w:val="clear" w:color="auto" w:fill="auto"/>
          </w:tcPr>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Pr="00B51CA6" w:rsidRDefault="00A913D3" w:rsidP="00641765">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00B51CA6">
              <w:rPr>
                <w:rFonts w:ascii="Times New Roman" w:eastAsia="Times New Roman" w:hAnsi="Times New Roman"/>
                <w:b/>
                <w:sz w:val="24"/>
                <w:szCs w:val="24"/>
                <w:lang w:eastAsia="ru-RU"/>
              </w:rPr>
              <w:t xml:space="preserve"> </w:t>
            </w:r>
            <w:r w:rsidRPr="00B51CA6">
              <w:rPr>
                <w:rFonts w:ascii="Times New Roman" w:eastAsia="Times New Roman" w:hAnsi="Times New Roman"/>
                <w:sz w:val="24"/>
                <w:szCs w:val="24"/>
                <w:lang w:eastAsia="ru-RU"/>
              </w:rPr>
              <w:t>В.Н. Лебедев</w:t>
            </w:r>
            <w:r w:rsidR="00B51CA6">
              <w:rPr>
                <w:rFonts w:ascii="Times New Roman" w:eastAsia="Times New Roman" w:hAnsi="Times New Roman"/>
                <w:sz w:val="24"/>
                <w:szCs w:val="24"/>
                <w:lang w:eastAsia="ru-RU"/>
              </w:rPr>
              <w:t xml:space="preserve"> </w:t>
            </w:r>
            <w:r w:rsidRPr="00B51CA6">
              <w:rPr>
                <w:rFonts w:ascii="Times New Roman" w:eastAsia="Times New Roman" w:hAnsi="Times New Roman"/>
                <w:b/>
                <w:sz w:val="24"/>
                <w:szCs w:val="24"/>
                <w:lang w:eastAsia="ru-RU"/>
              </w:rPr>
              <w:t>/</w:t>
            </w:r>
          </w:p>
          <w:p w:rsidR="00A913D3" w:rsidRPr="009B7981" w:rsidRDefault="00B51CA6" w:rsidP="00641765">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3D3">
              <w:rPr>
                <w:rFonts w:ascii="Times New Roman" w:eastAsia="Times New Roman" w:hAnsi="Times New Roman"/>
                <w:sz w:val="24"/>
                <w:szCs w:val="24"/>
                <w:lang w:eastAsia="ru-RU"/>
              </w:rPr>
              <w:t xml:space="preserve">мп                                                                                            </w:t>
            </w:r>
            <w:r w:rsidR="00A913D3">
              <w:rPr>
                <w:rFonts w:ascii="Times New Roman" w:eastAsia="Times New Roman" w:hAnsi="Times New Roman"/>
                <w:b/>
                <w:sz w:val="24"/>
                <w:szCs w:val="24"/>
                <w:lang w:eastAsia="ru-RU"/>
              </w:rPr>
              <w:t xml:space="preserve">                         </w:t>
            </w:r>
          </w:p>
          <w:p w:rsidR="00A913D3" w:rsidRPr="007966DF" w:rsidRDefault="00A913D3" w:rsidP="00641765">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618" w:type="dxa"/>
            <w:shd w:val="clear" w:color="auto" w:fill="auto"/>
          </w:tcPr>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A913D3" w:rsidRPr="009B7981" w:rsidRDefault="00A913D3" w:rsidP="00641765">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B51CA6">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мп</w:t>
            </w: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tc>
      </w:tr>
    </w:tbl>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A913D3" w:rsidRDefault="00A913D3"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D3519A" w:rsidRDefault="00D3519A" w:rsidP="00A913D3">
      <w:pPr>
        <w:spacing w:line="240" w:lineRule="auto"/>
        <w:jc w:val="right"/>
        <w:rPr>
          <w:rFonts w:ascii="Times New Roman" w:hAnsi="Times New Roman"/>
          <w:b/>
          <w:sz w:val="20"/>
          <w:szCs w:val="20"/>
        </w:rPr>
      </w:pPr>
    </w:p>
    <w:p w:rsidR="00A913D3" w:rsidRPr="00E21990" w:rsidRDefault="00A913D3" w:rsidP="00A913D3">
      <w:pPr>
        <w:spacing w:line="240" w:lineRule="auto"/>
        <w:jc w:val="right"/>
        <w:rPr>
          <w:rFonts w:ascii="Times New Roman" w:hAnsi="Times New Roman"/>
          <w:b/>
          <w:sz w:val="20"/>
          <w:szCs w:val="20"/>
        </w:rPr>
      </w:pPr>
      <w:r w:rsidRPr="00E21990">
        <w:rPr>
          <w:rFonts w:ascii="Times New Roman" w:hAnsi="Times New Roman"/>
          <w:b/>
          <w:sz w:val="20"/>
          <w:szCs w:val="20"/>
        </w:rPr>
        <w:lastRenderedPageBreak/>
        <w:t xml:space="preserve">Приложение № </w:t>
      </w:r>
      <w:r>
        <w:rPr>
          <w:rFonts w:ascii="Times New Roman" w:hAnsi="Times New Roman"/>
          <w:b/>
          <w:sz w:val="20"/>
          <w:szCs w:val="20"/>
        </w:rPr>
        <w:t>7</w:t>
      </w:r>
    </w:p>
    <w:p w:rsidR="00A913D3" w:rsidRPr="00E21990" w:rsidRDefault="00A913D3" w:rsidP="00A913D3">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A913D3" w:rsidRPr="004308AC" w:rsidRDefault="00A913D3" w:rsidP="00A913D3">
      <w:pPr>
        <w:spacing w:after="0" w:line="240" w:lineRule="auto"/>
        <w:jc w:val="center"/>
        <w:rPr>
          <w:rFonts w:ascii="Times New Roman" w:hAnsi="Times New Roman"/>
          <w:b/>
        </w:rPr>
      </w:pPr>
      <w:r w:rsidRPr="004308AC">
        <w:rPr>
          <w:rFonts w:ascii="Times New Roman" w:hAnsi="Times New Roman"/>
          <w:b/>
          <w:bCs/>
          <w:sz w:val="24"/>
          <w:szCs w:val="24"/>
        </w:rPr>
        <w:t xml:space="preserve">Список </w:t>
      </w:r>
      <w:r>
        <w:rPr>
          <w:rFonts w:ascii="Times New Roman" w:hAnsi="Times New Roman"/>
          <w:b/>
          <w:bCs/>
          <w:sz w:val="24"/>
          <w:szCs w:val="24"/>
        </w:rPr>
        <w:t>давальческого оборудования</w:t>
      </w:r>
    </w:p>
    <w:p w:rsidR="00A913D3" w:rsidRPr="004308AC" w:rsidRDefault="00A913D3" w:rsidP="00A913D3">
      <w:pPr>
        <w:spacing w:line="240" w:lineRule="auto"/>
        <w:jc w:val="center"/>
        <w:rPr>
          <w:rFonts w:ascii="Times New Roman" w:hAnsi="Times New Roman"/>
          <w:b/>
        </w:rPr>
      </w:pPr>
    </w:p>
    <w:tbl>
      <w:tblPr>
        <w:tblW w:w="9362"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7087"/>
        <w:gridCol w:w="1389"/>
      </w:tblGrid>
      <w:tr w:rsidR="00A913D3" w:rsidRPr="004308AC" w:rsidTr="00641765">
        <w:trPr>
          <w:trHeight w:val="593"/>
        </w:trPr>
        <w:tc>
          <w:tcPr>
            <w:tcW w:w="886" w:type="dxa"/>
            <w:shd w:val="clear" w:color="auto" w:fill="FFFFFF" w:themeFill="background1"/>
            <w:vAlign w:val="center"/>
          </w:tcPr>
          <w:p w:rsidR="00A913D3" w:rsidRPr="004308AC" w:rsidRDefault="00A913D3" w:rsidP="00641765">
            <w:pPr>
              <w:shd w:val="clear" w:color="auto" w:fill="FFFFFF"/>
              <w:spacing w:after="0" w:line="240" w:lineRule="auto"/>
              <w:jc w:val="center"/>
              <w:rPr>
                <w:rFonts w:ascii="Times New Roman" w:hAnsi="Times New Roman"/>
                <w:b/>
              </w:rPr>
            </w:pPr>
            <w:r>
              <w:rPr>
                <w:rFonts w:ascii="Times New Roman" w:hAnsi="Times New Roman"/>
                <w:b/>
              </w:rPr>
              <w:t xml:space="preserve">№ </w:t>
            </w:r>
            <w:r w:rsidRPr="004308AC">
              <w:rPr>
                <w:rFonts w:ascii="Times New Roman" w:hAnsi="Times New Roman"/>
                <w:b/>
              </w:rPr>
              <w:t>п/п</w:t>
            </w:r>
          </w:p>
        </w:tc>
        <w:tc>
          <w:tcPr>
            <w:tcW w:w="7087" w:type="dxa"/>
            <w:shd w:val="clear" w:color="auto" w:fill="FFFFFF" w:themeFill="background1"/>
            <w:vAlign w:val="center"/>
          </w:tcPr>
          <w:p w:rsidR="00A913D3" w:rsidRPr="004308AC" w:rsidRDefault="00A913D3" w:rsidP="00641765">
            <w:pPr>
              <w:shd w:val="clear" w:color="auto" w:fill="FFFFFF"/>
              <w:spacing w:line="240" w:lineRule="auto"/>
              <w:jc w:val="center"/>
              <w:rPr>
                <w:rFonts w:ascii="Times New Roman" w:hAnsi="Times New Roman"/>
                <w:b/>
              </w:rPr>
            </w:pPr>
            <w:r>
              <w:rPr>
                <w:rFonts w:ascii="Times New Roman" w:hAnsi="Times New Roman"/>
                <w:b/>
              </w:rPr>
              <w:t>Наименование оборудования</w:t>
            </w:r>
          </w:p>
        </w:tc>
        <w:tc>
          <w:tcPr>
            <w:tcW w:w="1389" w:type="dxa"/>
            <w:shd w:val="clear" w:color="auto" w:fill="FFFFFF" w:themeFill="background1"/>
            <w:vAlign w:val="center"/>
          </w:tcPr>
          <w:p w:rsidR="00A913D3" w:rsidRPr="004308AC" w:rsidRDefault="00A913D3" w:rsidP="00641765">
            <w:pPr>
              <w:shd w:val="clear" w:color="auto" w:fill="FFFFFF"/>
              <w:spacing w:line="240" w:lineRule="auto"/>
              <w:jc w:val="center"/>
              <w:rPr>
                <w:rFonts w:ascii="Times New Roman" w:hAnsi="Times New Roman"/>
                <w:b/>
              </w:rPr>
            </w:pPr>
            <w:r>
              <w:rPr>
                <w:rFonts w:ascii="Times New Roman" w:hAnsi="Times New Roman"/>
                <w:b/>
              </w:rPr>
              <w:t xml:space="preserve">Кол-во, шт. </w:t>
            </w:r>
          </w:p>
        </w:tc>
      </w:tr>
      <w:tr w:rsidR="00A913D3" w:rsidRPr="004308AC" w:rsidTr="00641765">
        <w:trPr>
          <w:trHeight w:val="267"/>
        </w:trPr>
        <w:tc>
          <w:tcPr>
            <w:tcW w:w="886" w:type="dxa"/>
            <w:shd w:val="clear" w:color="auto" w:fill="FFFFFF" w:themeFill="background1"/>
            <w:vAlign w:val="center"/>
          </w:tcPr>
          <w:p w:rsidR="00A913D3" w:rsidRPr="004308AC" w:rsidRDefault="00A913D3" w:rsidP="00641765">
            <w:pPr>
              <w:shd w:val="clear" w:color="auto" w:fill="FFFFFF"/>
              <w:spacing w:line="240" w:lineRule="auto"/>
              <w:jc w:val="center"/>
              <w:rPr>
                <w:rFonts w:ascii="Times New Roman" w:hAnsi="Times New Roman"/>
              </w:rPr>
            </w:pPr>
            <w:r w:rsidRPr="004308AC">
              <w:rPr>
                <w:rFonts w:ascii="Times New Roman" w:hAnsi="Times New Roman"/>
              </w:rPr>
              <w:t>1</w:t>
            </w:r>
          </w:p>
        </w:tc>
        <w:tc>
          <w:tcPr>
            <w:tcW w:w="7087" w:type="dxa"/>
            <w:shd w:val="clear" w:color="auto" w:fill="FFFFFF" w:themeFill="background1"/>
            <w:vAlign w:val="center"/>
          </w:tcPr>
          <w:p w:rsidR="00A913D3" w:rsidRPr="001E2390" w:rsidRDefault="00A913D3" w:rsidP="00641765">
            <w:pPr>
              <w:shd w:val="clear" w:color="auto" w:fill="FFFFFF"/>
              <w:spacing w:line="240" w:lineRule="auto"/>
              <w:jc w:val="both"/>
              <w:rPr>
                <w:rFonts w:ascii="Times New Roman" w:hAnsi="Times New Roman"/>
              </w:rPr>
            </w:pPr>
            <w:r>
              <w:rPr>
                <w:rFonts w:ascii="Times New Roman" w:hAnsi="Times New Roman"/>
              </w:rPr>
              <w:t>Резервуар горизонтальный стальной 50 м3</w:t>
            </w:r>
          </w:p>
        </w:tc>
        <w:tc>
          <w:tcPr>
            <w:tcW w:w="1389" w:type="dxa"/>
            <w:shd w:val="clear" w:color="auto" w:fill="FFFFFF" w:themeFill="background1"/>
            <w:vAlign w:val="center"/>
          </w:tcPr>
          <w:p w:rsidR="00A913D3" w:rsidRPr="004308AC" w:rsidRDefault="00A913D3" w:rsidP="00641765">
            <w:pPr>
              <w:shd w:val="clear" w:color="auto" w:fill="FFFFFF"/>
              <w:spacing w:line="240" w:lineRule="auto"/>
              <w:jc w:val="center"/>
              <w:rPr>
                <w:rFonts w:ascii="Times New Roman" w:hAnsi="Times New Roman"/>
              </w:rPr>
            </w:pPr>
            <w:r>
              <w:rPr>
                <w:rFonts w:ascii="Times New Roman" w:hAnsi="Times New Roman"/>
              </w:rPr>
              <w:t>2</w:t>
            </w:r>
          </w:p>
        </w:tc>
      </w:tr>
      <w:tr w:rsidR="00A913D3" w:rsidRPr="004308AC" w:rsidTr="00641765">
        <w:trPr>
          <w:trHeight w:val="445"/>
        </w:trPr>
        <w:tc>
          <w:tcPr>
            <w:tcW w:w="886" w:type="dxa"/>
            <w:shd w:val="clear" w:color="auto" w:fill="FFFFFF" w:themeFill="background1"/>
            <w:vAlign w:val="center"/>
          </w:tcPr>
          <w:p w:rsidR="00A913D3" w:rsidRPr="004308AC" w:rsidRDefault="00A913D3" w:rsidP="00641765">
            <w:pPr>
              <w:shd w:val="clear" w:color="auto" w:fill="FFFFFF"/>
              <w:spacing w:line="240" w:lineRule="auto"/>
              <w:jc w:val="center"/>
              <w:rPr>
                <w:rFonts w:ascii="Times New Roman" w:hAnsi="Times New Roman"/>
              </w:rPr>
            </w:pPr>
            <w:r w:rsidRPr="004308AC">
              <w:rPr>
                <w:rFonts w:ascii="Times New Roman" w:hAnsi="Times New Roman"/>
              </w:rPr>
              <w:t>2</w:t>
            </w:r>
          </w:p>
        </w:tc>
        <w:tc>
          <w:tcPr>
            <w:tcW w:w="7087" w:type="dxa"/>
            <w:shd w:val="clear" w:color="auto" w:fill="FFFFFF" w:themeFill="background1"/>
            <w:vAlign w:val="center"/>
          </w:tcPr>
          <w:p w:rsidR="00A913D3" w:rsidRPr="0095160A" w:rsidRDefault="00A913D3" w:rsidP="00641765">
            <w:pPr>
              <w:autoSpaceDE w:val="0"/>
              <w:autoSpaceDN w:val="0"/>
              <w:adjustRightInd w:val="0"/>
              <w:spacing w:line="240" w:lineRule="auto"/>
              <w:jc w:val="both"/>
              <w:rPr>
                <w:rFonts w:ascii="Times New Roman" w:hAnsi="Times New Roman"/>
              </w:rPr>
            </w:pPr>
            <w:r>
              <w:rPr>
                <w:rFonts w:ascii="Times New Roman" w:hAnsi="Times New Roman"/>
              </w:rPr>
              <w:t>Резервуар горизонтальный стальной 60 м3</w:t>
            </w:r>
          </w:p>
        </w:tc>
        <w:tc>
          <w:tcPr>
            <w:tcW w:w="1389" w:type="dxa"/>
            <w:shd w:val="clear" w:color="auto" w:fill="FFFFFF" w:themeFill="background1"/>
            <w:vAlign w:val="center"/>
          </w:tcPr>
          <w:p w:rsidR="00A913D3" w:rsidRPr="004308AC"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w:t>
            </w:r>
          </w:p>
        </w:tc>
      </w:tr>
      <w:tr w:rsidR="00A913D3" w:rsidRPr="0081785E" w:rsidTr="00641765">
        <w:trPr>
          <w:trHeight w:val="454"/>
        </w:trPr>
        <w:tc>
          <w:tcPr>
            <w:tcW w:w="886" w:type="dxa"/>
            <w:shd w:val="clear" w:color="auto" w:fill="FFFFFF" w:themeFill="background1"/>
            <w:vAlign w:val="center"/>
          </w:tcPr>
          <w:p w:rsidR="00A913D3" w:rsidRPr="004308AC" w:rsidRDefault="00A913D3" w:rsidP="00641765">
            <w:pPr>
              <w:shd w:val="clear" w:color="auto" w:fill="FFFFFF"/>
              <w:spacing w:line="240" w:lineRule="auto"/>
              <w:jc w:val="center"/>
              <w:rPr>
                <w:rFonts w:ascii="Times New Roman" w:hAnsi="Times New Roman"/>
              </w:rPr>
            </w:pPr>
            <w:r>
              <w:rPr>
                <w:rFonts w:ascii="Times New Roman" w:hAnsi="Times New Roman"/>
              </w:rPr>
              <w:t>3</w:t>
            </w:r>
          </w:p>
        </w:tc>
        <w:tc>
          <w:tcPr>
            <w:tcW w:w="7087" w:type="dxa"/>
            <w:shd w:val="clear" w:color="auto" w:fill="FFFFFF" w:themeFill="background1"/>
            <w:vAlign w:val="center"/>
          </w:tcPr>
          <w:p w:rsidR="00A913D3" w:rsidRPr="0081785E" w:rsidRDefault="00A913D3" w:rsidP="00641765">
            <w:pPr>
              <w:autoSpaceDE w:val="0"/>
              <w:autoSpaceDN w:val="0"/>
              <w:adjustRightInd w:val="0"/>
              <w:spacing w:line="240" w:lineRule="auto"/>
              <w:jc w:val="both"/>
              <w:rPr>
                <w:rFonts w:ascii="Times New Roman" w:hAnsi="Times New Roman"/>
              </w:rPr>
            </w:pPr>
            <w:r>
              <w:rPr>
                <w:rFonts w:ascii="Times New Roman" w:hAnsi="Times New Roman"/>
              </w:rPr>
              <w:t>Клапан дыхательный СМДК-100 УХЛ</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11</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4</w:t>
            </w:r>
          </w:p>
        </w:tc>
        <w:tc>
          <w:tcPr>
            <w:tcW w:w="7087" w:type="dxa"/>
            <w:shd w:val="clear" w:color="auto" w:fill="FFFFFF" w:themeFill="background1"/>
            <w:vAlign w:val="center"/>
          </w:tcPr>
          <w:p w:rsidR="00A913D3" w:rsidRPr="0095160A" w:rsidRDefault="00A913D3" w:rsidP="00641765">
            <w:pPr>
              <w:autoSpaceDE w:val="0"/>
              <w:autoSpaceDN w:val="0"/>
              <w:adjustRightInd w:val="0"/>
              <w:spacing w:line="240" w:lineRule="auto"/>
              <w:jc w:val="both"/>
              <w:rPr>
                <w:rFonts w:ascii="Times New Roman" w:hAnsi="Times New Roman"/>
              </w:rPr>
            </w:pPr>
            <w:r>
              <w:rPr>
                <w:rFonts w:ascii="Times New Roman" w:hAnsi="Times New Roman"/>
              </w:rPr>
              <w:t xml:space="preserve">Клапан обратный ЗКО-80 </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5</w:t>
            </w:r>
          </w:p>
        </w:tc>
        <w:tc>
          <w:tcPr>
            <w:tcW w:w="7087" w:type="dxa"/>
            <w:shd w:val="clear" w:color="auto" w:fill="FFFFFF" w:themeFill="background1"/>
          </w:tcPr>
          <w:p w:rsidR="00A913D3" w:rsidRPr="005779A8" w:rsidRDefault="00A913D3" w:rsidP="00641765">
            <w:pPr>
              <w:spacing w:line="240" w:lineRule="atLeast"/>
              <w:jc w:val="both"/>
              <w:rPr>
                <w:rFonts w:ascii="Times New Roman" w:hAnsi="Times New Roman"/>
              </w:rPr>
            </w:pPr>
            <w:r>
              <w:rPr>
                <w:rFonts w:ascii="Times New Roman" w:hAnsi="Times New Roman"/>
              </w:rPr>
              <w:t xml:space="preserve">Кран шаровой КШФ-80а 16 </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20</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6</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Люк замерный ЛЗ-150</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11</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7</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Отвод 90*89*4 ст.09Г2С ГОСТ 17375-2001</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29</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8</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Переход К 89*6-76х5 ст.09Г2С</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9</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Насос агр. АСЦЛ 20-24Г 1500 об/мин</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10</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Тройник 89*4 ст.09Г2С 17376-2001</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13</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11</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Устройство сливное УС-80А-135</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12</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Задвижка ст.30с41нж Ду 200</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7</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13</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Фильтр жидкостный ФЖУ-80-1,6</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2</w:t>
            </w:r>
          </w:p>
        </w:tc>
      </w:tr>
      <w:tr w:rsidR="00A913D3" w:rsidRPr="0081785E" w:rsidTr="00641765">
        <w:trPr>
          <w:trHeight w:val="454"/>
        </w:trPr>
        <w:tc>
          <w:tcPr>
            <w:tcW w:w="886" w:type="dxa"/>
            <w:shd w:val="clear" w:color="auto" w:fill="FFFFFF" w:themeFill="background1"/>
            <w:vAlign w:val="center"/>
          </w:tcPr>
          <w:p w:rsidR="00A913D3" w:rsidRDefault="00A913D3" w:rsidP="00641765">
            <w:pPr>
              <w:shd w:val="clear" w:color="auto" w:fill="FFFFFF"/>
              <w:spacing w:line="240" w:lineRule="auto"/>
              <w:jc w:val="center"/>
              <w:rPr>
                <w:rFonts w:ascii="Times New Roman" w:hAnsi="Times New Roman"/>
              </w:rPr>
            </w:pPr>
            <w:r>
              <w:rPr>
                <w:rFonts w:ascii="Times New Roman" w:hAnsi="Times New Roman"/>
              </w:rPr>
              <w:t>14</w:t>
            </w:r>
          </w:p>
        </w:tc>
        <w:tc>
          <w:tcPr>
            <w:tcW w:w="7087" w:type="dxa"/>
            <w:shd w:val="clear" w:color="auto" w:fill="FFFFFF" w:themeFill="background1"/>
            <w:vAlign w:val="center"/>
          </w:tcPr>
          <w:p w:rsidR="00A913D3" w:rsidRPr="005779A8" w:rsidRDefault="00A913D3" w:rsidP="00641765">
            <w:pPr>
              <w:spacing w:line="240" w:lineRule="atLeast"/>
              <w:jc w:val="both"/>
              <w:rPr>
                <w:rFonts w:ascii="Times New Roman" w:hAnsi="Times New Roman"/>
              </w:rPr>
            </w:pPr>
            <w:r>
              <w:rPr>
                <w:rFonts w:ascii="Times New Roman" w:hAnsi="Times New Roman"/>
              </w:rPr>
              <w:t>Фланец Ду 1-80-16 ГОСТ 12820-80</w:t>
            </w:r>
          </w:p>
        </w:tc>
        <w:tc>
          <w:tcPr>
            <w:tcW w:w="1389" w:type="dxa"/>
            <w:shd w:val="clear" w:color="auto" w:fill="FFFFFF" w:themeFill="background1"/>
            <w:vAlign w:val="center"/>
          </w:tcPr>
          <w:p w:rsidR="00A913D3" w:rsidRPr="0081785E" w:rsidRDefault="00A913D3" w:rsidP="00641765">
            <w:pPr>
              <w:autoSpaceDE w:val="0"/>
              <w:autoSpaceDN w:val="0"/>
              <w:adjustRightInd w:val="0"/>
              <w:spacing w:line="240" w:lineRule="auto"/>
              <w:jc w:val="center"/>
              <w:rPr>
                <w:rFonts w:ascii="Times New Roman" w:hAnsi="Times New Roman"/>
              </w:rPr>
            </w:pPr>
            <w:r>
              <w:rPr>
                <w:rFonts w:ascii="Times New Roman" w:hAnsi="Times New Roman"/>
              </w:rPr>
              <w:t>30</w:t>
            </w:r>
          </w:p>
        </w:tc>
      </w:tr>
    </w:tbl>
    <w:p w:rsidR="00A913D3" w:rsidRPr="00685530" w:rsidRDefault="00A913D3" w:rsidP="00A913D3">
      <w:pPr>
        <w:spacing w:line="240" w:lineRule="auto"/>
        <w:rPr>
          <w:rFonts w:ascii="Times New Roman" w:hAnsi="Times New Roman"/>
          <w:sz w:val="24"/>
          <w:szCs w:val="24"/>
        </w:rPr>
      </w:pPr>
    </w:p>
    <w:p w:rsidR="00A913D3" w:rsidRPr="00685530" w:rsidRDefault="00A913D3" w:rsidP="00A913D3">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4911"/>
        <w:gridCol w:w="4587"/>
      </w:tblGrid>
      <w:tr w:rsidR="00A913D3" w:rsidRPr="00685530" w:rsidTr="00641765">
        <w:tc>
          <w:tcPr>
            <w:tcW w:w="5096" w:type="dxa"/>
            <w:shd w:val="clear" w:color="auto" w:fill="auto"/>
          </w:tcPr>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Заказчик:</w:t>
            </w: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p>
          <w:p w:rsidR="00A913D3" w:rsidRDefault="00A913D3" w:rsidP="00641765">
            <w:pPr>
              <w:snapToGrid w:val="0"/>
              <w:spacing w:after="0" w:line="240" w:lineRule="atLeast"/>
              <w:ind w:firstLine="567"/>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w:t>
            </w:r>
            <w:r w:rsidRPr="009B7981">
              <w:rPr>
                <w:rFonts w:ascii="Times New Roman" w:eastAsia="Times New Roman" w:hAnsi="Times New Roman"/>
                <w:sz w:val="24"/>
                <w:szCs w:val="24"/>
                <w:u w:val="single"/>
                <w:lang w:eastAsia="ru-RU"/>
              </w:rPr>
              <w:t>В.Н. Лебедев</w:t>
            </w:r>
            <w:r w:rsidRPr="007966DF">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w:t>
            </w:r>
          </w:p>
          <w:p w:rsidR="00A913D3" w:rsidRPr="009B7981" w:rsidRDefault="00A913D3" w:rsidP="00641765">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r>
              <w:rPr>
                <w:rFonts w:ascii="Times New Roman" w:eastAsia="Times New Roman" w:hAnsi="Times New Roman"/>
                <w:b/>
                <w:sz w:val="24"/>
                <w:szCs w:val="24"/>
                <w:lang w:eastAsia="ru-RU"/>
              </w:rPr>
              <w:t xml:space="preserve">                         </w:t>
            </w:r>
          </w:p>
          <w:p w:rsidR="00A913D3" w:rsidRPr="007966DF" w:rsidRDefault="00A913D3" w:rsidP="00641765">
            <w:pPr>
              <w:snapToGrid w:val="0"/>
              <w:spacing w:after="0" w:line="240" w:lineRule="atLeast"/>
              <w:ind w:firstLine="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w:t>
            </w:r>
            <w:r w:rsidRPr="005B4AFB">
              <w:rPr>
                <w:rFonts w:ascii="Times New Roman" w:eastAsia="Times New Roman" w:hAnsi="Times New Roman"/>
                <w:b/>
                <w:sz w:val="24"/>
                <w:szCs w:val="24"/>
                <w:lang w:eastAsia="ru-RU"/>
              </w:rPr>
              <w:t xml:space="preserve"> года</w:t>
            </w:r>
          </w:p>
        </w:tc>
        <w:tc>
          <w:tcPr>
            <w:tcW w:w="4618" w:type="dxa"/>
            <w:shd w:val="clear" w:color="auto" w:fill="auto"/>
          </w:tcPr>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Подрядчик:</w:t>
            </w:r>
          </w:p>
          <w:p w:rsidR="00A913D3"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sidRPr="007966DF">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_____</w:t>
            </w:r>
            <w:r w:rsidRPr="007966DF">
              <w:rPr>
                <w:rFonts w:ascii="Times New Roman" w:eastAsia="Times New Roman" w:hAnsi="Times New Roman"/>
                <w:b/>
                <w:sz w:val="24"/>
                <w:szCs w:val="24"/>
                <w:lang w:eastAsia="ru-RU"/>
              </w:rPr>
              <w:t>______</w:t>
            </w:r>
            <w:r>
              <w:rPr>
                <w:rFonts w:ascii="Times New Roman" w:eastAsia="Times New Roman" w:hAnsi="Times New Roman"/>
                <w:b/>
                <w:sz w:val="24"/>
                <w:szCs w:val="24"/>
                <w:lang w:eastAsia="ru-RU"/>
              </w:rPr>
              <w:t>/</w:t>
            </w:r>
            <w:r w:rsidRPr="007966DF">
              <w:rPr>
                <w:rFonts w:ascii="Times New Roman" w:eastAsia="Times New Roman" w:hAnsi="Times New Roman"/>
                <w:b/>
                <w:sz w:val="24"/>
                <w:szCs w:val="24"/>
                <w:lang w:eastAsia="ru-RU"/>
              </w:rPr>
              <w:t>_______________</w:t>
            </w:r>
            <w:r>
              <w:rPr>
                <w:rFonts w:ascii="Times New Roman" w:eastAsia="Times New Roman" w:hAnsi="Times New Roman"/>
                <w:b/>
                <w:sz w:val="24"/>
                <w:szCs w:val="24"/>
                <w:lang w:eastAsia="ru-RU"/>
              </w:rPr>
              <w:t>/</w:t>
            </w:r>
          </w:p>
          <w:p w:rsidR="00A913D3" w:rsidRPr="009B7981" w:rsidRDefault="00A913D3" w:rsidP="00641765">
            <w:pPr>
              <w:snapToGrid w:val="0"/>
              <w:spacing w:after="0" w:line="240" w:lineRule="atLeast"/>
              <w:ind w:firstLine="567"/>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мп</w:t>
            </w:r>
          </w:p>
          <w:p w:rsidR="00A913D3" w:rsidRPr="007966DF" w:rsidRDefault="00A913D3" w:rsidP="00641765">
            <w:pPr>
              <w:snapToGrid w:val="0"/>
              <w:spacing w:after="0" w:line="240" w:lineRule="atLeast"/>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«_____»______________2020 года</w:t>
            </w:r>
          </w:p>
        </w:tc>
      </w:tr>
    </w:tbl>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A913D3" w:rsidRDefault="00A913D3" w:rsidP="00680A42">
      <w:pPr>
        <w:shd w:val="clear" w:color="auto" w:fill="FFFFFF"/>
        <w:spacing w:after="0" w:line="240" w:lineRule="auto"/>
        <w:rPr>
          <w:rFonts w:ascii="Times New Roman" w:hAnsi="Times New Roman"/>
          <w:b/>
          <w:sz w:val="24"/>
          <w:szCs w:val="24"/>
        </w:rPr>
      </w:pPr>
    </w:p>
    <w:p w:rsidR="00A913D3" w:rsidRDefault="00A913D3" w:rsidP="00680A42">
      <w:pPr>
        <w:shd w:val="clear" w:color="auto" w:fill="FFFFFF"/>
        <w:spacing w:after="0" w:line="240" w:lineRule="auto"/>
        <w:rPr>
          <w:rFonts w:ascii="Times New Roman" w:hAnsi="Times New Roman"/>
          <w:b/>
          <w:sz w:val="24"/>
          <w:szCs w:val="24"/>
        </w:rPr>
      </w:pPr>
    </w:p>
    <w:p w:rsidR="00A913D3" w:rsidRDefault="00A913D3" w:rsidP="00680A42">
      <w:pPr>
        <w:shd w:val="clear" w:color="auto" w:fill="FFFFFF"/>
        <w:spacing w:after="0" w:line="240" w:lineRule="auto"/>
        <w:rPr>
          <w:rFonts w:ascii="Times New Roman" w:hAnsi="Times New Roman"/>
          <w:b/>
          <w:sz w:val="24"/>
          <w:szCs w:val="24"/>
        </w:rPr>
      </w:pPr>
    </w:p>
    <w:p w:rsidR="00A913D3" w:rsidRDefault="00A913D3" w:rsidP="00680A42">
      <w:pPr>
        <w:shd w:val="clear" w:color="auto" w:fill="FFFFFF"/>
        <w:spacing w:after="0" w:line="240" w:lineRule="auto"/>
        <w:rPr>
          <w:rFonts w:ascii="Times New Roman" w:hAnsi="Times New Roman"/>
          <w:b/>
          <w:sz w:val="24"/>
          <w:szCs w:val="24"/>
        </w:rPr>
      </w:pPr>
    </w:p>
    <w:p w:rsidR="00A913D3" w:rsidRDefault="00A913D3"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D3519A">
      <w:pPr>
        <w:spacing w:after="0"/>
        <w:jc w:val="right"/>
        <w:rPr>
          <w:rFonts w:ascii="Times New Roman" w:eastAsia="Arial" w:hAnsi="Times New Roman"/>
          <w:sz w:val="20"/>
          <w:szCs w:val="20"/>
          <w:lang w:eastAsia="ar-SA"/>
        </w:rPr>
      </w:pPr>
    </w:p>
    <w:p w:rsidR="00D3519A" w:rsidRDefault="00D3519A" w:rsidP="00D3519A">
      <w:pPr>
        <w:spacing w:after="0"/>
        <w:jc w:val="right"/>
        <w:rPr>
          <w:rFonts w:ascii="Times New Roman" w:eastAsia="Arial" w:hAnsi="Times New Roman"/>
          <w:sz w:val="20"/>
          <w:szCs w:val="20"/>
          <w:lang w:eastAsia="ar-SA"/>
        </w:rPr>
      </w:pPr>
    </w:p>
    <w:p w:rsidR="00D3519A" w:rsidRDefault="00D3519A" w:rsidP="00D3519A">
      <w:pPr>
        <w:spacing w:after="0"/>
        <w:jc w:val="right"/>
        <w:rPr>
          <w:rFonts w:ascii="Times New Roman" w:eastAsia="Arial" w:hAnsi="Times New Roman"/>
          <w:sz w:val="20"/>
          <w:szCs w:val="20"/>
          <w:lang w:eastAsia="ar-SA"/>
        </w:rPr>
      </w:pPr>
    </w:p>
    <w:p w:rsidR="00D3519A" w:rsidRDefault="00D3519A" w:rsidP="00D3519A">
      <w:pPr>
        <w:spacing w:after="0"/>
        <w:jc w:val="right"/>
        <w:rPr>
          <w:rFonts w:ascii="Times New Roman" w:eastAsia="Arial" w:hAnsi="Times New Roman"/>
          <w:sz w:val="20"/>
          <w:szCs w:val="20"/>
          <w:lang w:eastAsia="ar-SA"/>
        </w:rPr>
      </w:pPr>
    </w:p>
    <w:p w:rsidR="00D3519A" w:rsidRDefault="00D3519A" w:rsidP="00D3519A">
      <w:pPr>
        <w:spacing w:after="0"/>
        <w:jc w:val="right"/>
        <w:rPr>
          <w:rFonts w:ascii="Times New Roman" w:eastAsia="Arial" w:hAnsi="Times New Roman"/>
          <w:sz w:val="20"/>
          <w:szCs w:val="20"/>
          <w:lang w:eastAsia="ar-SA"/>
        </w:rPr>
      </w:pPr>
    </w:p>
    <w:p w:rsidR="00D3519A" w:rsidRPr="00D3519A" w:rsidRDefault="00D3519A" w:rsidP="00D3519A">
      <w:pPr>
        <w:spacing w:after="0"/>
        <w:jc w:val="right"/>
        <w:rPr>
          <w:rFonts w:ascii="Times New Roman" w:eastAsia="Arial" w:hAnsi="Times New Roman"/>
          <w:sz w:val="20"/>
          <w:szCs w:val="20"/>
          <w:lang w:eastAsia="ar-SA"/>
        </w:rPr>
      </w:pPr>
      <w:r w:rsidRPr="00D3519A">
        <w:rPr>
          <w:rFonts w:ascii="Times New Roman" w:eastAsia="Arial" w:hAnsi="Times New Roman"/>
          <w:sz w:val="20"/>
          <w:szCs w:val="20"/>
          <w:lang w:eastAsia="ar-SA"/>
        </w:rPr>
        <w:lastRenderedPageBreak/>
        <w:t>Приложение №8</w:t>
      </w:r>
    </w:p>
    <w:p w:rsidR="00D3519A" w:rsidRPr="00D3519A" w:rsidRDefault="00D3519A" w:rsidP="00D3519A">
      <w:pPr>
        <w:widowControl w:val="0"/>
        <w:autoSpaceDE w:val="0"/>
        <w:autoSpaceDN w:val="0"/>
        <w:adjustRightInd w:val="0"/>
        <w:spacing w:before="20" w:after="20" w:line="240" w:lineRule="auto"/>
        <w:ind w:right="30"/>
        <w:jc w:val="right"/>
        <w:rPr>
          <w:rFonts w:ascii="Times New Roman" w:hAnsi="Times New Roman"/>
          <w:sz w:val="20"/>
          <w:szCs w:val="20"/>
        </w:rPr>
      </w:pPr>
      <w:r w:rsidRPr="00D3519A">
        <w:rPr>
          <w:rFonts w:ascii="Times New Roman" w:hAnsi="Times New Roman"/>
          <w:sz w:val="20"/>
          <w:szCs w:val="20"/>
        </w:rPr>
        <w:t xml:space="preserve">к договору №07-07/_____ </w:t>
      </w:r>
    </w:p>
    <w:p w:rsidR="00D3519A" w:rsidRPr="00D3519A" w:rsidRDefault="00D3519A" w:rsidP="00D3519A">
      <w:pPr>
        <w:spacing w:after="0"/>
        <w:jc w:val="right"/>
        <w:rPr>
          <w:rFonts w:ascii="Times New Roman" w:eastAsia="Arial" w:hAnsi="Times New Roman"/>
          <w:sz w:val="20"/>
          <w:szCs w:val="20"/>
          <w:lang w:eastAsia="ar-SA"/>
        </w:rPr>
      </w:pPr>
      <w:r w:rsidRPr="00D3519A">
        <w:rPr>
          <w:rFonts w:ascii="Times New Roman" w:hAnsi="Times New Roman"/>
          <w:sz w:val="20"/>
          <w:szCs w:val="20"/>
        </w:rPr>
        <w:t>от «___» _______________ 2020г</w:t>
      </w:r>
      <w:r w:rsidRPr="00D3519A">
        <w:rPr>
          <w:rFonts w:ascii="Times New Roman" w:eastAsia="Arial" w:hAnsi="Times New Roman"/>
          <w:sz w:val="20"/>
          <w:szCs w:val="20"/>
          <w:lang w:eastAsia="ar-SA"/>
        </w:rPr>
        <w:t xml:space="preserve"> </w:t>
      </w:r>
    </w:p>
    <w:p w:rsidR="00D3519A" w:rsidRPr="00D3519A" w:rsidRDefault="00D3519A" w:rsidP="00D3519A">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D3519A" w:rsidRPr="00D3519A" w:rsidRDefault="00D3519A" w:rsidP="00D3519A">
      <w:pPr>
        <w:tabs>
          <w:tab w:val="left" w:pos="0"/>
        </w:tabs>
        <w:spacing w:line="240" w:lineRule="auto"/>
        <w:jc w:val="center"/>
        <w:rPr>
          <w:rFonts w:ascii="Times New Roman" w:hAnsi="Times New Roman"/>
          <w:b/>
          <w:sz w:val="24"/>
          <w:szCs w:val="24"/>
        </w:rPr>
      </w:pPr>
      <w:r w:rsidRPr="00D3519A">
        <w:rPr>
          <w:rFonts w:ascii="Times New Roman" w:hAnsi="Times New Roman"/>
          <w:b/>
          <w:sz w:val="24"/>
          <w:szCs w:val="24"/>
        </w:rPr>
        <w:t xml:space="preserve">Заявление о добросовестности </w:t>
      </w:r>
    </w:p>
    <w:p w:rsidR="00D3519A" w:rsidRPr="00D3519A" w:rsidRDefault="00D3519A" w:rsidP="00D3519A">
      <w:pPr>
        <w:widowControl w:val="0"/>
        <w:spacing w:line="240" w:lineRule="auto"/>
        <w:rPr>
          <w:rFonts w:ascii="Times New Roman" w:hAnsi="Times New Roman"/>
          <w:color w:val="000000"/>
          <w:sz w:val="24"/>
          <w:szCs w:val="24"/>
        </w:rPr>
      </w:pPr>
      <w:r w:rsidRPr="00D3519A">
        <w:rPr>
          <w:rFonts w:ascii="Times New Roman" w:hAnsi="Times New Roman"/>
          <w:color w:val="000000"/>
          <w:sz w:val="24"/>
          <w:szCs w:val="24"/>
        </w:rPr>
        <w:t>г. Якутск                                                                                                         «____» __________ 2020 г.</w:t>
      </w:r>
    </w:p>
    <w:p w:rsidR="00D3519A" w:rsidRPr="00D3519A" w:rsidRDefault="00D3519A" w:rsidP="00D3519A">
      <w:pPr>
        <w:tabs>
          <w:tab w:val="left" w:pos="0"/>
          <w:tab w:val="left" w:pos="567"/>
        </w:tabs>
        <w:spacing w:line="240" w:lineRule="auto"/>
        <w:ind w:firstLine="709"/>
        <w:jc w:val="both"/>
        <w:rPr>
          <w:rFonts w:ascii="Times New Roman" w:hAnsi="Times New Roman"/>
          <w:sz w:val="24"/>
          <w:szCs w:val="24"/>
        </w:rPr>
      </w:pPr>
      <w:r w:rsidRPr="00D3519A">
        <w:rPr>
          <w:rFonts w:ascii="Times New Roman" w:hAnsi="Times New Roman"/>
          <w:sz w:val="24"/>
          <w:szCs w:val="24"/>
        </w:rPr>
        <w:t>Настоящим _______________________________</w:t>
      </w:r>
      <w:r w:rsidRPr="00D3519A">
        <w:rPr>
          <w:rFonts w:ascii="Times New Roman" w:hAnsi="Times New Roman"/>
          <w:snapToGrid w:val="0"/>
          <w:color w:val="000000"/>
          <w:sz w:val="24"/>
          <w:szCs w:val="24"/>
        </w:rPr>
        <w:t xml:space="preserve">, именуемое в дальнейшем </w:t>
      </w:r>
      <w:r w:rsidRPr="00D3519A">
        <w:rPr>
          <w:rFonts w:ascii="Times New Roman" w:hAnsi="Times New Roman"/>
          <w:b/>
          <w:snapToGrid w:val="0"/>
          <w:color w:val="000000"/>
          <w:sz w:val="24"/>
          <w:szCs w:val="24"/>
        </w:rPr>
        <w:t>«Подрядчик»</w:t>
      </w:r>
      <w:r w:rsidRPr="00D3519A">
        <w:rPr>
          <w:rFonts w:ascii="Times New Roman" w:hAnsi="Times New Roman"/>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D3519A">
        <w:rPr>
          <w:rFonts w:ascii="Times New Roman" w:hAnsi="Times New Roman"/>
          <w:sz w:val="24"/>
          <w:szCs w:val="24"/>
        </w:rPr>
        <w:t xml:space="preserve">, гарантирует и подтверждает, что на момент заключения Договора между </w:t>
      </w:r>
      <w:r w:rsidRPr="00D3519A">
        <w:rPr>
          <w:rFonts w:ascii="Times New Roman" w:hAnsi="Times New Roman"/>
          <w:b/>
          <w:snapToGrid w:val="0"/>
          <w:color w:val="000000"/>
          <w:sz w:val="24"/>
          <w:szCs w:val="24"/>
        </w:rPr>
        <w:t>Подрядчиком</w:t>
      </w:r>
      <w:r w:rsidRPr="00D3519A">
        <w:rPr>
          <w:rFonts w:ascii="Times New Roman" w:hAnsi="Times New Roman"/>
          <w:sz w:val="24"/>
          <w:szCs w:val="24"/>
        </w:rPr>
        <w:t xml:space="preserve"> и </w:t>
      </w:r>
      <w:r w:rsidRPr="00D3519A">
        <w:rPr>
          <w:rFonts w:ascii="Times New Roman" w:hAnsi="Times New Roman"/>
          <w:b/>
          <w:sz w:val="24"/>
          <w:szCs w:val="24"/>
        </w:rPr>
        <w:t>АО «Саханефтегазсбыт»</w:t>
      </w:r>
      <w:r w:rsidRPr="00D3519A">
        <w:rPr>
          <w:rFonts w:ascii="Times New Roman" w:hAnsi="Times New Roman"/>
          <w:snapToGrid w:val="0"/>
          <w:color w:val="000000"/>
          <w:sz w:val="24"/>
          <w:szCs w:val="24"/>
        </w:rPr>
        <w:t>, в лице _____________________________________ действующего на основании ______________________________, именуемое в дальнейшем «</w:t>
      </w:r>
      <w:r w:rsidRPr="00D3519A">
        <w:rPr>
          <w:rFonts w:ascii="Times New Roman" w:hAnsi="Times New Roman"/>
          <w:b/>
          <w:snapToGrid w:val="0"/>
          <w:color w:val="000000"/>
          <w:sz w:val="24"/>
          <w:szCs w:val="24"/>
        </w:rPr>
        <w:t>Заказчик»</w:t>
      </w:r>
      <w:r w:rsidRPr="00D3519A">
        <w:rPr>
          <w:rFonts w:ascii="Times New Roman" w:hAnsi="Times New Roman"/>
          <w:sz w:val="24"/>
          <w:szCs w:val="24"/>
        </w:rPr>
        <w:t>:</w:t>
      </w:r>
    </w:p>
    <w:p w:rsidR="00D3519A" w:rsidRPr="00D3519A" w:rsidRDefault="00D3519A" w:rsidP="00D3519A">
      <w:pPr>
        <w:tabs>
          <w:tab w:val="left" w:pos="0"/>
          <w:tab w:val="left" w:pos="567"/>
        </w:tabs>
        <w:spacing w:line="240" w:lineRule="auto"/>
        <w:ind w:firstLine="709"/>
        <w:jc w:val="both"/>
        <w:rPr>
          <w:rFonts w:ascii="Times New Roman" w:hAnsi="Times New Roman"/>
          <w:sz w:val="24"/>
          <w:szCs w:val="24"/>
        </w:rPr>
      </w:pPr>
    </w:p>
    <w:p w:rsidR="00D3519A" w:rsidRP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D3519A" w:rsidRP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гарантирует, что все</w:t>
      </w:r>
      <w:r w:rsidRPr="00D3519A">
        <w:rPr>
          <w:rFonts w:ascii="Times New Roman" w:hAnsi="Times New Roman"/>
          <w:color w:val="000000"/>
          <w:sz w:val="24"/>
          <w:szCs w:val="24"/>
          <w:lang w:val="x-none"/>
        </w:rPr>
        <w:t xml:space="preserve"> сведения о</w:t>
      </w:r>
      <w:r w:rsidRPr="00D3519A">
        <w:rPr>
          <w:rFonts w:ascii="Times New Roman" w:hAnsi="Times New Roman"/>
          <w:color w:val="000000"/>
          <w:sz w:val="24"/>
          <w:szCs w:val="24"/>
        </w:rPr>
        <w:t xml:space="preserve"> нем</w:t>
      </w:r>
      <w:r w:rsidRPr="00D3519A">
        <w:rPr>
          <w:rFonts w:ascii="Times New Roman" w:hAnsi="Times New Roman"/>
          <w:color w:val="000000"/>
          <w:sz w:val="24"/>
          <w:szCs w:val="24"/>
          <w:lang w:val="x-none"/>
        </w:rPr>
        <w:t xml:space="preserve"> в ЕГРЮЛ достоверны на момент подписания </w:t>
      </w:r>
      <w:r w:rsidRPr="00D3519A">
        <w:rPr>
          <w:rFonts w:ascii="Times New Roman" w:hAnsi="Times New Roman"/>
          <w:color w:val="000000"/>
          <w:sz w:val="24"/>
          <w:szCs w:val="24"/>
        </w:rPr>
        <w:t>Д</w:t>
      </w:r>
      <w:r w:rsidRPr="00D3519A">
        <w:rPr>
          <w:rFonts w:ascii="Times New Roman" w:hAnsi="Times New Roman"/>
          <w:color w:val="000000"/>
          <w:sz w:val="24"/>
          <w:szCs w:val="24"/>
          <w:lang w:val="x-none"/>
        </w:rPr>
        <w:t>оговора и будут оставаться достоверными в дальнейшем.</w:t>
      </w:r>
    </w:p>
    <w:p w:rsidR="00D3519A" w:rsidRP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3519A" w:rsidRP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3519A">
        <w:rPr>
          <w:rFonts w:ascii="Times New Roman" w:hAnsi="Times New Roman"/>
          <w:b/>
          <w:snapToGrid w:val="0"/>
          <w:color w:val="000000"/>
          <w:sz w:val="24"/>
          <w:szCs w:val="24"/>
        </w:rPr>
        <w:t>Подрядчика</w:t>
      </w:r>
      <w:r w:rsidRPr="00D3519A">
        <w:rPr>
          <w:rFonts w:ascii="Times New Roman" w:hAnsi="Times New Roman"/>
          <w:sz w:val="24"/>
          <w:szCs w:val="24"/>
        </w:rPr>
        <w:t xml:space="preserve">. </w:t>
      </w:r>
    </w:p>
    <w:p w:rsidR="00D3519A" w:rsidRP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3519A">
        <w:rPr>
          <w:rFonts w:ascii="Times New Roman" w:hAnsi="Times New Roman"/>
          <w:b/>
          <w:snapToGrid w:val="0"/>
          <w:color w:val="000000"/>
          <w:sz w:val="24"/>
          <w:szCs w:val="24"/>
        </w:rPr>
        <w:t>Подрядчиком</w:t>
      </w:r>
      <w:r w:rsidRPr="00D3519A">
        <w:rPr>
          <w:rFonts w:ascii="Times New Roman" w:hAnsi="Times New Roman"/>
          <w:sz w:val="24"/>
          <w:szCs w:val="24"/>
        </w:rPr>
        <w:t xml:space="preserve"> обязательств как надлежаще исполненных.</w:t>
      </w:r>
    </w:p>
    <w:p w:rsidR="00D3519A" w:rsidRP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заверяет </w:t>
      </w:r>
      <w:r w:rsidRPr="00D3519A">
        <w:rPr>
          <w:rFonts w:ascii="Times New Roman" w:hAnsi="Times New Roman"/>
          <w:b/>
          <w:snapToGrid w:val="0"/>
          <w:color w:val="000000"/>
          <w:sz w:val="24"/>
          <w:szCs w:val="24"/>
        </w:rPr>
        <w:t>Заказчика</w:t>
      </w:r>
      <w:r w:rsidRPr="00D3519A">
        <w:rPr>
          <w:rFonts w:ascii="Times New Roman" w:hAnsi="Times New Roman"/>
          <w:sz w:val="24"/>
          <w:szCs w:val="24"/>
        </w:rPr>
        <w:t xml:space="preserve"> в том, что будет активно взаимодействовать с представителями </w:t>
      </w:r>
      <w:r w:rsidRPr="00D3519A">
        <w:rPr>
          <w:rFonts w:ascii="Times New Roman" w:hAnsi="Times New Roman"/>
          <w:b/>
          <w:sz w:val="24"/>
          <w:szCs w:val="24"/>
        </w:rPr>
        <w:t>Заказчика</w:t>
      </w:r>
      <w:r w:rsidRPr="00D3519A">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3519A" w:rsidRDefault="00D3519A" w:rsidP="00D3519A">
      <w:pPr>
        <w:numPr>
          <w:ilvl w:val="0"/>
          <w:numId w:val="39"/>
        </w:numPr>
        <w:tabs>
          <w:tab w:val="left" w:pos="0"/>
          <w:tab w:val="left" w:pos="993"/>
        </w:tabs>
        <w:spacing w:after="0" w:line="240" w:lineRule="auto"/>
        <w:ind w:left="0" w:firstLine="709"/>
        <w:contextualSpacing/>
        <w:jc w:val="both"/>
        <w:rPr>
          <w:rFonts w:ascii="Times New Roman" w:hAnsi="Times New Roman"/>
          <w:sz w:val="24"/>
          <w:szCs w:val="24"/>
        </w:rPr>
      </w:pPr>
      <w:r w:rsidRPr="00D3519A">
        <w:rPr>
          <w:rFonts w:ascii="Times New Roman" w:hAnsi="Times New Roman"/>
          <w:b/>
          <w:snapToGrid w:val="0"/>
          <w:color w:val="000000"/>
          <w:sz w:val="24"/>
          <w:szCs w:val="24"/>
        </w:rPr>
        <w:t>Подрядчик</w:t>
      </w:r>
      <w:r w:rsidRPr="00D3519A">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3519A" w:rsidRDefault="00D3519A" w:rsidP="00D3519A">
      <w:pPr>
        <w:tabs>
          <w:tab w:val="left" w:pos="0"/>
          <w:tab w:val="left" w:pos="993"/>
        </w:tabs>
        <w:spacing w:after="0" w:line="240" w:lineRule="auto"/>
        <w:ind w:left="709"/>
        <w:contextualSpacing/>
        <w:jc w:val="both"/>
        <w:rPr>
          <w:rFonts w:ascii="Times New Roman" w:hAnsi="Times New Roman"/>
          <w:b/>
          <w:snapToGrid w:val="0"/>
          <w:color w:val="000000"/>
          <w:sz w:val="24"/>
          <w:szCs w:val="24"/>
        </w:rPr>
      </w:pPr>
    </w:p>
    <w:p w:rsidR="00D3519A" w:rsidRPr="00D3519A" w:rsidRDefault="00D3519A" w:rsidP="00D3519A">
      <w:pPr>
        <w:tabs>
          <w:tab w:val="left" w:pos="0"/>
          <w:tab w:val="left" w:pos="993"/>
        </w:tabs>
        <w:spacing w:after="0" w:line="240" w:lineRule="auto"/>
        <w:ind w:left="709"/>
        <w:contextualSpacing/>
        <w:jc w:val="both"/>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430"/>
      </w:tblGrid>
      <w:tr w:rsidR="00D3519A" w:rsidRPr="00D3519A" w:rsidTr="00D3519A">
        <w:trPr>
          <w:trHeight w:val="1266"/>
        </w:trPr>
        <w:tc>
          <w:tcPr>
            <w:tcW w:w="5430" w:type="dxa"/>
            <w:tcBorders>
              <w:top w:val="single" w:sz="4" w:space="0" w:color="000000"/>
              <w:left w:val="single" w:sz="4" w:space="0" w:color="000000"/>
              <w:bottom w:val="single" w:sz="4" w:space="0" w:color="000000"/>
              <w:right w:val="single" w:sz="4" w:space="0" w:color="000000"/>
            </w:tcBorders>
          </w:tcPr>
          <w:p w:rsidR="00D3519A" w:rsidRPr="00D3519A" w:rsidRDefault="00D3519A" w:rsidP="00D3519A">
            <w:pPr>
              <w:snapToGrid w:val="0"/>
              <w:spacing w:line="240" w:lineRule="auto"/>
              <w:rPr>
                <w:rFonts w:ascii="Times New Roman" w:hAnsi="Times New Roman"/>
                <w:b/>
                <w:color w:val="000000"/>
                <w:sz w:val="24"/>
                <w:szCs w:val="24"/>
              </w:rPr>
            </w:pPr>
            <w:r w:rsidRPr="00D3519A">
              <w:rPr>
                <w:rFonts w:ascii="Times New Roman" w:hAnsi="Times New Roman"/>
                <w:b/>
                <w:color w:val="000000"/>
                <w:sz w:val="24"/>
                <w:szCs w:val="24"/>
              </w:rPr>
              <w:t>«</w:t>
            </w:r>
            <w:r w:rsidRPr="00D3519A">
              <w:rPr>
                <w:rFonts w:ascii="Times New Roman" w:hAnsi="Times New Roman"/>
                <w:b/>
                <w:snapToGrid w:val="0"/>
                <w:color w:val="000000"/>
                <w:sz w:val="24"/>
                <w:szCs w:val="24"/>
              </w:rPr>
              <w:t>Подрядчик</w:t>
            </w:r>
            <w:r w:rsidRPr="00D3519A">
              <w:rPr>
                <w:rFonts w:ascii="Times New Roman" w:hAnsi="Times New Roman"/>
                <w:b/>
                <w:color w:val="000000"/>
                <w:sz w:val="24"/>
                <w:szCs w:val="24"/>
              </w:rPr>
              <w:t>»</w:t>
            </w:r>
          </w:p>
          <w:p w:rsidR="00D3519A" w:rsidRPr="00D3519A" w:rsidRDefault="00D3519A" w:rsidP="00D3519A">
            <w:pPr>
              <w:spacing w:line="240" w:lineRule="auto"/>
              <w:rPr>
                <w:rFonts w:ascii="Times New Roman" w:hAnsi="Times New Roman"/>
                <w:color w:val="000000"/>
                <w:sz w:val="24"/>
                <w:szCs w:val="24"/>
              </w:rPr>
            </w:pPr>
            <w:r w:rsidRPr="00D3519A">
              <w:rPr>
                <w:rFonts w:ascii="Times New Roman" w:hAnsi="Times New Roman"/>
                <w:color w:val="000000"/>
                <w:sz w:val="24"/>
                <w:szCs w:val="24"/>
              </w:rPr>
              <w:t>__________________________</w:t>
            </w:r>
          </w:p>
          <w:p w:rsidR="00D3519A" w:rsidRPr="00D3519A" w:rsidRDefault="00D3519A" w:rsidP="00D3519A">
            <w:pPr>
              <w:spacing w:line="240" w:lineRule="auto"/>
              <w:rPr>
                <w:rFonts w:ascii="Times New Roman" w:hAnsi="Times New Roman"/>
                <w:color w:val="000000"/>
                <w:sz w:val="24"/>
                <w:szCs w:val="24"/>
              </w:rPr>
            </w:pPr>
            <w:r w:rsidRPr="00D3519A">
              <w:rPr>
                <w:rFonts w:ascii="Times New Roman" w:hAnsi="Times New Roman"/>
                <w:color w:val="000000"/>
                <w:sz w:val="24"/>
                <w:szCs w:val="24"/>
              </w:rPr>
              <w:t>М.П.</w:t>
            </w:r>
          </w:p>
        </w:tc>
      </w:tr>
    </w:tbl>
    <w:p w:rsidR="00A913D3" w:rsidRDefault="00A913D3"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D3519A" w:rsidRDefault="00D3519A"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A913D3">
      <w:pPr>
        <w:widowControl w:val="0"/>
        <w:numPr>
          <w:ilvl w:val="2"/>
          <w:numId w:val="26"/>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F51E93">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w:t>
      </w:r>
      <w:r w:rsidR="00153613">
        <w:rPr>
          <w:rFonts w:ascii="Times New Roman" w:hAnsi="Times New Roman"/>
          <w:sz w:val="24"/>
          <w:szCs w:val="24"/>
        </w:rPr>
        <w:t>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680A42">
        <w:rPr>
          <w:rFonts w:ascii="Times New Roman" w:hAnsi="Times New Roman"/>
          <w:b/>
          <w:sz w:val="24"/>
          <w:szCs w:val="24"/>
        </w:rPr>
        <w:t xml:space="preserve">б) </w:t>
      </w:r>
      <w:r w:rsidRPr="00680A42">
        <w:rPr>
          <w:rFonts w:ascii="Times New Roman" w:hAnsi="Times New Roman"/>
          <w:sz w:val="24"/>
          <w:szCs w:val="24"/>
        </w:rPr>
        <w:t>Сведения об опыте работы по форме и в соответствии с инструкциями, приведенными в настоящей Документации (подраздел 5.2.);</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5.3.);</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5.4.);</w:t>
      </w:r>
    </w:p>
    <w:p w:rsidR="00D3519A" w:rsidRDefault="00680A42" w:rsidP="00B51CA6">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С</w:t>
      </w:r>
      <w:r w:rsidR="00153613">
        <w:rPr>
          <w:rFonts w:ascii="Times New Roman" w:hAnsi="Times New Roman"/>
          <w:sz w:val="24"/>
          <w:szCs w:val="24"/>
        </w:rPr>
        <w:t>ведения из единого реестра СМСП</w:t>
      </w:r>
      <w:r w:rsidRPr="00680A42">
        <w:rPr>
          <w:rFonts w:ascii="Times New Roman" w:hAnsi="Times New Roman"/>
          <w:sz w:val="24"/>
          <w:szCs w:val="24"/>
        </w:rPr>
        <w:t xml:space="preserve"> (п.п. «к» п.4.5.2.2.) либо </w:t>
      </w:r>
      <w:r w:rsidR="00EA1A1B">
        <w:rPr>
          <w:rFonts w:ascii="Times New Roman" w:eastAsia="Times New Roman" w:hAnsi="Times New Roman"/>
          <w:sz w:val="24"/>
          <w:szCs w:val="24"/>
          <w:lang w:eastAsia="ru-RU"/>
        </w:rPr>
        <w:t xml:space="preserve">Декларацию </w:t>
      </w:r>
      <w:r w:rsidRPr="00680A42">
        <w:rPr>
          <w:rFonts w:ascii="Times New Roman" w:eastAsia="Times New Roman" w:hAnsi="Times New Roman"/>
          <w:sz w:val="24"/>
          <w:szCs w:val="24"/>
          <w:lang w:eastAsia="ru-RU"/>
        </w:rPr>
        <w:t xml:space="preserve">Участника (для вновь зарегистрированных) об отнесении к СМСП по форме и в соответствии с инструкциями, приведенными в настоящей Документации </w:t>
      </w:r>
      <w:r w:rsidRPr="00680A42">
        <w:rPr>
          <w:rFonts w:ascii="Times New Roman" w:hAnsi="Times New Roman"/>
          <w:sz w:val="24"/>
          <w:szCs w:val="24"/>
        </w:rPr>
        <w:t>(подраздел 5.5.);</w:t>
      </w:r>
    </w:p>
    <w:p w:rsidR="00B51CA6" w:rsidRPr="00B51CA6" w:rsidRDefault="00B51CA6" w:rsidP="00B51CA6">
      <w:pPr>
        <w:shd w:val="clear" w:color="auto" w:fill="FFFFFF"/>
        <w:spacing w:after="0" w:line="240" w:lineRule="atLeast"/>
        <w:jc w:val="both"/>
        <w:rPr>
          <w:rFonts w:ascii="Times New Roman" w:hAnsi="Times New Roman"/>
          <w:sz w:val="24"/>
          <w:szCs w:val="24"/>
        </w:rPr>
      </w:pPr>
      <w:r>
        <w:rPr>
          <w:rFonts w:ascii="Times New Roman" w:hAnsi="Times New Roman"/>
          <w:b/>
          <w:bCs/>
          <w:sz w:val="24"/>
          <w:szCs w:val="24"/>
        </w:rPr>
        <w:t xml:space="preserve">е) </w:t>
      </w:r>
      <w:r w:rsidRPr="00B51CA6">
        <w:rPr>
          <w:rFonts w:ascii="Times New Roman" w:hAnsi="Times New Roman"/>
          <w:bCs/>
          <w:sz w:val="24"/>
          <w:szCs w:val="24"/>
        </w:rPr>
        <w:t>Сведения о наличии собственных</w:t>
      </w:r>
      <w:r w:rsidR="00D3519A">
        <w:rPr>
          <w:rFonts w:ascii="Times New Roman" w:hAnsi="Times New Roman"/>
          <w:bCs/>
          <w:sz w:val="24"/>
          <w:szCs w:val="24"/>
        </w:rPr>
        <w:t xml:space="preserve"> </w:t>
      </w:r>
      <w:r w:rsidRPr="00B51CA6">
        <w:rPr>
          <w:rFonts w:ascii="Times New Roman" w:hAnsi="Times New Roman"/>
          <w:bCs/>
          <w:sz w:val="24"/>
          <w:szCs w:val="24"/>
        </w:rPr>
        <w:t>ресурсов</w:t>
      </w:r>
      <w:r>
        <w:rPr>
          <w:rFonts w:ascii="Times New Roman" w:hAnsi="Times New Roman"/>
          <w:bCs/>
          <w:sz w:val="24"/>
          <w:szCs w:val="24"/>
        </w:rPr>
        <w:t xml:space="preserve"> </w:t>
      </w:r>
      <w:r w:rsidR="00D3519A" w:rsidRPr="00680A42">
        <w:rPr>
          <w:rFonts w:ascii="Times New Roman" w:hAnsi="Times New Roman"/>
          <w:sz w:val="24"/>
          <w:szCs w:val="24"/>
        </w:rPr>
        <w:t>по форме и в соответствии с инструкциями, приведенными в настоящей Документации (подраздел 5.1.)</w:t>
      </w:r>
    </w:p>
    <w:p w:rsidR="00680A42" w:rsidRPr="00680A42" w:rsidRDefault="00B51CA6"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ж</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lastRenderedPageBreak/>
        <w:t>4.4.1.2.</w:t>
      </w:r>
      <w:r w:rsidRPr="00680A42">
        <w:rPr>
          <w:rFonts w:ascii="Times New Roman" w:hAnsi="Times New Roman"/>
          <w:sz w:val="24"/>
          <w:szCs w:val="24"/>
        </w:rPr>
        <w:t xml:space="preserve"> Заявка на участие в закупке и Приложения к ней («</w:t>
      </w:r>
      <w:r w:rsidR="00D3519A">
        <w:rPr>
          <w:rFonts w:ascii="Times New Roman" w:hAnsi="Times New Roman"/>
          <w:sz w:val="24"/>
          <w:szCs w:val="24"/>
        </w:rPr>
        <w:t>а</w:t>
      </w:r>
      <w:r w:rsidRPr="00680A42">
        <w:rPr>
          <w:rFonts w:ascii="Times New Roman" w:hAnsi="Times New Roman"/>
          <w:sz w:val="24"/>
          <w:szCs w:val="24"/>
        </w:rPr>
        <w:t>» - «</w:t>
      </w:r>
      <w:r w:rsidR="00D3519A">
        <w:rPr>
          <w:rFonts w:ascii="Times New Roman" w:hAnsi="Times New Roman"/>
          <w:sz w:val="24"/>
          <w:szCs w:val="24"/>
        </w:rPr>
        <w:t>е</w:t>
      </w:r>
      <w:r w:rsidRPr="00680A42">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F77D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073DF7"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F446E">
        <w:rPr>
          <w:rFonts w:ascii="Times New Roman" w:eastAsia="Times New Roman" w:hAnsi="Times New Roman"/>
          <w:color w:val="000000"/>
          <w:sz w:val="24"/>
          <w:szCs w:val="24"/>
          <w:lang w:eastAsia="ru-RU"/>
        </w:rPr>
        <w:t>:</w:t>
      </w:r>
      <w:r w:rsidRPr="002F446E">
        <w:rPr>
          <w:rFonts w:ascii="Times New Roman" w:eastAsia="Times New Roman" w:hAnsi="Times New Roman"/>
          <w:b/>
          <w:color w:val="000000"/>
          <w:sz w:val="24"/>
          <w:szCs w:val="24"/>
          <w:lang w:eastAsia="ru-RU"/>
        </w:rPr>
        <w:t xml:space="preserve"> </w:t>
      </w:r>
      <w:r w:rsidR="00502672">
        <w:rPr>
          <w:rFonts w:ascii="Times New Roman" w:eastAsia="Times New Roman" w:hAnsi="Times New Roman"/>
          <w:b/>
          <w:color w:val="000000"/>
          <w:sz w:val="24"/>
          <w:szCs w:val="24"/>
          <w:lang w:eastAsia="ru-RU"/>
        </w:rPr>
        <w:t>2</w:t>
      </w:r>
      <w:r w:rsidR="00FB4BF7">
        <w:rPr>
          <w:rFonts w:ascii="Times New Roman" w:eastAsia="Times New Roman" w:hAnsi="Times New Roman"/>
          <w:b/>
          <w:color w:val="000000"/>
          <w:sz w:val="24"/>
          <w:szCs w:val="24"/>
          <w:lang w:eastAsia="ru-RU"/>
        </w:rPr>
        <w:t>8</w:t>
      </w:r>
      <w:r w:rsidRPr="00073DF7">
        <w:rPr>
          <w:rFonts w:ascii="Times New Roman" w:eastAsia="Times New Roman" w:hAnsi="Times New Roman"/>
          <w:b/>
          <w:color w:val="000000"/>
          <w:sz w:val="24"/>
          <w:szCs w:val="24"/>
          <w:lang w:eastAsia="ru-RU"/>
        </w:rPr>
        <w:t>.</w:t>
      </w:r>
      <w:r w:rsidR="004004C3">
        <w:rPr>
          <w:rFonts w:ascii="Times New Roman" w:eastAsia="Times New Roman" w:hAnsi="Times New Roman"/>
          <w:b/>
          <w:color w:val="000000"/>
          <w:sz w:val="24"/>
          <w:szCs w:val="24"/>
          <w:lang w:eastAsia="ru-RU"/>
        </w:rPr>
        <w:t>0</w:t>
      </w:r>
      <w:r w:rsidR="00153613">
        <w:rPr>
          <w:rFonts w:ascii="Times New Roman" w:eastAsia="Times New Roman" w:hAnsi="Times New Roman"/>
          <w:b/>
          <w:color w:val="000000"/>
          <w:sz w:val="24"/>
          <w:szCs w:val="24"/>
          <w:lang w:eastAsia="ru-RU"/>
        </w:rPr>
        <w:t>5</w:t>
      </w:r>
      <w:r w:rsidRPr="00073DF7">
        <w:rPr>
          <w:rFonts w:ascii="Times New Roman" w:eastAsia="Times New Roman" w:hAnsi="Times New Roman"/>
          <w:b/>
          <w:color w:val="000000"/>
          <w:sz w:val="24"/>
          <w:szCs w:val="24"/>
          <w:lang w:eastAsia="ru-RU"/>
        </w:rPr>
        <w:t>.20</w:t>
      </w:r>
      <w:r w:rsidR="004004C3">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073DF7">
        <w:rPr>
          <w:rFonts w:ascii="Times New Roman" w:hAnsi="Times New Roman"/>
          <w:sz w:val="24"/>
          <w:szCs w:val="24"/>
        </w:rPr>
        <w:t xml:space="preserve">Дата и время окончания подачи Заявок и открытие доступа к Заявкам: </w:t>
      </w:r>
      <w:r w:rsidR="003C7F21" w:rsidRPr="00073DF7">
        <w:rPr>
          <w:rFonts w:ascii="Times New Roman" w:hAnsi="Times New Roman"/>
          <w:b/>
          <w:sz w:val="24"/>
          <w:szCs w:val="24"/>
        </w:rPr>
        <w:t xml:space="preserve">09:00 (время местное) </w:t>
      </w:r>
      <w:r w:rsidR="00DA4FA1">
        <w:rPr>
          <w:rFonts w:ascii="Times New Roman" w:hAnsi="Times New Roman"/>
          <w:b/>
          <w:sz w:val="24"/>
          <w:szCs w:val="24"/>
        </w:rPr>
        <w:t>03</w:t>
      </w:r>
      <w:r w:rsidRPr="00073DF7">
        <w:rPr>
          <w:rFonts w:ascii="Times New Roman" w:hAnsi="Times New Roman"/>
          <w:b/>
          <w:sz w:val="24"/>
          <w:szCs w:val="24"/>
        </w:rPr>
        <w:t>.</w:t>
      </w:r>
      <w:r w:rsidR="004004C3">
        <w:rPr>
          <w:rFonts w:ascii="Times New Roman" w:hAnsi="Times New Roman"/>
          <w:b/>
          <w:sz w:val="24"/>
          <w:szCs w:val="24"/>
        </w:rPr>
        <w:t>0</w:t>
      </w:r>
      <w:r w:rsidR="001848C6">
        <w:rPr>
          <w:rFonts w:ascii="Times New Roman" w:hAnsi="Times New Roman"/>
          <w:b/>
          <w:sz w:val="24"/>
          <w:szCs w:val="24"/>
        </w:rPr>
        <w:t>6</w:t>
      </w:r>
      <w:r w:rsidRPr="00073DF7">
        <w:rPr>
          <w:rFonts w:ascii="Times New Roman" w:hAnsi="Times New Roman"/>
          <w:b/>
          <w:sz w:val="24"/>
          <w:szCs w:val="24"/>
        </w:rPr>
        <w:t>.20</w:t>
      </w:r>
      <w:r w:rsidR="004004C3">
        <w:rPr>
          <w:rFonts w:ascii="Times New Roman" w:hAnsi="Times New Roman"/>
          <w:b/>
          <w:sz w:val="24"/>
          <w:szCs w:val="24"/>
        </w:rPr>
        <w:t>20</w:t>
      </w:r>
      <w:r w:rsidRPr="00073DF7">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A72561">
        <w:rPr>
          <w:rFonts w:ascii="Times New Roman" w:eastAsia="Times New Roman" w:hAnsi="Times New Roman" w:cs="Arial"/>
          <w:b/>
          <w:sz w:val="24"/>
          <w:szCs w:val="24"/>
          <w:lang w:eastAsia="ru-RU"/>
        </w:rPr>
        <w:t>)</w:t>
      </w:r>
      <w:r w:rsidRPr="00A72561">
        <w:rPr>
          <w:rFonts w:ascii="Times New Roman" w:eastAsia="Times New Roman" w:hAnsi="Times New Roman" w:cs="Arial"/>
          <w:sz w:val="24"/>
          <w:szCs w:val="24"/>
          <w:lang w:eastAsia="ru-RU"/>
        </w:rPr>
        <w:t xml:space="preserve"> </w:t>
      </w:r>
      <w:r w:rsidR="00DA4FA1">
        <w:rPr>
          <w:rFonts w:ascii="Times New Roman" w:eastAsia="Times New Roman" w:hAnsi="Times New Roman" w:cs="Arial"/>
          <w:b/>
          <w:sz w:val="24"/>
          <w:szCs w:val="24"/>
          <w:lang w:eastAsia="ru-RU"/>
        </w:rPr>
        <w:t>02</w:t>
      </w:r>
      <w:r w:rsidRPr="00A72561">
        <w:rPr>
          <w:rFonts w:ascii="Times New Roman" w:eastAsia="Times New Roman" w:hAnsi="Times New Roman" w:cs="Arial"/>
          <w:b/>
          <w:sz w:val="24"/>
          <w:szCs w:val="24"/>
          <w:lang w:eastAsia="ru-RU"/>
        </w:rPr>
        <w:t>.</w:t>
      </w:r>
      <w:r w:rsidR="00A72561" w:rsidRPr="00A72561">
        <w:rPr>
          <w:rFonts w:ascii="Times New Roman" w:eastAsia="Times New Roman" w:hAnsi="Times New Roman" w:cs="Arial"/>
          <w:b/>
          <w:sz w:val="24"/>
          <w:szCs w:val="24"/>
          <w:lang w:eastAsia="ru-RU"/>
        </w:rPr>
        <w:t>0</w:t>
      </w:r>
      <w:r w:rsidR="001848C6">
        <w:rPr>
          <w:rFonts w:ascii="Times New Roman" w:eastAsia="Times New Roman" w:hAnsi="Times New Roman" w:cs="Arial"/>
          <w:b/>
          <w:sz w:val="24"/>
          <w:szCs w:val="24"/>
          <w:lang w:eastAsia="ru-RU"/>
        </w:rPr>
        <w:t>6</w:t>
      </w:r>
      <w:r w:rsidRPr="00073DF7">
        <w:rPr>
          <w:rFonts w:ascii="Times New Roman" w:eastAsia="Times New Roman" w:hAnsi="Times New Roman" w:cs="Arial"/>
          <w:b/>
          <w:sz w:val="24"/>
          <w:szCs w:val="24"/>
          <w:lang w:eastAsia="ru-RU"/>
        </w:rPr>
        <w:t>.20</w:t>
      </w:r>
      <w:r w:rsidR="00A72561">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не позднее чем в течение 3 (трех) дней со дня принятия решения о предоставлении указанных разъяснений.</w:t>
      </w:r>
    </w:p>
    <w:p w:rsidR="00D3519A"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D3519A" w:rsidRDefault="00680A42" w:rsidP="00D3519A">
      <w:pPr>
        <w:pStyle w:val="aff8"/>
        <w:keepNext/>
        <w:numPr>
          <w:ilvl w:val="2"/>
          <w:numId w:val="10"/>
        </w:numPr>
        <w:shd w:val="clear" w:color="auto" w:fill="FFFFFF"/>
        <w:suppressAutoHyphens/>
        <w:spacing w:before="240" w:after="120"/>
        <w:jc w:val="both"/>
        <w:outlineLvl w:val="2"/>
        <w:rPr>
          <w:rFonts w:ascii="Times New Roman" w:hAnsi="Times New Roman"/>
          <w:b/>
          <w:bCs/>
          <w:sz w:val="24"/>
          <w:szCs w:val="24"/>
        </w:rPr>
      </w:pPr>
      <w:r w:rsidRPr="00D3519A">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lastRenderedPageBreak/>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913D3">
      <w:pPr>
        <w:widowControl w:val="0"/>
        <w:numPr>
          <w:ilvl w:val="3"/>
          <w:numId w:val="27"/>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913D3">
      <w:pPr>
        <w:widowControl w:val="0"/>
        <w:numPr>
          <w:ilvl w:val="2"/>
          <w:numId w:val="27"/>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036A84"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w:t>
      </w:r>
      <w:r w:rsidRPr="00036A84">
        <w:rPr>
          <w:rFonts w:ascii="Times New Roman" w:hAnsi="Times New Roman"/>
          <w:sz w:val="24"/>
          <w:szCs w:val="24"/>
        </w:rPr>
        <w:t xml:space="preserve">рассмотрения Заявок: </w:t>
      </w:r>
      <w:r w:rsidR="00DA4FA1">
        <w:rPr>
          <w:rFonts w:ascii="Times New Roman" w:hAnsi="Times New Roman"/>
          <w:b/>
          <w:sz w:val="24"/>
          <w:szCs w:val="24"/>
        </w:rPr>
        <w:t>04</w:t>
      </w:r>
      <w:r w:rsidR="00FD1634">
        <w:rPr>
          <w:rFonts w:ascii="Times New Roman" w:hAnsi="Times New Roman"/>
          <w:b/>
          <w:sz w:val="24"/>
          <w:szCs w:val="24"/>
        </w:rPr>
        <w:t>.</w:t>
      </w:r>
      <w:r w:rsidR="00036A84" w:rsidRPr="00036A84">
        <w:rPr>
          <w:rFonts w:ascii="Times New Roman" w:hAnsi="Times New Roman"/>
          <w:b/>
          <w:sz w:val="24"/>
          <w:szCs w:val="24"/>
        </w:rPr>
        <w:t>0</w:t>
      </w:r>
      <w:r w:rsidR="001848C6">
        <w:rPr>
          <w:rFonts w:ascii="Times New Roman" w:hAnsi="Times New Roman"/>
          <w:b/>
          <w:sz w:val="24"/>
          <w:szCs w:val="24"/>
        </w:rPr>
        <w:t>6</w:t>
      </w:r>
      <w:r w:rsidR="00036A84" w:rsidRPr="00036A84">
        <w:rPr>
          <w:rFonts w:ascii="Times New Roman" w:hAnsi="Times New Roman"/>
          <w:b/>
          <w:sz w:val="24"/>
          <w:szCs w:val="24"/>
        </w:rPr>
        <w:t>.2020</w:t>
      </w:r>
      <w:r w:rsidRPr="00036A84">
        <w:rPr>
          <w:rFonts w:ascii="Times New Roman" w:hAnsi="Times New Roman"/>
          <w:b/>
          <w:sz w:val="24"/>
          <w:szCs w:val="24"/>
        </w:rPr>
        <w:t xml:space="preserve"> года</w:t>
      </w:r>
      <w:r w:rsidRPr="00036A84">
        <w:rPr>
          <w:rFonts w:ascii="Times New Roman" w:hAnsi="Times New Roman"/>
          <w:sz w:val="24"/>
          <w:szCs w:val="24"/>
        </w:rPr>
        <w:t xml:space="preserve"> </w:t>
      </w:r>
      <w:r w:rsidRPr="00036A84">
        <w:rPr>
          <w:rFonts w:ascii="Times New Roman" w:hAnsi="Times New Roman"/>
          <w:b/>
          <w:sz w:val="24"/>
          <w:szCs w:val="24"/>
        </w:rPr>
        <w:t xml:space="preserve"> </w:t>
      </w:r>
    </w:p>
    <w:p w:rsidR="00680A42" w:rsidRPr="00036A84" w:rsidRDefault="00680A42" w:rsidP="00680A42">
      <w:pPr>
        <w:autoSpaceDE w:val="0"/>
        <w:autoSpaceDN w:val="0"/>
        <w:adjustRightInd w:val="0"/>
        <w:spacing w:after="0" w:line="240" w:lineRule="auto"/>
        <w:jc w:val="both"/>
        <w:rPr>
          <w:rFonts w:ascii="Times New Roman" w:eastAsia="Times New Roman" w:hAnsi="Times New Roman"/>
          <w:b/>
          <w:sz w:val="24"/>
          <w:szCs w:val="24"/>
          <w:lang w:eastAsia="ru-RU"/>
        </w:rPr>
      </w:pPr>
      <w:r w:rsidRPr="00036A84">
        <w:rPr>
          <w:rFonts w:ascii="Times New Roman" w:eastAsia="Times New Roman" w:hAnsi="Times New Roman"/>
          <w:sz w:val="24"/>
          <w:szCs w:val="24"/>
          <w:lang w:eastAsia="ru-RU"/>
        </w:rPr>
        <w:t xml:space="preserve">Дата подведения итогов: </w:t>
      </w:r>
      <w:r w:rsidR="00DA4FA1">
        <w:rPr>
          <w:rFonts w:ascii="Times New Roman" w:eastAsia="Times New Roman" w:hAnsi="Times New Roman"/>
          <w:b/>
          <w:sz w:val="24"/>
          <w:szCs w:val="24"/>
          <w:lang w:eastAsia="ru-RU"/>
        </w:rPr>
        <w:t>05</w:t>
      </w:r>
      <w:r w:rsidRPr="00036A84">
        <w:rPr>
          <w:rFonts w:ascii="Times New Roman" w:eastAsia="Times New Roman" w:hAnsi="Times New Roman"/>
          <w:b/>
          <w:sz w:val="24"/>
          <w:szCs w:val="24"/>
          <w:lang w:eastAsia="ru-RU"/>
        </w:rPr>
        <w:t>.</w:t>
      </w:r>
      <w:r w:rsidR="00FD1634">
        <w:rPr>
          <w:rFonts w:ascii="Times New Roman" w:eastAsia="Times New Roman" w:hAnsi="Times New Roman"/>
          <w:b/>
          <w:sz w:val="24"/>
          <w:szCs w:val="24"/>
          <w:lang w:eastAsia="ru-RU"/>
        </w:rPr>
        <w:t>0</w:t>
      </w:r>
      <w:r w:rsidR="001848C6">
        <w:rPr>
          <w:rFonts w:ascii="Times New Roman" w:eastAsia="Times New Roman" w:hAnsi="Times New Roman"/>
          <w:b/>
          <w:sz w:val="24"/>
          <w:szCs w:val="24"/>
          <w:lang w:eastAsia="ru-RU"/>
        </w:rPr>
        <w:t>6</w:t>
      </w:r>
      <w:r w:rsidR="00036A84">
        <w:rPr>
          <w:rFonts w:ascii="Times New Roman" w:eastAsia="Times New Roman" w:hAnsi="Times New Roman"/>
          <w:b/>
          <w:sz w:val="24"/>
          <w:szCs w:val="24"/>
          <w:lang w:eastAsia="ru-RU"/>
        </w:rPr>
        <w:t>.2020</w:t>
      </w:r>
      <w:r w:rsidRPr="00036A84">
        <w:rPr>
          <w:rFonts w:ascii="Times New Roman" w:eastAsia="Times New Roman" w:hAnsi="Times New Roman"/>
          <w:b/>
          <w:sz w:val="24"/>
          <w:szCs w:val="24"/>
          <w:lang w:eastAsia="ru-RU"/>
        </w:rPr>
        <w:t xml:space="preserve"> года</w:t>
      </w:r>
    </w:p>
    <w:p w:rsidR="00680A42" w:rsidRPr="00680A42" w:rsidRDefault="003F09F8"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4.4.8.2</w:t>
      </w:r>
      <w:r w:rsidR="00680A42" w:rsidRPr="00036A84">
        <w:rPr>
          <w:rFonts w:ascii="Times New Roman" w:eastAsia="Times New Roman" w:hAnsi="Times New Roman"/>
          <w:b/>
          <w:sz w:val="24"/>
          <w:szCs w:val="24"/>
          <w:lang w:eastAsia="ru-RU"/>
        </w:rPr>
        <w:t xml:space="preserve"> </w:t>
      </w:r>
      <w:r w:rsidR="00680A42" w:rsidRPr="00036A84">
        <w:rPr>
          <w:rFonts w:ascii="Times New Roman" w:eastAsia="Times New Roman" w:hAnsi="Times New Roman"/>
          <w:bCs/>
          <w:iCs/>
          <w:sz w:val="24"/>
          <w:szCs w:val="24"/>
          <w:lang w:eastAsia="ru-RU"/>
        </w:rPr>
        <w:t xml:space="preserve">Общий рекомендованный срок проведения </w:t>
      </w:r>
      <w:r w:rsidR="00680A42" w:rsidRPr="00680A42">
        <w:rPr>
          <w:rFonts w:ascii="Times New Roman" w:eastAsia="Times New Roman" w:hAnsi="Times New Roman"/>
          <w:bCs/>
          <w:iCs/>
          <w:color w:val="000000"/>
          <w:sz w:val="24"/>
          <w:szCs w:val="24"/>
          <w:lang w:eastAsia="ru-RU"/>
        </w:rPr>
        <w:t>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A913D3">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w:t>
      </w:r>
      <w:r w:rsidR="00CC6818">
        <w:rPr>
          <w:rFonts w:ascii="Times New Roman" w:hAnsi="Times New Roman"/>
          <w:b/>
          <w:i/>
          <w:sz w:val="24"/>
          <w:szCs w:val="24"/>
        </w:rPr>
        <w:t xml:space="preserve"> так, чтобы из их названия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A913D3">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bookmarkStart w:id="57" w:name="_Toc322017057"/>
      <w:bookmarkEnd w:id="42"/>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8" w:name="_Toc322017056"/>
      <w:r w:rsidRPr="00C90799">
        <w:rPr>
          <w:rFonts w:ascii="Times New Roman" w:hAnsi="Times New Roman"/>
          <w:b/>
          <w:bCs/>
          <w:color w:val="000000"/>
          <w:sz w:val="24"/>
          <w:szCs w:val="24"/>
        </w:rPr>
        <w:t>4.5.1. Требования к Участникам</w:t>
      </w:r>
      <w:bookmarkEnd w:id="58"/>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913D3">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913D3">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lastRenderedPageBreak/>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00641765" w:rsidRPr="007D4B64">
        <w:rPr>
          <w:rFonts w:ascii="Times New Roman" w:eastAsia="Times New Roman" w:hAnsi="Times New Roman"/>
          <w:sz w:val="24"/>
          <w:szCs w:val="24"/>
          <w:lang w:eastAsia="ru-RU"/>
        </w:rPr>
        <w:t xml:space="preserve">сведения об Участнике закупки </w:t>
      </w:r>
      <w:r w:rsidR="00641765">
        <w:rPr>
          <w:rFonts w:ascii="Times New Roman" w:eastAsia="Times New Roman" w:hAnsi="Times New Roman"/>
          <w:sz w:val="24"/>
          <w:szCs w:val="24"/>
          <w:lang w:eastAsia="ru-RU"/>
        </w:rPr>
        <w:t xml:space="preserve">должны </w:t>
      </w:r>
      <w:r w:rsidR="00641765" w:rsidRPr="007D4B64">
        <w:rPr>
          <w:rFonts w:ascii="Times New Roman" w:eastAsia="Times New Roman" w:hAnsi="Times New Roman"/>
          <w:bCs/>
          <w:iCs/>
          <w:sz w:val="24"/>
          <w:szCs w:val="24"/>
          <w:lang w:eastAsia="ru-RU"/>
        </w:rPr>
        <w:t>отсутств</w:t>
      </w:r>
      <w:r w:rsidR="00641765" w:rsidRPr="007D4B64">
        <w:rPr>
          <w:rFonts w:ascii="Times New Roman" w:eastAsia="Times New Roman" w:hAnsi="Times New Roman"/>
          <w:sz w:val="24"/>
          <w:szCs w:val="24"/>
          <w:lang w:eastAsia="ru-RU"/>
        </w:rPr>
        <w:t>овать в реестрах нед</w:t>
      </w:r>
      <w:r w:rsidR="00641765">
        <w:rPr>
          <w:rFonts w:ascii="Times New Roman" w:eastAsia="Times New Roman" w:hAnsi="Times New Roman"/>
          <w:sz w:val="24"/>
          <w:szCs w:val="24"/>
          <w:lang w:eastAsia="ru-RU"/>
        </w:rPr>
        <w:t>обросовестных поставщиков (РНП)</w:t>
      </w:r>
      <w:r w:rsidR="00002B60">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02B60">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 xml:space="preserve">должна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C81F14">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является массовый учредителем (т.е. учредителем 10 (десяти) и более компаний).</w:t>
      </w:r>
    </w:p>
    <w:p w:rsidR="00641765" w:rsidRDefault="00641765" w:rsidP="00BE0B87">
      <w:pPr>
        <w:spacing w:after="0" w:line="240" w:lineRule="atLeast"/>
        <w:jc w:val="both"/>
        <w:rPr>
          <w:rFonts w:ascii="Times New Roman" w:hAnsi="Times New Roman"/>
          <w:sz w:val="24"/>
          <w:szCs w:val="24"/>
        </w:rPr>
      </w:pPr>
      <w:r w:rsidRPr="00641765">
        <w:rPr>
          <w:rFonts w:ascii="Times New Roman" w:hAnsi="Times New Roman"/>
          <w:b/>
          <w:sz w:val="24"/>
          <w:szCs w:val="24"/>
        </w:rPr>
        <w:t>и)</w:t>
      </w:r>
      <w:r>
        <w:rPr>
          <w:rFonts w:ascii="Times New Roman" w:hAnsi="Times New Roman"/>
          <w:sz w:val="24"/>
          <w:szCs w:val="24"/>
        </w:rPr>
        <w:t xml:space="preserve"> </w:t>
      </w:r>
      <w:r w:rsidRPr="00364483">
        <w:rPr>
          <w:rFonts w:ascii="Times New Roman" w:hAnsi="Times New Roman"/>
          <w:sz w:val="24"/>
          <w:szCs w:val="24"/>
        </w:rPr>
        <w:t>соответствовать обязательным требованиям п.п.</w:t>
      </w:r>
      <w:r>
        <w:rPr>
          <w:rFonts w:ascii="Times New Roman" w:hAnsi="Times New Roman"/>
          <w:sz w:val="24"/>
          <w:szCs w:val="24"/>
        </w:rPr>
        <w:t>2.1.9</w:t>
      </w:r>
      <w:r w:rsidRPr="00364483">
        <w:rPr>
          <w:rFonts w:ascii="Times New Roman" w:hAnsi="Times New Roman"/>
          <w:sz w:val="24"/>
          <w:szCs w:val="24"/>
        </w:rPr>
        <w:t>. Документации в полном объеме.</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7"/>
    </w:p>
    <w:p w:rsidR="00680A42" w:rsidRPr="00680A42" w:rsidRDefault="00680A42" w:rsidP="00A913D3">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w:t>
      </w:r>
      <w:r w:rsidR="00DF422E">
        <w:rPr>
          <w:rFonts w:ascii="Times New Roman" w:hAnsi="Times New Roman"/>
          <w:sz w:val="24"/>
          <w:szCs w:val="24"/>
        </w:rPr>
        <w:t xml:space="preserve">м требованиям в соответствии с </w:t>
      </w:r>
      <w:r w:rsidRPr="00680A42">
        <w:rPr>
          <w:rFonts w:ascii="Times New Roman" w:hAnsi="Times New Roman"/>
          <w:sz w:val="24"/>
          <w:szCs w:val="24"/>
        </w:rPr>
        <w:t xml:space="preserve">п. 4.6. настоящей Документации. </w:t>
      </w:r>
    </w:p>
    <w:p w:rsidR="00680A42" w:rsidRPr="00680A42" w:rsidRDefault="00680A42" w:rsidP="00A913D3">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w:t>
      </w:r>
      <w:r w:rsidR="00002B60">
        <w:rPr>
          <w:rFonts w:ascii="Times New Roman" w:hAnsi="Times New Roman"/>
          <w:sz w:val="24"/>
          <w:szCs w:val="24"/>
        </w:rPr>
        <w:t xml:space="preserve">етствие Участника, 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чем 30 (тридцати) 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004E51B6">
        <w:rPr>
          <w:rFonts w:ascii="Times New Roman" w:eastAsia="Times New Roman" w:hAnsi="Times New Roman"/>
          <w:sz w:val="24"/>
          <w:szCs w:val="24"/>
          <w:lang w:eastAsia="ru-RU"/>
        </w:rPr>
        <w:t xml:space="preserve">2018 год </w:t>
      </w:r>
      <w:r w:rsidR="004E51B6" w:rsidRPr="007B17DB">
        <w:rPr>
          <w:rFonts w:ascii="Times New Roman" w:eastAsia="Times New Roman" w:hAnsi="Times New Roman"/>
          <w:sz w:val="24"/>
          <w:szCs w:val="24"/>
          <w:lang w:eastAsia="ru-RU"/>
        </w:rPr>
        <w:t>или, если сдавали,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2D233E">
        <w:rPr>
          <w:rFonts w:ascii="Times New Roman" w:hAnsi="Times New Roman"/>
          <w:sz w:val="24"/>
          <w:szCs w:val="24"/>
        </w:rPr>
        <w:t>(</w:t>
      </w:r>
      <w:r w:rsidR="004E51B6" w:rsidRPr="007B17DB">
        <w:rPr>
          <w:rFonts w:ascii="Times New Roman" w:eastAsia="Times New Roman" w:hAnsi="Times New Roman"/>
          <w:sz w:val="24"/>
          <w:szCs w:val="24"/>
          <w:lang w:eastAsia="ru-RU"/>
        </w:rPr>
        <w:t xml:space="preserve">за </w:t>
      </w:r>
      <w:r w:rsidR="004E51B6">
        <w:rPr>
          <w:rFonts w:ascii="Times New Roman" w:eastAsia="Times New Roman" w:hAnsi="Times New Roman"/>
          <w:sz w:val="24"/>
          <w:szCs w:val="24"/>
          <w:lang w:eastAsia="ru-RU"/>
        </w:rPr>
        <w:t>1 квартал 2020</w:t>
      </w:r>
      <w:r w:rsidR="004E51B6" w:rsidRPr="007B17DB">
        <w:rPr>
          <w:rFonts w:ascii="Times New Roman" w:eastAsia="Times New Roman" w:hAnsi="Times New Roman"/>
          <w:sz w:val="24"/>
          <w:szCs w:val="24"/>
          <w:lang w:eastAsia="ru-RU"/>
        </w:rPr>
        <w:t xml:space="preserve"> год</w:t>
      </w:r>
      <w:r w:rsidR="004E51B6">
        <w:rPr>
          <w:rFonts w:ascii="Times New Roman" w:eastAsia="Times New Roman" w:hAnsi="Times New Roman"/>
          <w:sz w:val="24"/>
          <w:szCs w:val="24"/>
          <w:lang w:eastAsia="ru-RU"/>
        </w:rPr>
        <w:t>а</w:t>
      </w:r>
      <w:r w:rsidR="004E51B6" w:rsidRPr="007B17DB">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lastRenderedPageBreak/>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002B60">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B4E5F">
        <w:rPr>
          <w:rFonts w:ascii="Times New Roman" w:hAnsi="Times New Roman"/>
          <w:sz w:val="24"/>
          <w:szCs w:val="24"/>
        </w:rPr>
        <w:t>4</w:t>
      </w:r>
      <w:r w:rsidRPr="00680A42">
        <w:rPr>
          <w:rFonts w:ascii="Times New Roman" w:hAnsi="Times New Roman"/>
          <w:sz w:val="24"/>
          <w:szCs w:val="24"/>
        </w:rPr>
        <w:t xml:space="preserve"> п.</w:t>
      </w:r>
      <w:r w:rsidRPr="00BF57DC">
        <w:rPr>
          <w:rFonts w:ascii="Times New Roman" w:hAnsi="Times New Roman"/>
          <w:sz w:val="24"/>
          <w:szCs w:val="24"/>
        </w:rPr>
        <w:t>5.</w:t>
      </w:r>
      <w:r w:rsidR="009B4E5F" w:rsidRPr="00BF57DC">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913D3">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913D3">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913D3">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E85482">
        <w:rPr>
          <w:rFonts w:ascii="Times New Roman" w:hAnsi="Times New Roman"/>
          <w:sz w:val="24"/>
          <w:szCs w:val="24"/>
        </w:rPr>
        <w:t xml:space="preserve"> </w:t>
      </w:r>
      <w:hyperlink r:id="rId12" w:history="1">
        <w:r w:rsidR="007D31BF" w:rsidRPr="007D31BF">
          <w:rPr>
            <w:rStyle w:val="a8"/>
            <w:rFonts w:ascii="Times New Roman" w:hAnsi="Times New Roman"/>
            <w:sz w:val="24"/>
            <w:szCs w:val="24"/>
            <w:lang w:val="en-US"/>
          </w:rPr>
          <w:t>nalog</w:t>
        </w:r>
        <w:r w:rsidR="007D31BF" w:rsidRPr="007D31BF">
          <w:rPr>
            <w:rStyle w:val="a8"/>
            <w:rFonts w:ascii="Times New Roman" w:hAnsi="Times New Roman"/>
            <w:sz w:val="24"/>
            <w:szCs w:val="24"/>
          </w:rPr>
          <w:t>.</w:t>
        </w:r>
        <w:r w:rsidR="007D31BF" w:rsidRPr="007D31BF">
          <w:rPr>
            <w:rStyle w:val="a8"/>
            <w:rFonts w:ascii="Times New Roman" w:hAnsi="Times New Roman"/>
            <w:sz w:val="24"/>
            <w:szCs w:val="24"/>
            <w:lang w:val="en-US"/>
          </w:rPr>
          <w:t>ru</w:t>
        </w:r>
      </w:hyperlink>
      <w:r w:rsidR="00E85482" w:rsidRPr="00E85482">
        <w:rPr>
          <w:rFonts w:ascii="Times New Roman" w:hAnsi="Times New Roman"/>
          <w:sz w:val="24"/>
          <w:szCs w:val="24"/>
        </w:rPr>
        <w:t xml:space="preserve"> </w:t>
      </w:r>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641765" w:rsidRPr="00641765" w:rsidRDefault="00641765" w:rsidP="00641765">
      <w:pPr>
        <w:tabs>
          <w:tab w:val="left" w:pos="1701"/>
        </w:tabs>
        <w:spacing w:after="0" w:line="240" w:lineRule="atLeast"/>
        <w:jc w:val="both"/>
        <w:rPr>
          <w:rFonts w:ascii="Times New Roman CYR" w:hAnsi="Times New Roman CYR" w:cs="Times New Roman CYR"/>
          <w:sz w:val="24"/>
          <w:szCs w:val="24"/>
        </w:rPr>
      </w:pPr>
      <w:bookmarkStart w:id="59" w:name="_Toc322017059"/>
      <w:bookmarkStart w:id="60" w:name="_Toc322017064"/>
      <w:r w:rsidRPr="00641765">
        <w:rPr>
          <w:rFonts w:ascii="Times New Roman CYR" w:hAnsi="Times New Roman CYR" w:cs="Times New Roman CYR"/>
          <w:b/>
          <w:sz w:val="24"/>
          <w:szCs w:val="24"/>
        </w:rPr>
        <w:t>л)</w:t>
      </w:r>
      <w:r w:rsidRPr="00641765">
        <w:rPr>
          <w:rFonts w:ascii="Times New Roman CYR" w:hAnsi="Times New Roman CYR" w:cs="Times New Roman CYR"/>
          <w:sz w:val="24"/>
          <w:szCs w:val="24"/>
        </w:rPr>
        <w:t xml:space="preserve"> договор (договоры) на выполнение работ аналогичных предмету</w:t>
      </w:r>
      <w:r w:rsidRPr="00641765">
        <w:rPr>
          <w:rFonts w:ascii="Times New Roman" w:hAnsi="Times New Roman"/>
          <w:sz w:val="24"/>
          <w:szCs w:val="24"/>
        </w:rPr>
        <w:t xml:space="preserve"> </w:t>
      </w:r>
      <w:r w:rsidRPr="00641765">
        <w:rPr>
          <w:rFonts w:ascii="Times New Roman CYR" w:hAnsi="Times New Roman CYR" w:cs="Times New Roman CYR"/>
          <w:sz w:val="24"/>
          <w:szCs w:val="24"/>
        </w:rPr>
        <w:t>закупки</w:t>
      </w:r>
      <w:r w:rsidRPr="00641765">
        <w:rPr>
          <w:rFonts w:ascii="Times New Roman" w:hAnsi="Times New Roman"/>
          <w:sz w:val="24"/>
          <w:szCs w:val="24"/>
        </w:rPr>
        <w:t xml:space="preserve"> на промышленных объектах </w:t>
      </w:r>
      <w:r w:rsidRPr="00641765">
        <w:rPr>
          <w:rFonts w:ascii="Times New Roman CYR" w:hAnsi="Times New Roman CYR" w:cs="Times New Roman CYR"/>
          <w:sz w:val="24"/>
          <w:szCs w:val="24"/>
        </w:rPr>
        <w:t>за 2017-2019 гг. с приложением актов выполненных работ</w:t>
      </w:r>
      <w:r w:rsidR="00B51CA6">
        <w:rPr>
          <w:rFonts w:ascii="Times New Roman CYR" w:hAnsi="Times New Roman CYR" w:cs="Times New Roman CYR"/>
          <w:sz w:val="24"/>
          <w:szCs w:val="24"/>
        </w:rPr>
        <w:t xml:space="preserve"> по форме КС-2, КС-3</w:t>
      </w:r>
      <w:r w:rsidRPr="00641765">
        <w:rPr>
          <w:rFonts w:ascii="Times New Roman CYR" w:hAnsi="Times New Roman CYR" w:cs="Times New Roman CYR"/>
          <w:sz w:val="24"/>
          <w:szCs w:val="24"/>
        </w:rPr>
        <w:t xml:space="preserve"> (Форма 5.2 настоящей Документации);</w:t>
      </w:r>
    </w:p>
    <w:p w:rsidR="00641765" w:rsidRPr="00641765" w:rsidRDefault="00641765" w:rsidP="00641765">
      <w:pPr>
        <w:tabs>
          <w:tab w:val="left" w:pos="1701"/>
        </w:tabs>
        <w:spacing w:after="0" w:line="240" w:lineRule="atLeast"/>
        <w:jc w:val="both"/>
        <w:rPr>
          <w:rFonts w:ascii="Times New Roman" w:hAnsi="Times New Roman"/>
          <w:sz w:val="24"/>
          <w:szCs w:val="24"/>
        </w:rPr>
      </w:pPr>
      <w:r w:rsidRPr="00641765">
        <w:rPr>
          <w:rFonts w:ascii="Times New Roman" w:hAnsi="Times New Roman"/>
          <w:b/>
          <w:sz w:val="24"/>
          <w:szCs w:val="24"/>
        </w:rPr>
        <w:t>м)</w:t>
      </w:r>
      <w:r w:rsidRPr="00641765">
        <w:rPr>
          <w:rFonts w:ascii="Times New Roman" w:hAnsi="Times New Roman"/>
          <w:sz w:val="24"/>
          <w:szCs w:val="24"/>
        </w:rPr>
        <w:t xml:space="preserve"> </w:t>
      </w:r>
      <w:r w:rsidRPr="00641765">
        <w:rPr>
          <w:rFonts w:ascii="Times New Roman CYR" w:hAnsi="Times New Roman CYR" w:cs="Times New Roman CYR"/>
          <w:sz w:val="24"/>
          <w:szCs w:val="24"/>
        </w:rPr>
        <w:t>выписка из реестра</w:t>
      </w:r>
      <w:r w:rsidRPr="00641765">
        <w:rPr>
          <w:rFonts w:ascii="Times New Roman" w:eastAsia="Times New Roman" w:hAnsi="Times New Roman"/>
          <w:bCs/>
          <w:sz w:val="24"/>
          <w:szCs w:val="24"/>
          <w:lang w:eastAsia="ru-RU"/>
        </w:rPr>
        <w:t xml:space="preserve"> </w:t>
      </w:r>
      <w:r w:rsidRPr="00641765">
        <w:rPr>
          <w:rFonts w:ascii="Times New Roman" w:hAnsi="Times New Roman"/>
          <w:sz w:val="24"/>
          <w:szCs w:val="24"/>
        </w:rPr>
        <w:t>членов саморегулируемой организации в области строительства, реконструкции, капитального ремонта объектов капитального строительства (п.п.</w:t>
      </w:r>
      <w:r w:rsidR="00315EBC">
        <w:rPr>
          <w:rFonts w:ascii="Times New Roman" w:hAnsi="Times New Roman"/>
          <w:sz w:val="24"/>
          <w:szCs w:val="24"/>
        </w:rPr>
        <w:t>1 п.</w:t>
      </w:r>
      <w:r w:rsidRPr="00641765">
        <w:rPr>
          <w:rFonts w:ascii="Times New Roman" w:hAnsi="Times New Roman"/>
          <w:sz w:val="24"/>
          <w:szCs w:val="24"/>
        </w:rPr>
        <w:t>2.1.9);</w:t>
      </w:r>
    </w:p>
    <w:p w:rsidR="00641765" w:rsidRPr="00641765" w:rsidRDefault="00641765" w:rsidP="00641765">
      <w:pPr>
        <w:tabs>
          <w:tab w:val="left" w:pos="1701"/>
        </w:tabs>
        <w:spacing w:after="0" w:line="240" w:lineRule="atLeast"/>
        <w:jc w:val="both"/>
        <w:rPr>
          <w:rFonts w:ascii="Times New Roman" w:hAnsi="Times New Roman"/>
          <w:sz w:val="24"/>
          <w:szCs w:val="24"/>
        </w:rPr>
      </w:pPr>
      <w:r w:rsidRPr="00641765">
        <w:rPr>
          <w:rFonts w:ascii="Times New Roman" w:hAnsi="Times New Roman"/>
          <w:b/>
          <w:sz w:val="24"/>
          <w:szCs w:val="24"/>
        </w:rPr>
        <w:t>н)</w:t>
      </w:r>
      <w:r w:rsidRPr="00641765">
        <w:rPr>
          <w:rFonts w:ascii="Times New Roman" w:hAnsi="Times New Roman"/>
          <w:sz w:val="24"/>
          <w:szCs w:val="24"/>
        </w:rPr>
        <w:t xml:space="preserve"> паспорт транспортного средства на технику, которую Участник будет использовать при выполнении работ по договору </w:t>
      </w:r>
      <w:r w:rsidRPr="00641765">
        <w:rPr>
          <w:rFonts w:ascii="Times New Roman CYR" w:hAnsi="Times New Roman CYR" w:cs="Times New Roman CYR"/>
          <w:sz w:val="24"/>
          <w:szCs w:val="24"/>
        </w:rPr>
        <w:t>(</w:t>
      </w:r>
      <w:r w:rsidR="00315EBC" w:rsidRPr="00641765">
        <w:rPr>
          <w:rFonts w:ascii="Times New Roman" w:hAnsi="Times New Roman"/>
          <w:sz w:val="24"/>
          <w:szCs w:val="24"/>
        </w:rPr>
        <w:t>п.п.</w:t>
      </w:r>
      <w:r w:rsidR="00315EBC">
        <w:rPr>
          <w:rFonts w:ascii="Times New Roman" w:hAnsi="Times New Roman"/>
          <w:sz w:val="24"/>
          <w:szCs w:val="24"/>
        </w:rPr>
        <w:t>2 п.</w:t>
      </w:r>
      <w:r w:rsidR="00315EBC" w:rsidRPr="00641765">
        <w:rPr>
          <w:rFonts w:ascii="Times New Roman" w:hAnsi="Times New Roman"/>
          <w:sz w:val="24"/>
          <w:szCs w:val="24"/>
        </w:rPr>
        <w:t>2.1.9</w:t>
      </w:r>
      <w:r w:rsidR="00315EBC">
        <w:rPr>
          <w:rFonts w:ascii="Times New Roman" w:hAnsi="Times New Roman"/>
          <w:sz w:val="24"/>
          <w:szCs w:val="24"/>
        </w:rPr>
        <w:t xml:space="preserve">, </w:t>
      </w:r>
      <w:r w:rsidR="00315EBC">
        <w:rPr>
          <w:rFonts w:ascii="Times New Roman CYR" w:hAnsi="Times New Roman CYR" w:cs="Times New Roman CYR"/>
          <w:sz w:val="24"/>
          <w:szCs w:val="24"/>
        </w:rPr>
        <w:t>форма 5.</w:t>
      </w:r>
      <w:r w:rsidR="00D0395E">
        <w:rPr>
          <w:rFonts w:ascii="Times New Roman CYR" w:hAnsi="Times New Roman CYR" w:cs="Times New Roman CYR"/>
          <w:sz w:val="24"/>
          <w:szCs w:val="24"/>
        </w:rPr>
        <w:t>6</w:t>
      </w:r>
      <w:r w:rsidRPr="00641765">
        <w:rPr>
          <w:rFonts w:ascii="Times New Roman CYR" w:hAnsi="Times New Roman CYR" w:cs="Times New Roman CYR"/>
          <w:sz w:val="24"/>
          <w:szCs w:val="24"/>
        </w:rPr>
        <w:t>)</w:t>
      </w:r>
      <w:r w:rsidRPr="00641765">
        <w:rPr>
          <w:rFonts w:ascii="Times New Roman" w:hAnsi="Times New Roman"/>
          <w:sz w:val="24"/>
          <w:szCs w:val="24"/>
        </w:rPr>
        <w:t>;</w:t>
      </w:r>
    </w:p>
    <w:p w:rsidR="00641765" w:rsidRPr="00641765" w:rsidRDefault="00641765" w:rsidP="00641765">
      <w:pPr>
        <w:tabs>
          <w:tab w:val="left" w:pos="1701"/>
        </w:tabs>
        <w:spacing w:after="0" w:line="240" w:lineRule="atLeast"/>
        <w:jc w:val="both"/>
        <w:rPr>
          <w:rFonts w:ascii="Times New Roman" w:hAnsi="Times New Roman"/>
          <w:sz w:val="24"/>
          <w:szCs w:val="24"/>
        </w:rPr>
      </w:pPr>
      <w:r w:rsidRPr="00641765">
        <w:rPr>
          <w:rFonts w:ascii="Times New Roman" w:hAnsi="Times New Roman"/>
          <w:b/>
          <w:sz w:val="24"/>
          <w:szCs w:val="24"/>
        </w:rPr>
        <w:t xml:space="preserve">о) </w:t>
      </w:r>
      <w:r w:rsidRPr="00641765">
        <w:rPr>
          <w:rFonts w:ascii="Times New Roman" w:hAnsi="Times New Roman"/>
          <w:sz w:val="24"/>
          <w:szCs w:val="24"/>
        </w:rPr>
        <w:t xml:space="preserve">трудовые книжки сотрудников, которые будут выполнять работы по договору </w:t>
      </w:r>
      <w:r w:rsidRPr="00641765">
        <w:rPr>
          <w:rFonts w:ascii="Times New Roman CYR" w:hAnsi="Times New Roman CYR" w:cs="Times New Roman CYR"/>
          <w:sz w:val="24"/>
          <w:szCs w:val="24"/>
        </w:rPr>
        <w:t>(</w:t>
      </w:r>
      <w:r w:rsidR="00315EBC" w:rsidRPr="00641765">
        <w:rPr>
          <w:rFonts w:ascii="Times New Roman" w:hAnsi="Times New Roman"/>
          <w:sz w:val="24"/>
          <w:szCs w:val="24"/>
        </w:rPr>
        <w:t>п.п.</w:t>
      </w:r>
      <w:r w:rsidR="00315EBC">
        <w:rPr>
          <w:rFonts w:ascii="Times New Roman" w:hAnsi="Times New Roman"/>
          <w:sz w:val="24"/>
          <w:szCs w:val="24"/>
        </w:rPr>
        <w:t>3 п.</w:t>
      </w:r>
      <w:r w:rsidR="00315EBC" w:rsidRPr="00641765">
        <w:rPr>
          <w:rFonts w:ascii="Times New Roman" w:hAnsi="Times New Roman"/>
          <w:sz w:val="24"/>
          <w:szCs w:val="24"/>
        </w:rPr>
        <w:t>2.1.9</w:t>
      </w:r>
      <w:r w:rsidR="00315EBC">
        <w:rPr>
          <w:rFonts w:ascii="Times New Roman" w:hAnsi="Times New Roman"/>
          <w:sz w:val="24"/>
          <w:szCs w:val="24"/>
        </w:rPr>
        <w:t xml:space="preserve">, </w:t>
      </w:r>
      <w:r w:rsidR="00315EBC">
        <w:rPr>
          <w:rFonts w:ascii="Times New Roman CYR" w:hAnsi="Times New Roman CYR" w:cs="Times New Roman CYR"/>
          <w:sz w:val="24"/>
          <w:szCs w:val="24"/>
        </w:rPr>
        <w:t>форма 5.</w:t>
      </w:r>
      <w:r w:rsidR="00D0395E">
        <w:rPr>
          <w:rFonts w:ascii="Times New Roman CYR" w:hAnsi="Times New Roman CYR" w:cs="Times New Roman CYR"/>
          <w:sz w:val="24"/>
          <w:szCs w:val="24"/>
        </w:rPr>
        <w:t>6</w:t>
      </w:r>
      <w:r w:rsidRPr="00641765">
        <w:rPr>
          <w:rFonts w:ascii="Times New Roman CYR" w:hAnsi="Times New Roman CYR" w:cs="Times New Roman CYR"/>
          <w:sz w:val="24"/>
          <w:szCs w:val="24"/>
        </w:rPr>
        <w:t>)</w:t>
      </w:r>
      <w:r w:rsidRPr="00641765">
        <w:rPr>
          <w:rFonts w:ascii="Times New Roman" w:hAnsi="Times New Roman"/>
          <w:sz w:val="24"/>
          <w:szCs w:val="24"/>
        </w:rPr>
        <w:t>.</w:t>
      </w:r>
    </w:p>
    <w:p w:rsidR="007B4BBE" w:rsidRPr="007B4BBE" w:rsidRDefault="007B4BBE" w:rsidP="00A913D3">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913D3">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002B60">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913D3">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913D3">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913D3">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59"/>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закупочной комиссии по подве</w:t>
      </w:r>
      <w:r w:rsidR="00CC6818">
        <w:rPr>
          <w:rFonts w:ascii="Times New Roman" w:eastAsia="Times New Roman" w:hAnsi="Times New Roman"/>
          <w:sz w:val="24"/>
          <w:szCs w:val="24"/>
          <w:lang w:eastAsia="ru-RU"/>
        </w:rPr>
        <w:t>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A913D3">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1"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1"/>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2" w:name="_Toc322017062"/>
      <w:r w:rsidRPr="007B4BBE">
        <w:rPr>
          <w:rFonts w:ascii="Times New Roman" w:hAnsi="Times New Roman"/>
          <w:b/>
          <w:bCs/>
          <w:sz w:val="24"/>
          <w:szCs w:val="24"/>
        </w:rPr>
        <w:t>Общие положения</w:t>
      </w:r>
      <w:bookmarkEnd w:id="62"/>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3"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3"/>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913D3">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415FF9">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7B4BBE">
        <w:rPr>
          <w:rFonts w:ascii="Times New Roman" w:eastAsia="Arial Unicode MS" w:hAnsi="Times New Roman"/>
          <w:bCs/>
          <w:sz w:val="24"/>
          <w:szCs w:val="24"/>
          <w:shd w:val="clear" w:color="auto" w:fill="FFFFFF"/>
        </w:rPr>
        <w:lastRenderedPageBreak/>
        <w:t>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913D3">
      <w:pPr>
        <w:widowControl w:val="0"/>
        <w:numPr>
          <w:ilvl w:val="3"/>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BF57D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BF57D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913D3">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A913D3">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A86927">
        <w:rPr>
          <w:rFonts w:ascii="Times New Roman" w:eastAsia="Times New Roman" w:hAnsi="Times New Roman"/>
          <w:sz w:val="24"/>
          <w:szCs w:val="24"/>
          <w:lang w:eastAsia="ru-RU"/>
        </w:rPr>
        <w:t>, если закупка проводится только среди субъектов малого и среднего предпринимательства</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BF57DC">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0"/>
    <w:p w:rsidR="007B4BBE" w:rsidRPr="007B4BBE" w:rsidRDefault="007B4BBE" w:rsidP="00A913D3">
      <w:pPr>
        <w:widowControl w:val="0"/>
        <w:numPr>
          <w:ilvl w:val="3"/>
          <w:numId w:val="29"/>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w:t>
      </w:r>
      <w:r w:rsidRPr="007B4BBE">
        <w:rPr>
          <w:rFonts w:ascii="Times New Roman" w:hAnsi="Times New Roman"/>
          <w:sz w:val="24"/>
          <w:szCs w:val="24"/>
        </w:rPr>
        <w:lastRenderedPageBreak/>
        <w:t>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913D3">
      <w:pPr>
        <w:keepNext/>
        <w:widowControl w:val="0"/>
        <w:numPr>
          <w:ilvl w:val="2"/>
          <w:numId w:val="29"/>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9F0AAE"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9F0AAE">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9F0AAE">
        <w:rPr>
          <w:rFonts w:ascii="Times New Roman" w:hAnsi="Times New Roman"/>
          <w:sz w:val="24"/>
          <w:szCs w:val="24"/>
        </w:rPr>
        <w:t xml:space="preserve">по ценовому критерию оценки (п.п. 4.9.3.2) </w:t>
      </w:r>
      <w:r w:rsidRPr="009F0AAE">
        <w:rPr>
          <w:rFonts w:ascii="Times New Roman" w:hAnsi="Times New Roman"/>
          <w:sz w:val="24"/>
          <w:szCs w:val="24"/>
          <w:shd w:val="clear" w:color="auto" w:fill="FFFFFF"/>
        </w:rPr>
        <w:t>оценк</w:t>
      </w:r>
      <w:r w:rsidR="00CC60F9" w:rsidRPr="009F0AAE">
        <w:rPr>
          <w:rFonts w:ascii="Times New Roman" w:hAnsi="Times New Roman"/>
          <w:sz w:val="24"/>
          <w:szCs w:val="24"/>
          <w:shd w:val="clear" w:color="auto" w:fill="FFFFFF"/>
        </w:rPr>
        <w:t>а</w:t>
      </w:r>
      <w:r w:rsidRPr="009F0AAE">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xml:space="preserve"> </w:t>
      </w:r>
      <w:r w:rsidR="00F15FC3" w:rsidRPr="009F0AAE">
        <w:rPr>
          <w:rFonts w:ascii="Times New Roman" w:hAnsi="Times New Roman"/>
          <w:sz w:val="24"/>
          <w:szCs w:val="24"/>
          <w:shd w:val="clear" w:color="auto" w:fill="FFFFFF"/>
        </w:rPr>
        <w:t xml:space="preserve">(тридцать </w:t>
      </w:r>
      <w:r w:rsidRPr="009F0AAE">
        <w:rPr>
          <w:rFonts w:ascii="Times New Roman" w:hAnsi="Times New Roman"/>
          <w:sz w:val="24"/>
          <w:szCs w:val="24"/>
          <w:shd w:val="clear" w:color="auto" w:fill="FFFFFF"/>
        </w:rPr>
        <w:t>процентов</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9F0AAE">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BF57DC">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BF57DC">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w:t>
      </w:r>
      <w:r w:rsidRPr="007B4BBE">
        <w:rPr>
          <w:rFonts w:ascii="Times New Roman" w:eastAsia="Times New Roman" w:hAnsi="Times New Roman"/>
          <w:bCs/>
          <w:iCs/>
          <w:sz w:val="24"/>
          <w:szCs w:val="24"/>
          <w:lang w:eastAsia="ru-RU"/>
        </w:rPr>
        <w:lastRenderedPageBreak/>
        <w:t>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BF57DC">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315EBC" w:rsidRPr="00215BFC" w:rsidTr="00D3519A">
        <w:trPr>
          <w:trHeight w:val="690"/>
        </w:trPr>
        <w:tc>
          <w:tcPr>
            <w:tcW w:w="567" w:type="dxa"/>
            <w:vMerge w:val="restart"/>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b/>
                <w:snapToGrid w:val="0"/>
                <w:sz w:val="24"/>
                <w:szCs w:val="24"/>
                <w:lang w:eastAsia="ru-RU"/>
              </w:rPr>
            </w:pPr>
            <w:bookmarkStart w:id="64" w:name="_Toc322017065"/>
            <w:bookmarkEnd w:id="43"/>
            <w:r w:rsidRPr="00215BFC">
              <w:rPr>
                <w:rFonts w:ascii="Times New Roman" w:eastAsia="Times New Roman" w:hAnsi="Times New Roman"/>
                <w:b/>
                <w:snapToGrid w:val="0"/>
                <w:sz w:val="24"/>
                <w:szCs w:val="24"/>
                <w:lang w:eastAsia="ru-RU"/>
              </w:rPr>
              <w:t>№ п/п</w:t>
            </w:r>
          </w:p>
        </w:tc>
        <w:tc>
          <w:tcPr>
            <w:tcW w:w="1843" w:type="dxa"/>
            <w:vMerge w:val="restart"/>
            <w:vAlign w:val="center"/>
          </w:tcPr>
          <w:p w:rsidR="00315EBC" w:rsidRPr="00215BFC" w:rsidRDefault="00315EBC" w:rsidP="00D3519A">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315EBC" w:rsidRPr="00215BFC" w:rsidRDefault="00315EBC" w:rsidP="00D3519A">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315EBC" w:rsidRPr="00215BFC" w:rsidRDefault="00315EBC" w:rsidP="00D3519A">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315EBC" w:rsidRPr="00215BFC" w:rsidRDefault="00315EBC" w:rsidP="00D3519A">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315EBC" w:rsidRPr="00215BFC" w:rsidTr="00D3519A">
        <w:trPr>
          <w:trHeight w:val="690"/>
        </w:trPr>
        <w:tc>
          <w:tcPr>
            <w:tcW w:w="567" w:type="dxa"/>
            <w:vMerge/>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315EBC" w:rsidRPr="00215BFC" w:rsidRDefault="00315EBC" w:rsidP="00D3519A">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315EBC" w:rsidRPr="00215BFC" w:rsidRDefault="00315EBC" w:rsidP="00D3519A">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315EBC" w:rsidRPr="00215BFC" w:rsidRDefault="00315EBC" w:rsidP="00D3519A">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315EBC" w:rsidRPr="00215BFC" w:rsidRDefault="00315EBC" w:rsidP="00D3519A">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315EBC" w:rsidRPr="00215BFC" w:rsidTr="00D3519A">
        <w:trPr>
          <w:trHeight w:val="396"/>
        </w:trPr>
        <w:tc>
          <w:tcPr>
            <w:tcW w:w="7938" w:type="dxa"/>
            <w:gridSpan w:val="4"/>
            <w:vAlign w:val="center"/>
          </w:tcPr>
          <w:p w:rsidR="00315EBC" w:rsidRPr="00215BFC" w:rsidRDefault="00315EBC" w:rsidP="00315EBC">
            <w:pPr>
              <w:widowControl w:val="0"/>
              <w:numPr>
                <w:ilvl w:val="0"/>
                <w:numId w:val="3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315EBC" w:rsidRPr="00215BFC" w:rsidRDefault="00315EBC" w:rsidP="00D3519A">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315EBC" w:rsidRPr="00215BFC" w:rsidRDefault="00315EBC" w:rsidP="00D3519A">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315EBC" w:rsidRPr="00215BFC" w:rsidTr="00D3519A">
        <w:trPr>
          <w:trHeight w:val="1103"/>
        </w:trPr>
        <w:tc>
          <w:tcPr>
            <w:tcW w:w="567" w:type="dxa"/>
            <w:vMerge w:val="restart"/>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315EBC" w:rsidRPr="00215BFC" w:rsidRDefault="00315EBC" w:rsidP="00D3519A">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315EBC" w:rsidRPr="00215BFC" w:rsidRDefault="00315EBC" w:rsidP="00D3519A">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315EBC" w:rsidRPr="00215BFC" w:rsidRDefault="00315EBC" w:rsidP="00D3519A">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p>
          <w:p w:rsidR="00315EBC" w:rsidRPr="00215BFC" w:rsidRDefault="00315EBC" w:rsidP="00D3519A">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Оценка определяется по формуле: </w:t>
            </w:r>
          </w:p>
          <w:p w:rsidR="00315EBC" w:rsidRPr="0090658D" w:rsidRDefault="00315EBC" w:rsidP="00D3519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i</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i</w:t>
            </w:r>
            <w:r w:rsidRPr="0090658D">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90658D">
              <w:rPr>
                <w:rFonts w:ascii="Times New Roman" w:eastAsia="Times New Roman" w:hAnsi="Times New Roman"/>
                <w:sz w:val="28"/>
                <w:szCs w:val="28"/>
                <w:lang w:eastAsia="ru-RU"/>
              </w:rPr>
              <w:t xml:space="preserve"> 10</w:t>
            </w:r>
          </w:p>
          <w:p w:rsidR="00315EBC" w:rsidRPr="00215BFC" w:rsidRDefault="00315EBC" w:rsidP="00D351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315EBC" w:rsidRPr="00215BFC" w:rsidRDefault="00315EBC" w:rsidP="00D351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34E2E37F" wp14:editId="7F3E4C8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315EBC" w:rsidRPr="00215BFC" w:rsidRDefault="00315EBC" w:rsidP="00D3519A">
            <w:pPr>
              <w:spacing w:after="0" w:line="240" w:lineRule="auto"/>
              <w:ind w:firstLine="34"/>
              <w:jc w:val="both"/>
              <w:rPr>
                <w:rFonts w:ascii="Times New Roman" w:eastAsia="Times New Roman" w:hAnsi="Times New Roman"/>
                <w:snapToGrid w:val="0"/>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140B15F7" wp14:editId="08565151">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315EBC" w:rsidRPr="00215BFC" w:rsidRDefault="00315EBC" w:rsidP="003B4444">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5BFC">
              <w:rPr>
                <w:rFonts w:ascii="Times New Roman" w:eastAsia="Times New Roman" w:hAnsi="Times New Roman"/>
                <w:b/>
                <w:snapToGrid w:val="0"/>
                <w:sz w:val="24"/>
                <w:szCs w:val="24"/>
                <w:lang w:eastAsia="ru-RU"/>
              </w:rPr>
              <w:t xml:space="preserve">  </w:t>
            </w:r>
            <w:r w:rsidR="003B4444">
              <w:rPr>
                <w:rFonts w:ascii="Times New Roman" w:eastAsia="Times New Roman" w:hAnsi="Times New Roman"/>
                <w:b/>
                <w:snapToGrid w:val="0"/>
                <w:sz w:val="24"/>
                <w:szCs w:val="24"/>
                <w:lang w:eastAsia="ru-RU"/>
              </w:rPr>
              <w:t>50</w:t>
            </w:r>
            <w:r w:rsidRPr="00215BFC">
              <w:rPr>
                <w:rFonts w:ascii="Times New Roman" w:eastAsia="Times New Roman" w:hAnsi="Times New Roman"/>
                <w:b/>
                <w:snapToGrid w:val="0"/>
                <w:sz w:val="24"/>
                <w:szCs w:val="24"/>
                <w:lang w:eastAsia="ru-RU"/>
              </w:rPr>
              <w:t>%</w:t>
            </w:r>
          </w:p>
        </w:tc>
        <w:tc>
          <w:tcPr>
            <w:tcW w:w="1134" w:type="dxa"/>
            <w:gridSpan w:val="2"/>
            <w:vAlign w:val="center"/>
          </w:tcPr>
          <w:p w:rsidR="00315EBC" w:rsidRPr="00215BFC" w:rsidRDefault="00315EBC" w:rsidP="003B4444">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sidR="003B4444">
              <w:rPr>
                <w:rFonts w:ascii="Times New Roman" w:eastAsia="Times New Roman" w:hAnsi="Times New Roman"/>
                <w:b/>
                <w:snapToGrid w:val="0"/>
                <w:sz w:val="24"/>
                <w:szCs w:val="24"/>
                <w:lang w:eastAsia="ru-RU"/>
              </w:rPr>
              <w:t>50</w:t>
            </w:r>
          </w:p>
        </w:tc>
      </w:tr>
      <w:tr w:rsidR="00315EBC" w:rsidRPr="00215BFC" w:rsidTr="00D3519A">
        <w:trPr>
          <w:trHeight w:val="1102"/>
        </w:trPr>
        <w:tc>
          <w:tcPr>
            <w:tcW w:w="567" w:type="dxa"/>
            <w:vMerge/>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315EBC" w:rsidRPr="00215BFC" w:rsidRDefault="00315EBC" w:rsidP="00D3519A">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315EBC" w:rsidRPr="00215BFC" w:rsidRDefault="00315EBC" w:rsidP="00D3519A">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315EBC" w:rsidRPr="00215BFC" w:rsidRDefault="00315EBC" w:rsidP="00D3519A">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315EBC" w:rsidRPr="00215BFC" w:rsidTr="00D3519A">
        <w:trPr>
          <w:trHeight w:val="333"/>
        </w:trPr>
        <w:tc>
          <w:tcPr>
            <w:tcW w:w="7938" w:type="dxa"/>
            <w:gridSpan w:val="4"/>
            <w:vAlign w:val="center"/>
          </w:tcPr>
          <w:p w:rsidR="00315EBC" w:rsidRPr="00215BFC" w:rsidRDefault="00315EBC" w:rsidP="00315EBC">
            <w:pPr>
              <w:widowControl w:val="0"/>
              <w:numPr>
                <w:ilvl w:val="0"/>
                <w:numId w:val="3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Неценовые критерии</w:t>
            </w:r>
          </w:p>
        </w:tc>
        <w:tc>
          <w:tcPr>
            <w:tcW w:w="2127" w:type="dxa"/>
            <w:gridSpan w:val="3"/>
            <w:vAlign w:val="center"/>
          </w:tcPr>
          <w:p w:rsidR="00315EBC" w:rsidRPr="00215BFC" w:rsidRDefault="00315EBC" w:rsidP="00D3519A">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315EBC" w:rsidRPr="00215BFC" w:rsidTr="00315EBC">
        <w:trPr>
          <w:trHeight w:val="859"/>
        </w:trPr>
        <w:tc>
          <w:tcPr>
            <w:tcW w:w="567" w:type="dxa"/>
            <w:vMerge w:val="restart"/>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32.1</w:t>
            </w:r>
          </w:p>
        </w:tc>
        <w:tc>
          <w:tcPr>
            <w:tcW w:w="1872" w:type="dxa"/>
            <w:gridSpan w:val="2"/>
            <w:vMerge w:val="restart"/>
          </w:tcPr>
          <w:p w:rsidR="00315EBC" w:rsidRPr="00215BFC" w:rsidRDefault="00315EBC" w:rsidP="00D3519A">
            <w:pPr>
              <w:keepNext/>
              <w:keepLines/>
              <w:pageBreakBefore/>
              <w:tabs>
                <w:tab w:val="num" w:pos="1134"/>
              </w:tabs>
              <w:suppressAutoHyphens/>
              <w:spacing w:after="0" w:line="240" w:lineRule="auto"/>
              <w:outlineLvl w:val="0"/>
              <w:rPr>
                <w:rFonts w:ascii="Times New Roman" w:hAnsi="Times New Roman"/>
                <w:sz w:val="24"/>
                <w:szCs w:val="24"/>
              </w:rPr>
            </w:pPr>
            <w:r w:rsidRPr="00215BFC">
              <w:rPr>
                <w:rFonts w:ascii="Times New Roman" w:eastAsia="Times New Roman" w:hAnsi="Times New Roman" w:cs="Arial"/>
                <w:kern w:val="28"/>
                <w:sz w:val="24"/>
                <w:szCs w:val="24"/>
                <w:lang w:eastAsia="ru-RU"/>
              </w:rPr>
              <w:t>Опыт выполнения</w:t>
            </w:r>
            <w:r>
              <w:rPr>
                <w:rFonts w:ascii="Times New Roman" w:eastAsia="Times New Roman" w:hAnsi="Times New Roman" w:cs="Arial"/>
                <w:kern w:val="28"/>
                <w:sz w:val="24"/>
                <w:szCs w:val="24"/>
                <w:lang w:eastAsia="ru-RU"/>
              </w:rPr>
              <w:t xml:space="preserve"> работ</w:t>
            </w:r>
            <w:r w:rsidRPr="00215BFC">
              <w:rPr>
                <w:rFonts w:ascii="Times New Roman" w:eastAsia="Times New Roman" w:hAnsi="Times New Roman" w:cs="Arial"/>
                <w:kern w:val="28"/>
                <w:sz w:val="24"/>
                <w:szCs w:val="24"/>
                <w:lang w:eastAsia="ru-RU"/>
              </w:rPr>
              <w:t xml:space="preserve"> аналогичных </w:t>
            </w:r>
            <w:r>
              <w:rPr>
                <w:rFonts w:ascii="Times New Roman" w:eastAsia="Times New Roman" w:hAnsi="Times New Roman" w:cs="Arial"/>
                <w:kern w:val="28"/>
                <w:sz w:val="24"/>
                <w:szCs w:val="24"/>
                <w:lang w:eastAsia="ru-RU"/>
              </w:rPr>
              <w:t xml:space="preserve">предмету закупки </w:t>
            </w:r>
            <w:r w:rsidRPr="00A53BE0">
              <w:rPr>
                <w:rFonts w:ascii="Times New Roman" w:eastAsia="Times New Roman" w:hAnsi="Times New Roman" w:cs="Arial"/>
                <w:kern w:val="28"/>
                <w:sz w:val="24"/>
                <w:szCs w:val="24"/>
                <w:lang w:eastAsia="ru-RU"/>
              </w:rPr>
              <w:t>на промышленных объектах</w:t>
            </w:r>
            <w:r>
              <w:rPr>
                <w:rFonts w:ascii="Times New Roman" w:eastAsia="Times New Roman" w:hAnsi="Times New Roman" w:cs="Arial"/>
                <w:kern w:val="28"/>
                <w:sz w:val="24"/>
                <w:szCs w:val="24"/>
                <w:lang w:eastAsia="ru-RU"/>
              </w:rPr>
              <w:t>.</w:t>
            </w:r>
          </w:p>
          <w:p w:rsidR="00315EBC" w:rsidRPr="00215BFC" w:rsidRDefault="00315EBC" w:rsidP="00D3519A">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p>
        </w:tc>
        <w:tc>
          <w:tcPr>
            <w:tcW w:w="5499" w:type="dxa"/>
            <w:vMerge w:val="restart"/>
          </w:tcPr>
          <w:p w:rsidR="00315EBC" w:rsidRPr="00215BFC" w:rsidRDefault="00315EBC" w:rsidP="00D3519A">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по стоимости выполненных работ за </w:t>
            </w:r>
            <w:r>
              <w:rPr>
                <w:rFonts w:ascii="Times New Roman" w:eastAsia="Times New Roman" w:hAnsi="Times New Roman"/>
                <w:sz w:val="24"/>
                <w:szCs w:val="24"/>
                <w:lang w:eastAsia="ru-RU"/>
              </w:rPr>
              <w:t>2017-2019 гг.</w:t>
            </w:r>
            <w:r w:rsidRPr="00215BFC">
              <w:rPr>
                <w:rFonts w:ascii="Times New Roman" w:eastAsia="Times New Roman" w:hAnsi="Times New Roman"/>
                <w:sz w:val="24"/>
                <w:szCs w:val="24"/>
                <w:lang w:eastAsia="ru-RU"/>
              </w:rPr>
              <w:t xml:space="preserve"> на основании </w:t>
            </w:r>
            <w:r w:rsidR="00D10F33">
              <w:rPr>
                <w:rFonts w:ascii="Times New Roman" w:eastAsia="Times New Roman" w:hAnsi="Times New Roman"/>
                <w:sz w:val="24"/>
                <w:szCs w:val="24"/>
                <w:lang w:eastAsia="ru-RU"/>
              </w:rPr>
              <w:t>данных</w:t>
            </w:r>
            <w:r w:rsidRPr="00215BFC">
              <w:rPr>
                <w:rFonts w:ascii="Times New Roman" w:eastAsia="Times New Roman" w:hAnsi="Times New Roman"/>
                <w:sz w:val="24"/>
                <w:szCs w:val="24"/>
                <w:lang w:eastAsia="ru-RU"/>
              </w:rPr>
              <w:t xml:space="preserve">, указанных в Сведениях об опыте работы </w:t>
            </w:r>
            <w:r w:rsidRPr="00215BFC">
              <w:rPr>
                <w:rFonts w:ascii="Times New Roman" w:eastAsia="Times New Roman" w:hAnsi="Times New Roman"/>
                <w:sz w:val="24"/>
                <w:szCs w:val="24"/>
                <w:lang w:eastAsia="ru-RU"/>
              </w:rPr>
              <w:lastRenderedPageBreak/>
              <w:t>(форма 5.</w:t>
            </w:r>
            <w:r>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Документации) и </w:t>
            </w:r>
            <w:r>
              <w:rPr>
                <w:rFonts w:ascii="Times New Roman" w:eastAsia="Times New Roman" w:hAnsi="Times New Roman"/>
                <w:sz w:val="24"/>
                <w:szCs w:val="24"/>
                <w:lang w:eastAsia="ru-RU"/>
              </w:rPr>
              <w:t>представленных</w:t>
            </w:r>
            <w:r w:rsidRPr="00215BFC">
              <w:rPr>
                <w:rFonts w:ascii="Times New Roman" w:eastAsia="Times New Roman" w:hAnsi="Times New Roman"/>
                <w:sz w:val="24"/>
                <w:szCs w:val="24"/>
                <w:lang w:eastAsia="ru-RU"/>
              </w:rPr>
              <w:t xml:space="preserve"> актов выполненных работ</w:t>
            </w:r>
            <w:r>
              <w:rPr>
                <w:rFonts w:ascii="Times New Roman" w:eastAsia="Times New Roman" w:hAnsi="Times New Roman"/>
                <w:sz w:val="24"/>
                <w:szCs w:val="24"/>
                <w:lang w:eastAsia="ru-RU"/>
              </w:rPr>
              <w:t xml:space="preserve"> п.п. «л» п.4.5.2.2</w:t>
            </w:r>
            <w:r w:rsidRPr="00215BFC">
              <w:rPr>
                <w:rFonts w:ascii="Times New Roman" w:eastAsia="Times New Roman" w:hAnsi="Times New Roman"/>
                <w:sz w:val="24"/>
                <w:szCs w:val="24"/>
                <w:lang w:eastAsia="ru-RU"/>
              </w:rPr>
              <w:t>.</w:t>
            </w:r>
          </w:p>
          <w:p w:rsidR="00315EBC" w:rsidRPr="00215BFC" w:rsidRDefault="00315EBC" w:rsidP="00D3519A">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315EBC" w:rsidRPr="00215BFC" w:rsidRDefault="00315EBC" w:rsidP="00D3519A">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215BFC">
              <w:rPr>
                <w:rFonts w:ascii="Times New Roman" w:eastAsia="Times New Roman" w:hAnsi="Times New Roman"/>
                <w:sz w:val="28"/>
                <w:szCs w:val="28"/>
                <w:vertAlign w:val="subscript"/>
                <w:lang w:val="en-US" w:eastAsia="ru-RU"/>
              </w:rPr>
              <w:t>i</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i</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 10</w:t>
            </w:r>
          </w:p>
          <w:p w:rsidR="00315EBC" w:rsidRPr="00215BFC" w:rsidRDefault="00315EBC" w:rsidP="00D351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315EBC" w:rsidRPr="00215BFC" w:rsidRDefault="00315EBC" w:rsidP="00D3519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27A46D2" wp14:editId="57FBE18C">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315EBC" w:rsidRPr="00215BFC" w:rsidRDefault="00315EBC" w:rsidP="00D3519A">
            <w:pPr>
              <w:spacing w:after="0" w:line="240" w:lineRule="atLeast"/>
              <w:rPr>
                <w:rFonts w:ascii="Times New Roman" w:eastAsia="Times New Roman" w:hAnsi="Times New Roman"/>
                <w:sz w:val="24"/>
                <w:szCs w:val="24"/>
                <w:lang w:eastAsia="ru-RU"/>
              </w:rPr>
            </w:pPr>
            <w:r w:rsidRPr="00215BFC">
              <w:rPr>
                <w:rFonts w:ascii="Times New Roman" w:eastAsia="Times New Roman" w:hAnsi="Times New Roman"/>
                <w:sz w:val="28"/>
                <w:szCs w:val="28"/>
                <w:lang w:eastAsia="ru-RU"/>
              </w:rPr>
              <w:t>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lastRenderedPageBreak/>
              <w:t>20</w:t>
            </w:r>
            <w:r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Pr>
                <w:rFonts w:ascii="Times New Roman" w:eastAsia="Times New Roman" w:hAnsi="Times New Roman"/>
                <w:b/>
                <w:snapToGrid w:val="0"/>
                <w:color w:val="000000"/>
                <w:sz w:val="24"/>
                <w:szCs w:val="24"/>
                <w:lang w:eastAsia="ru-RU"/>
              </w:rPr>
              <w:t>20</w:t>
            </w:r>
          </w:p>
        </w:tc>
      </w:tr>
      <w:tr w:rsidR="00315EBC" w:rsidRPr="00215BFC" w:rsidTr="00315EBC">
        <w:trPr>
          <w:trHeight w:val="690"/>
        </w:trPr>
        <w:tc>
          <w:tcPr>
            <w:tcW w:w="567" w:type="dxa"/>
            <w:vMerge/>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72" w:type="dxa"/>
            <w:gridSpan w:val="2"/>
            <w:vMerge/>
            <w:vAlign w:val="center"/>
          </w:tcPr>
          <w:p w:rsidR="00315EBC" w:rsidRPr="00215BFC" w:rsidRDefault="00315EBC" w:rsidP="00D3519A">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499" w:type="dxa"/>
            <w:vMerge/>
            <w:vAlign w:val="center"/>
          </w:tcPr>
          <w:p w:rsidR="00315EBC" w:rsidRPr="00215BFC" w:rsidRDefault="00315EBC" w:rsidP="00D3519A">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315EBC" w:rsidRPr="00215BFC" w:rsidRDefault="00315EBC" w:rsidP="00D3519A">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315EBC" w:rsidRPr="00215BFC" w:rsidTr="00315EBC">
        <w:trPr>
          <w:trHeight w:val="519"/>
        </w:trPr>
        <w:tc>
          <w:tcPr>
            <w:tcW w:w="567" w:type="dxa"/>
            <w:vMerge w:val="restart"/>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lastRenderedPageBreak/>
              <w:t>32.2</w:t>
            </w:r>
          </w:p>
        </w:tc>
        <w:tc>
          <w:tcPr>
            <w:tcW w:w="1872" w:type="dxa"/>
            <w:gridSpan w:val="2"/>
            <w:vMerge w:val="restart"/>
          </w:tcPr>
          <w:p w:rsidR="00315EBC" w:rsidRPr="00215BFC" w:rsidRDefault="00315EBC" w:rsidP="00D3519A">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215BFC">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499" w:type="dxa"/>
            <w:vMerge w:val="restart"/>
          </w:tcPr>
          <w:p w:rsidR="00315EBC" w:rsidRPr="00215BFC" w:rsidRDefault="00315EBC" w:rsidP="00D3519A">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p>
          <w:p w:rsidR="00315EBC" w:rsidRPr="00215BFC" w:rsidRDefault="00315EBC" w:rsidP="00D3519A">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215BFC">
              <w:rPr>
                <w:rFonts w:ascii="Times New Roman" w:eastAsia="Times New Roman" w:hAnsi="Times New Roman"/>
                <w:bCs/>
                <w:iCs/>
                <w:sz w:val="24"/>
                <w:szCs w:val="24"/>
                <w:lang w:eastAsia="ru-RU"/>
              </w:rPr>
              <w:t xml:space="preserve">- </w:t>
            </w:r>
            <w:r w:rsidR="003B4444">
              <w:rPr>
                <w:rFonts w:ascii="Times New Roman" w:eastAsia="Times New Roman" w:hAnsi="Times New Roman"/>
                <w:bCs/>
                <w:iCs/>
                <w:sz w:val="24"/>
                <w:szCs w:val="24"/>
                <w:lang w:eastAsia="ru-RU"/>
              </w:rPr>
              <w:t>6</w:t>
            </w:r>
            <w:r>
              <w:rPr>
                <w:rFonts w:ascii="Times New Roman" w:eastAsia="Times New Roman" w:hAnsi="Times New Roman"/>
                <w:bCs/>
                <w:iCs/>
                <w:sz w:val="24"/>
                <w:szCs w:val="24"/>
                <w:lang w:eastAsia="ru-RU"/>
              </w:rPr>
              <w:t xml:space="preserve"> лет</w:t>
            </w:r>
            <w:r w:rsidRPr="00215BFC">
              <w:rPr>
                <w:rFonts w:ascii="Times New Roman" w:eastAsia="Times New Roman" w:hAnsi="Times New Roman"/>
                <w:bCs/>
                <w:iCs/>
                <w:sz w:val="24"/>
                <w:szCs w:val="24"/>
                <w:lang w:eastAsia="ru-RU"/>
              </w:rPr>
              <w:t xml:space="preserve"> </w:t>
            </w:r>
            <w:r w:rsidR="003B4444">
              <w:rPr>
                <w:rFonts w:ascii="Times New Roman" w:eastAsia="Times New Roman" w:hAnsi="Times New Roman"/>
                <w:bCs/>
                <w:iCs/>
                <w:sz w:val="24"/>
                <w:szCs w:val="24"/>
                <w:lang w:eastAsia="ru-RU"/>
              </w:rPr>
              <w:t>и более</w:t>
            </w:r>
          </w:p>
          <w:p w:rsidR="00315EBC" w:rsidRPr="00215BFC" w:rsidRDefault="00315EBC" w:rsidP="00D3519A">
            <w:pPr>
              <w:tabs>
                <w:tab w:val="left" w:pos="0"/>
              </w:tabs>
              <w:spacing w:after="0" w:line="240" w:lineRule="auto"/>
              <w:jc w:val="both"/>
              <w:rPr>
                <w:rFonts w:ascii="Times New Roman" w:eastAsia="Times New Roman" w:hAnsi="Times New Roman"/>
                <w:bCs/>
                <w:iCs/>
                <w:sz w:val="24"/>
                <w:szCs w:val="24"/>
                <w:lang w:eastAsia="ru-RU"/>
              </w:rPr>
            </w:pPr>
          </w:p>
        </w:tc>
        <w:tc>
          <w:tcPr>
            <w:tcW w:w="993" w:type="dxa"/>
            <w:vAlign w:val="center"/>
          </w:tcPr>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0,10</w:t>
            </w:r>
          </w:p>
        </w:tc>
      </w:tr>
      <w:tr w:rsidR="00315EBC" w:rsidRPr="00215BFC" w:rsidTr="00315EBC">
        <w:trPr>
          <w:trHeight w:val="690"/>
        </w:trPr>
        <w:tc>
          <w:tcPr>
            <w:tcW w:w="567" w:type="dxa"/>
            <w:vMerge/>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72" w:type="dxa"/>
            <w:gridSpan w:val="2"/>
            <w:vMerge/>
            <w:vAlign w:val="center"/>
          </w:tcPr>
          <w:p w:rsidR="00315EBC" w:rsidRPr="00215BFC" w:rsidRDefault="00315EBC" w:rsidP="00D3519A">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499" w:type="dxa"/>
            <w:vMerge/>
            <w:vAlign w:val="center"/>
          </w:tcPr>
          <w:p w:rsidR="00315EBC" w:rsidRPr="00215BFC" w:rsidRDefault="00315EBC" w:rsidP="00D3519A">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315EBC" w:rsidRPr="00215BFC" w:rsidTr="00315EBC">
        <w:trPr>
          <w:trHeight w:val="690"/>
        </w:trPr>
        <w:tc>
          <w:tcPr>
            <w:tcW w:w="567" w:type="dxa"/>
            <w:vMerge w:val="restart"/>
            <w:vAlign w:val="center"/>
          </w:tcPr>
          <w:p w:rsidR="00315EBC" w:rsidRPr="00215BF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22.3</w:t>
            </w:r>
          </w:p>
        </w:tc>
        <w:tc>
          <w:tcPr>
            <w:tcW w:w="1872" w:type="dxa"/>
            <w:gridSpan w:val="2"/>
            <w:vMerge w:val="restart"/>
            <w:vAlign w:val="center"/>
          </w:tcPr>
          <w:p w:rsidR="00315EBC" w:rsidRDefault="00315EBC" w:rsidP="00D3519A">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Наличие строительной техники, которая будет использоваться для</w:t>
            </w:r>
          </w:p>
          <w:p w:rsidR="00315EBC" w:rsidRPr="00215BFC" w:rsidRDefault="00315EBC" w:rsidP="00D3519A">
            <w:pPr>
              <w:spacing w:after="0" w:line="240" w:lineRule="auto"/>
              <w:rPr>
                <w:rFonts w:ascii="Times New Roman" w:eastAsia="Times New Roman" w:hAnsi="Times New Roman"/>
                <w:snapToGrid w:val="0"/>
                <w:sz w:val="24"/>
                <w:szCs w:val="24"/>
                <w:lang w:eastAsia="ru-RU"/>
              </w:rPr>
            </w:pPr>
            <w:r w:rsidRPr="00B4547A">
              <w:rPr>
                <w:rFonts w:ascii="Times New Roman" w:hAnsi="Times New Roman"/>
                <w:bCs/>
                <w:sz w:val="24"/>
                <w:szCs w:val="24"/>
              </w:rPr>
              <w:t>выполнения работ по договору</w:t>
            </w:r>
            <w:r w:rsidRPr="000B3E0A">
              <w:rPr>
                <w:rFonts w:ascii="Times New Roman" w:hAnsi="Times New Roman"/>
                <w:bCs/>
                <w:sz w:val="24"/>
                <w:szCs w:val="24"/>
              </w:rPr>
              <w:t>, в собственности Участника</w:t>
            </w:r>
          </w:p>
        </w:tc>
        <w:tc>
          <w:tcPr>
            <w:tcW w:w="5499" w:type="dxa"/>
            <w:vMerge w:val="restart"/>
          </w:tcPr>
          <w:p w:rsidR="00315EBC" w:rsidRDefault="00315EBC" w:rsidP="00D3519A">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(форм</w:t>
            </w:r>
            <w:r>
              <w:rPr>
                <w:rFonts w:ascii="Times New Roman" w:eastAsia="Times New Roman" w:hAnsi="Times New Roman"/>
                <w:bCs/>
                <w:snapToGrid w:val="0"/>
                <w:sz w:val="24"/>
                <w:szCs w:val="24"/>
                <w:lang w:eastAsia="ru-RU"/>
              </w:rPr>
              <w:t>а</w:t>
            </w:r>
            <w:r w:rsidRPr="00215BFC">
              <w:rPr>
                <w:rFonts w:ascii="Times New Roman" w:eastAsia="Times New Roman" w:hAnsi="Times New Roman"/>
                <w:bCs/>
                <w:snapToGrid w:val="0"/>
                <w:sz w:val="24"/>
                <w:szCs w:val="24"/>
                <w:lang w:eastAsia="ru-RU"/>
              </w:rPr>
              <w:t xml:space="preserve"> 5.</w:t>
            </w:r>
            <w:r w:rsidR="00D0395E">
              <w:rPr>
                <w:rFonts w:ascii="Times New Roman" w:eastAsia="Times New Roman" w:hAnsi="Times New Roman"/>
                <w:bCs/>
                <w:snapToGrid w:val="0"/>
                <w:sz w:val="24"/>
                <w:szCs w:val="24"/>
                <w:lang w:eastAsia="ru-RU"/>
              </w:rPr>
              <w:t>6</w:t>
            </w:r>
            <w:r w:rsidRPr="00215BFC">
              <w:rPr>
                <w:rFonts w:ascii="Times New Roman" w:eastAsia="Times New Roman" w:hAnsi="Times New Roman"/>
                <w:bCs/>
                <w:snapToGrid w:val="0"/>
                <w:sz w:val="24"/>
                <w:szCs w:val="24"/>
                <w:lang w:eastAsia="ru-RU"/>
              </w:rPr>
              <w:t>)</w:t>
            </w:r>
            <w:r>
              <w:rPr>
                <w:rFonts w:ascii="Times New Roman" w:eastAsia="Times New Roman" w:hAnsi="Times New Roman"/>
                <w:bCs/>
                <w:snapToGrid w:val="0"/>
                <w:sz w:val="24"/>
                <w:szCs w:val="24"/>
                <w:lang w:eastAsia="ru-RU"/>
              </w:rPr>
              <w:t xml:space="preserve"> и представленных документов п.п. «н» п.4.5.2.2.:</w:t>
            </w:r>
          </w:p>
          <w:p w:rsidR="00315EBC" w:rsidRDefault="00315EBC" w:rsidP="00D3519A">
            <w:pPr>
              <w:spacing w:after="0" w:line="240" w:lineRule="auto"/>
              <w:ind w:firstLine="176"/>
              <w:jc w:val="both"/>
              <w:rPr>
                <w:rFonts w:ascii="Times New Roman" w:eastAsia="Times New Roman" w:hAnsi="Times New Roman"/>
                <w:bCs/>
                <w:snapToGrid w:val="0"/>
                <w:sz w:val="24"/>
                <w:szCs w:val="24"/>
                <w:lang w:eastAsia="ru-RU"/>
              </w:rPr>
            </w:pPr>
          </w:p>
          <w:p w:rsidR="00315EBC" w:rsidRDefault="00315EBC" w:rsidP="00D3519A">
            <w:pPr>
              <w:spacing w:after="0" w:line="240" w:lineRule="auto"/>
              <w:ind w:firstLine="176"/>
              <w:jc w:val="both"/>
              <w:rPr>
                <w:rFonts w:ascii="Times New Roman" w:eastAsia="Times New Roman" w:hAnsi="Times New Roman"/>
                <w:bCs/>
                <w:snapToGrid w:val="0"/>
                <w:sz w:val="24"/>
                <w:szCs w:val="24"/>
                <w:lang w:eastAsia="ru-RU"/>
              </w:rPr>
            </w:pPr>
          </w:p>
          <w:p w:rsidR="00315EBC" w:rsidRDefault="00315EBC" w:rsidP="00D3519A">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 </w:t>
            </w:r>
            <w:r w:rsidRPr="0049063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0</w:t>
            </w:r>
            <w:r w:rsidRPr="0049063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4 единиц строительной техники</w:t>
            </w:r>
          </w:p>
          <w:p w:rsidR="00315EBC" w:rsidRPr="00215BFC" w:rsidRDefault="00315EBC" w:rsidP="00D3519A">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 более </w:t>
            </w:r>
            <w:r w:rsidRPr="0049063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4 единиц строительной техники</w:t>
            </w:r>
          </w:p>
        </w:tc>
        <w:tc>
          <w:tcPr>
            <w:tcW w:w="1063" w:type="dxa"/>
            <w:gridSpan w:val="2"/>
            <w:vAlign w:val="center"/>
          </w:tcPr>
          <w:p w:rsidR="00315EBC" w:rsidRPr="00866278"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315EBC" w:rsidRPr="00866278"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Pr>
                <w:rFonts w:ascii="Times New Roman" w:eastAsia="Times New Roman" w:hAnsi="Times New Roman"/>
                <w:b/>
                <w:snapToGrid w:val="0"/>
                <w:color w:val="000000"/>
                <w:sz w:val="24"/>
                <w:szCs w:val="24"/>
                <w:lang w:eastAsia="ru-RU"/>
              </w:rPr>
              <w:t>0</w:t>
            </w:r>
          </w:p>
        </w:tc>
      </w:tr>
      <w:tr w:rsidR="00315EBC" w:rsidRPr="00215BFC" w:rsidTr="00315EBC">
        <w:trPr>
          <w:trHeight w:val="690"/>
        </w:trPr>
        <w:tc>
          <w:tcPr>
            <w:tcW w:w="567" w:type="dxa"/>
            <w:vMerge/>
            <w:vAlign w:val="center"/>
          </w:tcPr>
          <w:p w:rsidR="00315EB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72" w:type="dxa"/>
            <w:gridSpan w:val="2"/>
            <w:vMerge/>
            <w:vAlign w:val="center"/>
          </w:tcPr>
          <w:p w:rsidR="00315EBC" w:rsidRDefault="00315EBC" w:rsidP="00D3519A">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499" w:type="dxa"/>
            <w:vMerge/>
          </w:tcPr>
          <w:p w:rsidR="00315EBC" w:rsidRPr="00215BFC" w:rsidRDefault="00315EBC" w:rsidP="00D3519A">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315EBC" w:rsidRDefault="00315EBC" w:rsidP="00D3519A">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Pr="00215BFC">
              <w:rPr>
                <w:rFonts w:ascii="Times New Roman" w:eastAsia="Times New Roman" w:hAnsi="Times New Roman"/>
                <w:snapToGrid w:val="0"/>
                <w:sz w:val="24"/>
                <w:szCs w:val="24"/>
                <w:lang w:eastAsia="ru-RU"/>
              </w:rPr>
              <w:t xml:space="preserve"> баллов</w:t>
            </w:r>
          </w:p>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315EBC" w:rsidRPr="00215BFC" w:rsidTr="00315EBC">
        <w:trPr>
          <w:trHeight w:val="690"/>
        </w:trPr>
        <w:tc>
          <w:tcPr>
            <w:tcW w:w="567" w:type="dxa"/>
            <w:vMerge w:val="restart"/>
            <w:vAlign w:val="center"/>
          </w:tcPr>
          <w:p w:rsidR="00315EB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22.4</w:t>
            </w:r>
          </w:p>
        </w:tc>
        <w:tc>
          <w:tcPr>
            <w:tcW w:w="1872" w:type="dxa"/>
            <w:gridSpan w:val="2"/>
            <w:vMerge w:val="restart"/>
            <w:vAlign w:val="center"/>
          </w:tcPr>
          <w:p w:rsidR="00315EBC" w:rsidRDefault="00315EBC" w:rsidP="00D3519A">
            <w:pPr>
              <w:tabs>
                <w:tab w:val="left" w:pos="600"/>
              </w:tabs>
              <w:spacing w:after="12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Численность сотрудников в штате Участника, которые будут выполнять работы по договору</w:t>
            </w:r>
          </w:p>
        </w:tc>
        <w:tc>
          <w:tcPr>
            <w:tcW w:w="5499" w:type="dxa"/>
            <w:vMerge w:val="restart"/>
          </w:tcPr>
          <w:p w:rsidR="00315EBC" w:rsidRDefault="00315EBC" w:rsidP="00D3519A">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(форм</w:t>
            </w:r>
            <w:r>
              <w:rPr>
                <w:rFonts w:ascii="Times New Roman" w:eastAsia="Times New Roman" w:hAnsi="Times New Roman"/>
                <w:bCs/>
                <w:snapToGrid w:val="0"/>
                <w:sz w:val="24"/>
                <w:szCs w:val="24"/>
                <w:lang w:eastAsia="ru-RU"/>
              </w:rPr>
              <w:t>а</w:t>
            </w:r>
            <w:r w:rsidRPr="00215BFC">
              <w:rPr>
                <w:rFonts w:ascii="Times New Roman" w:eastAsia="Times New Roman" w:hAnsi="Times New Roman"/>
                <w:bCs/>
                <w:snapToGrid w:val="0"/>
                <w:sz w:val="24"/>
                <w:szCs w:val="24"/>
                <w:lang w:eastAsia="ru-RU"/>
              </w:rPr>
              <w:t xml:space="preserve"> 5.</w:t>
            </w:r>
            <w:r w:rsidR="00D0395E">
              <w:rPr>
                <w:rFonts w:ascii="Times New Roman" w:eastAsia="Times New Roman" w:hAnsi="Times New Roman"/>
                <w:bCs/>
                <w:snapToGrid w:val="0"/>
                <w:sz w:val="24"/>
                <w:szCs w:val="24"/>
                <w:lang w:eastAsia="ru-RU"/>
              </w:rPr>
              <w:t>6</w:t>
            </w:r>
            <w:r w:rsidRPr="00215BFC">
              <w:rPr>
                <w:rFonts w:ascii="Times New Roman" w:eastAsia="Times New Roman" w:hAnsi="Times New Roman"/>
                <w:bCs/>
                <w:snapToGrid w:val="0"/>
                <w:sz w:val="24"/>
                <w:szCs w:val="24"/>
                <w:lang w:eastAsia="ru-RU"/>
              </w:rPr>
              <w:t>)</w:t>
            </w:r>
            <w:r>
              <w:rPr>
                <w:rFonts w:ascii="Times New Roman" w:eastAsia="Times New Roman" w:hAnsi="Times New Roman"/>
                <w:bCs/>
                <w:snapToGrid w:val="0"/>
                <w:sz w:val="24"/>
                <w:szCs w:val="24"/>
                <w:lang w:eastAsia="ru-RU"/>
              </w:rPr>
              <w:t xml:space="preserve"> и представленных документов по п.п. «о» п.4.5.2.2.:</w:t>
            </w:r>
          </w:p>
          <w:p w:rsidR="00315EBC" w:rsidRPr="00215BFC" w:rsidRDefault="00315EBC" w:rsidP="00D3519A">
            <w:pPr>
              <w:spacing w:after="0" w:line="240" w:lineRule="auto"/>
              <w:ind w:firstLine="176"/>
              <w:jc w:val="both"/>
              <w:rPr>
                <w:rFonts w:ascii="Times New Roman" w:eastAsia="Times New Roman" w:hAnsi="Times New Roman"/>
                <w:bCs/>
                <w:snapToGrid w:val="0"/>
                <w:sz w:val="24"/>
                <w:szCs w:val="24"/>
                <w:lang w:eastAsia="ru-RU"/>
              </w:rPr>
            </w:pPr>
          </w:p>
          <w:p w:rsidR="00315EBC" w:rsidRDefault="00315EBC" w:rsidP="00D3519A">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- 10-13 сотрудников</w:t>
            </w:r>
          </w:p>
          <w:p w:rsidR="00315EBC" w:rsidRPr="00215BFC" w:rsidRDefault="00315EBC" w:rsidP="00D3519A">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более 14 сотрудников</w:t>
            </w:r>
          </w:p>
        </w:tc>
        <w:tc>
          <w:tcPr>
            <w:tcW w:w="1063" w:type="dxa"/>
            <w:gridSpan w:val="2"/>
            <w:vAlign w:val="center"/>
          </w:tcPr>
          <w:p w:rsidR="00315EBC" w:rsidRPr="00D908F9" w:rsidRDefault="00315EBC" w:rsidP="003B444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1</w:t>
            </w:r>
            <w:r w:rsidR="003B4444">
              <w:rPr>
                <w:rFonts w:ascii="Times New Roman" w:eastAsia="Times New Roman" w:hAnsi="Times New Roman"/>
                <w:b/>
                <w:snapToGrid w:val="0"/>
                <w:color w:val="000000"/>
                <w:sz w:val="24"/>
                <w:szCs w:val="24"/>
                <w:lang w:eastAsia="ru-RU"/>
              </w:rPr>
              <w:t>0</w:t>
            </w:r>
            <w:r w:rsidRPr="00D908F9">
              <w:rPr>
                <w:rFonts w:ascii="Times New Roman" w:eastAsia="Times New Roman" w:hAnsi="Times New Roman"/>
                <w:b/>
                <w:snapToGrid w:val="0"/>
                <w:color w:val="000000"/>
                <w:sz w:val="24"/>
                <w:szCs w:val="24"/>
                <w:lang w:eastAsia="ru-RU"/>
              </w:rPr>
              <w:t>%</w:t>
            </w:r>
          </w:p>
        </w:tc>
        <w:tc>
          <w:tcPr>
            <w:tcW w:w="1064" w:type="dxa"/>
            <w:vAlign w:val="center"/>
          </w:tcPr>
          <w:p w:rsidR="00315EBC" w:rsidRPr="00D908F9" w:rsidRDefault="00315EBC" w:rsidP="003B444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0,1</w:t>
            </w:r>
            <w:r w:rsidR="003B4444">
              <w:rPr>
                <w:rFonts w:ascii="Times New Roman" w:eastAsia="Times New Roman" w:hAnsi="Times New Roman"/>
                <w:b/>
                <w:snapToGrid w:val="0"/>
                <w:color w:val="000000"/>
                <w:sz w:val="24"/>
                <w:szCs w:val="24"/>
                <w:lang w:eastAsia="ru-RU"/>
              </w:rPr>
              <w:t>0</w:t>
            </w:r>
          </w:p>
        </w:tc>
      </w:tr>
      <w:tr w:rsidR="00315EBC" w:rsidRPr="00215BFC" w:rsidTr="00315EBC">
        <w:trPr>
          <w:trHeight w:val="690"/>
        </w:trPr>
        <w:tc>
          <w:tcPr>
            <w:tcW w:w="567" w:type="dxa"/>
            <w:vMerge/>
            <w:vAlign w:val="center"/>
          </w:tcPr>
          <w:p w:rsidR="00315EBC" w:rsidRDefault="00315EBC" w:rsidP="00D3519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72" w:type="dxa"/>
            <w:gridSpan w:val="2"/>
            <w:vMerge/>
            <w:vAlign w:val="center"/>
          </w:tcPr>
          <w:p w:rsidR="00315EBC" w:rsidRDefault="00315EBC" w:rsidP="00D3519A">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499" w:type="dxa"/>
            <w:vMerge/>
            <w:vAlign w:val="center"/>
          </w:tcPr>
          <w:p w:rsidR="00315EBC" w:rsidRPr="00215BFC" w:rsidRDefault="00315EBC" w:rsidP="00D3519A">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315EBC" w:rsidRDefault="00315EBC" w:rsidP="00D3519A">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Pr="00215BFC">
              <w:rPr>
                <w:rFonts w:ascii="Times New Roman" w:eastAsia="Times New Roman" w:hAnsi="Times New Roman"/>
                <w:snapToGrid w:val="0"/>
                <w:sz w:val="24"/>
                <w:szCs w:val="24"/>
                <w:lang w:eastAsia="ru-RU"/>
              </w:rPr>
              <w:t xml:space="preserve"> баллов</w:t>
            </w:r>
          </w:p>
          <w:p w:rsidR="00315EBC" w:rsidRDefault="00315EBC" w:rsidP="00D3519A">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315EBC" w:rsidRPr="00C04314" w:rsidTr="00D3519A">
        <w:trPr>
          <w:trHeight w:val="690"/>
        </w:trPr>
        <w:tc>
          <w:tcPr>
            <w:tcW w:w="7938" w:type="dxa"/>
            <w:gridSpan w:val="4"/>
            <w:vAlign w:val="center"/>
          </w:tcPr>
          <w:p w:rsidR="00315EBC" w:rsidRPr="00215BFC" w:rsidRDefault="00315EBC" w:rsidP="00D3519A">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315EBC" w:rsidRPr="00215BFC"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315EBC" w:rsidRPr="00C04314" w:rsidRDefault="00315EBC" w:rsidP="00D3519A">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BF57DC" w:rsidRPr="0090434E" w:rsidRDefault="009630F3" w:rsidP="00BF57D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9630F3">
        <w:rPr>
          <w:rFonts w:ascii="Times New Roman" w:hAnsi="Times New Roman"/>
          <w:b/>
          <w:sz w:val="24"/>
          <w:szCs w:val="24"/>
        </w:rPr>
        <w:t>4.9.3.3.</w:t>
      </w:r>
      <w:r w:rsidR="00BF57DC">
        <w:rPr>
          <w:rFonts w:ascii="Times New Roman" w:hAnsi="Times New Roman"/>
          <w:sz w:val="24"/>
          <w:szCs w:val="24"/>
        </w:rPr>
        <w:t xml:space="preserve"> </w:t>
      </w:r>
      <w:r w:rsidR="00BF57D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F57DC" w:rsidRPr="0090434E" w:rsidRDefault="00BF57DC" w:rsidP="00BF57DC">
      <w:pPr>
        <w:spacing w:after="0" w:line="240" w:lineRule="atLeast"/>
        <w:jc w:val="both"/>
        <w:rPr>
          <w:rFonts w:ascii="Times New Roman" w:hAnsi="Times New Roman"/>
          <w:sz w:val="24"/>
          <w:szCs w:val="24"/>
          <w:lang w:val="en-US"/>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 i</w:t>
      </w:r>
      <w:r w:rsidRPr="0090434E">
        <w:rPr>
          <w:rFonts w:ascii="Times New Roman" w:hAnsi="Times New Roman"/>
          <w:spacing w:val="-6"/>
          <w:sz w:val="24"/>
          <w:szCs w:val="24"/>
          <w:lang w:val="en-US"/>
        </w:rPr>
        <w:t xml:space="preserve"> =  (</w:t>
      </w:r>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BF57DC" w:rsidRPr="0090434E" w:rsidRDefault="00BF57DC" w:rsidP="00BF57DC">
      <w:pPr>
        <w:spacing w:after="0" w:line="240" w:lineRule="atLeast"/>
        <w:jc w:val="both"/>
        <w:rPr>
          <w:rFonts w:ascii="Times New Roman" w:hAnsi="Times New Roman"/>
          <w:sz w:val="24"/>
          <w:szCs w:val="24"/>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r w:rsidRPr="0090434E">
        <w:rPr>
          <w:rFonts w:ascii="Times New Roman" w:hAnsi="Times New Roman"/>
          <w:spacing w:val="-6"/>
          <w:sz w:val="24"/>
          <w:szCs w:val="24"/>
        </w:rPr>
        <w:t xml:space="preserve"> – итоговый рейтинг</w:t>
      </w:r>
      <w:r w:rsidRPr="0090434E">
        <w:rPr>
          <w:rFonts w:ascii="Times New Roman" w:hAnsi="Times New Roman"/>
          <w:sz w:val="24"/>
          <w:szCs w:val="24"/>
          <w:lang w:val="en-US"/>
        </w:rPr>
        <w:t>i</w:t>
      </w:r>
      <w:r w:rsidRPr="0090434E">
        <w:rPr>
          <w:rFonts w:ascii="Times New Roman" w:hAnsi="Times New Roman"/>
          <w:sz w:val="24"/>
          <w:szCs w:val="24"/>
        </w:rPr>
        <w:t>-ого предложения;</w:t>
      </w:r>
    </w:p>
    <w:p w:rsidR="00BF57DC" w:rsidRPr="0090434E" w:rsidRDefault="00BF57DC" w:rsidP="00BF57D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рейтинг, присуждаемый </w:t>
      </w:r>
      <w:r w:rsidRPr="0090434E">
        <w:rPr>
          <w:rFonts w:ascii="Times New Roman" w:hAnsi="Times New Roman"/>
          <w:sz w:val="24"/>
          <w:szCs w:val="24"/>
          <w:lang w:val="en-US"/>
        </w:rPr>
        <w:t>i</w:t>
      </w:r>
      <w:r w:rsidRPr="0090434E">
        <w:rPr>
          <w:rFonts w:ascii="Times New Roman" w:hAnsi="Times New Roman"/>
          <w:sz w:val="24"/>
          <w:szCs w:val="24"/>
        </w:rPr>
        <w:t>-ому предложению по критерию 1;</w:t>
      </w:r>
    </w:p>
    <w:p w:rsidR="00BF57DC" w:rsidRPr="0090434E" w:rsidRDefault="00BF57DC" w:rsidP="00BF57D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коэффициент значимости критерия 1;</w:t>
      </w:r>
    </w:p>
    <w:p w:rsidR="00BF57DC" w:rsidRPr="0090434E" w:rsidRDefault="00BF57DC" w:rsidP="00BF57D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BF57DC" w:rsidRDefault="00BF57DC" w:rsidP="00BF57D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w:t>
      </w:r>
      <w:r w:rsidRPr="0090434E">
        <w:rPr>
          <w:rFonts w:ascii="Times New Roman" w:hAnsi="Times New Roman"/>
          <w:bCs/>
          <w:sz w:val="24"/>
          <w:szCs w:val="24"/>
        </w:rPr>
        <w:lastRenderedPageBreak/>
        <w:t xml:space="preserve">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w:t>
      </w:r>
      <w:r>
        <w:rPr>
          <w:rFonts w:ascii="Times New Roman" w:hAnsi="Times New Roman"/>
          <w:spacing w:val="-6"/>
          <w:sz w:val="24"/>
          <w:szCs w:val="24"/>
        </w:rPr>
        <w:t>ается с учетом данного снижения</w:t>
      </w:r>
      <w:r w:rsidRPr="009630F3">
        <w:rPr>
          <w:rFonts w:ascii="Times New Roman" w:hAnsi="Times New Roman"/>
          <w:spacing w:val="-6"/>
          <w:sz w:val="24"/>
          <w:szCs w:val="24"/>
        </w:rPr>
        <w:t>.</w:t>
      </w:r>
    </w:p>
    <w:bookmarkEnd w:id="64"/>
    <w:p w:rsidR="00151E04" w:rsidRPr="00151E04" w:rsidRDefault="00151E04" w:rsidP="00151E04">
      <w:pPr>
        <w:keepNext/>
        <w:shd w:val="clear" w:color="auto" w:fill="FFFFFF" w:themeFill="background1"/>
        <w:spacing w:after="0" w:line="240" w:lineRule="atLeast"/>
        <w:jc w:val="both"/>
        <w:rPr>
          <w:rFonts w:ascii="Times New Roman" w:hAnsi="Times New Roman"/>
          <w:sz w:val="24"/>
          <w:szCs w:val="24"/>
        </w:rPr>
      </w:pPr>
      <w:r w:rsidRPr="00151E04">
        <w:rPr>
          <w:rFonts w:ascii="Times New Roman" w:hAnsi="Times New Roman"/>
          <w:b/>
          <w:sz w:val="24"/>
          <w:szCs w:val="24"/>
        </w:rPr>
        <w:t>4.9.3.4.</w:t>
      </w:r>
      <w:r w:rsidRPr="00151E04">
        <w:rPr>
          <w:rFonts w:ascii="Times New Roman" w:hAnsi="Times New Roman"/>
          <w:sz w:val="24"/>
          <w:szCs w:val="24"/>
        </w:rPr>
        <w:t xml:space="preserve">  </w:t>
      </w:r>
      <w:r w:rsidRPr="00151E04">
        <w:rPr>
          <w:rFonts w:ascii="Times New Roman" w:hAnsi="Times New Roman"/>
          <w:bCs/>
          <w:iCs/>
          <w:snapToGrid w:val="0"/>
          <w:sz w:val="24"/>
          <w:szCs w:val="24"/>
          <w:shd w:val="clear" w:color="auto" w:fill="FFFFFF" w:themeFill="background1"/>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51E04">
        <w:rPr>
          <w:rFonts w:ascii="Times New Roman" w:hAnsi="Times New Roman"/>
          <w:sz w:val="24"/>
          <w:szCs w:val="24"/>
          <w:shd w:val="clear" w:color="auto" w:fill="FFFFFF" w:themeFill="background1"/>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51E04">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151E04">
        <w:rPr>
          <w:bCs/>
          <w:iCs/>
          <w:snapToGrid w:val="0"/>
          <w:sz w:val="24"/>
          <w:szCs w:val="24"/>
          <w:shd w:val="clear" w:color="auto" w:fill="FFFFFF" w:themeFill="background1"/>
        </w:rPr>
        <w:t xml:space="preserve"> </w:t>
      </w:r>
      <w:r w:rsidRPr="00151E04">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51E04">
        <w:rPr>
          <w:rFonts w:ascii="Times New Roman" w:hAnsi="Times New Roman"/>
          <w:sz w:val="24"/>
          <w:szCs w:val="24"/>
        </w:rPr>
        <w:t xml:space="preserve"> </w:t>
      </w:r>
    </w:p>
    <w:p w:rsidR="00151E04" w:rsidRPr="00151E04" w:rsidRDefault="00151E04" w:rsidP="00151E04">
      <w:pPr>
        <w:keepNext/>
        <w:shd w:val="clear" w:color="auto" w:fill="FFFFFF" w:themeFill="background1"/>
        <w:spacing w:after="0" w:line="240" w:lineRule="atLeast"/>
        <w:jc w:val="both"/>
        <w:rPr>
          <w:rFonts w:ascii="Times New Roman" w:hAnsi="Times New Roman"/>
          <w:sz w:val="24"/>
          <w:szCs w:val="24"/>
        </w:rPr>
      </w:pPr>
      <w:r w:rsidRPr="00151E04">
        <w:rPr>
          <w:rFonts w:ascii="Times New Roman" w:hAnsi="Times New Roman"/>
          <w:b/>
          <w:sz w:val="24"/>
          <w:szCs w:val="24"/>
        </w:rPr>
        <w:t>4.9.3.5.</w:t>
      </w:r>
      <w:r w:rsidRPr="00151E04">
        <w:rPr>
          <w:rFonts w:ascii="Times New Roman" w:hAnsi="Times New Roman"/>
          <w:sz w:val="24"/>
          <w:szCs w:val="24"/>
        </w:rPr>
        <w:t xml:space="preserve"> </w:t>
      </w:r>
      <w:r w:rsidRPr="00151E04">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51E04">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151E04">
        <w:rPr>
          <w:rFonts w:ascii="Times New Roman" w:hAnsi="Times New Roman"/>
          <w:sz w:val="24"/>
          <w:szCs w:val="24"/>
          <w:shd w:val="clear" w:color="auto" w:fill="FFFFFF" w:themeFill="background1"/>
        </w:rPr>
        <w:t xml:space="preserve"> путем понижения ранее направленной цены лота, </w:t>
      </w:r>
      <w:r w:rsidRPr="00151E04">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151E04">
        <w:rPr>
          <w:rFonts w:ascii="Times New Roman" w:hAnsi="Times New Roman"/>
          <w:sz w:val="24"/>
          <w:szCs w:val="24"/>
          <w:shd w:val="clear" w:color="auto" w:fill="FFFFFF" w:themeFill="background1"/>
        </w:rPr>
        <w:t>.</w:t>
      </w:r>
      <w:r w:rsidRPr="00151E04">
        <w:rPr>
          <w:rFonts w:ascii="Times New Roman" w:hAnsi="Times New Roman"/>
          <w:sz w:val="24"/>
          <w:szCs w:val="24"/>
        </w:rPr>
        <w:t xml:space="preserve"> </w:t>
      </w:r>
    </w:p>
    <w:p w:rsidR="00151E04" w:rsidRPr="00151E04" w:rsidRDefault="00151E04" w:rsidP="00151E04">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151E04">
        <w:rPr>
          <w:rFonts w:ascii="Times New Roman" w:hAnsi="Times New Roman"/>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51E04" w:rsidRPr="00151E04" w:rsidRDefault="00151E04" w:rsidP="00151E04">
      <w:pPr>
        <w:shd w:val="clear" w:color="auto" w:fill="FFFFFF" w:themeFill="background1"/>
        <w:spacing w:after="0" w:line="240" w:lineRule="atLeast"/>
        <w:jc w:val="both"/>
        <w:rPr>
          <w:rFonts w:ascii="Times New Roman" w:hAnsi="Times New Roman"/>
          <w:sz w:val="24"/>
          <w:szCs w:val="24"/>
        </w:rPr>
      </w:pPr>
      <w:r>
        <w:rPr>
          <w:rFonts w:ascii="Times New Roman" w:hAnsi="Times New Roman"/>
          <w:sz w:val="24"/>
          <w:szCs w:val="24"/>
        </w:rPr>
        <w:t xml:space="preserve">     </w:t>
      </w:r>
      <w:r w:rsidRPr="00151E04">
        <w:rPr>
          <w:rFonts w:ascii="Times New Roman" w:hAnsi="Times New Roman"/>
          <w:sz w:val="24"/>
          <w:szCs w:val="24"/>
        </w:rPr>
        <w:t>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51E04" w:rsidRDefault="00151E04" w:rsidP="00151E04">
      <w:pPr>
        <w:shd w:val="clear" w:color="auto" w:fill="FFFFFF" w:themeFill="background1"/>
        <w:spacing w:after="0" w:line="240" w:lineRule="atLeast"/>
        <w:jc w:val="both"/>
        <w:rPr>
          <w:rFonts w:ascii="Times New Roman" w:hAnsi="Times New Roman"/>
          <w:sz w:val="24"/>
          <w:szCs w:val="24"/>
        </w:rPr>
      </w:pPr>
      <w:r w:rsidRPr="00151E04">
        <w:rPr>
          <w:rFonts w:ascii="Times New Roman" w:hAnsi="Times New Roman"/>
          <w:sz w:val="24"/>
          <w:szCs w:val="24"/>
        </w:rPr>
        <w:t xml:space="preserve"> </w:t>
      </w:r>
      <w:r>
        <w:rPr>
          <w:rFonts w:ascii="Times New Roman" w:hAnsi="Times New Roman"/>
          <w:sz w:val="24"/>
          <w:szCs w:val="24"/>
        </w:rPr>
        <w:t xml:space="preserve">     </w:t>
      </w:r>
      <w:r w:rsidRPr="00151E04">
        <w:rPr>
          <w:rFonts w:ascii="Times New Roman" w:hAnsi="Times New Roman"/>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51E04" w:rsidRPr="00151E04" w:rsidRDefault="00151E04" w:rsidP="00151E04">
      <w:pPr>
        <w:shd w:val="clear" w:color="auto" w:fill="FFFFFF" w:themeFill="background1"/>
        <w:spacing w:after="0" w:line="240" w:lineRule="atLeast"/>
        <w:jc w:val="both"/>
        <w:rPr>
          <w:rFonts w:ascii="Times New Roman" w:hAnsi="Times New Roman"/>
          <w:sz w:val="24"/>
          <w:szCs w:val="24"/>
        </w:rPr>
      </w:pPr>
      <w:r w:rsidRPr="00151E04">
        <w:rPr>
          <w:rFonts w:ascii="Times New Roman" w:hAnsi="Times New Roman"/>
          <w:sz w:val="24"/>
          <w:szCs w:val="24"/>
        </w:rPr>
        <w:t xml:space="preserve"> </w:t>
      </w:r>
      <w:r>
        <w:rPr>
          <w:rFonts w:ascii="Times New Roman" w:hAnsi="Times New Roman"/>
          <w:sz w:val="24"/>
          <w:szCs w:val="24"/>
        </w:rPr>
        <w:t xml:space="preserve">     </w:t>
      </w:r>
      <w:r w:rsidRPr="00151E04">
        <w:rPr>
          <w:rFonts w:ascii="Times New Roman" w:hAnsi="Times New Roman"/>
          <w:sz w:val="24"/>
          <w:szCs w:val="24"/>
        </w:rPr>
        <w:t>После проведения переторжки лучшая Заявка определяется в порядке, установленном для данной закупки, согласно п.п. 4.9.3.2.</w:t>
      </w:r>
    </w:p>
    <w:p w:rsidR="009630F3" w:rsidRPr="009630F3" w:rsidRDefault="009630F3" w:rsidP="00A913D3">
      <w:pPr>
        <w:keepNext/>
        <w:numPr>
          <w:ilvl w:val="1"/>
          <w:numId w:val="29"/>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913D3">
      <w:pPr>
        <w:widowControl w:val="0"/>
        <w:numPr>
          <w:ilvl w:val="2"/>
          <w:numId w:val="30"/>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5"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913D3">
      <w:pPr>
        <w:numPr>
          <w:ilvl w:val="2"/>
          <w:numId w:val="29"/>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D81060">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A82783">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5"/>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lastRenderedPageBreak/>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3E77B0">
        <w:rPr>
          <w:rFonts w:ascii="Times New Roman" w:hAnsi="Times New Roman"/>
          <w:bCs/>
          <w:iCs/>
          <w:snapToGrid w:val="0"/>
          <w:sz w:val="24"/>
          <w:szCs w:val="24"/>
        </w:rPr>
        <w:t xml:space="preserve">рабочих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в течение 10 (десяти)</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Pr="009630F3">
        <w:rPr>
          <w:rFonts w:ascii="Times New Roman" w:eastAsia="Times New Roman" w:hAnsi="Times New Roman"/>
          <w:snapToGrid w:val="0"/>
          <w:sz w:val="24"/>
          <w:szCs w:val="24"/>
          <w:lang w:eastAsia="ru-RU"/>
        </w:rPr>
        <w:t>10 (десяти) 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5" w:history="1">
        <w:r w:rsidR="00CE20AC" w:rsidRPr="006F2A29">
          <w:rPr>
            <w:rStyle w:val="a8"/>
            <w:rFonts w:ascii="Times New Roman" w:eastAsia="Times New Roman" w:hAnsi="Times New Roman"/>
            <w:noProof/>
            <w:sz w:val="24"/>
            <w:szCs w:val="24"/>
            <w:lang w:val="en-US" w:eastAsia="ru-RU"/>
          </w:rPr>
          <w:t>bea</w:t>
        </w:r>
        <w:r w:rsidR="00CE20AC" w:rsidRPr="006F2A29">
          <w:rPr>
            <w:rStyle w:val="a8"/>
            <w:rFonts w:ascii="Times New Roman" w:eastAsia="Times New Roman" w:hAnsi="Times New Roman"/>
            <w:noProof/>
            <w:sz w:val="24"/>
            <w:szCs w:val="24"/>
            <w:lang w:eastAsia="ru-RU"/>
          </w:rPr>
          <w:t>@ynp.ru</w:t>
        </w:r>
      </w:hyperlink>
      <w:r w:rsidR="00CE20AC" w:rsidRPr="00CE20AC">
        <w:rPr>
          <w:rStyle w:val="a8"/>
          <w:rFonts w:ascii="Times New Roman" w:eastAsia="Times New Roman" w:hAnsi="Times New Roman"/>
          <w:noProof/>
          <w:sz w:val="24"/>
          <w:szCs w:val="24"/>
          <w:u w:val="none"/>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D81060">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D81060">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9630F3">
        <w:rPr>
          <w:rFonts w:ascii="Times New Roman" w:hAnsi="Times New Roman"/>
          <w:bCs/>
          <w:iCs/>
          <w:snapToGrid w:val="0"/>
          <w:sz w:val="24"/>
          <w:szCs w:val="24"/>
          <w:shd w:val="clear" w:color="auto" w:fill="FFFFFF"/>
        </w:rPr>
        <w:lastRenderedPageBreak/>
        <w:t>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913D3">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913D3">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913D3">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913D3">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913D3">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7D31BF">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6"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D81060"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7"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7"/>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7D31BF">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913D3">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913D3">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913D3">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913D3">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w:t>
      </w:r>
      <w:r w:rsidR="00CE20AC">
        <w:rPr>
          <w:rFonts w:ascii="Times New Roman" w:hAnsi="Times New Roman"/>
          <w:color w:val="000000"/>
          <w:sz w:val="24"/>
          <w:szCs w:val="24"/>
          <w:lang w:eastAsia="ru-RU"/>
        </w:rPr>
        <w:t xml:space="preserve">с решением </w:t>
      </w:r>
      <w:r w:rsidRPr="009630F3">
        <w:rPr>
          <w:rFonts w:ascii="Times New Roman" w:hAnsi="Times New Roman"/>
          <w:color w:val="000000"/>
          <w:sz w:val="24"/>
          <w:szCs w:val="24"/>
          <w:lang w:eastAsia="ru-RU"/>
        </w:rPr>
        <w:t>о</w:t>
      </w:r>
      <w:r w:rsidR="00D62F0A">
        <w:rPr>
          <w:rFonts w:ascii="Times New Roman" w:hAnsi="Times New Roman"/>
          <w:color w:val="000000"/>
          <w:sz w:val="24"/>
          <w:szCs w:val="24"/>
          <w:lang w:eastAsia="ru-RU"/>
        </w:rPr>
        <w:t>б</w:t>
      </w:r>
      <w:r w:rsidRPr="009630F3">
        <w:rPr>
          <w:rFonts w:ascii="Times New Roman" w:hAnsi="Times New Roman"/>
          <w:color w:val="000000"/>
          <w:sz w:val="24"/>
          <w:szCs w:val="24"/>
          <w:lang w:eastAsia="ru-RU"/>
        </w:rPr>
        <w:t xml:space="preserve"> </w:t>
      </w:r>
      <w:r w:rsidR="007D31BF">
        <w:rPr>
          <w:rFonts w:ascii="Times New Roman" w:hAnsi="Times New Roman"/>
          <w:color w:val="000000"/>
          <w:sz w:val="24"/>
          <w:szCs w:val="24"/>
          <w:lang w:eastAsia="ru-RU"/>
        </w:rPr>
        <w:t xml:space="preserve">отказе </w:t>
      </w:r>
      <w:r w:rsidR="00D62F0A">
        <w:rPr>
          <w:rFonts w:ascii="Times New Roman" w:hAnsi="Times New Roman"/>
          <w:color w:val="000000"/>
          <w:sz w:val="24"/>
          <w:szCs w:val="24"/>
          <w:lang w:eastAsia="ru-RU"/>
        </w:rPr>
        <w:t>от заключения договора</w:t>
      </w:r>
      <w:r w:rsidRPr="009630F3">
        <w:rPr>
          <w:rFonts w:ascii="Times New Roman" w:hAnsi="Times New Roman"/>
          <w:color w:val="000000"/>
          <w:sz w:val="24"/>
          <w:szCs w:val="24"/>
          <w:lang w:eastAsia="ru-RU"/>
        </w:rPr>
        <w:t xml:space="preserve">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Default="009630F3" w:rsidP="009630F3">
      <w:pPr>
        <w:shd w:val="clear" w:color="auto" w:fill="FFFFFF"/>
        <w:spacing w:after="0" w:line="240" w:lineRule="atLeast"/>
        <w:jc w:val="both"/>
        <w:rPr>
          <w:rFonts w:ascii="Times New Roman" w:hAnsi="Times New Roman"/>
          <w:sz w:val="24"/>
          <w:szCs w:val="24"/>
          <w:lang w:eastAsia="ru-RU"/>
        </w:rPr>
      </w:pPr>
    </w:p>
    <w:p w:rsidR="002D233E" w:rsidRPr="009630F3" w:rsidRDefault="002D233E"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lastRenderedPageBreak/>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4"/>
      <w:bookmarkEnd w:id="45"/>
      <w:bookmarkEnd w:id="46"/>
      <w:r w:rsidR="00875AD2">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8" w:name="_Ref55336310"/>
      <w:bookmarkStart w:id="69" w:name="_Toc57314672"/>
      <w:bookmarkStart w:id="70" w:name="_Toc69728986"/>
      <w:bookmarkStart w:id="71" w:name="_Toc261535089"/>
      <w:bookmarkStart w:id="72" w:name="_Toc262557845"/>
      <w:bookmarkStart w:id="73" w:name="_Toc278971518"/>
      <w:bookmarkStart w:id="74" w:name="_Toc261535090"/>
      <w:bookmarkStart w:id="75" w:name="_Toc262557846"/>
      <w:bookmarkStart w:id="76" w:name="_Toc278971519"/>
      <w:r w:rsidRPr="00893BA8">
        <w:rPr>
          <w:rFonts w:ascii="Times New Roman" w:eastAsia="Times New Roman" w:hAnsi="Times New Roman"/>
          <w:b/>
          <w:bCs/>
          <w:sz w:val="24"/>
          <w:szCs w:val="24"/>
          <w:lang w:eastAsia="ru-RU"/>
        </w:rPr>
        <w:t xml:space="preserve">5.1. </w:t>
      </w:r>
      <w:bookmarkEnd w:id="68"/>
      <w:bookmarkEnd w:id="69"/>
      <w:bookmarkEnd w:id="70"/>
      <w:bookmarkEnd w:id="71"/>
      <w:bookmarkEnd w:id="72"/>
      <w:bookmarkEnd w:id="73"/>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016DD5" w:rsidP="00893BA8">
      <w:pPr>
        <w:spacing w:after="0" w:line="240" w:lineRule="auto"/>
        <w:ind w:right="52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893BA8" w:rsidRPr="00893BA8">
        <w:rPr>
          <w:rFonts w:ascii="Times New Roman" w:eastAsia="Times New Roman" w:hAnsi="Times New Roman"/>
          <w:sz w:val="24"/>
          <w:szCs w:val="24"/>
          <w:lang w:eastAsia="ru-RU"/>
        </w:rPr>
        <w:t>___________</w:t>
      </w:r>
      <w:r w:rsidR="00222F82">
        <w:rPr>
          <w:rFonts w:ascii="Times New Roman" w:eastAsia="Times New Roman" w:hAnsi="Times New Roman"/>
          <w:sz w:val="24"/>
          <w:szCs w:val="24"/>
          <w:lang w:eastAsia="ru-RU"/>
        </w:rPr>
        <w:t>_</w:t>
      </w:r>
      <w:r w:rsidR="00893BA8"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665E6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C00E13" w:rsidRDefault="00C00E13" w:rsidP="00893BA8">
      <w:pPr>
        <w:spacing w:after="0" w:line="240" w:lineRule="auto"/>
        <w:ind w:right="140"/>
        <w:jc w:val="center"/>
        <w:rPr>
          <w:rFonts w:ascii="Times New Roman" w:eastAsia="Times New Roman" w:hAnsi="Times New Roman"/>
          <w:b/>
          <w:sz w:val="24"/>
          <w:szCs w:val="24"/>
          <w:lang w:eastAsia="ru-RU"/>
        </w:rPr>
      </w:pPr>
    </w:p>
    <w:p w:rsidR="00CE20AC" w:rsidRDefault="00CE20AC" w:rsidP="00CE20AC">
      <w:pPr>
        <w:suppressAutoHyphens/>
        <w:spacing w:after="0" w:line="240" w:lineRule="auto"/>
        <w:ind w:firstLine="567"/>
        <w:jc w:val="center"/>
        <w:rPr>
          <w:rFonts w:ascii="Times New Roman" w:hAnsi="Times New Roman"/>
          <w:b/>
          <w:bCs/>
          <w:sz w:val="24"/>
          <w:szCs w:val="24"/>
        </w:rPr>
      </w:pPr>
      <w:r w:rsidRPr="00FA0215">
        <w:rPr>
          <w:rFonts w:ascii="Times New Roman" w:hAnsi="Times New Roman"/>
          <w:b/>
          <w:bCs/>
          <w:sz w:val="24"/>
          <w:szCs w:val="24"/>
        </w:rPr>
        <w:t xml:space="preserve">Заявка на участие в </w:t>
      </w:r>
      <w:r w:rsidR="002D233E">
        <w:rPr>
          <w:rFonts w:ascii="Times New Roman" w:hAnsi="Times New Roman"/>
          <w:b/>
          <w:bCs/>
          <w:sz w:val="24"/>
          <w:szCs w:val="24"/>
        </w:rPr>
        <w:t>состязательной закупке в электронной форме</w:t>
      </w:r>
    </w:p>
    <w:p w:rsidR="00CE20AC" w:rsidRDefault="00CE20AC" w:rsidP="00CE20AC">
      <w:pPr>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Pr="00737307">
        <w:rPr>
          <w:rFonts w:ascii="Times New Roman" w:eastAsia="Times New Roman" w:hAnsi="Times New Roman"/>
          <w:b/>
          <w:sz w:val="24"/>
          <w:szCs w:val="24"/>
          <w:lang w:eastAsia="ru-RU"/>
        </w:rPr>
        <w:t xml:space="preserve"> </w:t>
      </w:r>
      <w:r w:rsidRPr="00141E09">
        <w:rPr>
          <w:rFonts w:ascii="Times New Roman" w:eastAsia="Times New Roman" w:hAnsi="Times New Roman"/>
          <w:b/>
          <w:sz w:val="24"/>
          <w:szCs w:val="24"/>
          <w:lang w:eastAsia="ru-RU"/>
        </w:rPr>
        <w:t xml:space="preserve">выполнение строительно-монтажных работ по объекту </w:t>
      </w:r>
      <w:r w:rsidRPr="009C2BE0">
        <w:rPr>
          <w:rFonts w:ascii="Times New Roman" w:hAnsi="Times New Roman"/>
          <w:b/>
          <w:sz w:val="24"/>
          <w:szCs w:val="24"/>
        </w:rPr>
        <w:t>«Реконструкция КАЗС АО «Саханефтегазсбыт» в с. Казачье, Усть-Янского района» в 2020 году</w:t>
      </w:r>
    </w:p>
    <w:p w:rsidR="00CE20AC" w:rsidRPr="000B38CB" w:rsidRDefault="00CE20AC" w:rsidP="00CE20AC">
      <w:pPr>
        <w:suppressAutoHyphens/>
        <w:spacing w:after="0" w:line="240" w:lineRule="auto"/>
        <w:ind w:firstLine="567"/>
        <w:jc w:val="center"/>
        <w:rPr>
          <w:rFonts w:ascii="Times New Roman" w:eastAsia="Times New Roman" w:hAnsi="Times New Roman"/>
          <w:b/>
          <w:bCs/>
          <w:sz w:val="24"/>
          <w:szCs w:val="24"/>
          <w:lang w:eastAsia="ru-RU"/>
        </w:rPr>
      </w:pPr>
    </w:p>
    <w:p w:rsidR="00CE20AC" w:rsidRPr="00FA0215"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 xml:space="preserve">Изучив Извещение о проведении </w:t>
      </w:r>
      <w:r w:rsidR="002D233E">
        <w:rPr>
          <w:rFonts w:ascii="Times New Roman" w:hAnsi="Times New Roman"/>
          <w:sz w:val="24"/>
          <w:szCs w:val="24"/>
        </w:rPr>
        <w:t>состязательной закупки</w:t>
      </w:r>
      <w:r w:rsidRPr="00FA0215">
        <w:rPr>
          <w:rFonts w:ascii="Times New Roman" w:hAnsi="Times New Roman"/>
          <w:sz w:val="24"/>
          <w:szCs w:val="24"/>
        </w:rPr>
        <w:t>, опубликованное [</w:t>
      </w:r>
      <w:r w:rsidRPr="00D235BE">
        <w:rPr>
          <w:rStyle w:val="afff5"/>
          <w:rFonts w:ascii="Times New Roman" w:hAnsi="Times New Roman" w:cs="Times New Roman"/>
          <w:color w:val="0D0D0D" w:themeColor="text1" w:themeTint="F2"/>
        </w:rPr>
        <w:t>указывается источник и дата публикации</w:t>
      </w:r>
      <w:r w:rsidRPr="00FA0215">
        <w:rPr>
          <w:rFonts w:ascii="Times New Roman" w:hAnsi="Times New Roman"/>
          <w:sz w:val="24"/>
          <w:szCs w:val="24"/>
        </w:rPr>
        <w:t>], и Документацию</w:t>
      </w:r>
      <w:r>
        <w:rPr>
          <w:rFonts w:ascii="Times New Roman" w:hAnsi="Times New Roman"/>
          <w:sz w:val="24"/>
          <w:szCs w:val="24"/>
        </w:rPr>
        <w:t xml:space="preserve"> по </w:t>
      </w:r>
      <w:r w:rsidR="002D233E">
        <w:rPr>
          <w:rFonts w:ascii="Times New Roman" w:hAnsi="Times New Roman"/>
          <w:sz w:val="24"/>
          <w:szCs w:val="24"/>
        </w:rPr>
        <w:t>закупке</w:t>
      </w:r>
      <w:r w:rsidRPr="00FA0215">
        <w:rPr>
          <w:rFonts w:ascii="Times New Roman" w:hAnsi="Times New Roman"/>
          <w:sz w:val="24"/>
          <w:szCs w:val="24"/>
        </w:rPr>
        <w:t>, и принимая установленные в них требования и условия,</w:t>
      </w:r>
    </w:p>
    <w:p w:rsidR="00CE20AC" w:rsidRPr="00FA0215" w:rsidRDefault="00CE20AC" w:rsidP="00CE20AC">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CE20AC" w:rsidRPr="00FA0215" w:rsidRDefault="00CE20AC" w:rsidP="00CE20AC">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CE20AC" w:rsidRPr="00FA0215" w:rsidRDefault="00CE20AC" w:rsidP="00CE20AC">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CE20AC" w:rsidRPr="00FA0215" w:rsidRDefault="00CE20AC" w:rsidP="00CE20AC">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CE20AC" w:rsidRPr="00FA0215" w:rsidRDefault="00CE20AC" w:rsidP="00CE20AC">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CE20AC" w:rsidRPr="00FA0215" w:rsidRDefault="00CE20AC" w:rsidP="00CE20AC">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Pr="005179D3">
        <w:rPr>
          <w:rFonts w:ascii="Times New Roman" w:hAnsi="Times New Roman"/>
          <w:sz w:val="24"/>
          <w:szCs w:val="24"/>
        </w:rPr>
        <w:t>выпол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sidRPr="00233ECE">
        <w:rPr>
          <w:rFonts w:ascii="Times New Roman" w:hAnsi="Times New Roman"/>
          <w:sz w:val="24"/>
          <w:szCs w:val="24"/>
        </w:rPr>
        <w:t>«Реконструкция КАЗС АО «Саханефтегазсбыт» в с. Казачье, Усть-Янского района» в 2020 году</w:t>
      </w:r>
      <w:r w:rsidRPr="00FA0215">
        <w:rPr>
          <w:rFonts w:ascii="Times New Roman" w:hAnsi="Times New Roman"/>
          <w:sz w:val="24"/>
          <w:szCs w:val="24"/>
        </w:rPr>
        <w:t xml:space="preserve"> на условиях, изложенных в Документации по </w:t>
      </w:r>
      <w:r w:rsidR="002D233E">
        <w:rPr>
          <w:rFonts w:ascii="Times New Roman" w:hAnsi="Times New Roman"/>
          <w:sz w:val="24"/>
          <w:szCs w:val="24"/>
        </w:rPr>
        <w:t>закупке</w:t>
      </w:r>
      <w:r w:rsidRPr="00FA0215">
        <w:rPr>
          <w:rFonts w:ascii="Times New Roman" w:hAnsi="Times New Roman"/>
          <w:sz w:val="24"/>
          <w:szCs w:val="24"/>
        </w:rPr>
        <w:t xml:space="preserve"> (Техническим заданием и Договором) и настоящим письмом направляет предложение по Лоту </w:t>
      </w:r>
      <w:r>
        <w:rPr>
          <w:rFonts w:ascii="Times New Roman" w:hAnsi="Times New Roman"/>
          <w:sz w:val="24"/>
          <w:szCs w:val="24"/>
        </w:rPr>
        <w:t>№1:</w:t>
      </w:r>
    </w:p>
    <w:p w:rsidR="00CE20AC" w:rsidRPr="00FA0215" w:rsidRDefault="00CE20AC" w:rsidP="00CE20AC">
      <w:pPr>
        <w:spacing w:line="240" w:lineRule="auto"/>
        <w:contextualSpacing/>
        <w:jc w:val="both"/>
        <w:rPr>
          <w:rFonts w:ascii="Times New Roman" w:hAnsi="Times New Roman"/>
          <w:sz w:val="24"/>
          <w:szCs w:val="24"/>
        </w:rPr>
      </w:pPr>
    </w:p>
    <w:tbl>
      <w:tblPr>
        <w:tblW w:w="10085" w:type="dxa"/>
        <w:tblInd w:w="-25" w:type="dxa"/>
        <w:tblLayout w:type="fixed"/>
        <w:tblLook w:val="04A0" w:firstRow="1" w:lastRow="0" w:firstColumn="1" w:lastColumn="0" w:noHBand="0" w:noVBand="1"/>
      </w:tblPr>
      <w:tblGrid>
        <w:gridCol w:w="587"/>
        <w:gridCol w:w="2977"/>
        <w:gridCol w:w="1701"/>
        <w:gridCol w:w="2268"/>
        <w:gridCol w:w="2552"/>
      </w:tblGrid>
      <w:tr w:rsidR="00CE20AC" w:rsidRPr="00CE20AC" w:rsidTr="00C83B4F">
        <w:tc>
          <w:tcPr>
            <w:tcW w:w="587" w:type="dxa"/>
            <w:tcBorders>
              <w:top w:val="single" w:sz="4" w:space="0" w:color="000000"/>
              <w:left w:val="single" w:sz="4" w:space="0" w:color="000000"/>
              <w:bottom w:val="single" w:sz="4" w:space="0" w:color="000000"/>
              <w:right w:val="nil"/>
            </w:tcBorders>
            <w:vAlign w:val="center"/>
          </w:tcPr>
          <w:p w:rsidR="00CE20AC" w:rsidRPr="002D233E" w:rsidRDefault="00CE20AC" w:rsidP="00D3519A">
            <w:pPr>
              <w:suppressAutoHyphens/>
              <w:snapToGrid w:val="0"/>
              <w:spacing w:line="240" w:lineRule="auto"/>
              <w:ind w:right="41"/>
              <w:contextualSpacing/>
              <w:jc w:val="center"/>
              <w:rPr>
                <w:rFonts w:ascii="Times New Roman" w:eastAsia="Times New Roman" w:hAnsi="Times New Roman"/>
                <w:sz w:val="24"/>
                <w:szCs w:val="24"/>
                <w:lang w:eastAsia="ru-RU"/>
              </w:rPr>
            </w:pPr>
            <w:r w:rsidRPr="002D233E">
              <w:rPr>
                <w:rFonts w:ascii="Times New Roman" w:eastAsia="Times New Roman" w:hAnsi="Times New Roman"/>
                <w:sz w:val="24"/>
                <w:szCs w:val="24"/>
                <w:lang w:eastAsia="ru-RU"/>
              </w:rPr>
              <w:t>№ п/п</w:t>
            </w:r>
          </w:p>
        </w:tc>
        <w:tc>
          <w:tcPr>
            <w:tcW w:w="2977" w:type="dxa"/>
            <w:tcBorders>
              <w:top w:val="single" w:sz="4" w:space="0" w:color="000000"/>
              <w:left w:val="single" w:sz="4" w:space="0" w:color="000000"/>
              <w:bottom w:val="single" w:sz="4" w:space="0" w:color="000000"/>
              <w:right w:val="nil"/>
            </w:tcBorders>
            <w:vAlign w:val="center"/>
            <w:hideMark/>
          </w:tcPr>
          <w:p w:rsidR="00CE20AC" w:rsidRPr="002D233E" w:rsidRDefault="00CE20AC" w:rsidP="00D3519A">
            <w:pPr>
              <w:suppressAutoHyphens/>
              <w:snapToGrid w:val="0"/>
              <w:spacing w:line="240" w:lineRule="auto"/>
              <w:ind w:right="41"/>
              <w:contextualSpacing/>
              <w:jc w:val="center"/>
              <w:rPr>
                <w:rFonts w:ascii="Times New Roman" w:hAnsi="Times New Roman"/>
                <w:sz w:val="24"/>
                <w:szCs w:val="24"/>
                <w:lang w:eastAsia="ar-SA"/>
              </w:rPr>
            </w:pPr>
            <w:r w:rsidRPr="002D233E">
              <w:rPr>
                <w:rFonts w:ascii="Times New Roman" w:eastAsia="Times New Roman" w:hAnsi="Times New Roman"/>
                <w:sz w:val="24"/>
                <w:szCs w:val="24"/>
                <w:lang w:eastAsia="ru-RU"/>
              </w:rPr>
              <w:t>Вид работ по объекту «Реконструкция КАЗС АО «Саханефтегазсбыт» в с. Казачье, Усть-Янского района»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E20AC" w:rsidRPr="002D233E" w:rsidRDefault="00CE20AC" w:rsidP="00D3519A">
            <w:pPr>
              <w:suppressAutoHyphens/>
              <w:snapToGrid w:val="0"/>
              <w:spacing w:line="240" w:lineRule="auto"/>
              <w:ind w:right="41" w:firstLine="33"/>
              <w:contextualSpacing/>
              <w:jc w:val="center"/>
              <w:rPr>
                <w:rFonts w:ascii="Times New Roman" w:hAnsi="Times New Roman"/>
                <w:sz w:val="24"/>
                <w:szCs w:val="24"/>
                <w:lang w:eastAsia="ar-SA"/>
              </w:rPr>
            </w:pPr>
            <w:r w:rsidRPr="002D233E">
              <w:rPr>
                <w:rFonts w:ascii="Times New Roman" w:hAnsi="Times New Roman"/>
                <w:sz w:val="24"/>
                <w:szCs w:val="24"/>
                <w:lang w:eastAsia="ar-SA"/>
              </w:rPr>
              <w:t xml:space="preserve">Место выполнения работ </w:t>
            </w:r>
          </w:p>
        </w:tc>
        <w:tc>
          <w:tcPr>
            <w:tcW w:w="2268" w:type="dxa"/>
            <w:tcBorders>
              <w:top w:val="single" w:sz="4" w:space="0" w:color="000000"/>
              <w:left w:val="single" w:sz="4" w:space="0" w:color="000000"/>
              <w:bottom w:val="single" w:sz="4" w:space="0" w:color="000000"/>
              <w:right w:val="nil"/>
            </w:tcBorders>
            <w:vAlign w:val="center"/>
            <w:hideMark/>
          </w:tcPr>
          <w:p w:rsidR="00CE20AC" w:rsidRPr="002D233E" w:rsidRDefault="00CE20AC" w:rsidP="00D3519A">
            <w:pPr>
              <w:suppressAutoHyphens/>
              <w:snapToGrid w:val="0"/>
              <w:spacing w:line="240" w:lineRule="auto"/>
              <w:ind w:right="41"/>
              <w:contextualSpacing/>
              <w:jc w:val="center"/>
              <w:rPr>
                <w:rFonts w:ascii="Times New Roman" w:hAnsi="Times New Roman"/>
                <w:sz w:val="24"/>
                <w:szCs w:val="24"/>
                <w:lang w:eastAsia="ar-SA"/>
              </w:rPr>
            </w:pPr>
            <w:r w:rsidRPr="002D233E">
              <w:rPr>
                <w:rFonts w:ascii="Times New Roman" w:hAnsi="Times New Roman"/>
                <w:sz w:val="24"/>
                <w:szCs w:val="24"/>
                <w:lang w:eastAsia="ar-SA"/>
              </w:rPr>
              <w:t>Срок предоставления гарантии качества на выполненные  работы, лет*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E20AC" w:rsidRPr="002D233E" w:rsidRDefault="00CE20AC" w:rsidP="00D3519A">
            <w:pPr>
              <w:suppressAutoHyphens/>
              <w:snapToGrid w:val="0"/>
              <w:spacing w:line="240" w:lineRule="auto"/>
              <w:ind w:right="41" w:firstLine="34"/>
              <w:contextualSpacing/>
              <w:jc w:val="center"/>
              <w:rPr>
                <w:rFonts w:ascii="Times New Roman" w:hAnsi="Times New Roman"/>
                <w:sz w:val="24"/>
                <w:szCs w:val="24"/>
                <w:lang w:eastAsia="ar-SA"/>
              </w:rPr>
            </w:pPr>
            <w:r w:rsidRPr="002D233E">
              <w:rPr>
                <w:rFonts w:ascii="Times New Roman" w:hAnsi="Times New Roman"/>
                <w:sz w:val="24"/>
                <w:szCs w:val="24"/>
                <w:lang w:eastAsia="ar-SA"/>
              </w:rPr>
              <w:t>Стоимость лота без НДС, рублей</w:t>
            </w: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1</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Генеральный план</w:t>
            </w:r>
          </w:p>
        </w:tc>
        <w:tc>
          <w:tcPr>
            <w:tcW w:w="1701" w:type="dxa"/>
            <w:vMerge w:val="restart"/>
            <w:tcBorders>
              <w:top w:val="single" w:sz="4" w:space="0" w:color="000000"/>
              <w:left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val="restart"/>
            <w:tcBorders>
              <w:top w:val="single" w:sz="4" w:space="0" w:color="000000"/>
              <w:left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2</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Общестроительные работы.</w:t>
            </w:r>
          </w:p>
        </w:tc>
        <w:tc>
          <w:tcPr>
            <w:tcW w:w="1701" w:type="dxa"/>
            <w:vMerge/>
            <w:tcBorders>
              <w:left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3</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Технология производства</w:t>
            </w:r>
          </w:p>
        </w:tc>
        <w:tc>
          <w:tcPr>
            <w:tcW w:w="1701" w:type="dxa"/>
            <w:vMerge/>
            <w:tcBorders>
              <w:left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4</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Электроснабжение</w:t>
            </w:r>
          </w:p>
        </w:tc>
        <w:tc>
          <w:tcPr>
            <w:tcW w:w="1701" w:type="dxa"/>
            <w:vMerge/>
            <w:tcBorders>
              <w:left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5</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Заземление и молниезащита</w:t>
            </w:r>
          </w:p>
        </w:tc>
        <w:tc>
          <w:tcPr>
            <w:tcW w:w="1701" w:type="dxa"/>
            <w:vMerge/>
            <w:tcBorders>
              <w:left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6</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Наружные сети электроосвещения</w:t>
            </w:r>
          </w:p>
        </w:tc>
        <w:tc>
          <w:tcPr>
            <w:tcW w:w="1701" w:type="dxa"/>
            <w:vMerge/>
            <w:tcBorders>
              <w:left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rPr>
          <w:trHeight w:val="507"/>
        </w:trPr>
        <w:tc>
          <w:tcPr>
            <w:tcW w:w="58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7</w:t>
            </w:r>
          </w:p>
        </w:tc>
        <w:tc>
          <w:tcPr>
            <w:tcW w:w="2977" w:type="dxa"/>
            <w:tcBorders>
              <w:top w:val="single" w:sz="4" w:space="0" w:color="000000"/>
              <w:left w:val="single" w:sz="4" w:space="0" w:color="000000"/>
              <w:bottom w:val="single" w:sz="4" w:space="0" w:color="000000"/>
              <w:right w:val="nil"/>
            </w:tcBorders>
            <w:vAlign w:val="center"/>
          </w:tcPr>
          <w:p w:rsidR="00CE20AC" w:rsidRPr="00CE20AC" w:rsidRDefault="00CE20AC" w:rsidP="00CE20A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E20AC">
              <w:rPr>
                <w:rFonts w:ascii="Times New Roman" w:eastAsia="Times New Roman" w:hAnsi="Times New Roman"/>
                <w:sz w:val="24"/>
                <w:szCs w:val="24"/>
                <w:lang w:eastAsia="ru-RU"/>
              </w:rPr>
              <w:t>Видеонаблюдение.</w:t>
            </w:r>
          </w:p>
        </w:tc>
        <w:tc>
          <w:tcPr>
            <w:tcW w:w="1701" w:type="dxa"/>
            <w:vMerge/>
            <w:tcBorders>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268" w:type="dxa"/>
            <w:vMerge/>
            <w:tcBorders>
              <w:left w:val="single" w:sz="4" w:space="0" w:color="000000"/>
              <w:bottom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r>
      <w:tr w:rsidR="00CE20AC" w:rsidRPr="00CE20AC" w:rsidTr="00C83B4F">
        <w:tc>
          <w:tcPr>
            <w:tcW w:w="587" w:type="dxa"/>
            <w:tcBorders>
              <w:top w:val="single" w:sz="4" w:space="0" w:color="000000"/>
              <w:left w:val="single" w:sz="4" w:space="0" w:color="000000"/>
              <w:bottom w:val="single" w:sz="4" w:space="0" w:color="000000"/>
              <w:right w:val="nil"/>
            </w:tcBorders>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p>
        </w:tc>
        <w:tc>
          <w:tcPr>
            <w:tcW w:w="2977" w:type="dxa"/>
            <w:tcBorders>
              <w:top w:val="single" w:sz="4" w:space="0" w:color="000000"/>
              <w:left w:val="single" w:sz="4" w:space="0" w:color="000000"/>
              <w:bottom w:val="single" w:sz="4" w:space="0" w:color="000000"/>
              <w:right w:val="nil"/>
            </w:tcBorders>
            <w:vAlign w:val="center"/>
            <w:hideMark/>
          </w:tcPr>
          <w:p w:rsidR="00CE20AC" w:rsidRPr="00CE20AC" w:rsidRDefault="00CE20AC" w:rsidP="00CE20AC">
            <w:pPr>
              <w:suppressAutoHyphens/>
              <w:snapToGrid w:val="0"/>
              <w:spacing w:line="240" w:lineRule="auto"/>
              <w:ind w:right="41"/>
              <w:contextualSpacing/>
              <w:jc w:val="center"/>
              <w:rPr>
                <w:rFonts w:ascii="Times New Roman" w:hAnsi="Times New Roman"/>
                <w:sz w:val="24"/>
                <w:szCs w:val="24"/>
                <w:lang w:eastAsia="ar-SA"/>
              </w:rPr>
            </w:pPr>
            <w:r w:rsidRPr="00CE20AC">
              <w:rPr>
                <w:rFonts w:ascii="Times New Roman" w:hAnsi="Times New Roman"/>
                <w:sz w:val="24"/>
                <w:szCs w:val="24"/>
                <w:lang w:eastAsia="ar-SA"/>
              </w:rPr>
              <w:t>ИТОГО: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E20AC" w:rsidRPr="00CE20AC" w:rsidRDefault="00CE20AC" w:rsidP="00CE20AC">
            <w:pPr>
              <w:suppressAutoHyphens/>
              <w:snapToGrid w:val="0"/>
              <w:spacing w:line="240" w:lineRule="auto"/>
              <w:ind w:right="41" w:firstLine="211"/>
              <w:contextualSpacing/>
              <w:jc w:val="center"/>
              <w:rPr>
                <w:rFonts w:ascii="Times New Roman" w:hAnsi="Times New Roman"/>
                <w:sz w:val="24"/>
                <w:szCs w:val="24"/>
                <w:lang w:eastAsia="ar-SA"/>
              </w:rPr>
            </w:pPr>
            <w:r w:rsidRPr="00CE20AC">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nil"/>
            </w:tcBorders>
            <w:vAlign w:val="center"/>
            <w:hideMark/>
          </w:tcPr>
          <w:p w:rsidR="00CE20AC" w:rsidRPr="00CE20AC" w:rsidRDefault="00CE20AC" w:rsidP="00CE20AC">
            <w:pPr>
              <w:suppressAutoHyphens/>
              <w:snapToGrid w:val="0"/>
              <w:spacing w:line="240" w:lineRule="auto"/>
              <w:ind w:right="41" w:firstLine="211"/>
              <w:contextualSpacing/>
              <w:jc w:val="center"/>
              <w:rPr>
                <w:rFonts w:ascii="Times New Roman" w:hAnsi="Times New Roman"/>
                <w:sz w:val="24"/>
                <w:szCs w:val="24"/>
                <w:lang w:eastAsia="ar-SA"/>
              </w:rPr>
            </w:pPr>
            <w:r w:rsidRPr="00CE20AC">
              <w:rPr>
                <w:rFonts w:ascii="Times New Roman" w:hAnsi="Times New Roman"/>
                <w:sz w:val="24"/>
                <w:szCs w:val="24"/>
                <w:lang w:eastAsia="ar-SA"/>
              </w:rPr>
              <w:t>х</w:t>
            </w:r>
          </w:p>
        </w:tc>
        <w:tc>
          <w:tcPr>
            <w:tcW w:w="2552" w:type="dxa"/>
            <w:tcBorders>
              <w:top w:val="single" w:sz="4" w:space="0" w:color="000000"/>
              <w:left w:val="single" w:sz="4" w:space="0" w:color="000000"/>
              <w:bottom w:val="single" w:sz="4" w:space="0" w:color="000000"/>
              <w:right w:val="single" w:sz="4" w:space="0" w:color="000000"/>
            </w:tcBorders>
            <w:hideMark/>
          </w:tcPr>
          <w:p w:rsidR="00CE20AC" w:rsidRPr="00CE20AC" w:rsidRDefault="00CE20AC" w:rsidP="00CE20AC">
            <w:pPr>
              <w:suppressAutoHyphens/>
              <w:spacing w:line="240" w:lineRule="auto"/>
              <w:ind w:right="41" w:firstLine="34"/>
              <w:contextualSpacing/>
              <w:jc w:val="center"/>
              <w:rPr>
                <w:rFonts w:ascii="Times New Roman" w:hAnsi="Times New Roman"/>
                <w:sz w:val="24"/>
                <w:szCs w:val="24"/>
                <w:lang w:eastAsia="ar-SA"/>
              </w:rPr>
            </w:pPr>
          </w:p>
        </w:tc>
      </w:tr>
    </w:tbl>
    <w:p w:rsidR="00CE20AC" w:rsidRPr="00E013D7" w:rsidRDefault="00CE20AC" w:rsidP="00CE20AC">
      <w:pPr>
        <w:spacing w:line="240" w:lineRule="auto"/>
        <w:ind w:right="74" w:firstLine="284"/>
        <w:contextualSpacing/>
        <w:jc w:val="both"/>
        <w:rPr>
          <w:rFonts w:ascii="Times New Roman" w:hAnsi="Times New Roman"/>
          <w:sz w:val="20"/>
          <w:szCs w:val="20"/>
        </w:rPr>
      </w:pPr>
      <w:r>
        <w:rPr>
          <w:rFonts w:ascii="Times New Roman" w:eastAsia="Times New Roman" w:hAnsi="Times New Roman"/>
          <w:sz w:val="20"/>
          <w:szCs w:val="20"/>
          <w:lang w:eastAsia="ru-RU"/>
        </w:rPr>
        <w:t>*</w:t>
      </w:r>
      <w:r w:rsidRPr="00E013D7">
        <w:rPr>
          <w:rFonts w:ascii="Times New Roman" w:eastAsia="Times New Roman" w:hAnsi="Times New Roman"/>
          <w:sz w:val="20"/>
          <w:szCs w:val="20"/>
          <w:lang w:eastAsia="ru-RU"/>
        </w:rPr>
        <w:t>Гарантийный срок на работы, выполненные Подрядчиком по настоящему Договору, включая все установленные Подрядчиком на Объекте инженерные системы,</w:t>
      </w:r>
      <w:r>
        <w:rPr>
          <w:rFonts w:ascii="Times New Roman" w:eastAsia="Times New Roman" w:hAnsi="Times New Roman"/>
          <w:sz w:val="20"/>
          <w:szCs w:val="20"/>
          <w:lang w:eastAsia="ru-RU"/>
        </w:rPr>
        <w:t xml:space="preserve"> оборудование, устанавливается </w:t>
      </w:r>
      <w:r w:rsidRPr="00E013D7">
        <w:rPr>
          <w:rFonts w:ascii="Times New Roman" w:eastAsia="Times New Roman" w:hAnsi="Times New Roman"/>
          <w:sz w:val="20"/>
          <w:szCs w:val="20"/>
          <w:lang w:eastAsia="ru-RU"/>
        </w:rPr>
        <w:t xml:space="preserve">с момента подписания </w:t>
      </w:r>
      <w:r>
        <w:rPr>
          <w:rFonts w:ascii="Times New Roman" w:eastAsia="Times New Roman" w:hAnsi="Times New Roman"/>
          <w:sz w:val="20"/>
          <w:szCs w:val="20"/>
          <w:lang w:eastAsia="ru-RU"/>
        </w:rPr>
        <w:t>Акта КС-3</w:t>
      </w:r>
      <w:r w:rsidRPr="00E013D7">
        <w:rPr>
          <w:rFonts w:ascii="Times New Roman" w:hAnsi="Times New Roman"/>
          <w:sz w:val="20"/>
          <w:szCs w:val="20"/>
        </w:rPr>
        <w:t>.</w:t>
      </w:r>
    </w:p>
    <w:p w:rsidR="00CE20AC"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CE20AC"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Стоимость Лота без НДС ______________________________________ руб.</w:t>
      </w:r>
    </w:p>
    <w:p w:rsidR="00CE20AC" w:rsidRPr="00CE20AC" w:rsidRDefault="00CE20AC" w:rsidP="00CE20AC">
      <w:pPr>
        <w:spacing w:line="240" w:lineRule="auto"/>
        <w:contextualSpacing/>
        <w:jc w:val="both"/>
        <w:rPr>
          <w:rFonts w:ascii="Times New Roman" w:hAnsi="Times New Roman"/>
          <w:sz w:val="20"/>
          <w:szCs w:val="20"/>
        </w:rPr>
      </w:pPr>
      <w:r>
        <w:rPr>
          <w:rFonts w:ascii="Times New Roman" w:hAnsi="Times New Roman"/>
          <w:sz w:val="24"/>
          <w:szCs w:val="24"/>
        </w:rPr>
        <w:t xml:space="preserve">                                                                  </w:t>
      </w:r>
      <w:r w:rsidRPr="00CE20AC">
        <w:rPr>
          <w:rFonts w:ascii="Times New Roman" w:hAnsi="Times New Roman"/>
          <w:sz w:val="20"/>
          <w:szCs w:val="20"/>
        </w:rPr>
        <w:t>(прописью)</w:t>
      </w:r>
    </w:p>
    <w:p w:rsidR="00CE20AC" w:rsidRPr="00FA0215"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FA0215">
        <w:rPr>
          <w:rFonts w:ascii="Times New Roman" w:hAnsi="Times New Roman"/>
          <w:sz w:val="24"/>
          <w:szCs w:val="24"/>
        </w:rPr>
        <w:t xml:space="preserve">Настоящая </w:t>
      </w:r>
      <w:r>
        <w:rPr>
          <w:rFonts w:ascii="Times New Roman" w:hAnsi="Times New Roman"/>
          <w:sz w:val="24"/>
          <w:szCs w:val="24"/>
        </w:rPr>
        <w:t>З</w:t>
      </w:r>
      <w:r w:rsidRPr="00FA0215">
        <w:rPr>
          <w:rFonts w:ascii="Times New Roman" w:hAnsi="Times New Roman"/>
          <w:sz w:val="24"/>
          <w:szCs w:val="24"/>
        </w:rPr>
        <w:t xml:space="preserve">аявка имеет правовой статус оферты и действует </w:t>
      </w:r>
      <w:r>
        <w:rPr>
          <w:rFonts w:ascii="Times New Roman" w:hAnsi="Times New Roman"/>
          <w:sz w:val="24"/>
          <w:szCs w:val="24"/>
        </w:rPr>
        <w:t>до «____»________________</w:t>
      </w:r>
      <w:r w:rsidRPr="00FA0215">
        <w:rPr>
          <w:rFonts w:ascii="Times New Roman" w:hAnsi="Times New Roman"/>
          <w:sz w:val="24"/>
          <w:szCs w:val="24"/>
        </w:rPr>
        <w:t>года.</w:t>
      </w:r>
    </w:p>
    <w:p w:rsidR="00CE20AC"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E20AC"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215BFC">
        <w:rPr>
          <w:rFonts w:ascii="Times New Roman" w:hAnsi="Times New Roman"/>
          <w:sz w:val="24"/>
          <w:szCs w:val="24"/>
        </w:rPr>
        <w:t xml:space="preserve">Подтверждаем, что предложенная цена договора включает в себя </w:t>
      </w:r>
      <w:r w:rsidRPr="00E862EF">
        <w:rPr>
          <w:rFonts w:ascii="Times New Roman" w:eastAsia="Times New Roman" w:hAnsi="Times New Roman"/>
          <w:bCs/>
          <w:sz w:val="24"/>
          <w:szCs w:val="24"/>
          <w:lang w:eastAsia="ru-RU"/>
        </w:rPr>
        <w:t>стоимость всех выполняемых Подрядчиком работ</w:t>
      </w:r>
      <w:r>
        <w:rPr>
          <w:rFonts w:ascii="Times New Roman" w:eastAsia="Times New Roman" w:hAnsi="Times New Roman"/>
          <w:sz w:val="24"/>
          <w:szCs w:val="24"/>
          <w:lang w:eastAsia="ru-RU"/>
        </w:rPr>
        <w:t>, а также</w:t>
      </w:r>
      <w:r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215BFC">
        <w:rPr>
          <w:rFonts w:ascii="Times New Roman" w:hAnsi="Times New Roman"/>
          <w:sz w:val="24"/>
          <w:szCs w:val="24"/>
        </w:rPr>
        <w:t>.</w:t>
      </w:r>
    </w:p>
    <w:p w:rsidR="00CE20AC" w:rsidRPr="00C83B4F" w:rsidRDefault="00CE20AC" w:rsidP="00C83B4F">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t xml:space="preserve">    </w:t>
      </w:r>
      <w:r w:rsidR="00C83B4F">
        <w:rPr>
          <w:rFonts w:ascii="Times New Roman" w:eastAsia="Times New Roman" w:hAnsi="Times New Roman"/>
          <w:sz w:val="24"/>
          <w:szCs w:val="24"/>
          <w:lang w:eastAsia="ru-RU"/>
        </w:rPr>
        <w:t xml:space="preserve">  </w:t>
      </w:r>
      <w:r w:rsidRPr="00F07B5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F07B58">
        <w:rPr>
          <w:rFonts w:ascii="Times New Roman" w:eastAsia="Times New Roman" w:hAnsi="Times New Roman"/>
          <w:iCs/>
          <w:snapToGrid w:val="0"/>
          <w:sz w:val="24"/>
          <w:szCs w:val="24"/>
          <w:lang w:eastAsia="ru-RU"/>
        </w:rPr>
        <w:t>________________________</w:t>
      </w:r>
      <w:r w:rsidR="00C83B4F">
        <w:rPr>
          <w:rFonts w:ascii="Times New Roman" w:eastAsia="Times New Roman" w:hAnsi="Times New Roman"/>
          <w:iCs/>
          <w:snapToGrid w:val="0"/>
          <w:sz w:val="24"/>
          <w:szCs w:val="24"/>
          <w:lang w:eastAsia="ru-RU"/>
        </w:rPr>
        <w:t>__________________</w:t>
      </w:r>
      <w:r w:rsidRPr="00F07B58">
        <w:rPr>
          <w:rFonts w:ascii="Times New Roman" w:eastAsia="Times New Roman" w:hAnsi="Times New Roman"/>
          <w:i/>
          <w:sz w:val="16"/>
          <w:szCs w:val="16"/>
          <w:lang w:eastAsia="ar-SA"/>
        </w:rPr>
        <w:t>(</w:t>
      </w:r>
      <w:r w:rsidR="00C83B4F">
        <w:rPr>
          <w:rFonts w:ascii="Times New Roman" w:eastAsia="Times New Roman" w:hAnsi="Times New Roman"/>
          <w:i/>
          <w:sz w:val="16"/>
          <w:szCs w:val="16"/>
          <w:lang w:eastAsia="ar-SA"/>
        </w:rPr>
        <w:t xml:space="preserve">наименование Участника </w:t>
      </w:r>
      <w:r w:rsidRPr="00F07B58">
        <w:rPr>
          <w:rFonts w:ascii="Times New Roman" w:eastAsia="Times New Roman" w:hAnsi="Times New Roman"/>
          <w:i/>
          <w:sz w:val="16"/>
          <w:szCs w:val="16"/>
          <w:lang w:eastAsia="ar-SA"/>
        </w:rPr>
        <w:t xml:space="preserve"> закупки)</w:t>
      </w:r>
    </w:p>
    <w:p w:rsidR="00CE20AC" w:rsidRPr="00F07B58" w:rsidRDefault="00CE20AC" w:rsidP="00CE20AC">
      <w:pPr>
        <w:spacing w:before="120" w:after="0" w:line="240" w:lineRule="auto"/>
        <w:jc w:val="both"/>
        <w:rPr>
          <w:rFonts w:ascii="Times New Roman" w:eastAsia="Times New Roman" w:hAnsi="Times New Roman"/>
          <w:iCs/>
          <w:snapToGrid w:val="0"/>
          <w:sz w:val="24"/>
          <w:szCs w:val="24"/>
          <w:lang w:eastAsia="ru-RU"/>
        </w:rPr>
      </w:pPr>
      <w:r w:rsidRPr="00F07B58">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F07B58">
        <w:rPr>
          <w:rFonts w:ascii="Times New Roman" w:eastAsia="Times New Roman" w:hAnsi="Times New Roman"/>
          <w:iCs/>
          <w:snapToGrid w:val="0"/>
          <w:sz w:val="24"/>
          <w:szCs w:val="24"/>
          <w:lang w:val="en-US" w:eastAsia="ru-RU"/>
        </w:rPr>
        <w:t> </w:t>
      </w:r>
      <w:r w:rsidRPr="00F07B58">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E20AC" w:rsidRPr="005C6790"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CE20AC" w:rsidRPr="005C6790" w:rsidRDefault="00CE20AC" w:rsidP="00CE20AC">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CE20AC" w:rsidRPr="005C6790" w:rsidRDefault="00CE20AC" w:rsidP="00CE20AC">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CE20AC" w:rsidRPr="005C6790" w:rsidRDefault="00CE20AC" w:rsidP="00CE20AC">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CE20AC" w:rsidRPr="005C6790" w:rsidRDefault="00CE20AC" w:rsidP="00CE20AC">
      <w:pPr>
        <w:spacing w:line="240" w:lineRule="auto"/>
        <w:contextualSpacing/>
        <w:jc w:val="both"/>
        <w:rPr>
          <w:rFonts w:ascii="Times New Roman" w:hAnsi="Times New Roman"/>
          <w:sz w:val="24"/>
          <w:szCs w:val="24"/>
        </w:rPr>
      </w:pPr>
      <w:r w:rsidRPr="005C6790">
        <w:rPr>
          <w:rFonts w:ascii="Times New Roman" w:hAnsi="Times New Roman"/>
          <w:b/>
          <w:sz w:val="24"/>
          <w:szCs w:val="24"/>
        </w:rPr>
        <w:t>г)</w:t>
      </w:r>
      <w:r w:rsidRPr="005C6790">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E20AC" w:rsidRDefault="00CE20AC" w:rsidP="00CE20AC">
      <w:pPr>
        <w:spacing w:line="240" w:lineRule="auto"/>
        <w:contextualSpacing/>
        <w:jc w:val="both"/>
        <w:rPr>
          <w:rFonts w:ascii="Times New Roman" w:hAnsi="Times New Roman"/>
          <w:sz w:val="24"/>
          <w:szCs w:val="24"/>
        </w:rPr>
      </w:pPr>
      <w:r w:rsidRPr="005C6790">
        <w:rPr>
          <w:rFonts w:ascii="Times New Roman" w:hAnsi="Times New Roman"/>
          <w:b/>
          <w:sz w:val="24"/>
          <w:szCs w:val="24"/>
        </w:rPr>
        <w:t>д)</w:t>
      </w:r>
      <w:r w:rsidRPr="005C6790">
        <w:rPr>
          <w:rFonts w:ascii="Times New Roman" w:hAnsi="Times New Roman"/>
          <w:sz w:val="24"/>
          <w:szCs w:val="24"/>
        </w:rPr>
        <w:tab/>
      </w:r>
      <w:r w:rsidRPr="007329B6">
        <w:rPr>
          <w:rFonts w:ascii="Times New Roman" w:hAnsi="Times New Roman"/>
          <w:sz w:val="24"/>
          <w:szCs w:val="24"/>
        </w:rPr>
        <w:t xml:space="preserve"> </w:t>
      </w:r>
      <w:r>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CE20AC"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C83B4F" w:rsidRPr="00EA2352">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w:t>
      </w:r>
      <w:r w:rsidR="00C83B4F" w:rsidRPr="00FA0215">
        <w:rPr>
          <w:rFonts w:ascii="Times New Roman" w:hAnsi="Times New Roman"/>
          <w:sz w:val="24"/>
          <w:szCs w:val="24"/>
        </w:rPr>
        <w:t xml:space="preserve">на </w:t>
      </w:r>
      <w:r w:rsidR="00C83B4F" w:rsidRPr="005179D3">
        <w:rPr>
          <w:rFonts w:ascii="Times New Roman" w:hAnsi="Times New Roman"/>
          <w:sz w:val="24"/>
          <w:szCs w:val="24"/>
        </w:rPr>
        <w:t>выпол</w:t>
      </w:r>
      <w:r w:rsidR="00C83B4F">
        <w:rPr>
          <w:rFonts w:ascii="Times New Roman" w:hAnsi="Times New Roman"/>
          <w:sz w:val="24"/>
          <w:szCs w:val="24"/>
        </w:rPr>
        <w:t>не</w:t>
      </w:r>
      <w:r w:rsidR="00C83B4F" w:rsidRPr="005179D3">
        <w:rPr>
          <w:rFonts w:ascii="Times New Roman" w:hAnsi="Times New Roman"/>
          <w:sz w:val="24"/>
          <w:szCs w:val="24"/>
        </w:rPr>
        <w:t>ние строите</w:t>
      </w:r>
      <w:r w:rsidR="00C83B4F">
        <w:rPr>
          <w:rFonts w:ascii="Times New Roman" w:hAnsi="Times New Roman"/>
          <w:sz w:val="24"/>
          <w:szCs w:val="24"/>
        </w:rPr>
        <w:t>льно-монтажных работ по объекту:</w:t>
      </w:r>
      <w:r w:rsidR="00C83B4F" w:rsidRPr="005179D3">
        <w:rPr>
          <w:rFonts w:ascii="Times New Roman" w:hAnsi="Times New Roman"/>
          <w:sz w:val="24"/>
          <w:szCs w:val="24"/>
        </w:rPr>
        <w:t xml:space="preserve"> </w:t>
      </w:r>
      <w:r w:rsidR="00C83B4F" w:rsidRPr="00233ECE">
        <w:rPr>
          <w:rFonts w:ascii="Times New Roman" w:hAnsi="Times New Roman"/>
          <w:sz w:val="24"/>
          <w:szCs w:val="24"/>
        </w:rPr>
        <w:t>«Реконструкция КАЗС АО «Саханефтегазсбыт» в с. Казачье, Усть-Янского района» в 2020 году</w:t>
      </w:r>
      <w:r w:rsidR="00C83B4F" w:rsidRPr="00A05B7B">
        <w:rPr>
          <w:rFonts w:ascii="Times New Roman" w:hAnsi="Times New Roman"/>
          <w:iCs/>
          <w:sz w:val="24"/>
          <w:szCs w:val="24"/>
        </w:rPr>
        <w:t xml:space="preserve"> </w:t>
      </w:r>
      <w:r w:rsidR="00C83B4F" w:rsidRPr="00EA2352">
        <w:rPr>
          <w:rFonts w:ascii="Times New Roman" w:hAnsi="Times New Roman"/>
          <w:sz w:val="24"/>
          <w:szCs w:val="24"/>
        </w:rPr>
        <w:t>и выполнить</w:t>
      </w:r>
      <w:r w:rsidR="00C83B4F">
        <w:rPr>
          <w:rFonts w:ascii="Times New Roman" w:hAnsi="Times New Roman"/>
          <w:sz w:val="24"/>
          <w:szCs w:val="24"/>
        </w:rPr>
        <w:t xml:space="preserve"> работы по выигранному лоту,</w:t>
      </w:r>
      <w:r w:rsidR="00C83B4F" w:rsidRPr="00EA2352">
        <w:rPr>
          <w:rFonts w:ascii="Times New Roman" w:hAnsi="Times New Roman"/>
          <w:sz w:val="24"/>
          <w:szCs w:val="24"/>
        </w:rPr>
        <w:t xml:space="preserve"> в соответствии с предметом и условиями </w:t>
      </w:r>
      <w:r w:rsidR="00C83B4F">
        <w:rPr>
          <w:rFonts w:ascii="Times New Roman" w:hAnsi="Times New Roman"/>
          <w:sz w:val="24"/>
          <w:szCs w:val="24"/>
        </w:rPr>
        <w:t>закупки</w:t>
      </w:r>
      <w:r w:rsidR="00C83B4F" w:rsidRPr="00EA2352">
        <w:rPr>
          <w:rFonts w:ascii="Times New Roman" w:hAnsi="Times New Roman"/>
          <w:sz w:val="24"/>
          <w:szCs w:val="24"/>
        </w:rPr>
        <w:t xml:space="preserve"> согласно Документации </w:t>
      </w:r>
      <w:r w:rsidR="00C83B4F">
        <w:rPr>
          <w:rFonts w:ascii="Times New Roman" w:hAnsi="Times New Roman"/>
          <w:sz w:val="24"/>
          <w:szCs w:val="24"/>
        </w:rPr>
        <w:t>о закупке</w:t>
      </w:r>
      <w:r w:rsidR="00C83B4F" w:rsidRPr="00EA2352">
        <w:rPr>
          <w:rFonts w:ascii="Times New Roman" w:hAnsi="Times New Roman"/>
          <w:sz w:val="24"/>
          <w:szCs w:val="24"/>
        </w:rPr>
        <w:t xml:space="preserve"> и достигнутых договоренностей в полном объеме в пределах предлагаемой нами стоимости договора.</w:t>
      </w:r>
    </w:p>
    <w:p w:rsidR="00CE20AC" w:rsidRPr="00FA0215" w:rsidRDefault="00CE20AC" w:rsidP="00CE20A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CE20AC" w:rsidRDefault="00CE20AC" w:rsidP="00CE20AC">
      <w:pPr>
        <w:pStyle w:val="aff8"/>
        <w:numPr>
          <w:ilvl w:val="0"/>
          <w:numId w:val="35"/>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Pr>
          <w:rFonts w:ascii="Times New Roman" w:hAnsi="Times New Roman" w:cs="Times New Roman"/>
          <w:sz w:val="24"/>
          <w:szCs w:val="24"/>
        </w:rPr>
        <w:t>ника (форма 2) - на ____ листах;</w:t>
      </w:r>
    </w:p>
    <w:p w:rsidR="00CE20AC" w:rsidRDefault="00CE20AC" w:rsidP="00CE20AC">
      <w:pPr>
        <w:pStyle w:val="aff8"/>
        <w:numPr>
          <w:ilvl w:val="0"/>
          <w:numId w:val="35"/>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Pr>
          <w:rFonts w:ascii="Times New Roman" w:hAnsi="Times New Roman" w:cs="Times New Roman"/>
          <w:sz w:val="24"/>
          <w:szCs w:val="24"/>
        </w:rPr>
        <w:t xml:space="preserve"> </w:t>
      </w:r>
      <w:r w:rsidR="00C83B4F">
        <w:rPr>
          <w:rFonts w:ascii="Times New Roman" w:hAnsi="Times New Roman" w:cs="Times New Roman"/>
          <w:sz w:val="24"/>
          <w:szCs w:val="24"/>
        </w:rPr>
        <w:t>3</w:t>
      </w:r>
      <w:r>
        <w:rPr>
          <w:rFonts w:ascii="Times New Roman" w:hAnsi="Times New Roman" w:cs="Times New Roman"/>
          <w:sz w:val="24"/>
          <w:szCs w:val="24"/>
        </w:rPr>
        <w:t>) - на ____ листах;</w:t>
      </w:r>
    </w:p>
    <w:p w:rsidR="00CE20AC" w:rsidRPr="00930203" w:rsidRDefault="00CE20AC" w:rsidP="00CE20AC">
      <w:pPr>
        <w:pStyle w:val="aff8"/>
        <w:numPr>
          <w:ilvl w:val="0"/>
          <w:numId w:val="35"/>
        </w:numPr>
        <w:rPr>
          <w:rFonts w:ascii="Times New Roman" w:hAnsi="Times New Roman" w:cs="Times New Roman"/>
          <w:sz w:val="24"/>
          <w:szCs w:val="24"/>
        </w:rPr>
      </w:pPr>
      <w:r>
        <w:rPr>
          <w:rFonts w:ascii="Times New Roman" w:hAnsi="Times New Roman"/>
          <w:bCs/>
          <w:sz w:val="24"/>
          <w:szCs w:val="24"/>
        </w:rPr>
        <w:t>Декларация Участника</w:t>
      </w:r>
      <w:r w:rsidRPr="00FA0215">
        <w:rPr>
          <w:rFonts w:ascii="Times New Roman" w:hAnsi="Times New Roman"/>
          <w:bCs/>
          <w:sz w:val="24"/>
          <w:szCs w:val="24"/>
        </w:rPr>
        <w:t xml:space="preserve"> (форма </w:t>
      </w:r>
      <w:r w:rsidR="00C83B4F">
        <w:rPr>
          <w:rFonts w:ascii="Times New Roman" w:hAnsi="Times New Roman"/>
          <w:bCs/>
          <w:sz w:val="24"/>
          <w:szCs w:val="24"/>
        </w:rPr>
        <w:t>4</w:t>
      </w:r>
      <w:r w:rsidRPr="00FA0215">
        <w:rPr>
          <w:rFonts w:ascii="Times New Roman" w:hAnsi="Times New Roman"/>
          <w:bCs/>
          <w:sz w:val="24"/>
          <w:szCs w:val="24"/>
        </w:rPr>
        <w:t>)</w:t>
      </w:r>
      <w:r w:rsidRPr="001B1A55">
        <w:rPr>
          <w:rFonts w:ascii="Times New Roman" w:hAnsi="Times New Roman"/>
          <w:sz w:val="24"/>
          <w:szCs w:val="24"/>
        </w:rPr>
        <w:t xml:space="preserve"> </w:t>
      </w:r>
      <w:r w:rsidRPr="00FA0215">
        <w:rPr>
          <w:rFonts w:ascii="Times New Roman" w:hAnsi="Times New Roman"/>
          <w:sz w:val="24"/>
          <w:szCs w:val="24"/>
        </w:rPr>
        <w:t>— на ____ листах</w:t>
      </w:r>
      <w:r>
        <w:rPr>
          <w:rFonts w:ascii="Times New Roman" w:hAnsi="Times New Roman"/>
          <w:sz w:val="24"/>
          <w:szCs w:val="24"/>
        </w:rPr>
        <w:t>;</w:t>
      </w:r>
    </w:p>
    <w:p w:rsidR="00CE20AC" w:rsidRDefault="00CE20AC" w:rsidP="00CE20AC">
      <w:pPr>
        <w:numPr>
          <w:ilvl w:val="0"/>
          <w:numId w:val="35"/>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sidR="00C83B4F">
        <w:rPr>
          <w:rFonts w:ascii="Times New Roman" w:hAnsi="Times New Roman"/>
          <w:bCs/>
          <w:sz w:val="24"/>
          <w:szCs w:val="24"/>
        </w:rPr>
        <w:t>5</w:t>
      </w:r>
      <w:r w:rsidRPr="00930203">
        <w:rPr>
          <w:rFonts w:ascii="Times New Roman" w:hAnsi="Times New Roman"/>
          <w:bCs/>
          <w:sz w:val="24"/>
          <w:szCs w:val="24"/>
        </w:rPr>
        <w:t xml:space="preserve">) </w:t>
      </w:r>
      <w:r>
        <w:rPr>
          <w:rFonts w:ascii="Times New Roman" w:hAnsi="Times New Roman"/>
          <w:sz w:val="24"/>
          <w:szCs w:val="24"/>
        </w:rPr>
        <w:t>— на ____ листах;</w:t>
      </w:r>
    </w:p>
    <w:p w:rsidR="00CE20AC" w:rsidRPr="00930203" w:rsidRDefault="00CE20AC" w:rsidP="00CE20AC">
      <w:pPr>
        <w:numPr>
          <w:ilvl w:val="0"/>
          <w:numId w:val="35"/>
        </w:numPr>
        <w:spacing w:after="0" w:line="240" w:lineRule="auto"/>
        <w:ind w:right="140"/>
        <w:contextualSpacing/>
        <w:jc w:val="both"/>
        <w:rPr>
          <w:rFonts w:ascii="Times New Roman" w:hAnsi="Times New Roman"/>
          <w:sz w:val="24"/>
          <w:szCs w:val="24"/>
        </w:rPr>
      </w:pPr>
      <w:r w:rsidRPr="00267CC8">
        <w:rPr>
          <w:rFonts w:ascii="Times New Roman" w:hAnsi="Times New Roman"/>
          <w:bCs/>
          <w:sz w:val="24"/>
          <w:szCs w:val="24"/>
        </w:rPr>
        <w:t>Сведения о наличии собственных ресурсов</w:t>
      </w:r>
      <w:r>
        <w:rPr>
          <w:rFonts w:ascii="Times New Roman" w:hAnsi="Times New Roman"/>
          <w:b/>
          <w:bCs/>
          <w:sz w:val="24"/>
          <w:szCs w:val="24"/>
        </w:rPr>
        <w:t xml:space="preserve"> </w:t>
      </w:r>
      <w:r w:rsidRPr="00930203">
        <w:rPr>
          <w:rFonts w:ascii="Times New Roman" w:hAnsi="Times New Roman"/>
          <w:bCs/>
          <w:sz w:val="24"/>
          <w:szCs w:val="24"/>
        </w:rPr>
        <w:t xml:space="preserve">(форма </w:t>
      </w:r>
      <w:r w:rsidR="00C83B4F">
        <w:rPr>
          <w:rFonts w:ascii="Times New Roman" w:hAnsi="Times New Roman"/>
          <w:bCs/>
          <w:sz w:val="24"/>
          <w:szCs w:val="24"/>
        </w:rPr>
        <w:t>6</w:t>
      </w:r>
      <w:r w:rsidRPr="00930203">
        <w:rPr>
          <w:rFonts w:ascii="Times New Roman" w:hAnsi="Times New Roman"/>
          <w:bCs/>
          <w:sz w:val="24"/>
          <w:szCs w:val="24"/>
        </w:rPr>
        <w:t xml:space="preserve">) </w:t>
      </w:r>
      <w:r>
        <w:rPr>
          <w:rFonts w:ascii="Times New Roman" w:hAnsi="Times New Roman"/>
          <w:sz w:val="24"/>
          <w:szCs w:val="24"/>
        </w:rPr>
        <w:t>— на ____ листах;</w:t>
      </w:r>
    </w:p>
    <w:p w:rsidR="00CE20AC" w:rsidRDefault="00CE20AC" w:rsidP="00CE20AC">
      <w:pPr>
        <w:numPr>
          <w:ilvl w:val="0"/>
          <w:numId w:val="35"/>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Документы, подтверждающие соответствие Участника установленным требованиям             (п. 4.5.2.2</w:t>
      </w:r>
      <w:r>
        <w:rPr>
          <w:rFonts w:ascii="Times New Roman" w:hAnsi="Times New Roman"/>
          <w:sz w:val="24"/>
          <w:szCs w:val="24"/>
        </w:rPr>
        <w:t xml:space="preserve">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A913D3">
      <w:pPr>
        <w:keepNext/>
        <w:pageBreakBefore/>
        <w:numPr>
          <w:ilvl w:val="2"/>
          <w:numId w:val="20"/>
        </w:numPr>
        <w:suppressAutoHyphens/>
        <w:spacing w:before="240" w:after="120" w:line="240" w:lineRule="auto"/>
        <w:jc w:val="both"/>
        <w:outlineLvl w:val="2"/>
        <w:rPr>
          <w:rFonts w:ascii="Times New Roman" w:hAnsi="Times New Roman"/>
          <w:b/>
          <w:bCs/>
          <w:sz w:val="24"/>
          <w:szCs w:val="24"/>
          <w:lang w:eastAsia="ru-RU"/>
        </w:rPr>
      </w:pPr>
      <w:bookmarkStart w:id="77" w:name="_Ref55335823"/>
      <w:bookmarkStart w:id="78" w:name="_Ref55336359"/>
      <w:bookmarkStart w:id="79" w:name="_Toc57314675"/>
      <w:bookmarkStart w:id="80" w:name="_Toc69728989"/>
      <w:bookmarkStart w:id="81" w:name="_Toc261535113"/>
      <w:bookmarkStart w:id="82" w:name="_Toc262557869"/>
      <w:bookmarkStart w:id="83" w:name="_Toc278971542"/>
      <w:r w:rsidRPr="00893BA8">
        <w:rPr>
          <w:rFonts w:ascii="Times New Roman" w:hAnsi="Times New Roman"/>
          <w:b/>
          <w:bCs/>
          <w:sz w:val="24"/>
          <w:szCs w:val="24"/>
          <w:lang w:eastAsia="ru-RU"/>
        </w:rPr>
        <w:lastRenderedPageBreak/>
        <w:t>Инструкци</w:t>
      </w:r>
      <w:r w:rsidR="00C83B4F">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893BA8" w:rsidP="00A913D3">
      <w:pPr>
        <w:numPr>
          <w:ilvl w:val="3"/>
          <w:numId w:val="20"/>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Default="00893BA8" w:rsidP="00A913D3">
      <w:pPr>
        <w:numPr>
          <w:ilvl w:val="3"/>
          <w:numId w:val="20"/>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913D3">
      <w:pPr>
        <w:numPr>
          <w:ilvl w:val="3"/>
          <w:numId w:val="20"/>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Default="00893BA8" w:rsidP="00C83B4F">
      <w:pPr>
        <w:numPr>
          <w:ilvl w:val="3"/>
          <w:numId w:val="20"/>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C83B4F" w:rsidRDefault="00C83B4F" w:rsidP="00C83B4F">
      <w:pPr>
        <w:numPr>
          <w:ilvl w:val="3"/>
          <w:numId w:val="20"/>
        </w:numPr>
        <w:tabs>
          <w:tab w:val="left" w:pos="851"/>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 xml:space="preserve">Участник должен перечислить и указать объем каждого из прилагаемых к </w:t>
      </w:r>
      <w:r>
        <w:rPr>
          <w:rFonts w:ascii="Times New Roman" w:hAnsi="Times New Roman"/>
          <w:sz w:val="24"/>
          <w:szCs w:val="24"/>
        </w:rPr>
        <w:t>заявке документов</w:t>
      </w:r>
      <w:r w:rsidRPr="00FA0215">
        <w:rPr>
          <w:rFonts w:ascii="Times New Roman" w:hAnsi="Times New Roman"/>
          <w:sz w:val="24"/>
          <w:szCs w:val="24"/>
        </w:rPr>
        <w:t>.</w:t>
      </w:r>
    </w:p>
    <w:p w:rsidR="00C83B4F" w:rsidRPr="00C83B4F" w:rsidRDefault="00C83B4F" w:rsidP="00C83B4F">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307C13" w:rsidRPr="00893BA8" w:rsidRDefault="00307C13"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C83B4F" w:rsidRDefault="00C83B4F" w:rsidP="00893BA8">
      <w:pPr>
        <w:spacing w:after="0" w:line="240" w:lineRule="auto"/>
        <w:ind w:firstLine="567"/>
        <w:jc w:val="both"/>
        <w:rPr>
          <w:rFonts w:ascii="Times New Roman" w:eastAsia="Times New Roman" w:hAnsi="Times New Roman"/>
          <w:sz w:val="24"/>
          <w:szCs w:val="24"/>
          <w:lang w:eastAsia="ru-RU"/>
        </w:rPr>
      </w:pPr>
    </w:p>
    <w:p w:rsidR="00C83B4F" w:rsidRDefault="00C83B4F" w:rsidP="00893BA8">
      <w:pPr>
        <w:spacing w:after="0" w:line="240" w:lineRule="auto"/>
        <w:ind w:firstLine="567"/>
        <w:jc w:val="both"/>
        <w:rPr>
          <w:rFonts w:ascii="Times New Roman" w:eastAsia="Times New Roman" w:hAnsi="Times New Roman"/>
          <w:sz w:val="24"/>
          <w:szCs w:val="24"/>
          <w:lang w:eastAsia="ru-RU"/>
        </w:rPr>
      </w:pPr>
    </w:p>
    <w:p w:rsidR="00C83B4F" w:rsidRDefault="00C83B4F" w:rsidP="00893BA8">
      <w:pPr>
        <w:spacing w:after="0" w:line="240" w:lineRule="auto"/>
        <w:ind w:firstLine="567"/>
        <w:jc w:val="both"/>
        <w:rPr>
          <w:rFonts w:ascii="Times New Roman" w:eastAsia="Times New Roman" w:hAnsi="Times New Roman"/>
          <w:sz w:val="24"/>
          <w:szCs w:val="24"/>
          <w:lang w:eastAsia="ru-RU"/>
        </w:rPr>
      </w:pPr>
    </w:p>
    <w:p w:rsidR="00C83B4F" w:rsidRDefault="00C83B4F" w:rsidP="00893BA8">
      <w:pPr>
        <w:spacing w:after="0" w:line="240" w:lineRule="auto"/>
        <w:ind w:firstLine="567"/>
        <w:jc w:val="both"/>
        <w:rPr>
          <w:rFonts w:ascii="Times New Roman" w:eastAsia="Times New Roman" w:hAnsi="Times New Roman"/>
          <w:sz w:val="24"/>
          <w:szCs w:val="24"/>
          <w:lang w:eastAsia="ru-RU"/>
        </w:rPr>
      </w:pPr>
    </w:p>
    <w:p w:rsidR="00C83B4F" w:rsidRDefault="00C83B4F" w:rsidP="00893BA8">
      <w:pPr>
        <w:spacing w:after="0" w:line="240" w:lineRule="auto"/>
        <w:ind w:firstLine="567"/>
        <w:jc w:val="both"/>
        <w:rPr>
          <w:rFonts w:ascii="Times New Roman" w:eastAsia="Times New Roman" w:hAnsi="Times New Roman"/>
          <w:sz w:val="24"/>
          <w:szCs w:val="24"/>
          <w:lang w:eastAsia="ru-RU"/>
        </w:rPr>
      </w:pPr>
    </w:p>
    <w:p w:rsidR="00C83B4F" w:rsidRPr="00893BA8" w:rsidRDefault="00C83B4F"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C83B4F" w:rsidRPr="00D0395E" w:rsidRDefault="00674B42" w:rsidP="00D0395E">
      <w:pPr>
        <w:pStyle w:val="aff8"/>
        <w:keepNext/>
        <w:numPr>
          <w:ilvl w:val="1"/>
          <w:numId w:val="20"/>
        </w:numPr>
        <w:suppressAutoHyphens/>
        <w:spacing w:before="240" w:after="120"/>
        <w:outlineLvl w:val="2"/>
        <w:rPr>
          <w:rFonts w:ascii="Times New Roman" w:hAnsi="Times New Roman"/>
          <w:b/>
          <w:bCs/>
          <w:sz w:val="24"/>
          <w:szCs w:val="24"/>
        </w:rPr>
      </w:pPr>
      <w:bookmarkStart w:id="84" w:name="_Toc344124426"/>
      <w:bookmarkStart w:id="85" w:name="_Toc329257458"/>
      <w:bookmarkStart w:id="86" w:name="_Toc322017073"/>
      <w:bookmarkEnd w:id="74"/>
      <w:bookmarkEnd w:id="75"/>
      <w:bookmarkEnd w:id="76"/>
      <w:bookmarkEnd w:id="77"/>
      <w:bookmarkEnd w:id="78"/>
      <w:bookmarkEnd w:id="79"/>
      <w:bookmarkEnd w:id="80"/>
      <w:bookmarkEnd w:id="81"/>
      <w:bookmarkEnd w:id="82"/>
      <w:bookmarkEnd w:id="83"/>
      <w:r>
        <w:rPr>
          <w:rFonts w:ascii="Times New Roman" w:hAnsi="Times New Roman"/>
          <w:b/>
          <w:bCs/>
          <w:sz w:val="24"/>
          <w:szCs w:val="24"/>
        </w:rPr>
        <w:lastRenderedPageBreak/>
        <w:t xml:space="preserve"> </w:t>
      </w:r>
      <w:r w:rsidR="00C83B4F" w:rsidRPr="00D0395E">
        <w:rPr>
          <w:rFonts w:ascii="Times New Roman" w:hAnsi="Times New Roman"/>
          <w:b/>
          <w:bCs/>
          <w:sz w:val="24"/>
          <w:szCs w:val="24"/>
        </w:rPr>
        <w:t>Сведения об опыте работы Участника (Форма 2)</w:t>
      </w:r>
      <w:bookmarkEnd w:id="84"/>
      <w:bookmarkEnd w:id="85"/>
      <w:bookmarkEnd w:id="86"/>
    </w:p>
    <w:p w:rsidR="00C83B4F" w:rsidRPr="00FA0215" w:rsidRDefault="00C83B4F" w:rsidP="00C83B4F">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C83B4F" w:rsidRPr="00FA0215" w:rsidRDefault="00C83B4F" w:rsidP="00C83B4F">
      <w:pPr>
        <w:spacing w:line="240" w:lineRule="auto"/>
        <w:contextualSpacing/>
        <w:rPr>
          <w:rFonts w:ascii="Times New Roman" w:hAnsi="Times New Roman"/>
          <w:sz w:val="24"/>
          <w:szCs w:val="24"/>
        </w:rPr>
      </w:pPr>
    </w:p>
    <w:p w:rsidR="00C83B4F" w:rsidRPr="00FA0215" w:rsidRDefault="00C83B4F" w:rsidP="00C83B4F">
      <w:pPr>
        <w:spacing w:line="240" w:lineRule="auto"/>
        <w:contextualSpacing/>
        <w:rPr>
          <w:rFonts w:ascii="Times New Roman" w:hAnsi="Times New Roman"/>
          <w:sz w:val="24"/>
          <w:szCs w:val="24"/>
        </w:rPr>
      </w:pPr>
      <w:r w:rsidRPr="00FA0215">
        <w:rPr>
          <w:rFonts w:ascii="Times New Roman" w:hAnsi="Times New Roman"/>
          <w:sz w:val="24"/>
          <w:szCs w:val="24"/>
        </w:rPr>
        <w:t xml:space="preserve">Приложение 1 </w:t>
      </w:r>
    </w:p>
    <w:p w:rsidR="00C83B4F" w:rsidRPr="00FA0215" w:rsidRDefault="00C83B4F" w:rsidP="00C83B4F">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w:t>
      </w:r>
      <w:r>
        <w:rPr>
          <w:rFonts w:ascii="Times New Roman" w:hAnsi="Times New Roman"/>
          <w:sz w:val="24"/>
          <w:szCs w:val="24"/>
        </w:rPr>
        <w:t>закупке</w:t>
      </w:r>
    </w:p>
    <w:p w:rsidR="00C83B4F" w:rsidRPr="00FA0215" w:rsidRDefault="00C83B4F" w:rsidP="00C83B4F">
      <w:pPr>
        <w:spacing w:line="240" w:lineRule="auto"/>
        <w:contextualSpacing/>
        <w:rPr>
          <w:rFonts w:ascii="Times New Roman" w:hAnsi="Times New Roman"/>
          <w:sz w:val="24"/>
          <w:szCs w:val="24"/>
        </w:rPr>
      </w:pPr>
      <w:r w:rsidRPr="00FA0215">
        <w:rPr>
          <w:rFonts w:ascii="Times New Roman" w:hAnsi="Times New Roman"/>
          <w:sz w:val="24"/>
          <w:szCs w:val="24"/>
        </w:rPr>
        <w:t>от «____»_____________ г. №__________</w:t>
      </w:r>
    </w:p>
    <w:p w:rsidR="00C83B4F" w:rsidRDefault="00C83B4F" w:rsidP="00C83B4F">
      <w:pPr>
        <w:spacing w:line="240" w:lineRule="auto"/>
        <w:contextualSpacing/>
        <w:rPr>
          <w:rFonts w:ascii="Times New Roman" w:hAnsi="Times New Roman"/>
          <w:sz w:val="24"/>
          <w:szCs w:val="24"/>
        </w:rPr>
      </w:pPr>
    </w:p>
    <w:p w:rsidR="00C83B4F" w:rsidRDefault="00C83B4F" w:rsidP="00C83B4F">
      <w:pPr>
        <w:spacing w:line="240" w:lineRule="auto"/>
        <w:contextualSpacing/>
        <w:rPr>
          <w:rFonts w:ascii="Times New Roman" w:hAnsi="Times New Roman"/>
          <w:sz w:val="24"/>
          <w:szCs w:val="24"/>
        </w:rPr>
      </w:pPr>
    </w:p>
    <w:p w:rsidR="00C83B4F" w:rsidRPr="00FA0215" w:rsidRDefault="00C83B4F" w:rsidP="00C83B4F">
      <w:pPr>
        <w:spacing w:line="240" w:lineRule="auto"/>
        <w:contextualSpacing/>
        <w:rPr>
          <w:rFonts w:ascii="Times New Roman" w:hAnsi="Times New Roman"/>
          <w:sz w:val="24"/>
          <w:szCs w:val="24"/>
        </w:rPr>
      </w:pPr>
    </w:p>
    <w:p w:rsidR="00C83B4F" w:rsidRDefault="00C83B4F" w:rsidP="00C83B4F">
      <w:pPr>
        <w:suppressAutoHyphens/>
        <w:spacing w:line="240" w:lineRule="auto"/>
        <w:contextualSpacing/>
        <w:jc w:val="center"/>
      </w:pPr>
      <w:r w:rsidRPr="00FA0215">
        <w:rPr>
          <w:rFonts w:ascii="Times New Roman" w:hAnsi="Times New Roman"/>
          <w:b/>
          <w:sz w:val="24"/>
          <w:szCs w:val="24"/>
        </w:rPr>
        <w:t>Сведения об опыте Участника по выполнению аналогичных работ</w:t>
      </w:r>
      <w:r w:rsidRPr="00EF2292">
        <w:t xml:space="preserve"> </w:t>
      </w:r>
    </w:p>
    <w:p w:rsidR="00C83B4F" w:rsidRPr="00E04930" w:rsidRDefault="00C83B4F" w:rsidP="00C83B4F">
      <w:pPr>
        <w:suppressAutoHyphens/>
        <w:spacing w:line="240" w:lineRule="auto"/>
        <w:contextualSpacing/>
        <w:jc w:val="center"/>
        <w:rPr>
          <w:rFonts w:ascii="Times New Roman" w:hAnsi="Times New Roman"/>
          <w:b/>
          <w:sz w:val="24"/>
          <w:szCs w:val="24"/>
        </w:rPr>
      </w:pPr>
      <w:r w:rsidRPr="003E335E">
        <w:rPr>
          <w:rFonts w:ascii="Times New Roman" w:eastAsia="Times New Roman" w:hAnsi="Times New Roman" w:cs="Arial"/>
          <w:b/>
          <w:kern w:val="28"/>
          <w:sz w:val="24"/>
          <w:szCs w:val="24"/>
          <w:lang w:eastAsia="ru-RU"/>
        </w:rPr>
        <w:t xml:space="preserve">предмету закупки </w:t>
      </w:r>
      <w:r w:rsidRPr="00E04930">
        <w:rPr>
          <w:rFonts w:ascii="Times New Roman" w:eastAsia="Times New Roman" w:hAnsi="Times New Roman" w:cs="Arial"/>
          <w:b/>
          <w:kern w:val="28"/>
          <w:sz w:val="24"/>
          <w:szCs w:val="24"/>
          <w:lang w:eastAsia="ru-RU"/>
        </w:rPr>
        <w:t>на промышленных объектах</w:t>
      </w:r>
      <w:r w:rsidRPr="00E04930">
        <w:rPr>
          <w:rFonts w:ascii="Times New Roman" w:hAnsi="Times New Roman"/>
          <w:b/>
          <w:sz w:val="24"/>
          <w:szCs w:val="24"/>
        </w:rPr>
        <w:t>.</w:t>
      </w:r>
    </w:p>
    <w:p w:rsidR="00C83B4F" w:rsidRPr="00FA0215" w:rsidRDefault="00C83B4F" w:rsidP="00C83B4F">
      <w:pPr>
        <w:spacing w:line="240" w:lineRule="auto"/>
        <w:contextualSpacing/>
        <w:rPr>
          <w:rFonts w:ascii="Times New Roman" w:hAnsi="Times New Roman"/>
          <w:sz w:val="24"/>
          <w:szCs w:val="24"/>
        </w:rPr>
      </w:pPr>
    </w:p>
    <w:p w:rsidR="00C83B4F" w:rsidRPr="00FA0215" w:rsidRDefault="00C83B4F" w:rsidP="00C83B4F">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C83B4F" w:rsidRPr="00FA0215" w:rsidRDefault="00C83B4F" w:rsidP="00C83B4F">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C83B4F" w:rsidRPr="00FA0215" w:rsidTr="00D3519A">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C83B4F" w:rsidRPr="00FA0215" w:rsidRDefault="00C83B4F" w:rsidP="00D3519A">
            <w:pPr>
              <w:suppressAutoHyphens/>
              <w:snapToGrid w:val="0"/>
              <w:spacing w:line="240" w:lineRule="auto"/>
              <w:ind w:firstLine="34"/>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C83B4F" w:rsidRPr="00FA0215" w:rsidRDefault="00C83B4F" w:rsidP="00D3519A">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C83B4F" w:rsidRPr="00FA0215" w:rsidRDefault="00C83B4F" w:rsidP="00D3519A">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C83B4F" w:rsidRPr="00FA0215" w:rsidRDefault="00C83B4F" w:rsidP="00D3519A">
            <w:pPr>
              <w:suppressAutoHyphens/>
              <w:snapToGrid w:val="0"/>
              <w:spacing w:line="240" w:lineRule="auto"/>
              <w:contextualSpacing/>
              <w:jc w:val="center"/>
              <w:rPr>
                <w:rFonts w:ascii="Times New Roman" w:hAnsi="Times New Roman"/>
                <w:b/>
                <w:sz w:val="24"/>
                <w:szCs w:val="24"/>
                <w:lang w:eastAsia="ar-SA"/>
              </w:rPr>
            </w:pPr>
            <w:r w:rsidRPr="00FA0215">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C83B4F" w:rsidRDefault="00C83B4F" w:rsidP="00D3519A">
            <w:pPr>
              <w:spacing w:after="0" w:line="240" w:lineRule="auto"/>
              <w:jc w:val="center"/>
              <w:rPr>
                <w:rFonts w:ascii="Times New Roman" w:hAnsi="Times New Roman"/>
                <w:b/>
                <w:sz w:val="24"/>
                <w:szCs w:val="24"/>
                <w:lang w:eastAsia="ar-SA"/>
              </w:rPr>
            </w:pPr>
          </w:p>
          <w:p w:rsidR="00C83B4F" w:rsidRDefault="00C83B4F" w:rsidP="00D3519A">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Номер и дата Договора, руб.</w:t>
            </w:r>
          </w:p>
          <w:p w:rsidR="00C83B4F" w:rsidRPr="00FA0215" w:rsidRDefault="00C83B4F" w:rsidP="00D3519A">
            <w:pPr>
              <w:suppressAutoHyphens/>
              <w:snapToGrid w:val="0"/>
              <w:spacing w:line="240" w:lineRule="auto"/>
              <w:contextualSpacing/>
              <w:jc w:val="center"/>
              <w:rPr>
                <w:rFonts w:ascii="Times New Roman" w:hAnsi="Times New Roman"/>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C83B4F" w:rsidRDefault="00C83B4F" w:rsidP="00D3519A">
            <w:pPr>
              <w:spacing w:after="0" w:line="240" w:lineRule="auto"/>
              <w:jc w:val="center"/>
              <w:rPr>
                <w:rFonts w:ascii="Times New Roman" w:hAnsi="Times New Roman"/>
                <w:b/>
                <w:sz w:val="24"/>
                <w:szCs w:val="24"/>
                <w:lang w:eastAsia="ar-SA"/>
              </w:rPr>
            </w:pPr>
          </w:p>
          <w:p w:rsidR="00C83B4F" w:rsidRPr="00FA0215" w:rsidRDefault="00C83B4F" w:rsidP="00D3519A">
            <w:pPr>
              <w:suppressAutoHyphens/>
              <w:snapToGrid w:val="0"/>
              <w:spacing w:line="240" w:lineRule="auto"/>
              <w:contextualSpacing/>
              <w:jc w:val="center"/>
              <w:rPr>
                <w:rFonts w:ascii="Times New Roman" w:hAnsi="Times New Roman"/>
                <w:b/>
                <w:sz w:val="24"/>
                <w:szCs w:val="24"/>
                <w:lang w:eastAsia="ar-SA"/>
              </w:rPr>
            </w:pPr>
            <w:r w:rsidRPr="000B3AE9">
              <w:rPr>
                <w:rFonts w:ascii="Times New Roman" w:hAnsi="Times New Roman"/>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3B4F" w:rsidRPr="00FA0215" w:rsidRDefault="00C83B4F" w:rsidP="00D3519A">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Заказчик</w:t>
            </w:r>
          </w:p>
        </w:tc>
      </w:tr>
      <w:tr w:rsidR="00C83B4F" w:rsidRPr="00FA0215" w:rsidTr="00D3519A">
        <w:trPr>
          <w:trHeight w:val="315"/>
        </w:trPr>
        <w:tc>
          <w:tcPr>
            <w:tcW w:w="567"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2019</w:t>
            </w:r>
          </w:p>
        </w:tc>
        <w:tc>
          <w:tcPr>
            <w:tcW w:w="1522" w:type="dxa"/>
            <w:tcBorders>
              <w:top w:val="single" w:sz="4" w:space="0" w:color="000000"/>
              <w:left w:val="single" w:sz="4" w:space="0" w:color="000000"/>
              <w:bottom w:val="single" w:sz="4" w:space="0" w:color="000000"/>
              <w:right w:val="single" w:sz="4" w:space="0" w:color="auto"/>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r>
      <w:tr w:rsidR="00C83B4F" w:rsidRPr="00FA0215" w:rsidTr="00D3519A">
        <w:trPr>
          <w:trHeight w:val="315"/>
        </w:trPr>
        <w:tc>
          <w:tcPr>
            <w:tcW w:w="567"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2018</w:t>
            </w:r>
          </w:p>
        </w:tc>
        <w:tc>
          <w:tcPr>
            <w:tcW w:w="1522" w:type="dxa"/>
            <w:tcBorders>
              <w:top w:val="single" w:sz="4" w:space="0" w:color="000000"/>
              <w:left w:val="single" w:sz="4" w:space="0" w:color="000000"/>
              <w:bottom w:val="single" w:sz="4" w:space="0" w:color="000000"/>
              <w:right w:val="single" w:sz="4" w:space="0" w:color="auto"/>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r>
      <w:tr w:rsidR="00C83B4F" w:rsidRPr="00FA0215" w:rsidTr="00D3519A">
        <w:trPr>
          <w:trHeight w:val="315"/>
        </w:trPr>
        <w:tc>
          <w:tcPr>
            <w:tcW w:w="567"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2017</w:t>
            </w:r>
          </w:p>
        </w:tc>
        <w:tc>
          <w:tcPr>
            <w:tcW w:w="1522" w:type="dxa"/>
            <w:tcBorders>
              <w:top w:val="single" w:sz="4" w:space="0" w:color="000000"/>
              <w:left w:val="single" w:sz="4" w:space="0" w:color="000000"/>
              <w:bottom w:val="single" w:sz="4" w:space="0" w:color="000000"/>
              <w:right w:val="single" w:sz="4" w:space="0" w:color="auto"/>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r>
      <w:tr w:rsidR="00C83B4F" w:rsidRPr="00FA0215" w:rsidTr="00D3519A">
        <w:trPr>
          <w:trHeight w:val="315"/>
        </w:trPr>
        <w:tc>
          <w:tcPr>
            <w:tcW w:w="567" w:type="dxa"/>
            <w:tcBorders>
              <w:top w:val="single" w:sz="4" w:space="0" w:color="000000"/>
              <w:left w:val="single" w:sz="4" w:space="0" w:color="000000"/>
              <w:bottom w:val="single" w:sz="4" w:space="0" w:color="000000"/>
              <w:right w:val="single" w:sz="4" w:space="0" w:color="000000"/>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C83B4F" w:rsidRPr="003E335E" w:rsidRDefault="00C83B4F" w:rsidP="00D3519A">
            <w:pPr>
              <w:suppressAutoHyphens/>
              <w:snapToGrid w:val="0"/>
              <w:spacing w:line="240" w:lineRule="auto"/>
              <w:contextualSpacing/>
              <w:jc w:val="center"/>
              <w:rPr>
                <w:rFonts w:ascii="Times New Roman" w:hAnsi="Times New Roman"/>
                <w:b/>
                <w:sz w:val="24"/>
                <w:szCs w:val="24"/>
                <w:lang w:eastAsia="ar-SA"/>
              </w:rPr>
            </w:pPr>
            <w:r w:rsidRPr="003E335E">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C83B4F" w:rsidRPr="00FA0215" w:rsidRDefault="00C83B4F" w:rsidP="00D3519A">
            <w:pPr>
              <w:suppressAutoHyphens/>
              <w:snapToGrid w:val="0"/>
              <w:spacing w:line="240" w:lineRule="auto"/>
              <w:contextualSpacing/>
              <w:jc w:val="center"/>
              <w:rPr>
                <w:rFonts w:ascii="Times New Roman" w:hAnsi="Times New Roman"/>
                <w:sz w:val="24"/>
                <w:szCs w:val="24"/>
                <w:lang w:eastAsia="ar-SA"/>
              </w:rPr>
            </w:pPr>
          </w:p>
        </w:tc>
      </w:tr>
    </w:tbl>
    <w:p w:rsidR="00C83B4F" w:rsidRPr="00FA0215" w:rsidRDefault="00C83B4F" w:rsidP="00C83B4F">
      <w:pPr>
        <w:spacing w:line="240" w:lineRule="auto"/>
        <w:contextualSpacing/>
        <w:rPr>
          <w:rFonts w:ascii="Times New Roman" w:hAnsi="Times New Roman"/>
          <w:b/>
          <w:bCs/>
          <w:sz w:val="24"/>
          <w:szCs w:val="24"/>
        </w:rPr>
      </w:pPr>
    </w:p>
    <w:p w:rsidR="00C83B4F" w:rsidRPr="00FA0215" w:rsidRDefault="00C83B4F" w:rsidP="00C83B4F">
      <w:pPr>
        <w:spacing w:line="240" w:lineRule="auto"/>
        <w:contextualSpacing/>
        <w:rPr>
          <w:rFonts w:ascii="Times New Roman" w:hAnsi="Times New Roman"/>
          <w:bCs/>
          <w:sz w:val="24"/>
          <w:szCs w:val="24"/>
        </w:rPr>
      </w:pPr>
      <w:r w:rsidRPr="00CB25F8">
        <w:rPr>
          <w:rFonts w:ascii="Times New Roman" w:hAnsi="Times New Roman"/>
          <w:bCs/>
          <w:sz w:val="24"/>
          <w:szCs w:val="24"/>
        </w:rPr>
        <w:t>с приложением документов, согласно требованиям</w:t>
      </w:r>
      <w:r>
        <w:rPr>
          <w:rFonts w:ascii="Times New Roman" w:hAnsi="Times New Roman"/>
          <w:b/>
          <w:bCs/>
          <w:sz w:val="24"/>
          <w:szCs w:val="24"/>
        </w:rPr>
        <w:t xml:space="preserve"> </w:t>
      </w:r>
      <w:r w:rsidRPr="00FA0215">
        <w:rPr>
          <w:rFonts w:ascii="Times New Roman" w:hAnsi="Times New Roman"/>
          <w:bCs/>
          <w:sz w:val="24"/>
          <w:szCs w:val="24"/>
        </w:rPr>
        <w:t xml:space="preserve">п.п. </w:t>
      </w:r>
      <w:r w:rsidRPr="00164FDE">
        <w:rPr>
          <w:rFonts w:ascii="Times New Roman" w:hAnsi="Times New Roman"/>
          <w:bCs/>
          <w:sz w:val="24"/>
          <w:szCs w:val="24"/>
        </w:rPr>
        <w:t>«</w:t>
      </w:r>
      <w:r w:rsidRPr="00781DEE">
        <w:rPr>
          <w:rFonts w:ascii="Times New Roman" w:hAnsi="Times New Roman"/>
          <w:bCs/>
          <w:sz w:val="24"/>
          <w:szCs w:val="24"/>
        </w:rPr>
        <w:t>л</w:t>
      </w:r>
      <w:r w:rsidRPr="00164FDE">
        <w:rPr>
          <w:rFonts w:ascii="Times New Roman" w:hAnsi="Times New Roman"/>
          <w:bCs/>
          <w:sz w:val="24"/>
          <w:szCs w:val="24"/>
        </w:rPr>
        <w:t>»</w:t>
      </w:r>
      <w:r>
        <w:rPr>
          <w:rFonts w:ascii="Times New Roman" w:hAnsi="Times New Roman"/>
          <w:bCs/>
          <w:sz w:val="24"/>
          <w:szCs w:val="24"/>
        </w:rPr>
        <w:t xml:space="preserve"> п.4.5.2.2. Документации.</w:t>
      </w:r>
    </w:p>
    <w:p w:rsidR="00C83B4F" w:rsidRPr="00FA0215" w:rsidRDefault="00C83B4F" w:rsidP="00C83B4F">
      <w:pPr>
        <w:spacing w:line="240" w:lineRule="auto"/>
        <w:contextualSpacing/>
        <w:rPr>
          <w:rFonts w:ascii="Times New Roman" w:hAnsi="Times New Roman"/>
          <w:b/>
          <w:bCs/>
          <w:sz w:val="24"/>
          <w:szCs w:val="24"/>
        </w:rPr>
      </w:pPr>
    </w:p>
    <w:p w:rsidR="00C83B4F" w:rsidRPr="00FA0215" w:rsidRDefault="00C83B4F" w:rsidP="00C83B4F">
      <w:pPr>
        <w:spacing w:line="240" w:lineRule="auto"/>
        <w:contextualSpacing/>
        <w:rPr>
          <w:rFonts w:ascii="Times New Roman" w:hAnsi="Times New Roman"/>
          <w:b/>
          <w:bCs/>
          <w:sz w:val="24"/>
          <w:szCs w:val="24"/>
        </w:rPr>
      </w:pPr>
    </w:p>
    <w:p w:rsidR="00C83B4F" w:rsidRPr="00FA0215" w:rsidRDefault="00C83B4F" w:rsidP="00C83B4F">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C83B4F" w:rsidRPr="00FA0215" w:rsidRDefault="00C83B4F" w:rsidP="00C83B4F">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C83B4F" w:rsidRPr="00FA0215" w:rsidRDefault="00C83B4F" w:rsidP="00C83B4F">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C83B4F" w:rsidRPr="00FA0215" w:rsidRDefault="00C83B4F" w:rsidP="00C83B4F">
      <w:pPr>
        <w:spacing w:line="240" w:lineRule="auto"/>
        <w:contextualSpacing/>
        <w:rPr>
          <w:rFonts w:ascii="Times New Roman" w:hAnsi="Times New Roman"/>
          <w:bCs/>
          <w:sz w:val="24"/>
          <w:szCs w:val="24"/>
        </w:rPr>
      </w:pPr>
    </w:p>
    <w:p w:rsidR="00C83B4F" w:rsidRPr="00FA0215" w:rsidRDefault="00C83B4F" w:rsidP="00C83B4F">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FA0215">
        <w:rPr>
          <w:rFonts w:ascii="Times New Roman" w:hAnsi="Times New Roman"/>
          <w:b/>
          <w:color w:val="000000"/>
          <w:spacing w:val="36"/>
          <w:sz w:val="24"/>
          <w:szCs w:val="24"/>
        </w:rPr>
        <w:tab/>
        <w:t>конец формы</w:t>
      </w:r>
      <w:r w:rsidRPr="00FA0215">
        <w:rPr>
          <w:rFonts w:ascii="Times New Roman" w:hAnsi="Times New Roman"/>
          <w:b/>
          <w:color w:val="000000"/>
          <w:spacing w:val="36"/>
          <w:sz w:val="24"/>
          <w:szCs w:val="24"/>
        </w:rPr>
        <w:tab/>
      </w:r>
    </w:p>
    <w:p w:rsidR="00C83B4F" w:rsidRPr="00FA0215" w:rsidRDefault="00C83B4F" w:rsidP="00C83B4F">
      <w:pPr>
        <w:spacing w:line="240" w:lineRule="auto"/>
        <w:contextualSpacing/>
        <w:rPr>
          <w:rFonts w:ascii="Times New Roman" w:hAnsi="Times New Roman"/>
          <w:sz w:val="24"/>
          <w:szCs w:val="24"/>
        </w:rPr>
      </w:pPr>
    </w:p>
    <w:p w:rsidR="00893BA8" w:rsidRPr="00893BA8" w:rsidRDefault="00893BA8" w:rsidP="00C83B4F">
      <w:pPr>
        <w:spacing w:after="0" w:line="360" w:lineRule="auto"/>
        <w:jc w:val="both"/>
        <w:rPr>
          <w:rFonts w:ascii="Times New Roman" w:hAnsi="Times New Roman"/>
          <w:sz w:val="28"/>
          <w:szCs w:val="28"/>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jc w:val="both"/>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7816" w:type="dxa"/>
            <w:gridSpan w:val="5"/>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
                <w:bCs/>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bl>
    <w:p w:rsidR="00893BA8" w:rsidRPr="00893BA8" w:rsidRDefault="00893BA8" w:rsidP="00A913D3">
      <w:pPr>
        <w:keepNext/>
        <w:pageBreakBefore/>
        <w:numPr>
          <w:ilvl w:val="2"/>
          <w:numId w:val="19"/>
        </w:numPr>
        <w:suppressAutoHyphens/>
        <w:spacing w:before="240" w:after="120" w:line="240" w:lineRule="auto"/>
        <w:jc w:val="both"/>
        <w:outlineLvl w:val="2"/>
        <w:rPr>
          <w:rFonts w:ascii="Times New Roman" w:hAnsi="Times New Roman"/>
          <w:b/>
          <w:bCs/>
          <w:sz w:val="24"/>
          <w:szCs w:val="24"/>
          <w:lang w:eastAsia="ru-RU"/>
        </w:rPr>
      </w:pPr>
      <w:bookmarkStart w:id="87" w:name="_Toc329257459"/>
      <w:bookmarkStart w:id="88" w:name="_Toc344124427"/>
      <w:r w:rsidRPr="00893BA8">
        <w:rPr>
          <w:rFonts w:ascii="Times New Roman" w:hAnsi="Times New Roman"/>
          <w:b/>
          <w:bCs/>
          <w:sz w:val="24"/>
          <w:szCs w:val="24"/>
          <w:lang w:eastAsia="ru-RU"/>
        </w:rPr>
        <w:lastRenderedPageBreak/>
        <w:t>Инструкци</w:t>
      </w:r>
      <w:r w:rsidR="00674B42">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bookmarkEnd w:id="87"/>
      <w:bookmarkEnd w:id="88"/>
    </w:p>
    <w:p w:rsidR="00893BA8" w:rsidRPr="00893BA8" w:rsidRDefault="00366B19" w:rsidP="00366B1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5.2.1.1</w:t>
      </w:r>
      <w:r w:rsidR="00380F12">
        <w:rPr>
          <w:rFonts w:ascii="Times New Roman" w:eastAsia="Times New Roman" w:hAnsi="Times New Roman" w:cs="Arial"/>
          <w:b/>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дату и номер Заявки (подраздел 5.1.). Форма должна быть подписана, заверена печатью, указаны фамилия, имя, отчество подписавшего и должность. </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5.2.1.2</w:t>
      </w:r>
      <w:r w:rsidR="00380F12">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 указывает свое фирменное наименование (в т.ч. организационно-правовую форму) и свой адрес.</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5.2.1.3</w:t>
      </w:r>
      <w:r w:rsidR="00380F12">
        <w:rPr>
          <w:rFonts w:ascii="Times New Roman" w:hAnsi="Times New Roman"/>
          <w:b/>
          <w:sz w:val="24"/>
          <w:szCs w:val="24"/>
          <w:lang w:eastAsia="ru-RU"/>
        </w:rPr>
        <w:t xml:space="preserve"> </w:t>
      </w:r>
      <w:r w:rsidR="00BA745F">
        <w:rPr>
          <w:rFonts w:ascii="Times New Roman" w:hAnsi="Times New Roman"/>
          <w:sz w:val="24"/>
          <w:szCs w:val="24"/>
          <w:lang w:eastAsia="ru-RU"/>
        </w:rPr>
        <w:t>Сведения о</w:t>
      </w:r>
      <w:r w:rsidR="00B93425">
        <w:rPr>
          <w:rFonts w:ascii="Times New Roman" w:hAnsi="Times New Roman"/>
          <w:sz w:val="24"/>
          <w:szCs w:val="24"/>
          <w:lang w:eastAsia="ru-RU"/>
        </w:rPr>
        <w:t xml:space="preserve"> </w:t>
      </w:r>
      <w:r w:rsidR="00BA745F">
        <w:rPr>
          <w:rFonts w:ascii="Times New Roman" w:hAnsi="Times New Roman"/>
          <w:sz w:val="24"/>
          <w:szCs w:val="24"/>
          <w:lang w:eastAsia="ru-RU"/>
        </w:rPr>
        <w:t xml:space="preserve">стоимостных </w:t>
      </w:r>
      <w:r w:rsidR="00B93425">
        <w:rPr>
          <w:rFonts w:ascii="Times New Roman" w:hAnsi="Times New Roman"/>
          <w:sz w:val="24"/>
          <w:szCs w:val="24"/>
          <w:lang w:eastAsia="ru-RU"/>
        </w:rPr>
        <w:t>объемах поставок</w:t>
      </w:r>
      <w:r w:rsidR="00893BA8" w:rsidRPr="00893BA8">
        <w:rPr>
          <w:rFonts w:ascii="Times New Roman" w:hAnsi="Times New Roman"/>
          <w:sz w:val="24"/>
          <w:szCs w:val="24"/>
          <w:lang w:eastAsia="ru-RU"/>
        </w:rPr>
        <w:t xml:space="preserve"> приводятся согласно таблице на основании договоров и актов </w:t>
      </w:r>
      <w:r w:rsidR="00BA745F">
        <w:rPr>
          <w:rFonts w:ascii="Times New Roman" w:hAnsi="Times New Roman"/>
          <w:sz w:val="24"/>
          <w:szCs w:val="24"/>
          <w:lang w:eastAsia="ru-RU"/>
        </w:rPr>
        <w:t>приема-передачи (ттн)</w:t>
      </w:r>
      <w:r w:rsidR="00893BA8" w:rsidRPr="00893BA8">
        <w:rPr>
          <w:rFonts w:ascii="Times New Roman" w:hAnsi="Times New Roman"/>
          <w:sz w:val="24"/>
          <w:szCs w:val="24"/>
          <w:lang w:eastAsia="ru-RU"/>
        </w:rPr>
        <w:t xml:space="preserve">. </w:t>
      </w: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A913D3">
      <w:pPr>
        <w:keepNext/>
        <w:pageBreakBefore/>
        <w:numPr>
          <w:ilvl w:val="1"/>
          <w:numId w:val="19"/>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Анкета Участника (форма 3)</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2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913D3">
      <w:pPr>
        <w:keepNext/>
        <w:pageBreakBefore/>
        <w:numPr>
          <w:ilvl w:val="2"/>
          <w:numId w:val="19"/>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w:t>
      </w:r>
      <w:r w:rsidR="00674B42">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5.3.1.1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5.3.1.2</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5.3.1.3</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307C13" w:rsidRPr="00893BA8" w:rsidRDefault="00307C13"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5.4. </w:t>
      </w:r>
      <w:bookmarkStart w:id="89" w:name="_Toc465770142"/>
      <w:bookmarkStart w:id="90" w:name="_Toc419208689"/>
      <w:bookmarkStart w:id="91" w:name="_Toc418077958"/>
      <w:bookmarkStart w:id="92" w:name="_Ref418004386"/>
      <w:r w:rsidRPr="00893BA8">
        <w:rPr>
          <w:rFonts w:ascii="Times New Roman" w:hAnsi="Times New Roman"/>
          <w:b/>
          <w:sz w:val="24"/>
          <w:szCs w:val="24"/>
        </w:rPr>
        <w:t>Справка об отсутствии признаков крупной сделки (форма 4)</w:t>
      </w:r>
      <w:bookmarkEnd w:id="89"/>
      <w:bookmarkEnd w:id="90"/>
      <w:bookmarkEnd w:id="91"/>
      <w:bookmarkEnd w:id="92"/>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3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A02225" w:rsidRDefault="00A02225" w:rsidP="00893BA8">
      <w:pPr>
        <w:spacing w:after="0" w:line="240" w:lineRule="auto"/>
        <w:ind w:right="140"/>
        <w:rPr>
          <w:rFonts w:ascii="Times New Roman" w:hAnsi="Times New Roman"/>
          <w:sz w:val="24"/>
          <w:szCs w:val="24"/>
        </w:rPr>
      </w:pPr>
      <w:r w:rsidRPr="00FA0215">
        <w:rPr>
          <w:rFonts w:ascii="Times New Roman" w:hAnsi="Times New Roman"/>
          <w:sz w:val="24"/>
          <w:szCs w:val="24"/>
        </w:rPr>
        <w:t xml:space="preserve">на </w:t>
      </w:r>
      <w:r w:rsidRPr="005179D3">
        <w:rPr>
          <w:rFonts w:ascii="Times New Roman" w:hAnsi="Times New Roman"/>
          <w:sz w:val="24"/>
          <w:szCs w:val="24"/>
        </w:rPr>
        <w:t>выпол</w:t>
      </w:r>
      <w:r>
        <w:rPr>
          <w:rFonts w:ascii="Times New Roman" w:hAnsi="Times New Roman"/>
          <w:sz w:val="24"/>
          <w:szCs w:val="24"/>
        </w:rPr>
        <w:t>не</w:t>
      </w:r>
      <w:r w:rsidRPr="005179D3">
        <w:rPr>
          <w:rFonts w:ascii="Times New Roman" w:hAnsi="Times New Roman"/>
          <w:sz w:val="24"/>
          <w:szCs w:val="24"/>
        </w:rPr>
        <w:t>ние строите</w:t>
      </w:r>
      <w:r>
        <w:rPr>
          <w:rFonts w:ascii="Times New Roman" w:hAnsi="Times New Roman"/>
          <w:sz w:val="24"/>
          <w:szCs w:val="24"/>
        </w:rPr>
        <w:t>льно-монтажных работ по объекту:</w:t>
      </w:r>
      <w:r w:rsidRPr="005179D3">
        <w:rPr>
          <w:rFonts w:ascii="Times New Roman" w:hAnsi="Times New Roman"/>
          <w:sz w:val="24"/>
          <w:szCs w:val="24"/>
        </w:rPr>
        <w:t xml:space="preserve"> </w:t>
      </w:r>
      <w:r w:rsidRPr="00233ECE">
        <w:rPr>
          <w:rFonts w:ascii="Times New Roman" w:hAnsi="Times New Roman"/>
          <w:sz w:val="24"/>
          <w:szCs w:val="24"/>
        </w:rPr>
        <w:t>«Реконструкция КАЗС АО «Саханефтегазсбыт» в с. Казачье, Усть-Янского района» в 2020 году</w:t>
      </w:r>
      <w:r w:rsidRPr="00FA0215">
        <w:rPr>
          <w:rFonts w:ascii="Times New Roman" w:hAnsi="Times New Roman"/>
          <w:sz w:val="24"/>
          <w:szCs w:val="24"/>
        </w:rPr>
        <w:t xml:space="preserve"> </w:t>
      </w:r>
    </w:p>
    <w:p w:rsidR="00A02225" w:rsidRDefault="00A02225"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w:t>
      </w:r>
      <w:r w:rsidR="00F13937">
        <w:rPr>
          <w:rFonts w:ascii="Times New Roman" w:hAnsi="Times New Roman"/>
          <w:sz w:val="24"/>
          <w:szCs w:val="24"/>
        </w:rPr>
        <w:t xml:space="preserve"> </w:t>
      </w:r>
      <w:r w:rsidRPr="00893BA8">
        <w:rPr>
          <w:rFonts w:ascii="Times New Roman" w:hAnsi="Times New Roman"/>
          <w:sz w:val="24"/>
          <w:szCs w:val="24"/>
        </w:rPr>
        <w:t xml:space="preserve">№ </w:t>
      </w:r>
      <w:r w:rsidR="00F13937">
        <w:rPr>
          <w:rFonts w:ascii="Times New Roman" w:hAnsi="Times New Roman"/>
          <w:sz w:val="24"/>
          <w:szCs w:val="24"/>
        </w:rPr>
        <w:t>1</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5.4.1.</w:t>
      </w:r>
      <w:r w:rsidR="00CB3AC8">
        <w:rPr>
          <w:rFonts w:ascii="Times New Roman" w:hAnsi="Times New Roman"/>
          <w:b/>
          <w:bCs/>
          <w:sz w:val="24"/>
          <w:szCs w:val="24"/>
        </w:rPr>
        <w:t xml:space="preserve"> </w:t>
      </w:r>
      <w:r w:rsidRPr="00893BA8">
        <w:rPr>
          <w:rFonts w:ascii="Times New Roman" w:hAnsi="Times New Roman"/>
          <w:b/>
          <w:bCs/>
          <w:sz w:val="24"/>
          <w:szCs w:val="24"/>
        </w:rPr>
        <w:t>Инструкци</w:t>
      </w:r>
      <w:r w:rsidR="00674B42">
        <w:rPr>
          <w:rFonts w:ascii="Times New Roman" w:hAnsi="Times New Roman"/>
          <w:b/>
          <w:bCs/>
          <w:sz w:val="24"/>
          <w:szCs w:val="24"/>
        </w:rPr>
        <w:t>я</w:t>
      </w:r>
      <w:r w:rsidRPr="00893BA8">
        <w:rPr>
          <w:rFonts w:ascii="Times New Roman" w:hAnsi="Times New Roman"/>
          <w:b/>
          <w:bCs/>
          <w:sz w:val="24"/>
          <w:szCs w:val="24"/>
        </w:rPr>
        <w:t xml:space="preserve">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5.4.1.1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5.4.1.4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5.5. Декларация Участника (форма 5)</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4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6"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FB4BF7" w:rsidRPr="00711481" w:rsidRDefault="00FB4BF7"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FB4BF7" w:rsidRPr="00711481" w:rsidRDefault="00FB4BF7"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3" w:name="P248"/>
            <w:bookmarkEnd w:id="93"/>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w:t>
            </w:r>
            <w:r w:rsidRPr="00893BA8">
              <w:rPr>
                <w:rFonts w:ascii="Times New Roman" w:eastAsia="Times New Roman" w:hAnsi="Times New Roman"/>
                <w:szCs w:val="20"/>
                <w:lang w:eastAsia="ru-RU"/>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4" w:name="P268"/>
            <w:bookmarkEnd w:id="94"/>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предшествующий календарный </w:t>
            </w:r>
            <w:r w:rsidRPr="00893BA8">
              <w:rPr>
                <w:rFonts w:ascii="Times New Roman" w:eastAsia="Times New Roman" w:hAnsi="Times New Roman"/>
                <w:szCs w:val="20"/>
                <w:lang w:eastAsia="ru-RU"/>
              </w:rPr>
              <w:lastRenderedPageBreak/>
              <w:t>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r w:rsidRPr="00893BA8">
              <w:rPr>
                <w:rFonts w:ascii="Times New Roman" w:eastAsia="Times New Roman" w:hAnsi="Times New Roman"/>
                <w:szCs w:val="20"/>
                <w:lang w:eastAsia="ru-RU"/>
              </w:rPr>
              <w:lastRenderedPageBreak/>
              <w:t>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5" w:name="P275"/>
            <w:bookmarkEnd w:id="95"/>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6" w:name="P290"/>
            <w:bookmarkEnd w:id="96"/>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2"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6"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8"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5.5.1 Инструкци</w:t>
      </w:r>
      <w:r w:rsidR="00674B42">
        <w:rPr>
          <w:rFonts w:ascii="Times New Roman" w:eastAsia="Times New Roman" w:hAnsi="Times New Roman"/>
          <w:b/>
          <w:bCs/>
          <w:sz w:val="24"/>
          <w:szCs w:val="24"/>
          <w:lang w:eastAsia="ru-RU"/>
        </w:rPr>
        <w:t>я</w:t>
      </w:r>
      <w:r w:rsidRPr="00893BA8">
        <w:rPr>
          <w:rFonts w:ascii="Times New Roman" w:eastAsia="Times New Roman" w:hAnsi="Times New Roman"/>
          <w:b/>
          <w:bCs/>
          <w:sz w:val="24"/>
          <w:szCs w:val="24"/>
          <w:lang w:eastAsia="ru-RU"/>
        </w:rPr>
        <w:t xml:space="preserve">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9"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w:t>
      </w:r>
      <w:r w:rsidR="00674B42">
        <w:rPr>
          <w:rFonts w:ascii="Times New Roman" w:eastAsia="Times New Roman" w:hAnsi="Times New Roman"/>
          <w:sz w:val="24"/>
          <w:szCs w:val="24"/>
          <w:lang w:eastAsia="ru-RU"/>
        </w:rPr>
        <w:t>е</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6128AA" w:rsidRPr="006128AA" w:rsidRDefault="006128AA" w:rsidP="006128AA">
      <w:pPr>
        <w:pStyle w:val="aff8"/>
        <w:keepNext/>
        <w:pageBreakBefore/>
        <w:numPr>
          <w:ilvl w:val="1"/>
          <w:numId w:val="38"/>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w:t>
      </w:r>
      <w:r w:rsidRPr="006128AA">
        <w:rPr>
          <w:rFonts w:ascii="Times New Roman" w:hAnsi="Times New Roman"/>
          <w:b/>
          <w:bCs/>
          <w:sz w:val="24"/>
          <w:szCs w:val="24"/>
        </w:rPr>
        <w:t xml:space="preserve">Сведения о наличии собственных ресурсов (форма </w:t>
      </w:r>
      <w:r>
        <w:rPr>
          <w:rFonts w:ascii="Times New Roman" w:hAnsi="Times New Roman"/>
          <w:b/>
          <w:bCs/>
          <w:sz w:val="24"/>
          <w:szCs w:val="24"/>
        </w:rPr>
        <w:t>6</w:t>
      </w:r>
      <w:r w:rsidRPr="006128AA">
        <w:rPr>
          <w:rFonts w:ascii="Times New Roman" w:hAnsi="Times New Roman"/>
          <w:b/>
          <w:bCs/>
          <w:sz w:val="24"/>
          <w:szCs w:val="24"/>
        </w:rPr>
        <w:t>)</w:t>
      </w:r>
    </w:p>
    <w:p w:rsidR="006128AA" w:rsidRPr="00FA0215" w:rsidRDefault="006128AA" w:rsidP="006128AA">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6128AA" w:rsidRPr="00FA0215" w:rsidRDefault="006128AA" w:rsidP="006128AA">
      <w:pPr>
        <w:spacing w:line="240" w:lineRule="auto"/>
        <w:contextualSpacing/>
        <w:rPr>
          <w:rFonts w:ascii="Times New Roman" w:hAnsi="Times New Roman"/>
          <w:sz w:val="24"/>
          <w:szCs w:val="24"/>
        </w:rPr>
      </w:pPr>
    </w:p>
    <w:p w:rsidR="006128AA" w:rsidRPr="00FA0215" w:rsidRDefault="006128AA" w:rsidP="006128AA">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5</w:t>
      </w:r>
    </w:p>
    <w:p w:rsidR="006128AA" w:rsidRDefault="006128AA" w:rsidP="006128AA">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w:t>
      </w:r>
      <w:r>
        <w:rPr>
          <w:rFonts w:ascii="Times New Roman" w:hAnsi="Times New Roman"/>
          <w:sz w:val="24"/>
          <w:szCs w:val="24"/>
        </w:rPr>
        <w:t>закупке</w:t>
      </w:r>
      <w:r w:rsidRPr="00FA0215">
        <w:rPr>
          <w:rFonts w:ascii="Times New Roman" w:hAnsi="Times New Roman"/>
          <w:sz w:val="24"/>
          <w:szCs w:val="24"/>
        </w:rPr>
        <w:t xml:space="preserve"> </w:t>
      </w:r>
    </w:p>
    <w:p w:rsidR="006128AA" w:rsidRPr="00FA0215" w:rsidRDefault="006128AA" w:rsidP="006128AA">
      <w:pPr>
        <w:spacing w:line="240" w:lineRule="auto"/>
        <w:contextualSpacing/>
        <w:rPr>
          <w:rFonts w:ascii="Times New Roman" w:hAnsi="Times New Roman"/>
          <w:sz w:val="24"/>
          <w:szCs w:val="24"/>
        </w:rPr>
      </w:pPr>
      <w:r w:rsidRPr="00FA0215">
        <w:rPr>
          <w:rFonts w:ascii="Times New Roman" w:hAnsi="Times New Roman"/>
          <w:sz w:val="24"/>
          <w:szCs w:val="24"/>
        </w:rPr>
        <w:t>от «____»_____________ г. №__________</w:t>
      </w:r>
    </w:p>
    <w:tbl>
      <w:tblPr>
        <w:tblW w:w="11228" w:type="dxa"/>
        <w:tblInd w:w="-459" w:type="dxa"/>
        <w:tblLook w:val="04A0" w:firstRow="1" w:lastRow="0" w:firstColumn="1" w:lastColumn="0" w:noHBand="0" w:noVBand="1"/>
      </w:tblPr>
      <w:tblGrid>
        <w:gridCol w:w="11228"/>
      </w:tblGrid>
      <w:tr w:rsidR="006128AA" w:rsidRPr="00737307" w:rsidTr="00D3519A">
        <w:trPr>
          <w:trHeight w:val="435"/>
        </w:trPr>
        <w:tc>
          <w:tcPr>
            <w:tcW w:w="11228" w:type="dxa"/>
            <w:tcBorders>
              <w:top w:val="nil"/>
              <w:left w:val="nil"/>
              <w:bottom w:val="nil"/>
              <w:right w:val="nil"/>
            </w:tcBorders>
            <w:shd w:val="clear" w:color="auto" w:fill="auto"/>
            <w:hideMark/>
          </w:tcPr>
          <w:p w:rsidR="006128AA" w:rsidRDefault="006128AA" w:rsidP="00D3519A">
            <w:pPr>
              <w:spacing w:after="0" w:line="240" w:lineRule="auto"/>
              <w:jc w:val="center"/>
              <w:rPr>
                <w:rFonts w:ascii="Times New Roman" w:hAnsi="Times New Roman"/>
                <w:b/>
              </w:rPr>
            </w:pPr>
          </w:p>
          <w:p w:rsidR="006128AA" w:rsidRDefault="006128AA" w:rsidP="00D3519A">
            <w:pPr>
              <w:spacing w:after="0" w:line="240" w:lineRule="auto"/>
              <w:jc w:val="center"/>
              <w:rPr>
                <w:rFonts w:ascii="Times New Roman" w:hAnsi="Times New Roman"/>
                <w:b/>
              </w:rPr>
            </w:pPr>
          </w:p>
          <w:p w:rsidR="006128AA" w:rsidRDefault="006128AA" w:rsidP="00D3519A">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6128AA" w:rsidRDefault="006128AA" w:rsidP="00D3519A">
            <w:pPr>
              <w:spacing w:after="0" w:line="240" w:lineRule="auto"/>
              <w:jc w:val="center"/>
              <w:rPr>
                <w:rFonts w:ascii="Times New Roman" w:hAnsi="Times New Roman"/>
                <w:b/>
              </w:rPr>
            </w:pPr>
            <w:r>
              <w:rPr>
                <w:rFonts w:ascii="Times New Roman" w:hAnsi="Times New Roman"/>
                <w:b/>
                <w:bCs/>
                <w:sz w:val="24"/>
                <w:szCs w:val="24"/>
              </w:rPr>
              <w:t>для выполнения работ по договору</w:t>
            </w:r>
          </w:p>
          <w:p w:rsidR="006128AA" w:rsidRDefault="006128AA" w:rsidP="00D3519A">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6128AA" w:rsidRPr="006128AA" w:rsidTr="00D3519A">
              <w:trPr>
                <w:trHeight w:val="593"/>
              </w:trPr>
              <w:tc>
                <w:tcPr>
                  <w:tcW w:w="535" w:type="dxa"/>
                  <w:shd w:val="clear" w:color="auto" w:fill="auto"/>
                  <w:vAlign w:val="center"/>
                </w:tcPr>
                <w:p w:rsidR="006128AA" w:rsidRPr="006128AA" w:rsidRDefault="006128AA" w:rsidP="00D3519A">
                  <w:pPr>
                    <w:shd w:val="clear" w:color="auto" w:fill="FFFFFF"/>
                    <w:spacing w:after="0" w:line="240" w:lineRule="auto"/>
                    <w:jc w:val="center"/>
                    <w:rPr>
                      <w:rFonts w:ascii="Times New Roman" w:hAnsi="Times New Roman"/>
                      <w:b/>
                      <w:sz w:val="24"/>
                      <w:szCs w:val="24"/>
                    </w:rPr>
                  </w:pPr>
                  <w:r w:rsidRPr="006128AA">
                    <w:rPr>
                      <w:rFonts w:ascii="Times New Roman" w:hAnsi="Times New Roman"/>
                      <w:b/>
                      <w:sz w:val="24"/>
                      <w:szCs w:val="24"/>
                    </w:rPr>
                    <w:t xml:space="preserve">№ </w:t>
                  </w:r>
                </w:p>
                <w:p w:rsidR="006128AA" w:rsidRPr="006128AA" w:rsidRDefault="006128AA" w:rsidP="00D3519A">
                  <w:pPr>
                    <w:shd w:val="clear" w:color="auto" w:fill="FFFFFF"/>
                    <w:spacing w:after="0" w:line="240" w:lineRule="auto"/>
                    <w:jc w:val="center"/>
                    <w:rPr>
                      <w:rFonts w:ascii="Times New Roman" w:hAnsi="Times New Roman"/>
                      <w:b/>
                      <w:sz w:val="24"/>
                      <w:szCs w:val="24"/>
                    </w:rPr>
                  </w:pPr>
                  <w:r w:rsidRPr="006128AA">
                    <w:rPr>
                      <w:rFonts w:ascii="Times New Roman" w:hAnsi="Times New Roman"/>
                      <w:b/>
                      <w:sz w:val="24"/>
                      <w:szCs w:val="24"/>
                    </w:rPr>
                    <w:t>п/п</w:t>
                  </w:r>
                </w:p>
              </w:tc>
              <w:tc>
                <w:tcPr>
                  <w:tcW w:w="3248"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Наименование, вид строительной техники</w:t>
                  </w:r>
                </w:p>
              </w:tc>
              <w:tc>
                <w:tcPr>
                  <w:tcW w:w="2383"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Марка и модель</w:t>
                  </w:r>
                </w:p>
              </w:tc>
              <w:tc>
                <w:tcPr>
                  <w:tcW w:w="1447"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Количество, шт.</w:t>
                  </w:r>
                </w:p>
              </w:tc>
              <w:tc>
                <w:tcPr>
                  <w:tcW w:w="2054"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Вид собственности с указанием даты и номера подтверждающего документа</w:t>
                  </w:r>
                </w:p>
              </w:tc>
            </w:tr>
            <w:tr w:rsidR="006128AA" w:rsidRPr="006128AA" w:rsidTr="00D3519A">
              <w:trPr>
                <w:trHeight w:val="267"/>
              </w:trPr>
              <w:tc>
                <w:tcPr>
                  <w:tcW w:w="535"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r w:rsidRPr="006128AA">
                    <w:rPr>
                      <w:rFonts w:ascii="Times New Roman" w:hAnsi="Times New Roman"/>
                      <w:sz w:val="24"/>
                      <w:szCs w:val="24"/>
                    </w:rPr>
                    <w:t>1</w:t>
                  </w:r>
                </w:p>
              </w:tc>
              <w:tc>
                <w:tcPr>
                  <w:tcW w:w="3248" w:type="dxa"/>
                  <w:shd w:val="clear" w:color="auto" w:fill="auto"/>
                  <w:vAlign w:val="center"/>
                </w:tcPr>
                <w:p w:rsidR="006128AA" w:rsidRPr="006128AA" w:rsidRDefault="006128AA" w:rsidP="00D3519A">
                  <w:pPr>
                    <w:shd w:val="clear" w:color="auto" w:fill="FFFFFF"/>
                    <w:spacing w:line="240" w:lineRule="auto"/>
                    <w:rPr>
                      <w:rFonts w:ascii="Times New Roman" w:hAnsi="Times New Roman"/>
                      <w:sz w:val="24"/>
                      <w:szCs w:val="24"/>
                    </w:rPr>
                  </w:pPr>
                </w:p>
              </w:tc>
              <w:tc>
                <w:tcPr>
                  <w:tcW w:w="2383" w:type="dxa"/>
                  <w:shd w:val="clear" w:color="auto" w:fill="auto"/>
                  <w:vAlign w:val="center"/>
                </w:tcPr>
                <w:p w:rsidR="006128AA" w:rsidRPr="006128AA" w:rsidRDefault="006128AA" w:rsidP="00D3519A">
                  <w:pPr>
                    <w:shd w:val="clear" w:color="auto" w:fill="FFFFFF"/>
                    <w:spacing w:line="240" w:lineRule="auto"/>
                    <w:rPr>
                      <w:rFonts w:ascii="Times New Roman" w:hAnsi="Times New Roman"/>
                      <w:sz w:val="24"/>
                      <w:szCs w:val="24"/>
                    </w:rPr>
                  </w:pPr>
                </w:p>
              </w:tc>
              <w:tc>
                <w:tcPr>
                  <w:tcW w:w="1447" w:type="dxa"/>
                  <w:shd w:val="clear" w:color="auto" w:fill="auto"/>
                  <w:vAlign w:val="center"/>
                </w:tcPr>
                <w:p w:rsidR="006128AA" w:rsidRPr="006128AA" w:rsidRDefault="006128AA" w:rsidP="00D3519A">
                  <w:pPr>
                    <w:shd w:val="clear" w:color="auto" w:fill="FFFFFF"/>
                    <w:spacing w:line="240" w:lineRule="auto"/>
                    <w:rPr>
                      <w:rFonts w:ascii="Times New Roman" w:hAnsi="Times New Roman"/>
                      <w:sz w:val="24"/>
                      <w:szCs w:val="24"/>
                    </w:rPr>
                  </w:pPr>
                </w:p>
              </w:tc>
              <w:tc>
                <w:tcPr>
                  <w:tcW w:w="2054" w:type="dxa"/>
                  <w:shd w:val="clear" w:color="auto" w:fill="auto"/>
                </w:tcPr>
                <w:p w:rsidR="006128AA" w:rsidRPr="006128AA" w:rsidRDefault="006128AA" w:rsidP="00D3519A">
                  <w:pPr>
                    <w:shd w:val="clear" w:color="auto" w:fill="FFFFFF"/>
                    <w:spacing w:line="240" w:lineRule="auto"/>
                    <w:ind w:left="-55"/>
                    <w:jc w:val="center"/>
                    <w:rPr>
                      <w:rFonts w:ascii="Times New Roman" w:hAnsi="Times New Roman"/>
                      <w:sz w:val="24"/>
                      <w:szCs w:val="24"/>
                    </w:rPr>
                  </w:pPr>
                </w:p>
              </w:tc>
            </w:tr>
            <w:tr w:rsidR="006128AA" w:rsidRPr="006128AA" w:rsidTr="00D3519A">
              <w:trPr>
                <w:trHeight w:val="445"/>
              </w:trPr>
              <w:tc>
                <w:tcPr>
                  <w:tcW w:w="535"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r w:rsidRPr="006128AA">
                    <w:rPr>
                      <w:rFonts w:ascii="Times New Roman" w:hAnsi="Times New Roman"/>
                      <w:sz w:val="24"/>
                      <w:szCs w:val="24"/>
                    </w:rPr>
                    <w:t>2</w:t>
                  </w:r>
                </w:p>
              </w:tc>
              <w:tc>
                <w:tcPr>
                  <w:tcW w:w="3248"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2383"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1447"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2054"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p>
              </w:tc>
            </w:tr>
            <w:tr w:rsidR="006128AA" w:rsidRPr="006128AA" w:rsidTr="00D3519A">
              <w:trPr>
                <w:trHeight w:val="454"/>
              </w:trPr>
              <w:tc>
                <w:tcPr>
                  <w:tcW w:w="535"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r w:rsidRPr="006128AA">
                    <w:rPr>
                      <w:rFonts w:ascii="Times New Roman" w:hAnsi="Times New Roman"/>
                      <w:sz w:val="24"/>
                      <w:szCs w:val="24"/>
                    </w:rPr>
                    <w:t>и т.д.</w:t>
                  </w:r>
                </w:p>
              </w:tc>
              <w:tc>
                <w:tcPr>
                  <w:tcW w:w="3248"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2383"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1447"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2054"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p>
              </w:tc>
            </w:tr>
          </w:tbl>
          <w:p w:rsidR="006128AA" w:rsidRPr="004308AC" w:rsidRDefault="006128AA" w:rsidP="00D3519A">
            <w:pPr>
              <w:spacing w:after="0" w:line="240" w:lineRule="auto"/>
              <w:jc w:val="center"/>
              <w:rPr>
                <w:rFonts w:ascii="Times New Roman" w:hAnsi="Times New Roman"/>
                <w:b/>
                <w:bCs/>
                <w:sz w:val="24"/>
                <w:szCs w:val="24"/>
              </w:rPr>
            </w:pPr>
            <w:r w:rsidRPr="004308AC">
              <w:rPr>
                <w:rFonts w:ascii="Times New Roman" w:hAnsi="Times New Roman"/>
              </w:rPr>
              <w:t xml:space="preserve">С приложением подтверждающих документов, согласно </w:t>
            </w:r>
            <w:r w:rsidR="00705D11">
              <w:rPr>
                <w:rFonts w:ascii="Times New Roman" w:hAnsi="Times New Roman"/>
              </w:rPr>
              <w:t>п.</w:t>
            </w:r>
            <w:r w:rsidRPr="004308AC">
              <w:rPr>
                <w:rFonts w:ascii="Times New Roman" w:hAnsi="Times New Roman"/>
              </w:rPr>
              <w:t>п. «</w:t>
            </w:r>
            <w:r w:rsidRPr="00AE6F31">
              <w:rPr>
                <w:rFonts w:ascii="Times New Roman" w:hAnsi="Times New Roman"/>
              </w:rPr>
              <w:t>н</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6128AA" w:rsidRPr="004308AC" w:rsidRDefault="006128AA" w:rsidP="00D3519A">
            <w:pPr>
              <w:spacing w:after="0" w:line="240" w:lineRule="auto"/>
              <w:jc w:val="center"/>
              <w:rPr>
                <w:rFonts w:ascii="Times New Roman" w:hAnsi="Times New Roman"/>
                <w:b/>
                <w:bCs/>
                <w:sz w:val="24"/>
                <w:szCs w:val="24"/>
              </w:rPr>
            </w:pPr>
          </w:p>
          <w:p w:rsidR="006128AA" w:rsidRPr="004308AC" w:rsidRDefault="006128AA" w:rsidP="00D3519A">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которые будут </w:t>
            </w:r>
          </w:p>
          <w:p w:rsidR="006128AA" w:rsidRPr="004308AC" w:rsidRDefault="006128AA" w:rsidP="00D3519A">
            <w:pPr>
              <w:spacing w:after="0" w:line="240" w:lineRule="auto"/>
              <w:jc w:val="center"/>
              <w:rPr>
                <w:rFonts w:ascii="Times New Roman" w:hAnsi="Times New Roman"/>
                <w:b/>
              </w:rPr>
            </w:pPr>
            <w:r w:rsidRPr="004308AC">
              <w:rPr>
                <w:rFonts w:ascii="Times New Roman" w:hAnsi="Times New Roman"/>
                <w:b/>
                <w:bCs/>
                <w:sz w:val="24"/>
                <w:szCs w:val="24"/>
              </w:rPr>
              <w:t>выполнять работы по договору</w:t>
            </w:r>
          </w:p>
          <w:p w:rsidR="006128AA" w:rsidRPr="004308AC" w:rsidRDefault="006128AA" w:rsidP="00D3519A">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6128AA" w:rsidRPr="006128AA" w:rsidTr="00D3519A">
              <w:trPr>
                <w:trHeight w:val="593"/>
              </w:trPr>
              <w:tc>
                <w:tcPr>
                  <w:tcW w:w="536" w:type="dxa"/>
                  <w:shd w:val="clear" w:color="auto" w:fill="auto"/>
                  <w:vAlign w:val="center"/>
                </w:tcPr>
                <w:p w:rsidR="006128AA" w:rsidRPr="006128AA" w:rsidRDefault="006128AA" w:rsidP="00D3519A">
                  <w:pPr>
                    <w:shd w:val="clear" w:color="auto" w:fill="FFFFFF"/>
                    <w:spacing w:after="0" w:line="240" w:lineRule="auto"/>
                    <w:jc w:val="center"/>
                    <w:rPr>
                      <w:rFonts w:ascii="Times New Roman" w:hAnsi="Times New Roman"/>
                      <w:b/>
                      <w:sz w:val="24"/>
                      <w:szCs w:val="24"/>
                    </w:rPr>
                  </w:pPr>
                  <w:r w:rsidRPr="006128AA">
                    <w:rPr>
                      <w:rFonts w:ascii="Times New Roman" w:hAnsi="Times New Roman"/>
                      <w:b/>
                      <w:sz w:val="24"/>
                      <w:szCs w:val="24"/>
                    </w:rPr>
                    <w:t xml:space="preserve">№ </w:t>
                  </w:r>
                </w:p>
                <w:p w:rsidR="006128AA" w:rsidRPr="006128AA" w:rsidRDefault="006128AA" w:rsidP="00D3519A">
                  <w:pPr>
                    <w:shd w:val="clear" w:color="auto" w:fill="FFFFFF"/>
                    <w:spacing w:after="0" w:line="240" w:lineRule="auto"/>
                    <w:jc w:val="center"/>
                    <w:rPr>
                      <w:rFonts w:ascii="Times New Roman" w:hAnsi="Times New Roman"/>
                      <w:b/>
                      <w:sz w:val="24"/>
                      <w:szCs w:val="24"/>
                    </w:rPr>
                  </w:pPr>
                  <w:r w:rsidRPr="006128AA">
                    <w:rPr>
                      <w:rFonts w:ascii="Times New Roman" w:hAnsi="Times New Roman"/>
                      <w:b/>
                      <w:sz w:val="24"/>
                      <w:szCs w:val="24"/>
                    </w:rPr>
                    <w:t>п/п</w:t>
                  </w:r>
                </w:p>
              </w:tc>
              <w:tc>
                <w:tcPr>
                  <w:tcW w:w="3184"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ФИО</w:t>
                  </w:r>
                </w:p>
              </w:tc>
              <w:tc>
                <w:tcPr>
                  <w:tcW w:w="1320"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Должность</w:t>
                  </w:r>
                </w:p>
              </w:tc>
              <w:tc>
                <w:tcPr>
                  <w:tcW w:w="2286"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Документ о трудовых взаимоотношениях (дата и номер)</w:t>
                  </w:r>
                </w:p>
              </w:tc>
              <w:tc>
                <w:tcPr>
                  <w:tcW w:w="2372"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b/>
                      <w:sz w:val="24"/>
                      <w:szCs w:val="24"/>
                    </w:rPr>
                  </w:pPr>
                  <w:r w:rsidRPr="006128AA">
                    <w:rPr>
                      <w:rFonts w:ascii="Times New Roman" w:hAnsi="Times New Roman"/>
                      <w:b/>
                      <w:sz w:val="24"/>
                      <w:szCs w:val="24"/>
                    </w:rPr>
                    <w:t>Документ о квалификации (дата, номер и кем выдан)</w:t>
                  </w:r>
                </w:p>
              </w:tc>
            </w:tr>
            <w:tr w:rsidR="006128AA" w:rsidRPr="006128AA" w:rsidTr="00D3519A">
              <w:trPr>
                <w:trHeight w:val="267"/>
              </w:trPr>
              <w:tc>
                <w:tcPr>
                  <w:tcW w:w="536"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r w:rsidRPr="006128AA">
                    <w:rPr>
                      <w:rFonts w:ascii="Times New Roman" w:hAnsi="Times New Roman"/>
                      <w:sz w:val="24"/>
                      <w:szCs w:val="24"/>
                    </w:rPr>
                    <w:t>1</w:t>
                  </w:r>
                </w:p>
              </w:tc>
              <w:tc>
                <w:tcPr>
                  <w:tcW w:w="3184" w:type="dxa"/>
                  <w:shd w:val="clear" w:color="auto" w:fill="auto"/>
                  <w:vAlign w:val="center"/>
                </w:tcPr>
                <w:p w:rsidR="006128AA" w:rsidRPr="006128AA" w:rsidRDefault="006128AA" w:rsidP="00D3519A">
                  <w:pPr>
                    <w:shd w:val="clear" w:color="auto" w:fill="FFFFFF"/>
                    <w:spacing w:line="240" w:lineRule="auto"/>
                    <w:rPr>
                      <w:rFonts w:ascii="Times New Roman" w:hAnsi="Times New Roman"/>
                      <w:sz w:val="24"/>
                      <w:szCs w:val="24"/>
                    </w:rPr>
                  </w:pPr>
                </w:p>
              </w:tc>
              <w:tc>
                <w:tcPr>
                  <w:tcW w:w="1320" w:type="dxa"/>
                  <w:shd w:val="clear" w:color="auto" w:fill="auto"/>
                  <w:vAlign w:val="center"/>
                </w:tcPr>
                <w:p w:rsidR="006128AA" w:rsidRPr="006128AA" w:rsidRDefault="006128AA" w:rsidP="00D3519A">
                  <w:pPr>
                    <w:shd w:val="clear" w:color="auto" w:fill="FFFFFF"/>
                    <w:spacing w:line="240" w:lineRule="auto"/>
                    <w:rPr>
                      <w:rFonts w:ascii="Times New Roman" w:hAnsi="Times New Roman"/>
                      <w:sz w:val="24"/>
                      <w:szCs w:val="24"/>
                    </w:rPr>
                  </w:pPr>
                </w:p>
              </w:tc>
              <w:tc>
                <w:tcPr>
                  <w:tcW w:w="2286" w:type="dxa"/>
                  <w:shd w:val="clear" w:color="auto" w:fill="auto"/>
                </w:tcPr>
                <w:p w:rsidR="006128AA" w:rsidRPr="006128AA" w:rsidRDefault="006128AA" w:rsidP="00D3519A">
                  <w:pPr>
                    <w:shd w:val="clear" w:color="auto" w:fill="FFFFFF"/>
                    <w:spacing w:line="240" w:lineRule="auto"/>
                    <w:ind w:left="-55"/>
                    <w:jc w:val="center"/>
                    <w:rPr>
                      <w:rFonts w:ascii="Times New Roman" w:hAnsi="Times New Roman"/>
                      <w:sz w:val="24"/>
                      <w:szCs w:val="24"/>
                    </w:rPr>
                  </w:pPr>
                </w:p>
              </w:tc>
              <w:tc>
                <w:tcPr>
                  <w:tcW w:w="2372" w:type="dxa"/>
                  <w:shd w:val="clear" w:color="auto" w:fill="auto"/>
                </w:tcPr>
                <w:p w:rsidR="006128AA" w:rsidRPr="006128AA" w:rsidRDefault="006128AA" w:rsidP="00D3519A">
                  <w:pPr>
                    <w:shd w:val="clear" w:color="auto" w:fill="FFFFFF"/>
                    <w:spacing w:line="240" w:lineRule="auto"/>
                    <w:ind w:left="-55"/>
                    <w:jc w:val="center"/>
                    <w:rPr>
                      <w:rFonts w:ascii="Times New Roman" w:hAnsi="Times New Roman"/>
                      <w:sz w:val="24"/>
                      <w:szCs w:val="24"/>
                    </w:rPr>
                  </w:pPr>
                </w:p>
              </w:tc>
            </w:tr>
            <w:tr w:rsidR="006128AA" w:rsidRPr="006128AA" w:rsidTr="00D3519A">
              <w:trPr>
                <w:trHeight w:val="445"/>
              </w:trPr>
              <w:tc>
                <w:tcPr>
                  <w:tcW w:w="536"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r w:rsidRPr="006128AA">
                    <w:rPr>
                      <w:rFonts w:ascii="Times New Roman" w:hAnsi="Times New Roman"/>
                      <w:sz w:val="24"/>
                      <w:szCs w:val="24"/>
                    </w:rPr>
                    <w:t>2</w:t>
                  </w:r>
                </w:p>
              </w:tc>
              <w:tc>
                <w:tcPr>
                  <w:tcW w:w="3184"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p>
              </w:tc>
            </w:tr>
            <w:tr w:rsidR="006128AA" w:rsidRPr="006128AA" w:rsidTr="00D3519A">
              <w:trPr>
                <w:trHeight w:val="454"/>
              </w:trPr>
              <w:tc>
                <w:tcPr>
                  <w:tcW w:w="536"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r w:rsidRPr="006128AA">
                    <w:rPr>
                      <w:rFonts w:ascii="Times New Roman" w:hAnsi="Times New Roman"/>
                      <w:sz w:val="24"/>
                      <w:szCs w:val="24"/>
                    </w:rPr>
                    <w:t>и т.д.</w:t>
                  </w:r>
                </w:p>
              </w:tc>
              <w:tc>
                <w:tcPr>
                  <w:tcW w:w="3184"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rsidR="006128AA" w:rsidRPr="006128AA" w:rsidRDefault="006128AA" w:rsidP="00D3519A">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rsidR="006128AA" w:rsidRPr="006128AA" w:rsidRDefault="006128AA" w:rsidP="00D3519A">
                  <w:pPr>
                    <w:shd w:val="clear" w:color="auto" w:fill="FFFFFF"/>
                    <w:spacing w:line="240" w:lineRule="auto"/>
                    <w:jc w:val="center"/>
                    <w:rPr>
                      <w:rFonts w:ascii="Times New Roman" w:hAnsi="Times New Roman"/>
                      <w:sz w:val="24"/>
                      <w:szCs w:val="24"/>
                    </w:rPr>
                  </w:pPr>
                </w:p>
              </w:tc>
            </w:tr>
          </w:tbl>
          <w:p w:rsidR="006128AA" w:rsidRPr="00C33467" w:rsidRDefault="006128AA" w:rsidP="00D3519A">
            <w:pPr>
              <w:spacing w:line="240" w:lineRule="auto"/>
              <w:rPr>
                <w:rFonts w:ascii="Times New Roman" w:hAnsi="Times New Roman"/>
              </w:rPr>
            </w:pPr>
            <w:r>
              <w:rPr>
                <w:rFonts w:ascii="Times New Roman" w:hAnsi="Times New Roman"/>
                <w:b/>
              </w:rPr>
              <w:t xml:space="preserve">                 </w:t>
            </w:r>
            <w:r w:rsidRPr="003836AD">
              <w:rPr>
                <w:rFonts w:ascii="Times New Roman" w:hAnsi="Times New Roman"/>
              </w:rPr>
              <w:t xml:space="preserve">С приложением </w:t>
            </w:r>
            <w:r>
              <w:rPr>
                <w:rFonts w:ascii="Times New Roman" w:hAnsi="Times New Roman"/>
              </w:rPr>
              <w:t xml:space="preserve">подтверждающих документов, согласно </w:t>
            </w:r>
            <w:r w:rsidR="00705D11">
              <w:rPr>
                <w:rFonts w:ascii="Times New Roman" w:hAnsi="Times New Roman"/>
              </w:rPr>
              <w:t>п.</w:t>
            </w:r>
            <w:r>
              <w:rPr>
                <w:rFonts w:ascii="Times New Roman" w:hAnsi="Times New Roman"/>
              </w:rPr>
              <w:t>п. «</w:t>
            </w:r>
            <w:r w:rsidRPr="00AE6F31">
              <w:rPr>
                <w:rFonts w:ascii="Times New Roman" w:hAnsi="Times New Roman"/>
              </w:rPr>
              <w:t>о</w:t>
            </w:r>
            <w:r>
              <w:rPr>
                <w:rFonts w:ascii="Times New Roman" w:hAnsi="Times New Roman"/>
              </w:rPr>
              <w:t>» п.4.5.2.2 Документации</w:t>
            </w:r>
          </w:p>
        </w:tc>
      </w:tr>
      <w:tr w:rsidR="006128AA" w:rsidRPr="00737307" w:rsidTr="00D3519A">
        <w:trPr>
          <w:trHeight w:val="585"/>
        </w:trPr>
        <w:tc>
          <w:tcPr>
            <w:tcW w:w="11228" w:type="dxa"/>
            <w:tcBorders>
              <w:top w:val="nil"/>
              <w:left w:val="nil"/>
              <w:bottom w:val="nil"/>
              <w:right w:val="nil"/>
            </w:tcBorders>
            <w:shd w:val="clear" w:color="auto" w:fill="auto"/>
            <w:hideMark/>
          </w:tcPr>
          <w:p w:rsidR="006128AA" w:rsidRPr="00C73CFC" w:rsidRDefault="006128AA" w:rsidP="00D3519A">
            <w:pPr>
              <w:jc w:val="center"/>
              <w:rPr>
                <w:b/>
              </w:rPr>
            </w:pPr>
          </w:p>
        </w:tc>
      </w:tr>
    </w:tbl>
    <w:p w:rsidR="006128AA" w:rsidRPr="00FA0215" w:rsidRDefault="006128AA" w:rsidP="006128AA">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6128AA" w:rsidRPr="00FA0215" w:rsidRDefault="006128AA" w:rsidP="006128AA">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6128AA" w:rsidRDefault="006128AA" w:rsidP="006128AA">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Pr>
          <w:rFonts w:ascii="Times New Roman" w:hAnsi="Times New Roman"/>
          <w:bCs/>
          <w:sz w:val="24"/>
          <w:szCs w:val="24"/>
        </w:rPr>
        <w:t xml:space="preserve">    </w:t>
      </w:r>
      <w:r w:rsidRPr="00FA0215">
        <w:rPr>
          <w:rFonts w:ascii="Times New Roman" w:hAnsi="Times New Roman"/>
          <w:bCs/>
          <w:sz w:val="24"/>
          <w:szCs w:val="24"/>
        </w:rPr>
        <w:t>Печать</w:t>
      </w:r>
    </w:p>
    <w:p w:rsidR="006128AA" w:rsidRDefault="006128AA" w:rsidP="006128AA">
      <w:pPr>
        <w:spacing w:line="240" w:lineRule="auto"/>
        <w:contextualSpacing/>
        <w:rPr>
          <w:rFonts w:ascii="Times New Roman" w:hAnsi="Times New Roman"/>
          <w:bCs/>
          <w:sz w:val="24"/>
          <w:szCs w:val="24"/>
        </w:rPr>
      </w:pPr>
    </w:p>
    <w:p w:rsidR="006128AA" w:rsidRPr="00FA0215" w:rsidRDefault="006128AA" w:rsidP="006128AA">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6128AA" w:rsidRPr="00FA0215" w:rsidRDefault="006128AA" w:rsidP="006128AA">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6</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w:t>
      </w:r>
      <w:r w:rsidR="00674B42">
        <w:rPr>
          <w:rFonts w:ascii="Times New Roman" w:hAnsi="Times New Roman"/>
          <w:b/>
          <w:bCs/>
          <w:sz w:val="24"/>
          <w:szCs w:val="24"/>
        </w:rPr>
        <w:t>я</w:t>
      </w:r>
      <w:r w:rsidRPr="00FA0215">
        <w:rPr>
          <w:rFonts w:ascii="Times New Roman" w:hAnsi="Times New Roman"/>
          <w:b/>
          <w:bCs/>
          <w:sz w:val="24"/>
          <w:szCs w:val="24"/>
        </w:rPr>
        <w:t xml:space="preserve"> по заполнению</w:t>
      </w:r>
    </w:p>
    <w:p w:rsidR="006128AA" w:rsidRPr="00FA0215" w:rsidRDefault="006128AA" w:rsidP="006128AA">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6</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 xml:space="preserve">Заявки на участие в </w:t>
      </w:r>
      <w:r w:rsidR="00674B42">
        <w:rPr>
          <w:rFonts w:ascii="Times New Roman" w:hAnsi="Times New Roman"/>
          <w:sz w:val="24"/>
          <w:szCs w:val="24"/>
        </w:rPr>
        <w:t>закупке</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sidR="00674B42">
        <w:rPr>
          <w:rFonts w:ascii="Times New Roman" w:hAnsi="Times New Roman"/>
          <w:sz w:val="24"/>
          <w:szCs w:val="24"/>
        </w:rPr>
        <w:t>1</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6128AA" w:rsidRDefault="006128AA" w:rsidP="006128AA">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6</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Pr>
          <w:rFonts w:ascii="Times New Roman" w:hAnsi="Times New Roman"/>
          <w:sz w:val="24"/>
          <w:szCs w:val="24"/>
        </w:rPr>
        <w:t xml:space="preserve"> (в т.</w:t>
      </w:r>
      <w:r w:rsidRPr="00FA0215">
        <w:rPr>
          <w:rFonts w:ascii="Times New Roman" w:hAnsi="Times New Roman"/>
          <w:sz w:val="24"/>
          <w:szCs w:val="24"/>
        </w:rPr>
        <w:t>ч. организационно-правовую форму) и свой адрес.</w:t>
      </w:r>
    </w:p>
    <w:p w:rsidR="006128AA" w:rsidRDefault="006128AA" w:rsidP="006128AA">
      <w:pPr>
        <w:spacing w:after="0" w:line="240" w:lineRule="auto"/>
        <w:jc w:val="both"/>
        <w:rPr>
          <w:rFonts w:ascii="Times New Roman" w:hAnsi="Times New Roman"/>
          <w:b/>
          <w:sz w:val="24"/>
          <w:szCs w:val="20"/>
          <w:lang w:eastAsia="ru-RU"/>
        </w:rPr>
      </w:pPr>
      <w:r>
        <w:rPr>
          <w:rFonts w:ascii="Times New Roman" w:hAnsi="Times New Roman"/>
          <w:b/>
          <w:sz w:val="24"/>
          <w:szCs w:val="24"/>
        </w:rPr>
        <w:t>5.6</w:t>
      </w:r>
      <w:r w:rsidRPr="007011A8">
        <w:rPr>
          <w:rFonts w:ascii="Times New Roman" w:hAnsi="Times New Roman"/>
          <w:b/>
          <w:sz w:val="24"/>
          <w:szCs w:val="24"/>
        </w:rPr>
        <w:t>.1.3.</w:t>
      </w:r>
      <w:r>
        <w:rPr>
          <w:rFonts w:ascii="Times New Roman" w:hAnsi="Times New Roman"/>
          <w:sz w:val="24"/>
          <w:szCs w:val="24"/>
        </w:rPr>
        <w:t xml:space="preserve"> Участник указывает строительную технику, имеющуюся в праве собственности (стоящую на балансе предприятия), которая будет использоваться при выполнении</w:t>
      </w:r>
      <w:r w:rsidRPr="008643DC">
        <w:rPr>
          <w:rFonts w:ascii="Times New Roman" w:hAnsi="Times New Roman"/>
          <w:sz w:val="24"/>
          <w:szCs w:val="24"/>
        </w:rPr>
        <w:t xml:space="preserve"> работ по договору</w:t>
      </w:r>
    </w:p>
    <w:p w:rsidR="006128AA" w:rsidRPr="00F55C64" w:rsidRDefault="006128AA" w:rsidP="006128AA">
      <w:pPr>
        <w:spacing w:after="0" w:line="240" w:lineRule="atLeast"/>
        <w:contextualSpacing/>
        <w:jc w:val="both"/>
        <w:rPr>
          <w:rFonts w:ascii="Times New Roman" w:hAnsi="Times New Roman"/>
          <w:sz w:val="24"/>
          <w:szCs w:val="24"/>
        </w:rPr>
      </w:pPr>
      <w:r>
        <w:rPr>
          <w:rFonts w:ascii="Times New Roman" w:hAnsi="Times New Roman"/>
          <w:b/>
          <w:sz w:val="24"/>
          <w:szCs w:val="24"/>
        </w:rPr>
        <w:t>5.6</w:t>
      </w:r>
      <w:r w:rsidRPr="007011A8">
        <w:rPr>
          <w:rFonts w:ascii="Times New Roman" w:hAnsi="Times New Roman"/>
          <w:b/>
          <w:sz w:val="24"/>
          <w:szCs w:val="24"/>
        </w:rPr>
        <w:t>.1.4.</w:t>
      </w:r>
      <w:r>
        <w:rPr>
          <w:rFonts w:ascii="Times New Roman" w:hAnsi="Times New Roman"/>
          <w:b/>
          <w:sz w:val="24"/>
          <w:szCs w:val="24"/>
        </w:rPr>
        <w:t xml:space="preserve"> </w:t>
      </w:r>
      <w:r>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закупке.</w:t>
      </w:r>
    </w:p>
    <w:p w:rsidR="00711481" w:rsidRDefault="00711481" w:rsidP="00893BA8">
      <w:pPr>
        <w:keepNext/>
        <w:suppressAutoHyphens/>
        <w:spacing w:before="240" w:after="120" w:line="240" w:lineRule="auto"/>
        <w:jc w:val="both"/>
        <w:outlineLvl w:val="2"/>
      </w:pPr>
    </w:p>
    <w:sectPr w:rsidR="00711481" w:rsidSect="00D3519A">
      <w:footerReference w:type="default" r:id="rId30"/>
      <w:footerReference w:type="first" r:id="rId31"/>
      <w:pgSz w:w="11906" w:h="16838" w:code="9"/>
      <w:pgMar w:top="709" w:right="707" w:bottom="426" w:left="1134" w:header="680" w:footer="365"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F7" w:rsidRDefault="00FB4BF7">
      <w:pPr>
        <w:spacing w:after="0" w:line="240" w:lineRule="auto"/>
      </w:pPr>
      <w:r>
        <w:separator/>
      </w:r>
    </w:p>
  </w:endnote>
  <w:endnote w:type="continuationSeparator" w:id="0">
    <w:p w:rsidR="00FB4BF7" w:rsidRDefault="00FB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99140"/>
      <w:docPartObj>
        <w:docPartGallery w:val="Page Numbers (Bottom of Page)"/>
        <w:docPartUnique/>
      </w:docPartObj>
    </w:sdtPr>
    <w:sdtEndPr/>
    <w:sdtContent>
      <w:sdt>
        <w:sdtPr>
          <w:id w:val="-1769616900"/>
          <w:docPartObj>
            <w:docPartGallery w:val="Page Numbers (Top of Page)"/>
            <w:docPartUnique/>
          </w:docPartObj>
        </w:sdtPr>
        <w:sdtEndPr/>
        <w:sdtContent>
          <w:p w:rsidR="00FB4BF7" w:rsidRDefault="00FB4BF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3024A">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3024A">
              <w:rPr>
                <w:b/>
                <w:bCs/>
                <w:noProof/>
              </w:rPr>
              <w:t>56</w:t>
            </w:r>
            <w:r>
              <w:rPr>
                <w:b/>
                <w:bCs/>
                <w:sz w:val="24"/>
                <w:szCs w:val="24"/>
              </w:rPr>
              <w:fldChar w:fldCharType="end"/>
            </w:r>
          </w:p>
        </w:sdtContent>
      </w:sdt>
    </w:sdtContent>
  </w:sdt>
  <w:p w:rsidR="00FB4BF7" w:rsidRPr="00C4329A" w:rsidRDefault="00FB4BF7" w:rsidP="00FB56A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F7" w:rsidRPr="00C4329A" w:rsidRDefault="00FB4BF7" w:rsidP="00FB56A7">
    <w:pPr>
      <w:pStyle w:val="a6"/>
    </w:pPr>
    <w:bookmarkStart w:id="97" w:name="_Toc517582288"/>
    <w:bookmarkStart w:id="98" w:name="_Toc517582612"/>
    <w:bookmarkStart w:id="99" w:name="_Hlt447028322"/>
    <w:bookmarkEnd w:id="97"/>
    <w:bookmarkEnd w:id="98"/>
    <w:bookmarkEnd w:id="9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F7" w:rsidRDefault="00FB4BF7">
      <w:pPr>
        <w:spacing w:after="0" w:line="240" w:lineRule="auto"/>
      </w:pPr>
      <w:r>
        <w:separator/>
      </w:r>
    </w:p>
  </w:footnote>
  <w:footnote w:type="continuationSeparator" w:id="0">
    <w:p w:rsidR="00FB4BF7" w:rsidRDefault="00FB4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95F3B"/>
    <w:multiLevelType w:val="multilevel"/>
    <w:tmpl w:val="4BC07FC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28"/>
  </w:num>
  <w:num w:numId="3">
    <w:abstractNumId w:val="23"/>
  </w:num>
  <w:num w:numId="4">
    <w:abstractNumId w:val="10"/>
  </w:num>
  <w:num w:numId="5">
    <w:abstractNumId w:val="31"/>
  </w:num>
  <w:num w:numId="6">
    <w:abstractNumId w:val="11"/>
  </w:num>
  <w:num w:numId="7">
    <w:abstractNumId w:val="29"/>
  </w:num>
  <w:num w:numId="8">
    <w:abstractNumId w:val="26"/>
  </w:num>
  <w:num w:numId="9">
    <w:abstractNumId w:val="35"/>
  </w:num>
  <w:num w:numId="10">
    <w:abstractNumId w:val="7"/>
  </w:num>
  <w:num w:numId="11">
    <w:abstractNumId w:val="8"/>
  </w:num>
  <w:num w:numId="12">
    <w:abstractNumId w:val="33"/>
  </w:num>
  <w:num w:numId="13">
    <w:abstractNumId w:val="18"/>
  </w:num>
  <w:num w:numId="14">
    <w:abstractNumId w:val="19"/>
  </w:num>
  <w:num w:numId="15">
    <w:abstractNumId w:val="20"/>
  </w:num>
  <w:num w:numId="16">
    <w:abstractNumId w:val="27"/>
  </w:num>
  <w:num w:numId="17">
    <w:abstractNumId w:val="34"/>
  </w:num>
  <w:num w:numId="18">
    <w:abstractNumId w:val="17"/>
  </w:num>
  <w:num w:numId="19">
    <w:abstractNumId w:val="12"/>
  </w:num>
  <w:num w:numId="20">
    <w:abstractNumId w:val="5"/>
  </w:num>
  <w:num w:numId="21">
    <w:abstractNumId w:val="2"/>
  </w:num>
  <w:num w:numId="22">
    <w:abstractNumId w:val="32"/>
  </w:num>
  <w:num w:numId="23">
    <w:abstractNumId w:val="22"/>
  </w:num>
  <w:num w:numId="24">
    <w:abstractNumId w:val="14"/>
  </w:num>
  <w:num w:numId="25">
    <w:abstractNumId w:val="25"/>
  </w:num>
  <w:num w:numId="26">
    <w:abstractNumId w:val="9"/>
  </w:num>
  <w:num w:numId="27">
    <w:abstractNumId w:val="36"/>
  </w:num>
  <w:num w:numId="28">
    <w:abstractNumId w:val="30"/>
  </w:num>
  <w:num w:numId="29">
    <w:abstractNumId w:val="15"/>
  </w:num>
  <w:num w:numId="30">
    <w:abstractNumId w:val="16"/>
  </w:num>
  <w:num w:numId="31">
    <w:abstractNumId w:val="6"/>
  </w:num>
  <w:num w:numId="32">
    <w:abstractNumId w:val="13"/>
  </w:num>
  <w:num w:numId="33">
    <w:abstractNumId w:val="0"/>
  </w:num>
  <w:num w:numId="34">
    <w:abstractNumId w:val="24"/>
  </w:num>
  <w:num w:numId="35">
    <w:abstractNumId w:val="17"/>
    <w:lvlOverride w:ilvl="0">
      <w:startOverride w:val="1"/>
    </w:lvlOverride>
  </w:num>
  <w:num w:numId="36">
    <w:abstractNumId w:val="5"/>
  </w:num>
  <w:num w:numId="37">
    <w:abstractNumId w:val="3"/>
  </w:num>
  <w:num w:numId="38">
    <w:abstractNumId w:val="4"/>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B60"/>
    <w:rsid w:val="00003D96"/>
    <w:rsid w:val="00003F7D"/>
    <w:rsid w:val="00004D30"/>
    <w:rsid w:val="00005F74"/>
    <w:rsid w:val="000154AA"/>
    <w:rsid w:val="000160D2"/>
    <w:rsid w:val="00016461"/>
    <w:rsid w:val="00016DD5"/>
    <w:rsid w:val="000343DC"/>
    <w:rsid w:val="00036A84"/>
    <w:rsid w:val="00037460"/>
    <w:rsid w:val="000404EF"/>
    <w:rsid w:val="00040B97"/>
    <w:rsid w:val="0005238F"/>
    <w:rsid w:val="00052F73"/>
    <w:rsid w:val="00053EC3"/>
    <w:rsid w:val="000551F9"/>
    <w:rsid w:val="000564D6"/>
    <w:rsid w:val="000579F3"/>
    <w:rsid w:val="00060CD2"/>
    <w:rsid w:val="0006121A"/>
    <w:rsid w:val="00062769"/>
    <w:rsid w:val="00062F26"/>
    <w:rsid w:val="000634AE"/>
    <w:rsid w:val="00067493"/>
    <w:rsid w:val="00070883"/>
    <w:rsid w:val="00073DF7"/>
    <w:rsid w:val="00075F40"/>
    <w:rsid w:val="00076EE4"/>
    <w:rsid w:val="0007700F"/>
    <w:rsid w:val="00077E56"/>
    <w:rsid w:val="0008155C"/>
    <w:rsid w:val="0009009E"/>
    <w:rsid w:val="000906BA"/>
    <w:rsid w:val="00091B6B"/>
    <w:rsid w:val="00096809"/>
    <w:rsid w:val="000A2735"/>
    <w:rsid w:val="000A39B5"/>
    <w:rsid w:val="000A3FBD"/>
    <w:rsid w:val="000A683C"/>
    <w:rsid w:val="000B0715"/>
    <w:rsid w:val="000B33A4"/>
    <w:rsid w:val="000B3AE9"/>
    <w:rsid w:val="000B7D70"/>
    <w:rsid w:val="000C158A"/>
    <w:rsid w:val="000C382C"/>
    <w:rsid w:val="000C5466"/>
    <w:rsid w:val="000C5567"/>
    <w:rsid w:val="000C596E"/>
    <w:rsid w:val="000C70EA"/>
    <w:rsid w:val="000D5BCD"/>
    <w:rsid w:val="000D747C"/>
    <w:rsid w:val="000E0D05"/>
    <w:rsid w:val="000E20A5"/>
    <w:rsid w:val="000E2F0E"/>
    <w:rsid w:val="000E4D00"/>
    <w:rsid w:val="000E5E6B"/>
    <w:rsid w:val="000E6597"/>
    <w:rsid w:val="000E6FB5"/>
    <w:rsid w:val="000F3395"/>
    <w:rsid w:val="000F3EC7"/>
    <w:rsid w:val="000F4A01"/>
    <w:rsid w:val="000F5993"/>
    <w:rsid w:val="001029FF"/>
    <w:rsid w:val="00102D05"/>
    <w:rsid w:val="00103173"/>
    <w:rsid w:val="00105DB0"/>
    <w:rsid w:val="00111084"/>
    <w:rsid w:val="0011376D"/>
    <w:rsid w:val="00114656"/>
    <w:rsid w:val="0011606A"/>
    <w:rsid w:val="00121567"/>
    <w:rsid w:val="001230B7"/>
    <w:rsid w:val="00123AB6"/>
    <w:rsid w:val="00124340"/>
    <w:rsid w:val="0012447B"/>
    <w:rsid w:val="00126BDC"/>
    <w:rsid w:val="001272FF"/>
    <w:rsid w:val="00131A3D"/>
    <w:rsid w:val="00135AEA"/>
    <w:rsid w:val="00137E24"/>
    <w:rsid w:val="00140402"/>
    <w:rsid w:val="00140722"/>
    <w:rsid w:val="001409D1"/>
    <w:rsid w:val="001413C9"/>
    <w:rsid w:val="00143C18"/>
    <w:rsid w:val="00145A8F"/>
    <w:rsid w:val="00150E78"/>
    <w:rsid w:val="00151E04"/>
    <w:rsid w:val="00152CEC"/>
    <w:rsid w:val="00153429"/>
    <w:rsid w:val="00153613"/>
    <w:rsid w:val="001551E0"/>
    <w:rsid w:val="00157B37"/>
    <w:rsid w:val="001600D8"/>
    <w:rsid w:val="00160F10"/>
    <w:rsid w:val="00166A56"/>
    <w:rsid w:val="001676E7"/>
    <w:rsid w:val="001709B0"/>
    <w:rsid w:val="00170A9B"/>
    <w:rsid w:val="00171338"/>
    <w:rsid w:val="00171B8F"/>
    <w:rsid w:val="00174160"/>
    <w:rsid w:val="001749CE"/>
    <w:rsid w:val="00180F8B"/>
    <w:rsid w:val="0018486E"/>
    <w:rsid w:val="001848C6"/>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604F"/>
    <w:rsid w:val="001D6C1E"/>
    <w:rsid w:val="001E255F"/>
    <w:rsid w:val="001E3766"/>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3A46"/>
    <w:rsid w:val="00243CB9"/>
    <w:rsid w:val="0024402B"/>
    <w:rsid w:val="00245538"/>
    <w:rsid w:val="002542B4"/>
    <w:rsid w:val="00260CFE"/>
    <w:rsid w:val="00261445"/>
    <w:rsid w:val="0026522B"/>
    <w:rsid w:val="00265E44"/>
    <w:rsid w:val="0026631A"/>
    <w:rsid w:val="00275C07"/>
    <w:rsid w:val="0028013F"/>
    <w:rsid w:val="0028471C"/>
    <w:rsid w:val="00285470"/>
    <w:rsid w:val="002874E6"/>
    <w:rsid w:val="00290D23"/>
    <w:rsid w:val="0029366A"/>
    <w:rsid w:val="00296427"/>
    <w:rsid w:val="002A143B"/>
    <w:rsid w:val="002A2A6C"/>
    <w:rsid w:val="002A41AA"/>
    <w:rsid w:val="002A79D6"/>
    <w:rsid w:val="002B48FB"/>
    <w:rsid w:val="002C6306"/>
    <w:rsid w:val="002D0AA2"/>
    <w:rsid w:val="002D1A6B"/>
    <w:rsid w:val="002D1D63"/>
    <w:rsid w:val="002D1EAF"/>
    <w:rsid w:val="002D233E"/>
    <w:rsid w:val="002D7B58"/>
    <w:rsid w:val="002D7C2F"/>
    <w:rsid w:val="002E3384"/>
    <w:rsid w:val="002E4471"/>
    <w:rsid w:val="002E5852"/>
    <w:rsid w:val="002F0D56"/>
    <w:rsid w:val="002F446E"/>
    <w:rsid w:val="002F5A1B"/>
    <w:rsid w:val="002F5BFF"/>
    <w:rsid w:val="002F5D0D"/>
    <w:rsid w:val="002F5F75"/>
    <w:rsid w:val="0030064C"/>
    <w:rsid w:val="0030095F"/>
    <w:rsid w:val="003044F1"/>
    <w:rsid w:val="00307C13"/>
    <w:rsid w:val="00314E2B"/>
    <w:rsid w:val="00315EBC"/>
    <w:rsid w:val="00321D13"/>
    <w:rsid w:val="003245BC"/>
    <w:rsid w:val="00326BF1"/>
    <w:rsid w:val="00326F46"/>
    <w:rsid w:val="0033024A"/>
    <w:rsid w:val="003323C7"/>
    <w:rsid w:val="003340A1"/>
    <w:rsid w:val="00337709"/>
    <w:rsid w:val="00337B54"/>
    <w:rsid w:val="003403F1"/>
    <w:rsid w:val="003407FD"/>
    <w:rsid w:val="00340E83"/>
    <w:rsid w:val="00346CCD"/>
    <w:rsid w:val="0034715D"/>
    <w:rsid w:val="00350950"/>
    <w:rsid w:val="0035153D"/>
    <w:rsid w:val="0035631D"/>
    <w:rsid w:val="00366B19"/>
    <w:rsid w:val="0037602B"/>
    <w:rsid w:val="0038029C"/>
    <w:rsid w:val="00380F12"/>
    <w:rsid w:val="00383E8F"/>
    <w:rsid w:val="00385F29"/>
    <w:rsid w:val="00390F34"/>
    <w:rsid w:val="0039348F"/>
    <w:rsid w:val="00396999"/>
    <w:rsid w:val="003A0352"/>
    <w:rsid w:val="003A451D"/>
    <w:rsid w:val="003A7491"/>
    <w:rsid w:val="003B033F"/>
    <w:rsid w:val="003B4444"/>
    <w:rsid w:val="003B468A"/>
    <w:rsid w:val="003B537A"/>
    <w:rsid w:val="003B5F68"/>
    <w:rsid w:val="003C1879"/>
    <w:rsid w:val="003C3DFC"/>
    <w:rsid w:val="003C4799"/>
    <w:rsid w:val="003C7F21"/>
    <w:rsid w:val="003E2E2B"/>
    <w:rsid w:val="003E77B0"/>
    <w:rsid w:val="003F09F8"/>
    <w:rsid w:val="003F0AB6"/>
    <w:rsid w:val="003F14B5"/>
    <w:rsid w:val="003F1DDF"/>
    <w:rsid w:val="003F2A52"/>
    <w:rsid w:val="003F5965"/>
    <w:rsid w:val="004004C3"/>
    <w:rsid w:val="00401922"/>
    <w:rsid w:val="00405938"/>
    <w:rsid w:val="004079CD"/>
    <w:rsid w:val="004126D6"/>
    <w:rsid w:val="00413C72"/>
    <w:rsid w:val="00415FF9"/>
    <w:rsid w:val="004200A8"/>
    <w:rsid w:val="00425947"/>
    <w:rsid w:val="00427DE8"/>
    <w:rsid w:val="0043240B"/>
    <w:rsid w:val="004411B2"/>
    <w:rsid w:val="00441937"/>
    <w:rsid w:val="00446397"/>
    <w:rsid w:val="00446CF4"/>
    <w:rsid w:val="004474DB"/>
    <w:rsid w:val="00455260"/>
    <w:rsid w:val="00457C0B"/>
    <w:rsid w:val="00460D5B"/>
    <w:rsid w:val="00462654"/>
    <w:rsid w:val="00462BD3"/>
    <w:rsid w:val="0046597A"/>
    <w:rsid w:val="0046717E"/>
    <w:rsid w:val="00474352"/>
    <w:rsid w:val="004745E8"/>
    <w:rsid w:val="004753C1"/>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4BF0"/>
    <w:rsid w:val="004B5E52"/>
    <w:rsid w:val="004C0013"/>
    <w:rsid w:val="004D1320"/>
    <w:rsid w:val="004D1978"/>
    <w:rsid w:val="004D22EB"/>
    <w:rsid w:val="004D7B27"/>
    <w:rsid w:val="004D7C32"/>
    <w:rsid w:val="004E0D64"/>
    <w:rsid w:val="004E2695"/>
    <w:rsid w:val="004E4773"/>
    <w:rsid w:val="004E514A"/>
    <w:rsid w:val="004E51B6"/>
    <w:rsid w:val="004E6738"/>
    <w:rsid w:val="004E6D50"/>
    <w:rsid w:val="004F36D5"/>
    <w:rsid w:val="004F3D9A"/>
    <w:rsid w:val="004F7613"/>
    <w:rsid w:val="00501621"/>
    <w:rsid w:val="00501D58"/>
    <w:rsid w:val="0050203C"/>
    <w:rsid w:val="00502119"/>
    <w:rsid w:val="00502672"/>
    <w:rsid w:val="00502EF9"/>
    <w:rsid w:val="00503F05"/>
    <w:rsid w:val="005062EC"/>
    <w:rsid w:val="005110A6"/>
    <w:rsid w:val="005215C9"/>
    <w:rsid w:val="00521C77"/>
    <w:rsid w:val="00523AFA"/>
    <w:rsid w:val="00524A64"/>
    <w:rsid w:val="00525CAE"/>
    <w:rsid w:val="00526393"/>
    <w:rsid w:val="005267A6"/>
    <w:rsid w:val="00526F3D"/>
    <w:rsid w:val="0053406B"/>
    <w:rsid w:val="00534EBF"/>
    <w:rsid w:val="005359CC"/>
    <w:rsid w:val="00543F72"/>
    <w:rsid w:val="00544697"/>
    <w:rsid w:val="00545523"/>
    <w:rsid w:val="00556446"/>
    <w:rsid w:val="0056234E"/>
    <w:rsid w:val="00565686"/>
    <w:rsid w:val="00582725"/>
    <w:rsid w:val="005833A4"/>
    <w:rsid w:val="00585D14"/>
    <w:rsid w:val="00587E37"/>
    <w:rsid w:val="00590C6B"/>
    <w:rsid w:val="0059177D"/>
    <w:rsid w:val="00591B7A"/>
    <w:rsid w:val="005975EF"/>
    <w:rsid w:val="005A0DCE"/>
    <w:rsid w:val="005A0DEC"/>
    <w:rsid w:val="005A25CC"/>
    <w:rsid w:val="005A28BA"/>
    <w:rsid w:val="005A60F3"/>
    <w:rsid w:val="005B0798"/>
    <w:rsid w:val="005B5A31"/>
    <w:rsid w:val="005B657E"/>
    <w:rsid w:val="005C1BEF"/>
    <w:rsid w:val="005C1E29"/>
    <w:rsid w:val="005C2CE5"/>
    <w:rsid w:val="005C424A"/>
    <w:rsid w:val="005C4F65"/>
    <w:rsid w:val="005C66A7"/>
    <w:rsid w:val="005D1AFE"/>
    <w:rsid w:val="005D3B8F"/>
    <w:rsid w:val="005D3FFE"/>
    <w:rsid w:val="005F02C7"/>
    <w:rsid w:val="005F067D"/>
    <w:rsid w:val="005F1002"/>
    <w:rsid w:val="005F1419"/>
    <w:rsid w:val="005F48C9"/>
    <w:rsid w:val="0060137B"/>
    <w:rsid w:val="006113B2"/>
    <w:rsid w:val="006128AA"/>
    <w:rsid w:val="00615DEC"/>
    <w:rsid w:val="00616588"/>
    <w:rsid w:val="00616A94"/>
    <w:rsid w:val="00617DC6"/>
    <w:rsid w:val="00617E5B"/>
    <w:rsid w:val="00620DC9"/>
    <w:rsid w:val="00620E81"/>
    <w:rsid w:val="00621FBA"/>
    <w:rsid w:val="00627AD6"/>
    <w:rsid w:val="00630CB9"/>
    <w:rsid w:val="00630F98"/>
    <w:rsid w:val="0063145E"/>
    <w:rsid w:val="00631571"/>
    <w:rsid w:val="00634E4C"/>
    <w:rsid w:val="006365ED"/>
    <w:rsid w:val="00641765"/>
    <w:rsid w:val="0064190E"/>
    <w:rsid w:val="00641DBE"/>
    <w:rsid w:val="006420F4"/>
    <w:rsid w:val="00642503"/>
    <w:rsid w:val="006519A8"/>
    <w:rsid w:val="00652B94"/>
    <w:rsid w:val="006531DE"/>
    <w:rsid w:val="00653DCE"/>
    <w:rsid w:val="006624DA"/>
    <w:rsid w:val="00665A47"/>
    <w:rsid w:val="00665BD8"/>
    <w:rsid w:val="00665E62"/>
    <w:rsid w:val="00667629"/>
    <w:rsid w:val="00674B42"/>
    <w:rsid w:val="00676008"/>
    <w:rsid w:val="00676D6A"/>
    <w:rsid w:val="00677372"/>
    <w:rsid w:val="00680A42"/>
    <w:rsid w:val="00684064"/>
    <w:rsid w:val="006850C4"/>
    <w:rsid w:val="00685B07"/>
    <w:rsid w:val="0069003C"/>
    <w:rsid w:val="0069093E"/>
    <w:rsid w:val="006932A4"/>
    <w:rsid w:val="00696401"/>
    <w:rsid w:val="006977E2"/>
    <w:rsid w:val="00697BB9"/>
    <w:rsid w:val="006A3EE9"/>
    <w:rsid w:val="006A53E1"/>
    <w:rsid w:val="006B0610"/>
    <w:rsid w:val="006B187C"/>
    <w:rsid w:val="006B3589"/>
    <w:rsid w:val="006B3812"/>
    <w:rsid w:val="006B4226"/>
    <w:rsid w:val="006B49FE"/>
    <w:rsid w:val="006B6777"/>
    <w:rsid w:val="006C3771"/>
    <w:rsid w:val="006D156F"/>
    <w:rsid w:val="006D51F1"/>
    <w:rsid w:val="006E257F"/>
    <w:rsid w:val="006E26F2"/>
    <w:rsid w:val="006E5473"/>
    <w:rsid w:val="006F4F53"/>
    <w:rsid w:val="006F6869"/>
    <w:rsid w:val="007001FF"/>
    <w:rsid w:val="00702DD2"/>
    <w:rsid w:val="007040B0"/>
    <w:rsid w:val="00705D11"/>
    <w:rsid w:val="00711481"/>
    <w:rsid w:val="007136DC"/>
    <w:rsid w:val="00713CBD"/>
    <w:rsid w:val="00714FCC"/>
    <w:rsid w:val="0071599A"/>
    <w:rsid w:val="0071679A"/>
    <w:rsid w:val="0073274F"/>
    <w:rsid w:val="0073625C"/>
    <w:rsid w:val="00736916"/>
    <w:rsid w:val="00736F80"/>
    <w:rsid w:val="00737ABB"/>
    <w:rsid w:val="00745ECE"/>
    <w:rsid w:val="0074611D"/>
    <w:rsid w:val="0075404B"/>
    <w:rsid w:val="00757475"/>
    <w:rsid w:val="00763448"/>
    <w:rsid w:val="007637DB"/>
    <w:rsid w:val="0076414C"/>
    <w:rsid w:val="00767908"/>
    <w:rsid w:val="007732A0"/>
    <w:rsid w:val="00774C59"/>
    <w:rsid w:val="00775266"/>
    <w:rsid w:val="00776986"/>
    <w:rsid w:val="00776BA1"/>
    <w:rsid w:val="007811F0"/>
    <w:rsid w:val="0078169B"/>
    <w:rsid w:val="00786D7C"/>
    <w:rsid w:val="00791FAE"/>
    <w:rsid w:val="00793CF8"/>
    <w:rsid w:val="00794D83"/>
    <w:rsid w:val="00795D04"/>
    <w:rsid w:val="007A3235"/>
    <w:rsid w:val="007A338E"/>
    <w:rsid w:val="007B0791"/>
    <w:rsid w:val="007B4BBE"/>
    <w:rsid w:val="007B617B"/>
    <w:rsid w:val="007C1E33"/>
    <w:rsid w:val="007C39FA"/>
    <w:rsid w:val="007C4842"/>
    <w:rsid w:val="007C489B"/>
    <w:rsid w:val="007C6883"/>
    <w:rsid w:val="007D07A4"/>
    <w:rsid w:val="007D128C"/>
    <w:rsid w:val="007D31BF"/>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20FF"/>
    <w:rsid w:val="0084660C"/>
    <w:rsid w:val="0085208F"/>
    <w:rsid w:val="008525BC"/>
    <w:rsid w:val="00855FA8"/>
    <w:rsid w:val="008606C1"/>
    <w:rsid w:val="00863801"/>
    <w:rsid w:val="00863A89"/>
    <w:rsid w:val="00865117"/>
    <w:rsid w:val="00866AA8"/>
    <w:rsid w:val="00870D26"/>
    <w:rsid w:val="00871191"/>
    <w:rsid w:val="00872541"/>
    <w:rsid w:val="00872727"/>
    <w:rsid w:val="00873CEF"/>
    <w:rsid w:val="00874F72"/>
    <w:rsid w:val="00875AD2"/>
    <w:rsid w:val="0088048F"/>
    <w:rsid w:val="0088102B"/>
    <w:rsid w:val="00884678"/>
    <w:rsid w:val="00885592"/>
    <w:rsid w:val="00890B86"/>
    <w:rsid w:val="008937B7"/>
    <w:rsid w:val="00893BA8"/>
    <w:rsid w:val="00893E97"/>
    <w:rsid w:val="00895E97"/>
    <w:rsid w:val="008A3426"/>
    <w:rsid w:val="008A3D4E"/>
    <w:rsid w:val="008A434D"/>
    <w:rsid w:val="008A6547"/>
    <w:rsid w:val="008A7BB0"/>
    <w:rsid w:val="008A7CB7"/>
    <w:rsid w:val="008B013A"/>
    <w:rsid w:val="008B0842"/>
    <w:rsid w:val="008B4EE4"/>
    <w:rsid w:val="008B62DA"/>
    <w:rsid w:val="008B73F7"/>
    <w:rsid w:val="008B75F6"/>
    <w:rsid w:val="008B7CC8"/>
    <w:rsid w:val="008C0114"/>
    <w:rsid w:val="008D44EA"/>
    <w:rsid w:val="008D579F"/>
    <w:rsid w:val="008D6352"/>
    <w:rsid w:val="008D65D3"/>
    <w:rsid w:val="008D7B57"/>
    <w:rsid w:val="008E1445"/>
    <w:rsid w:val="008E433B"/>
    <w:rsid w:val="008E6A83"/>
    <w:rsid w:val="008F00CC"/>
    <w:rsid w:val="008F02BD"/>
    <w:rsid w:val="008F124C"/>
    <w:rsid w:val="008F1B33"/>
    <w:rsid w:val="008F1DB2"/>
    <w:rsid w:val="008F2F3D"/>
    <w:rsid w:val="008F5028"/>
    <w:rsid w:val="009016FB"/>
    <w:rsid w:val="00904407"/>
    <w:rsid w:val="0090612B"/>
    <w:rsid w:val="0090651D"/>
    <w:rsid w:val="00906AC6"/>
    <w:rsid w:val="00907C83"/>
    <w:rsid w:val="00910283"/>
    <w:rsid w:val="00910B6D"/>
    <w:rsid w:val="00910DCB"/>
    <w:rsid w:val="00916966"/>
    <w:rsid w:val="00921EE5"/>
    <w:rsid w:val="00925D27"/>
    <w:rsid w:val="00926C3D"/>
    <w:rsid w:val="009279A8"/>
    <w:rsid w:val="00933A76"/>
    <w:rsid w:val="00935B24"/>
    <w:rsid w:val="009370F9"/>
    <w:rsid w:val="00952331"/>
    <w:rsid w:val="009525B8"/>
    <w:rsid w:val="00952CE0"/>
    <w:rsid w:val="00953250"/>
    <w:rsid w:val="00956D58"/>
    <w:rsid w:val="009571A9"/>
    <w:rsid w:val="00961080"/>
    <w:rsid w:val="009630F3"/>
    <w:rsid w:val="009679AA"/>
    <w:rsid w:val="00977296"/>
    <w:rsid w:val="00981FA7"/>
    <w:rsid w:val="00983B3F"/>
    <w:rsid w:val="00985AE1"/>
    <w:rsid w:val="0098610F"/>
    <w:rsid w:val="009A0965"/>
    <w:rsid w:val="009A0D08"/>
    <w:rsid w:val="009A1DB2"/>
    <w:rsid w:val="009A2147"/>
    <w:rsid w:val="009B2AD7"/>
    <w:rsid w:val="009B3CE1"/>
    <w:rsid w:val="009B4377"/>
    <w:rsid w:val="009B4DA6"/>
    <w:rsid w:val="009B4E5F"/>
    <w:rsid w:val="009C07E6"/>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6C3"/>
    <w:rsid w:val="009F0AAE"/>
    <w:rsid w:val="009F0F2D"/>
    <w:rsid w:val="009F14C9"/>
    <w:rsid w:val="009F793F"/>
    <w:rsid w:val="00A02225"/>
    <w:rsid w:val="00A03D8A"/>
    <w:rsid w:val="00A066D7"/>
    <w:rsid w:val="00A10782"/>
    <w:rsid w:val="00A1154E"/>
    <w:rsid w:val="00A12783"/>
    <w:rsid w:val="00A130FC"/>
    <w:rsid w:val="00A159E5"/>
    <w:rsid w:val="00A17287"/>
    <w:rsid w:val="00A173D0"/>
    <w:rsid w:val="00A20861"/>
    <w:rsid w:val="00A21000"/>
    <w:rsid w:val="00A216CB"/>
    <w:rsid w:val="00A2406D"/>
    <w:rsid w:val="00A243B6"/>
    <w:rsid w:val="00A25308"/>
    <w:rsid w:val="00A27429"/>
    <w:rsid w:val="00A3199B"/>
    <w:rsid w:val="00A413EB"/>
    <w:rsid w:val="00A413F0"/>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2561"/>
    <w:rsid w:val="00A74711"/>
    <w:rsid w:val="00A77275"/>
    <w:rsid w:val="00A811AC"/>
    <w:rsid w:val="00A81C43"/>
    <w:rsid w:val="00A82783"/>
    <w:rsid w:val="00A82E58"/>
    <w:rsid w:val="00A83C10"/>
    <w:rsid w:val="00A83F6D"/>
    <w:rsid w:val="00A86927"/>
    <w:rsid w:val="00A86AE6"/>
    <w:rsid w:val="00A913D3"/>
    <w:rsid w:val="00A91AD0"/>
    <w:rsid w:val="00A921BC"/>
    <w:rsid w:val="00A934EF"/>
    <w:rsid w:val="00A93F53"/>
    <w:rsid w:val="00AA075C"/>
    <w:rsid w:val="00AA1647"/>
    <w:rsid w:val="00AA2313"/>
    <w:rsid w:val="00AA5335"/>
    <w:rsid w:val="00AA6030"/>
    <w:rsid w:val="00AA66C5"/>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F52"/>
    <w:rsid w:val="00B11262"/>
    <w:rsid w:val="00B128AD"/>
    <w:rsid w:val="00B12A77"/>
    <w:rsid w:val="00B2223C"/>
    <w:rsid w:val="00B22E73"/>
    <w:rsid w:val="00B24FA6"/>
    <w:rsid w:val="00B25684"/>
    <w:rsid w:val="00B25695"/>
    <w:rsid w:val="00B32F4E"/>
    <w:rsid w:val="00B34847"/>
    <w:rsid w:val="00B3663F"/>
    <w:rsid w:val="00B36DEE"/>
    <w:rsid w:val="00B40946"/>
    <w:rsid w:val="00B42603"/>
    <w:rsid w:val="00B435B1"/>
    <w:rsid w:val="00B438D0"/>
    <w:rsid w:val="00B5163C"/>
    <w:rsid w:val="00B51CA6"/>
    <w:rsid w:val="00B528E7"/>
    <w:rsid w:val="00B6383C"/>
    <w:rsid w:val="00B64E5D"/>
    <w:rsid w:val="00B6561C"/>
    <w:rsid w:val="00B67573"/>
    <w:rsid w:val="00B67578"/>
    <w:rsid w:val="00B67ABF"/>
    <w:rsid w:val="00B7063D"/>
    <w:rsid w:val="00B8112D"/>
    <w:rsid w:val="00B82736"/>
    <w:rsid w:val="00B82ADB"/>
    <w:rsid w:val="00B82B52"/>
    <w:rsid w:val="00B83F0B"/>
    <w:rsid w:val="00B85B19"/>
    <w:rsid w:val="00B87554"/>
    <w:rsid w:val="00B878A4"/>
    <w:rsid w:val="00B93425"/>
    <w:rsid w:val="00B966A1"/>
    <w:rsid w:val="00B96AB2"/>
    <w:rsid w:val="00BA1AFC"/>
    <w:rsid w:val="00BA31C6"/>
    <w:rsid w:val="00BA36B7"/>
    <w:rsid w:val="00BA379A"/>
    <w:rsid w:val="00BA745F"/>
    <w:rsid w:val="00BB1A35"/>
    <w:rsid w:val="00BB2BE8"/>
    <w:rsid w:val="00BB4414"/>
    <w:rsid w:val="00BB4B24"/>
    <w:rsid w:val="00BB5DDB"/>
    <w:rsid w:val="00BC2212"/>
    <w:rsid w:val="00BC3AEF"/>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57DC"/>
    <w:rsid w:val="00BF6176"/>
    <w:rsid w:val="00C00E13"/>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25CAD"/>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E93"/>
    <w:rsid w:val="00C81F14"/>
    <w:rsid w:val="00C82ADA"/>
    <w:rsid w:val="00C83B4F"/>
    <w:rsid w:val="00C85C5F"/>
    <w:rsid w:val="00C8636E"/>
    <w:rsid w:val="00C86C25"/>
    <w:rsid w:val="00C90799"/>
    <w:rsid w:val="00C90A6E"/>
    <w:rsid w:val="00C91A93"/>
    <w:rsid w:val="00C920E5"/>
    <w:rsid w:val="00CA0AEC"/>
    <w:rsid w:val="00CA134B"/>
    <w:rsid w:val="00CA68ED"/>
    <w:rsid w:val="00CB055C"/>
    <w:rsid w:val="00CB3AC8"/>
    <w:rsid w:val="00CB7298"/>
    <w:rsid w:val="00CC00CF"/>
    <w:rsid w:val="00CC14E0"/>
    <w:rsid w:val="00CC3577"/>
    <w:rsid w:val="00CC4AEA"/>
    <w:rsid w:val="00CC60F9"/>
    <w:rsid w:val="00CC6818"/>
    <w:rsid w:val="00CC6CDF"/>
    <w:rsid w:val="00CD096F"/>
    <w:rsid w:val="00CD1B60"/>
    <w:rsid w:val="00CD4C45"/>
    <w:rsid w:val="00CD5A52"/>
    <w:rsid w:val="00CD6C8B"/>
    <w:rsid w:val="00CE20AC"/>
    <w:rsid w:val="00CE285D"/>
    <w:rsid w:val="00CE38C5"/>
    <w:rsid w:val="00CE6B1B"/>
    <w:rsid w:val="00CE7A6F"/>
    <w:rsid w:val="00CF01F9"/>
    <w:rsid w:val="00CF3FB5"/>
    <w:rsid w:val="00CF6E05"/>
    <w:rsid w:val="00D0395E"/>
    <w:rsid w:val="00D04C0F"/>
    <w:rsid w:val="00D04F09"/>
    <w:rsid w:val="00D059B4"/>
    <w:rsid w:val="00D10F33"/>
    <w:rsid w:val="00D1365F"/>
    <w:rsid w:val="00D14348"/>
    <w:rsid w:val="00D22026"/>
    <w:rsid w:val="00D235BE"/>
    <w:rsid w:val="00D279E9"/>
    <w:rsid w:val="00D30228"/>
    <w:rsid w:val="00D316A3"/>
    <w:rsid w:val="00D327ED"/>
    <w:rsid w:val="00D3519A"/>
    <w:rsid w:val="00D42130"/>
    <w:rsid w:val="00D50E45"/>
    <w:rsid w:val="00D5263D"/>
    <w:rsid w:val="00D553C3"/>
    <w:rsid w:val="00D55C30"/>
    <w:rsid w:val="00D571AA"/>
    <w:rsid w:val="00D61E57"/>
    <w:rsid w:val="00D62F0A"/>
    <w:rsid w:val="00D643F7"/>
    <w:rsid w:val="00D66397"/>
    <w:rsid w:val="00D67B53"/>
    <w:rsid w:val="00D67DEB"/>
    <w:rsid w:val="00D7331A"/>
    <w:rsid w:val="00D743ED"/>
    <w:rsid w:val="00D75F5E"/>
    <w:rsid w:val="00D81060"/>
    <w:rsid w:val="00D81572"/>
    <w:rsid w:val="00D8198B"/>
    <w:rsid w:val="00D8218B"/>
    <w:rsid w:val="00D83282"/>
    <w:rsid w:val="00D838A1"/>
    <w:rsid w:val="00D83FD4"/>
    <w:rsid w:val="00D85197"/>
    <w:rsid w:val="00D857A6"/>
    <w:rsid w:val="00D93167"/>
    <w:rsid w:val="00D94E54"/>
    <w:rsid w:val="00DA4FA1"/>
    <w:rsid w:val="00DB6BAF"/>
    <w:rsid w:val="00DC044F"/>
    <w:rsid w:val="00DD18C0"/>
    <w:rsid w:val="00DD349C"/>
    <w:rsid w:val="00DD501B"/>
    <w:rsid w:val="00DD6AD2"/>
    <w:rsid w:val="00DE3F76"/>
    <w:rsid w:val="00DE405C"/>
    <w:rsid w:val="00DE5571"/>
    <w:rsid w:val="00DE58B6"/>
    <w:rsid w:val="00DE6528"/>
    <w:rsid w:val="00DE7197"/>
    <w:rsid w:val="00DF0AF3"/>
    <w:rsid w:val="00DF37F5"/>
    <w:rsid w:val="00DF422E"/>
    <w:rsid w:val="00DF46C9"/>
    <w:rsid w:val="00DF63F7"/>
    <w:rsid w:val="00E02691"/>
    <w:rsid w:val="00E04744"/>
    <w:rsid w:val="00E06444"/>
    <w:rsid w:val="00E0659E"/>
    <w:rsid w:val="00E10063"/>
    <w:rsid w:val="00E1025C"/>
    <w:rsid w:val="00E10A49"/>
    <w:rsid w:val="00E11990"/>
    <w:rsid w:val="00E121E5"/>
    <w:rsid w:val="00E133E0"/>
    <w:rsid w:val="00E24181"/>
    <w:rsid w:val="00E2527C"/>
    <w:rsid w:val="00E25BED"/>
    <w:rsid w:val="00E33376"/>
    <w:rsid w:val="00E333CA"/>
    <w:rsid w:val="00E360D0"/>
    <w:rsid w:val="00E4032E"/>
    <w:rsid w:val="00E4222D"/>
    <w:rsid w:val="00E45011"/>
    <w:rsid w:val="00E46DBA"/>
    <w:rsid w:val="00E50012"/>
    <w:rsid w:val="00E56DDD"/>
    <w:rsid w:val="00E570CF"/>
    <w:rsid w:val="00E611EA"/>
    <w:rsid w:val="00E612A4"/>
    <w:rsid w:val="00E6266A"/>
    <w:rsid w:val="00E628B0"/>
    <w:rsid w:val="00E64298"/>
    <w:rsid w:val="00E71BC1"/>
    <w:rsid w:val="00E73720"/>
    <w:rsid w:val="00E7620E"/>
    <w:rsid w:val="00E801E3"/>
    <w:rsid w:val="00E84030"/>
    <w:rsid w:val="00E84526"/>
    <w:rsid w:val="00E85482"/>
    <w:rsid w:val="00E86E70"/>
    <w:rsid w:val="00E87CCB"/>
    <w:rsid w:val="00E90921"/>
    <w:rsid w:val="00E9351D"/>
    <w:rsid w:val="00E945AB"/>
    <w:rsid w:val="00E94B36"/>
    <w:rsid w:val="00E95845"/>
    <w:rsid w:val="00E96A71"/>
    <w:rsid w:val="00EA12AD"/>
    <w:rsid w:val="00EA1A1B"/>
    <w:rsid w:val="00EA1E32"/>
    <w:rsid w:val="00EA3BEF"/>
    <w:rsid w:val="00EA48A6"/>
    <w:rsid w:val="00EA4AC5"/>
    <w:rsid w:val="00EA5EFD"/>
    <w:rsid w:val="00EA62A5"/>
    <w:rsid w:val="00EB2003"/>
    <w:rsid w:val="00EB6566"/>
    <w:rsid w:val="00EC116B"/>
    <w:rsid w:val="00EC2D4B"/>
    <w:rsid w:val="00EC75D3"/>
    <w:rsid w:val="00ED0EBC"/>
    <w:rsid w:val="00EE0AE9"/>
    <w:rsid w:val="00EE11E1"/>
    <w:rsid w:val="00EE260A"/>
    <w:rsid w:val="00EE2B6B"/>
    <w:rsid w:val="00EE4CCA"/>
    <w:rsid w:val="00EF042F"/>
    <w:rsid w:val="00EF0682"/>
    <w:rsid w:val="00EF10EB"/>
    <w:rsid w:val="00EF3F1E"/>
    <w:rsid w:val="00EF6197"/>
    <w:rsid w:val="00EF6FCD"/>
    <w:rsid w:val="00F11BD8"/>
    <w:rsid w:val="00F13555"/>
    <w:rsid w:val="00F13937"/>
    <w:rsid w:val="00F14240"/>
    <w:rsid w:val="00F15FC3"/>
    <w:rsid w:val="00F2000F"/>
    <w:rsid w:val="00F2288E"/>
    <w:rsid w:val="00F26275"/>
    <w:rsid w:val="00F26C31"/>
    <w:rsid w:val="00F27CA1"/>
    <w:rsid w:val="00F346C2"/>
    <w:rsid w:val="00F34983"/>
    <w:rsid w:val="00F51E93"/>
    <w:rsid w:val="00F52E29"/>
    <w:rsid w:val="00F54B81"/>
    <w:rsid w:val="00F55E0C"/>
    <w:rsid w:val="00F62059"/>
    <w:rsid w:val="00F63A95"/>
    <w:rsid w:val="00F67AE5"/>
    <w:rsid w:val="00F72ED7"/>
    <w:rsid w:val="00F74F81"/>
    <w:rsid w:val="00F76ABF"/>
    <w:rsid w:val="00F77D31"/>
    <w:rsid w:val="00F77E64"/>
    <w:rsid w:val="00F807AC"/>
    <w:rsid w:val="00F82C68"/>
    <w:rsid w:val="00F82CF7"/>
    <w:rsid w:val="00F859BE"/>
    <w:rsid w:val="00F87BA9"/>
    <w:rsid w:val="00F92096"/>
    <w:rsid w:val="00F9597F"/>
    <w:rsid w:val="00FA1AF6"/>
    <w:rsid w:val="00FA3235"/>
    <w:rsid w:val="00FA5578"/>
    <w:rsid w:val="00FB1653"/>
    <w:rsid w:val="00FB1767"/>
    <w:rsid w:val="00FB4BF7"/>
    <w:rsid w:val="00FB56A7"/>
    <w:rsid w:val="00FB6186"/>
    <w:rsid w:val="00FC316B"/>
    <w:rsid w:val="00FC3F8B"/>
    <w:rsid w:val="00FC6080"/>
    <w:rsid w:val="00FC7A2F"/>
    <w:rsid w:val="00FD056A"/>
    <w:rsid w:val="00FD1634"/>
    <w:rsid w:val="00FD16AA"/>
    <w:rsid w:val="00FE0BC4"/>
    <w:rsid w:val="00FE2172"/>
    <w:rsid w:val="00FE5E2A"/>
    <w:rsid w:val="00FE7A48"/>
    <w:rsid w:val="00FF00C4"/>
    <w:rsid w:val="00FF0507"/>
    <w:rsid w:val="00FF0E75"/>
    <w:rsid w:val="00FF5ECA"/>
    <w:rsid w:val="00FF6283"/>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84F8E"/>
  <w15:docId w15:val="{1B359872-0D04-4E3D-BE61-741943D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character" w:customStyle="1" w:styleId="st">
    <w:name w:val="st"/>
    <w:rsid w:val="00EA1A1B"/>
  </w:style>
  <w:style w:type="paragraph" w:customStyle="1" w:styleId="210">
    <w:name w:val="Основной текст 21"/>
    <w:basedOn w:val="a0"/>
    <w:rsid w:val="00A913D3"/>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A913D3"/>
    <w:pPr>
      <w:numPr>
        <w:numId w:val="31"/>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nformat">
    <w:name w:val="ConsNonformat"/>
    <w:rsid w:val="00A913D3"/>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A913D3"/>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6">
    <w:name w:val="Не вступил в силу"/>
    <w:uiPriority w:val="99"/>
    <w:rsid w:val="00A913D3"/>
    <w:rPr>
      <w:color w:val="008080"/>
      <w:sz w:val="20"/>
    </w:rPr>
  </w:style>
  <w:style w:type="paragraph" w:customStyle="1" w:styleId="xl63">
    <w:name w:val="xl63"/>
    <w:basedOn w:val="a0"/>
    <w:rsid w:val="00A913D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A913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A913D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A913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A913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A913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A913D3"/>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A913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A913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A913D3"/>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A913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A913D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A913D3"/>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A913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A913D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A913D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A913D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A913D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A913D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A913D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A913D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A91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A913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A913D3"/>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A913D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A913D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A913D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A913D3"/>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A913D3"/>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A913D3"/>
    <w:pPr>
      <w:widowControl w:val="0"/>
      <w:autoSpaceDE w:val="0"/>
      <w:autoSpaceDN w:val="0"/>
    </w:pPr>
    <w:rPr>
      <w:rFonts w:eastAsia="Times New Roman" w:cs="Calibri"/>
      <w:sz w:val="22"/>
    </w:rPr>
  </w:style>
  <w:style w:type="paragraph" w:customStyle="1" w:styleId="ConsPlusTitle">
    <w:name w:val="ConsPlusTitle"/>
    <w:rsid w:val="00A913D3"/>
    <w:pPr>
      <w:widowControl w:val="0"/>
      <w:autoSpaceDE w:val="0"/>
      <w:autoSpaceDN w:val="0"/>
    </w:pPr>
    <w:rPr>
      <w:rFonts w:eastAsia="Times New Roman" w:cs="Calibri"/>
      <w:b/>
      <w:sz w:val="22"/>
    </w:rPr>
  </w:style>
  <w:style w:type="paragraph" w:customStyle="1" w:styleId="xl79">
    <w:name w:val="xl79"/>
    <w:basedOn w:val="a0"/>
    <w:rsid w:val="00A913D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A913D3"/>
    <w:rPr>
      <w:rFonts w:eastAsia="Times New Roman" w:cs="Calibri"/>
      <w:sz w:val="22"/>
    </w:rPr>
  </w:style>
  <w:style w:type="paragraph" w:customStyle="1" w:styleId="TableParagraph">
    <w:name w:val="Table Paragraph"/>
    <w:basedOn w:val="a0"/>
    <w:uiPriority w:val="1"/>
    <w:qFormat/>
    <w:rsid w:val="00A913D3"/>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3">
    <w:name w:val="Сетка таблицы4"/>
    <w:basedOn w:val="a2"/>
    <w:next w:val="aff7"/>
    <w:uiPriority w:val="59"/>
    <w:rsid w:val="00A9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570">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AppData\Local\Temp\www.torgi223.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hyperlink" Target="https://www.nalog.ru/" TargetMode="Externa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bea\Downloads\bea@ynp.ru" TargetMode="External"/><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4FA8-5EC8-4433-BFC3-F83BB98B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56</Pages>
  <Words>23495</Words>
  <Characters>133925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157106</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36</cp:revision>
  <cp:lastPrinted>2020-05-27T07:45:00Z</cp:lastPrinted>
  <dcterms:created xsi:type="dcterms:W3CDTF">2020-05-14T23:39:00Z</dcterms:created>
  <dcterms:modified xsi:type="dcterms:W3CDTF">2020-05-28T06:17:00Z</dcterms:modified>
</cp:coreProperties>
</file>