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Default="00B10DB1" w:rsidP="004214AA">
      <w:pPr>
        <w:spacing w:line="240" w:lineRule="auto"/>
        <w:ind w:left="6381" w:firstLine="0"/>
        <w:jc w:val="right"/>
        <w:rPr>
          <w:sz w:val="24"/>
          <w:szCs w:val="24"/>
        </w:rPr>
      </w:pPr>
      <w:bookmarkStart w:id="0" w:name="_GoBack"/>
      <w:bookmarkEnd w:id="0"/>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1D1DC4">
        <w:rPr>
          <w:sz w:val="24"/>
          <w:szCs w:val="24"/>
        </w:rPr>
        <w:t>«</w:t>
      </w:r>
      <w:r w:rsidR="009A58B9">
        <w:rPr>
          <w:sz w:val="24"/>
          <w:szCs w:val="24"/>
        </w:rPr>
        <w:t>24</w:t>
      </w:r>
      <w:r w:rsidR="001D1DC4">
        <w:rPr>
          <w:sz w:val="24"/>
          <w:szCs w:val="24"/>
        </w:rPr>
        <w:t xml:space="preserve">» </w:t>
      </w:r>
      <w:r w:rsidR="009A58B9">
        <w:rPr>
          <w:sz w:val="24"/>
          <w:szCs w:val="24"/>
        </w:rPr>
        <w:t>августа</w:t>
      </w:r>
      <w:r w:rsidR="000F022C">
        <w:rPr>
          <w:sz w:val="24"/>
          <w:szCs w:val="24"/>
        </w:rPr>
        <w:t xml:space="preserve"> 20</w:t>
      </w:r>
      <w:r w:rsidR="0025604F">
        <w:rPr>
          <w:sz w:val="24"/>
          <w:szCs w:val="24"/>
        </w:rPr>
        <w:t>20</w:t>
      </w:r>
      <w:r w:rsidR="006375E3">
        <w:rPr>
          <w:sz w:val="24"/>
          <w:szCs w:val="24"/>
        </w:rPr>
        <w:t xml:space="preserve"> </w:t>
      </w:r>
      <w:r w:rsidR="00B31B01" w:rsidRPr="00285547">
        <w:rPr>
          <w:sz w:val="24"/>
          <w:szCs w:val="24"/>
        </w:rPr>
        <w:t>г.</w:t>
      </w:r>
      <w:r w:rsidR="00AD1CE0">
        <w:rPr>
          <w:sz w:val="24"/>
          <w:szCs w:val="24"/>
        </w:rPr>
        <w:t xml:space="preserve"> </w:t>
      </w:r>
      <w:r w:rsidR="0094125F" w:rsidRPr="009919A8">
        <w:rPr>
          <w:sz w:val="24"/>
          <w:szCs w:val="24"/>
        </w:rPr>
        <w:t>№</w:t>
      </w:r>
      <w:r w:rsidR="00AD1CE0">
        <w:rPr>
          <w:sz w:val="24"/>
          <w:szCs w:val="24"/>
        </w:rPr>
        <w:t xml:space="preserve"> </w:t>
      </w:r>
      <w:r w:rsidR="009A58B9">
        <w:rPr>
          <w:sz w:val="24"/>
          <w:szCs w:val="24"/>
        </w:rPr>
        <w:t>418</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110F67">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BB6C25" w:rsidRPr="00E42DDE" w:rsidRDefault="00BB6C25" w:rsidP="005A73F6">
      <w:pPr>
        <w:spacing w:line="240" w:lineRule="auto"/>
        <w:jc w:val="center"/>
        <w:outlineLvl w:val="0"/>
        <w:rPr>
          <w:b/>
          <w:bCs/>
          <w:sz w:val="32"/>
          <w:szCs w:val="32"/>
        </w:rPr>
      </w:pPr>
    </w:p>
    <w:p w:rsidR="009A58B9" w:rsidRPr="004D49F0" w:rsidRDefault="009A58B9" w:rsidP="009A58B9">
      <w:pPr>
        <w:spacing w:line="240" w:lineRule="auto"/>
        <w:jc w:val="center"/>
        <w:outlineLvl w:val="0"/>
        <w:rPr>
          <w:b/>
          <w:sz w:val="32"/>
          <w:szCs w:val="32"/>
        </w:rPr>
      </w:pPr>
      <w:r w:rsidRPr="004D49F0">
        <w:rPr>
          <w:b/>
          <w:sz w:val="32"/>
          <w:szCs w:val="32"/>
        </w:rPr>
        <w:t xml:space="preserve">НА ПОСТАВКУ </w:t>
      </w:r>
      <w:r>
        <w:rPr>
          <w:b/>
          <w:sz w:val="32"/>
          <w:szCs w:val="32"/>
        </w:rPr>
        <w:t xml:space="preserve">  ТРАНСФОРМАТОРНОЙ ПОДСТАНЦИИ</w:t>
      </w:r>
      <w:r w:rsidR="00194DF5">
        <w:rPr>
          <w:b/>
          <w:sz w:val="32"/>
          <w:szCs w:val="32"/>
        </w:rPr>
        <w:t xml:space="preserve"> </w:t>
      </w:r>
    </w:p>
    <w:p w:rsidR="009A58B9" w:rsidRPr="009A58B9" w:rsidRDefault="009A58B9" w:rsidP="009A58B9">
      <w:pPr>
        <w:spacing w:line="240" w:lineRule="auto"/>
        <w:jc w:val="center"/>
        <w:outlineLvl w:val="0"/>
        <w:rPr>
          <w:b/>
          <w:sz w:val="32"/>
          <w:szCs w:val="32"/>
        </w:rPr>
      </w:pPr>
      <w:r w:rsidRPr="009A58B9">
        <w:rPr>
          <w:b/>
          <w:sz w:val="32"/>
          <w:szCs w:val="32"/>
        </w:rPr>
        <w:t>ДЛЯ  НУЖД</w:t>
      </w:r>
    </w:p>
    <w:p w:rsidR="009A58B9" w:rsidRPr="004D49F0" w:rsidRDefault="009A58B9" w:rsidP="009A58B9">
      <w:pPr>
        <w:spacing w:line="240" w:lineRule="auto"/>
        <w:jc w:val="center"/>
        <w:outlineLvl w:val="0"/>
        <w:rPr>
          <w:b/>
          <w:sz w:val="32"/>
          <w:szCs w:val="32"/>
        </w:rPr>
      </w:pPr>
      <w:r w:rsidRPr="009A58B9">
        <w:rPr>
          <w:b/>
          <w:sz w:val="32"/>
          <w:szCs w:val="32"/>
        </w:rPr>
        <w:t>АО «САХАНЕФТЕГАЗСБЫТ» В 2020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sidRPr="00F87038">
        <w:rPr>
          <w:sz w:val="24"/>
          <w:szCs w:val="24"/>
        </w:rPr>
        <w:t>20</w:t>
      </w:r>
      <w:r w:rsidR="0025604F">
        <w:rPr>
          <w:sz w:val="24"/>
          <w:szCs w:val="24"/>
        </w:rPr>
        <w:t>20</w:t>
      </w:r>
      <w:r w:rsidR="00EF429A">
        <w:rPr>
          <w:sz w:val="24"/>
          <w:szCs w:val="24"/>
        </w:rPr>
        <w:t xml:space="preserve"> г.</w:t>
      </w:r>
    </w:p>
    <w:tbl>
      <w:tblPr>
        <w:tblW w:w="10518" w:type="dxa"/>
        <w:tblInd w:w="93" w:type="dxa"/>
        <w:tblLook w:val="04A0" w:firstRow="1" w:lastRow="0" w:firstColumn="1" w:lastColumn="0" w:noHBand="0" w:noVBand="1"/>
      </w:tblPr>
      <w:tblGrid>
        <w:gridCol w:w="108"/>
        <w:gridCol w:w="9737"/>
        <w:gridCol w:w="102"/>
        <w:gridCol w:w="518"/>
        <w:gridCol w:w="53"/>
      </w:tblGrid>
      <w:tr w:rsidR="00724ACD" w:rsidRPr="00724ACD" w:rsidTr="00E05FE3">
        <w:trPr>
          <w:gridAfter w:val="2"/>
          <w:wAfter w:w="571" w:type="dxa"/>
          <w:trHeight w:val="360"/>
        </w:trPr>
        <w:tc>
          <w:tcPr>
            <w:tcW w:w="9947" w:type="dxa"/>
            <w:gridSpan w:val="3"/>
            <w:tcBorders>
              <w:top w:val="nil"/>
              <w:left w:val="nil"/>
              <w:bottom w:val="nil"/>
              <w:right w:val="nil"/>
            </w:tcBorders>
            <w:shd w:val="clear" w:color="auto" w:fill="auto"/>
            <w:noWrap/>
            <w:vAlign w:val="bottom"/>
          </w:tcPr>
          <w:p w:rsidR="003C27CD" w:rsidRDefault="003C27CD" w:rsidP="00724ACD">
            <w:pPr>
              <w:spacing w:line="240" w:lineRule="auto"/>
              <w:ind w:firstLine="0"/>
              <w:jc w:val="center"/>
              <w:rPr>
                <w:sz w:val="24"/>
                <w:szCs w:val="24"/>
              </w:rPr>
            </w:pPr>
          </w:p>
          <w:p w:rsidR="00724ACD" w:rsidRPr="00724ACD" w:rsidRDefault="00724ACD" w:rsidP="00724ACD">
            <w:pPr>
              <w:spacing w:line="240" w:lineRule="auto"/>
              <w:ind w:firstLine="0"/>
              <w:jc w:val="center"/>
              <w:rPr>
                <w:sz w:val="24"/>
                <w:szCs w:val="24"/>
              </w:rPr>
            </w:pPr>
            <w:r w:rsidRPr="00724ACD">
              <w:rPr>
                <w:sz w:val="24"/>
                <w:szCs w:val="24"/>
              </w:rPr>
              <w:t>СОДЕРЖАНИЕ</w:t>
            </w:r>
          </w:p>
        </w:tc>
      </w:tr>
      <w:tr w:rsidR="00724ACD" w:rsidRPr="00724ACD" w:rsidTr="00E05FE3">
        <w:trPr>
          <w:gridAfter w:val="2"/>
          <w:wAfter w:w="571" w:type="dxa"/>
          <w:trHeight w:val="360"/>
        </w:trPr>
        <w:tc>
          <w:tcPr>
            <w:tcW w:w="9947"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1. Общие положения . . . . . . . . . . . . . . . . . . . . . . . . . . . . . . . . . . . . . . . . . . . . . . . . . . . . . . . . . . . . . . </w:t>
            </w:r>
          </w:p>
        </w:tc>
        <w:tc>
          <w:tcPr>
            <w:tcW w:w="620" w:type="dxa"/>
            <w:gridSpan w:val="2"/>
            <w:vAlign w:val="bottom"/>
          </w:tcPr>
          <w:p w:rsidR="00724ACD" w:rsidRPr="00724ACD" w:rsidRDefault="0000157D" w:rsidP="00141B29">
            <w:pPr>
              <w:shd w:val="clear" w:color="auto" w:fill="FFFFFF"/>
              <w:ind w:left="-422" w:right="-44" w:firstLine="164"/>
              <w:jc w:val="right"/>
              <w:rPr>
                <w:sz w:val="24"/>
                <w:szCs w:val="24"/>
              </w:rPr>
            </w:pPr>
            <w:r>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1.1. Общие сведения о процедуре </w:t>
            </w:r>
            <w:r w:rsidRPr="00724ACD">
              <w:rPr>
                <w:bCs/>
                <w:iCs/>
                <w:sz w:val="24"/>
                <w:szCs w:val="24"/>
              </w:rPr>
              <w:t>закупочной</w:t>
            </w:r>
            <w:r w:rsidRPr="00724ACD">
              <w:rPr>
                <w:sz w:val="24"/>
                <w:szCs w:val="24"/>
              </w:rPr>
              <w:t xml:space="preserve"> процедуре . . . . . .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1.2. Правовой статус процедур и документов . . . . . . . . . . . . . . . . . .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BE4E48" w:rsidRDefault="00724ACD" w:rsidP="00724ACD">
            <w:pPr>
              <w:shd w:val="clear" w:color="auto" w:fill="FFFFFF"/>
              <w:ind w:right="-250" w:firstLine="0"/>
              <w:jc w:val="left"/>
              <w:rPr>
                <w:sz w:val="24"/>
                <w:szCs w:val="24"/>
              </w:rPr>
            </w:pPr>
            <w:r w:rsidRPr="00BE4E48">
              <w:rPr>
                <w:sz w:val="24"/>
                <w:szCs w:val="24"/>
              </w:rPr>
              <w:t xml:space="preserve">1.3. Обжалование </w:t>
            </w:r>
            <w:r w:rsidR="00BE4E48" w:rsidRPr="00BE4E48">
              <w:rPr>
                <w:bCs/>
                <w:iCs/>
                <w:sz w:val="24"/>
                <w:szCs w:val="24"/>
              </w:rPr>
              <w:t>действий (бездействия) организатора закупки</w:t>
            </w:r>
            <w:r w:rsidRPr="00BE4E48">
              <w:rPr>
                <w:sz w:val="24"/>
                <w:szCs w:val="24"/>
              </w:rPr>
              <w:t>.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1.4. Досудебный порядок рассмотрения споров. . . . . . . . . . . . . . .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1.5. </w:t>
            </w:r>
            <w:r w:rsidRPr="00724ACD">
              <w:rPr>
                <w:bCs/>
                <w:sz w:val="24"/>
                <w:szCs w:val="24"/>
              </w:rPr>
              <w:t>Прочие положения</w:t>
            </w:r>
            <w:r w:rsidRPr="00724ACD">
              <w:rPr>
                <w:sz w:val="24"/>
                <w:szCs w:val="24"/>
              </w:rPr>
              <w:t>. . . . . . . . . . . . . . . . . . . . . . . . . . . . . . . . . . .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5</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1.6. </w:t>
            </w:r>
            <w:r w:rsidRPr="00724ACD">
              <w:rPr>
                <w:bCs/>
                <w:iCs/>
                <w:sz w:val="24"/>
                <w:szCs w:val="24"/>
              </w:rPr>
              <w:t>Отсутствие конфликта интересов</w:t>
            </w:r>
            <w:r w:rsidRPr="00724ACD">
              <w:rPr>
                <w:sz w:val="24"/>
                <w:szCs w:val="24"/>
              </w:rPr>
              <w:t>. . . . . . . . . . . . . . . . . . . . . .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2. Техническое задание . . . . . . . . . . . . . . . . . . . . . . . . . . . . . . . . . .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7</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AD211B">
            <w:pPr>
              <w:shd w:val="clear" w:color="auto" w:fill="FFFFFF"/>
              <w:ind w:right="-250" w:firstLine="0"/>
              <w:jc w:val="left"/>
              <w:rPr>
                <w:sz w:val="24"/>
                <w:szCs w:val="24"/>
              </w:rPr>
            </w:pPr>
            <w:r w:rsidRPr="00724ACD">
              <w:rPr>
                <w:sz w:val="24"/>
                <w:szCs w:val="24"/>
              </w:rPr>
              <w:t xml:space="preserve">2.1. Общие </w:t>
            </w:r>
            <w:r w:rsidR="00AD211B">
              <w:rPr>
                <w:sz w:val="24"/>
                <w:szCs w:val="24"/>
              </w:rPr>
              <w:t>положения</w:t>
            </w:r>
            <w:r w:rsidRPr="00724ACD">
              <w:rPr>
                <w:sz w:val="24"/>
                <w:szCs w:val="24"/>
              </w:rPr>
              <w:t xml:space="preserve"> . . . . . . . . . . . . . . . . . . . . . . . . . . . . . . . . . . . . . . . . . . . . . . . . . . . . . . . . . . . . . </w:t>
            </w:r>
          </w:p>
        </w:tc>
        <w:tc>
          <w:tcPr>
            <w:tcW w:w="620" w:type="dxa"/>
            <w:gridSpan w:val="2"/>
            <w:vAlign w:val="bottom"/>
          </w:tcPr>
          <w:p w:rsidR="00724ACD" w:rsidRPr="00724ACD" w:rsidRDefault="0000157D" w:rsidP="00141B29">
            <w:pPr>
              <w:shd w:val="clear" w:color="auto" w:fill="FFFFFF"/>
              <w:ind w:right="-44" w:firstLine="164"/>
              <w:jc w:val="right"/>
              <w:rPr>
                <w:sz w:val="24"/>
                <w:szCs w:val="24"/>
              </w:rPr>
            </w:pPr>
            <w:r>
              <w:rPr>
                <w:sz w:val="24"/>
                <w:szCs w:val="24"/>
              </w:rPr>
              <w:t>7</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AD211B">
            <w:pPr>
              <w:shd w:val="clear" w:color="auto" w:fill="FFFFFF"/>
              <w:spacing w:after="200" w:line="240" w:lineRule="auto"/>
              <w:ind w:right="-533" w:firstLine="0"/>
              <w:jc w:val="left"/>
              <w:rPr>
                <w:rFonts w:eastAsia="Calibri"/>
                <w:sz w:val="24"/>
                <w:szCs w:val="24"/>
                <w:lang w:eastAsia="en-US"/>
              </w:rPr>
            </w:pPr>
            <w:r w:rsidRPr="00724ACD">
              <w:rPr>
                <w:rFonts w:eastAsia="Calibri"/>
                <w:sz w:val="24"/>
                <w:szCs w:val="24"/>
                <w:lang w:eastAsia="en-US"/>
              </w:rPr>
              <w:t xml:space="preserve">2.1.1. Предмет </w:t>
            </w:r>
            <w:r w:rsidR="00AD211B" w:rsidRPr="00AD211B">
              <w:rPr>
                <w:snapToGrid w:val="0"/>
                <w:sz w:val="24"/>
                <w:szCs w:val="24"/>
              </w:rPr>
              <w:t>запроса предложений</w:t>
            </w:r>
            <w:r w:rsidRPr="00AD211B">
              <w:rPr>
                <w:rFonts w:eastAsia="Calibri"/>
                <w:sz w:val="24"/>
                <w:szCs w:val="24"/>
                <w:lang w:eastAsia="en-US"/>
              </w:rPr>
              <w:t xml:space="preserve"> . . . . . . . . . . . . . . . . . . . . . . . . . . . . . . . . . . . . . . . . . . . . . . . . . . . .</w:t>
            </w:r>
          </w:p>
        </w:tc>
        <w:tc>
          <w:tcPr>
            <w:tcW w:w="620" w:type="dxa"/>
            <w:gridSpan w:val="2"/>
            <w:vAlign w:val="bottom"/>
          </w:tcPr>
          <w:p w:rsidR="00724ACD" w:rsidRPr="00724ACD" w:rsidRDefault="00141B29" w:rsidP="00141B29">
            <w:pPr>
              <w:shd w:val="clear" w:color="auto" w:fill="FFFFFF"/>
              <w:spacing w:after="200" w:line="240" w:lineRule="auto"/>
              <w:ind w:left="26" w:right="-44" w:firstLine="0"/>
              <w:jc w:val="left"/>
              <w:rPr>
                <w:rFonts w:eastAsia="Calibri"/>
                <w:sz w:val="24"/>
                <w:szCs w:val="24"/>
                <w:lang w:eastAsia="en-US"/>
              </w:rPr>
            </w:pPr>
            <w:r>
              <w:rPr>
                <w:rFonts w:eastAsia="Calibri"/>
                <w:sz w:val="24"/>
                <w:szCs w:val="24"/>
                <w:lang w:eastAsia="en-US"/>
              </w:rPr>
              <w:t xml:space="preserve">     </w:t>
            </w:r>
            <w:r w:rsidR="0000157D">
              <w:rPr>
                <w:rFonts w:eastAsia="Calibri"/>
                <w:sz w:val="24"/>
                <w:szCs w:val="24"/>
                <w:lang w:eastAsia="en-US"/>
              </w:rPr>
              <w:t>7</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E62DC6">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2.1.</w:t>
            </w:r>
            <w:r w:rsidR="00AA77DF">
              <w:rPr>
                <w:rFonts w:eastAsia="Calibri"/>
                <w:sz w:val="24"/>
                <w:szCs w:val="24"/>
                <w:lang w:eastAsia="en-US"/>
              </w:rPr>
              <w:t>2</w:t>
            </w:r>
            <w:r w:rsidR="00AD211B">
              <w:rPr>
                <w:rFonts w:eastAsia="Calibri"/>
                <w:sz w:val="24"/>
                <w:szCs w:val="24"/>
                <w:lang w:eastAsia="en-US"/>
              </w:rPr>
              <w:t>.</w:t>
            </w:r>
            <w:r w:rsidRPr="00ED60F8">
              <w:rPr>
                <w:rFonts w:eastAsia="Calibri"/>
                <w:sz w:val="24"/>
                <w:szCs w:val="24"/>
                <w:lang w:eastAsia="en-US"/>
              </w:rPr>
              <w:tab/>
            </w:r>
            <w:r w:rsidR="00AA77DF">
              <w:rPr>
                <w:rFonts w:eastAsia="Calibri"/>
                <w:sz w:val="24"/>
                <w:szCs w:val="24"/>
                <w:lang w:eastAsia="en-US"/>
              </w:rPr>
              <w:t>Технические характеристики . . . . . .</w:t>
            </w:r>
            <w:r w:rsidR="00E62DC6">
              <w:rPr>
                <w:rFonts w:eastAsia="Calibri"/>
                <w:sz w:val="24"/>
                <w:szCs w:val="24"/>
                <w:lang w:eastAsia="en-US"/>
              </w:rPr>
              <w:t xml:space="preserve"> </w:t>
            </w:r>
            <w:r w:rsidRPr="00724ACD">
              <w:rPr>
                <w:rFonts w:eastAsia="Calibri"/>
                <w:sz w:val="24"/>
                <w:szCs w:val="24"/>
                <w:lang w:eastAsia="en-US"/>
              </w:rPr>
              <w:t>.</w:t>
            </w:r>
            <w:r>
              <w:rPr>
                <w:rFonts w:eastAsia="Calibri"/>
                <w:sz w:val="24"/>
                <w:szCs w:val="24"/>
                <w:lang w:eastAsia="en-US"/>
              </w:rPr>
              <w:t xml:space="preserve"> . . . . . . . </w:t>
            </w:r>
            <w:r w:rsidR="00E62DC6" w:rsidRPr="00AD211B">
              <w:rPr>
                <w:rFonts w:eastAsia="Calibri"/>
                <w:sz w:val="24"/>
                <w:szCs w:val="24"/>
                <w:lang w:eastAsia="en-US"/>
              </w:rPr>
              <w:t>. . . . . . . . . . . . . . . . . . . . . . . . . . . . . . . . . . .</w:t>
            </w:r>
            <w:r w:rsidR="00E62DC6">
              <w:rPr>
                <w:rFonts w:eastAsia="Calibri"/>
                <w:sz w:val="24"/>
                <w:szCs w:val="24"/>
                <w:lang w:eastAsia="en-US"/>
              </w:rPr>
              <w:t xml:space="preserve"> .</w:t>
            </w:r>
          </w:p>
        </w:tc>
        <w:tc>
          <w:tcPr>
            <w:tcW w:w="620" w:type="dxa"/>
            <w:gridSpan w:val="2"/>
            <w:vAlign w:val="bottom"/>
          </w:tcPr>
          <w:p w:rsidR="00ED60F8" w:rsidRPr="00724ACD" w:rsidRDefault="00141B2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7</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4A33BC">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AA77DF">
              <w:rPr>
                <w:rFonts w:eastAsia="Calibri"/>
                <w:sz w:val="24"/>
                <w:szCs w:val="24"/>
                <w:lang w:eastAsia="en-US"/>
              </w:rPr>
              <w:t>1.</w:t>
            </w:r>
            <w:r w:rsidR="00544DD5">
              <w:rPr>
                <w:rFonts w:eastAsia="Calibri"/>
                <w:sz w:val="24"/>
                <w:szCs w:val="24"/>
                <w:lang w:eastAsia="en-US"/>
              </w:rPr>
              <w:t>3</w:t>
            </w:r>
            <w:r w:rsidRPr="00ED60F8">
              <w:rPr>
                <w:rFonts w:eastAsia="Calibri"/>
                <w:sz w:val="24"/>
                <w:szCs w:val="24"/>
                <w:lang w:eastAsia="en-US"/>
              </w:rPr>
              <w:tab/>
            </w:r>
            <w:r w:rsidR="00710156" w:rsidRPr="004A33BC">
              <w:rPr>
                <w:rFonts w:eastAsia="Calibri"/>
                <w:sz w:val="24"/>
                <w:szCs w:val="24"/>
                <w:lang w:eastAsia="en-US"/>
              </w:rPr>
              <w:t>Место поставки</w:t>
            </w:r>
            <w:r w:rsidRPr="00724ACD">
              <w:rPr>
                <w:rFonts w:eastAsia="Calibri"/>
                <w:sz w:val="24"/>
                <w:szCs w:val="24"/>
                <w:lang w:eastAsia="en-US"/>
              </w:rPr>
              <w:t>.</w:t>
            </w:r>
            <w:r w:rsidR="004A33BC">
              <w:rPr>
                <w:rFonts w:eastAsia="Calibri"/>
                <w:sz w:val="24"/>
                <w:szCs w:val="24"/>
                <w:lang w:eastAsia="en-US"/>
              </w:rPr>
              <w:t xml:space="preserve"> . .</w:t>
            </w:r>
            <w:r w:rsidRPr="00724ACD">
              <w:rPr>
                <w:rFonts w:eastAsia="Calibri"/>
                <w:sz w:val="24"/>
                <w:szCs w:val="24"/>
                <w:lang w:eastAsia="en-US"/>
              </w:rPr>
              <w:t xml:space="preserve"> . . . . . . . . . . . . . .</w:t>
            </w:r>
            <w:r>
              <w:rPr>
                <w:rFonts w:eastAsia="Calibri"/>
                <w:sz w:val="24"/>
                <w:szCs w:val="24"/>
                <w:lang w:eastAsia="en-US"/>
              </w:rPr>
              <w:t xml:space="preserve"> . . . . . . . </w:t>
            </w:r>
            <w:r w:rsidR="00E42DDE">
              <w:rPr>
                <w:rFonts w:eastAsia="Calibri"/>
                <w:sz w:val="24"/>
                <w:szCs w:val="24"/>
                <w:lang w:eastAsia="en-US"/>
              </w:rPr>
              <w:t>.</w:t>
            </w:r>
            <w:r w:rsidR="004A33BC">
              <w:rPr>
                <w:rFonts w:eastAsia="Calibri"/>
                <w:sz w:val="24"/>
                <w:szCs w:val="24"/>
                <w:lang w:eastAsia="en-US"/>
              </w:rPr>
              <w:t xml:space="preserve"> . . . . . . . . . . . . . . . . . . . . . . . . . . . . . . . .</w:t>
            </w:r>
            <w:r w:rsidR="00710156">
              <w:rPr>
                <w:rFonts w:eastAsia="Calibri"/>
                <w:sz w:val="24"/>
                <w:szCs w:val="24"/>
                <w:lang w:eastAsia="en-US"/>
              </w:rPr>
              <w:t xml:space="preserve"> . . . .</w:t>
            </w:r>
          </w:p>
        </w:tc>
        <w:tc>
          <w:tcPr>
            <w:tcW w:w="620" w:type="dxa"/>
            <w:gridSpan w:val="2"/>
            <w:vAlign w:val="bottom"/>
          </w:tcPr>
          <w:p w:rsidR="00ED60F8" w:rsidRPr="00724ACD" w:rsidRDefault="0030546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710156"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10156" w:rsidRPr="00ED60F8" w:rsidRDefault="00710156" w:rsidP="004A33BC">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 xml:space="preserve">2.1.4   </w:t>
            </w:r>
            <w:r w:rsidRPr="00710156">
              <w:rPr>
                <w:rFonts w:eastAsia="Calibri"/>
                <w:sz w:val="24"/>
                <w:szCs w:val="24"/>
                <w:lang w:eastAsia="en-US"/>
              </w:rPr>
              <w:t>Условия поставки</w:t>
            </w:r>
            <w:r w:rsidRPr="00724ACD">
              <w:rPr>
                <w:rFonts w:eastAsia="Calibri"/>
                <w:sz w:val="24"/>
                <w:szCs w:val="24"/>
                <w:lang w:eastAsia="en-US"/>
              </w:rPr>
              <w:t>. . . . . . . . . . . . . .</w:t>
            </w:r>
            <w:r>
              <w:rPr>
                <w:rFonts w:eastAsia="Calibri"/>
                <w:sz w:val="24"/>
                <w:szCs w:val="24"/>
                <w:lang w:eastAsia="en-US"/>
              </w:rPr>
              <w:t xml:space="preserve"> . . . . . . . . . . . . . . . . . . . . . . . . . . . . . . . . . . . . . . . . . . . . .</w:t>
            </w:r>
          </w:p>
        </w:tc>
        <w:tc>
          <w:tcPr>
            <w:tcW w:w="620" w:type="dxa"/>
            <w:gridSpan w:val="2"/>
            <w:vAlign w:val="bottom"/>
          </w:tcPr>
          <w:p w:rsidR="00710156" w:rsidRDefault="00710156"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8</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10156">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4A33BC">
              <w:rPr>
                <w:rFonts w:eastAsia="Calibri"/>
                <w:sz w:val="24"/>
                <w:szCs w:val="24"/>
                <w:lang w:eastAsia="en-US"/>
              </w:rPr>
              <w:t>1</w:t>
            </w:r>
            <w:r w:rsidRPr="00ED60F8">
              <w:rPr>
                <w:rFonts w:eastAsia="Calibri"/>
                <w:sz w:val="24"/>
                <w:szCs w:val="24"/>
                <w:lang w:eastAsia="en-US"/>
              </w:rPr>
              <w:t>.</w:t>
            </w:r>
            <w:r w:rsidR="00544DD5">
              <w:rPr>
                <w:rFonts w:eastAsia="Calibri"/>
                <w:sz w:val="24"/>
                <w:szCs w:val="24"/>
                <w:lang w:eastAsia="en-US"/>
              </w:rPr>
              <w:t>4</w:t>
            </w:r>
            <w:r w:rsidRPr="00ED60F8">
              <w:rPr>
                <w:rFonts w:eastAsia="Calibri"/>
                <w:sz w:val="24"/>
                <w:szCs w:val="24"/>
                <w:lang w:eastAsia="en-US"/>
              </w:rPr>
              <w:tab/>
            </w:r>
            <w:r w:rsidR="00710156">
              <w:rPr>
                <w:rFonts w:eastAsia="Calibri"/>
                <w:sz w:val="24"/>
                <w:szCs w:val="24"/>
                <w:lang w:eastAsia="en-US"/>
              </w:rPr>
              <w:t>Сроки</w:t>
            </w:r>
            <w:r w:rsidR="004A33BC" w:rsidRPr="004A33BC">
              <w:rPr>
                <w:rFonts w:eastAsia="Calibri"/>
                <w:sz w:val="24"/>
                <w:szCs w:val="24"/>
                <w:lang w:eastAsia="en-US"/>
              </w:rPr>
              <w:t xml:space="preserve"> поставки</w:t>
            </w:r>
            <w:r w:rsidR="004A33BC">
              <w:rPr>
                <w:rFonts w:eastAsia="Calibri"/>
                <w:sz w:val="24"/>
                <w:szCs w:val="24"/>
                <w:lang w:eastAsia="en-US"/>
              </w:rPr>
              <w:t>. . . . . . . . . . . . . . . . . . . . . . . .</w:t>
            </w:r>
            <w:r w:rsidRPr="00724ACD">
              <w:rPr>
                <w:rFonts w:eastAsia="Calibri"/>
                <w:sz w:val="24"/>
                <w:szCs w:val="24"/>
                <w:lang w:eastAsia="en-US"/>
              </w:rPr>
              <w:t>. . . . . . . . . . . . . . .</w:t>
            </w:r>
            <w:r>
              <w:rPr>
                <w:rFonts w:eastAsia="Calibri"/>
                <w:sz w:val="24"/>
                <w:szCs w:val="24"/>
                <w:lang w:eastAsia="en-US"/>
              </w:rPr>
              <w:t xml:space="preserve"> . . . . . . .</w:t>
            </w:r>
            <w:r w:rsidR="00E42DDE">
              <w:rPr>
                <w:rFonts w:eastAsia="Calibri"/>
                <w:sz w:val="24"/>
                <w:szCs w:val="24"/>
                <w:lang w:eastAsia="en-US"/>
              </w:rPr>
              <w:t xml:space="preserve"> .</w:t>
            </w:r>
            <w:r w:rsidR="004A33BC">
              <w:rPr>
                <w:rFonts w:eastAsia="Calibri"/>
                <w:sz w:val="24"/>
                <w:szCs w:val="24"/>
                <w:lang w:eastAsia="en-US"/>
              </w:rPr>
              <w:t xml:space="preserve"> . . . . . . . . . . . . . .</w:t>
            </w:r>
          </w:p>
        </w:tc>
        <w:tc>
          <w:tcPr>
            <w:tcW w:w="620" w:type="dxa"/>
            <w:gridSpan w:val="2"/>
            <w:vAlign w:val="bottom"/>
          </w:tcPr>
          <w:p w:rsidR="00ED60F8" w:rsidRPr="00724ACD" w:rsidRDefault="00ED60F8"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920F67">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920F67">
              <w:rPr>
                <w:rFonts w:eastAsia="Calibri"/>
                <w:sz w:val="24"/>
                <w:szCs w:val="24"/>
                <w:lang w:eastAsia="en-US"/>
              </w:rPr>
              <w:t>1</w:t>
            </w:r>
            <w:r w:rsidR="00AA77DF">
              <w:rPr>
                <w:rFonts w:eastAsia="Calibri"/>
                <w:sz w:val="24"/>
                <w:szCs w:val="24"/>
                <w:lang w:eastAsia="en-US"/>
              </w:rPr>
              <w:t>.</w:t>
            </w:r>
            <w:r w:rsidR="00544DD5">
              <w:rPr>
                <w:rFonts w:eastAsia="Calibri"/>
                <w:sz w:val="24"/>
                <w:szCs w:val="24"/>
                <w:lang w:eastAsia="en-US"/>
              </w:rPr>
              <w:t>5</w:t>
            </w:r>
            <w:r w:rsidR="00AA77DF">
              <w:rPr>
                <w:rFonts w:eastAsia="Calibri"/>
                <w:sz w:val="24"/>
                <w:szCs w:val="24"/>
                <w:lang w:eastAsia="en-US"/>
              </w:rPr>
              <w:t xml:space="preserve"> </w:t>
            </w:r>
            <w:r w:rsidR="00920F67" w:rsidRPr="00920F67">
              <w:rPr>
                <w:bCs/>
                <w:sz w:val="24"/>
                <w:szCs w:val="24"/>
              </w:rPr>
              <w:t>Порядок формирования цены договора</w:t>
            </w:r>
            <w:r w:rsidRPr="00920F67">
              <w:rPr>
                <w:rFonts w:eastAsia="Calibri"/>
                <w:sz w:val="24"/>
                <w:szCs w:val="24"/>
                <w:lang w:eastAsia="en-US"/>
              </w:rPr>
              <w:t>. .</w:t>
            </w:r>
            <w:r w:rsidRPr="00724ACD">
              <w:rPr>
                <w:rFonts w:eastAsia="Calibri"/>
                <w:sz w:val="24"/>
                <w:szCs w:val="24"/>
                <w:lang w:eastAsia="en-US"/>
              </w:rPr>
              <w:t xml:space="preserve"> . . . . . . . . . . . . . . . . . . . . . . .</w:t>
            </w:r>
            <w:r>
              <w:rPr>
                <w:rFonts w:eastAsia="Calibri"/>
                <w:sz w:val="24"/>
                <w:szCs w:val="24"/>
                <w:lang w:eastAsia="en-US"/>
              </w:rPr>
              <w:t xml:space="preserve"> . . . . ..</w:t>
            </w:r>
            <w:r w:rsidR="00E42DDE">
              <w:rPr>
                <w:rFonts w:eastAsia="Calibri"/>
                <w:sz w:val="24"/>
                <w:szCs w:val="24"/>
                <w:lang w:eastAsia="en-US"/>
              </w:rPr>
              <w:t xml:space="preserve"> .</w:t>
            </w:r>
            <w:r w:rsidR="00920F67">
              <w:rPr>
                <w:rFonts w:eastAsia="Calibri"/>
                <w:sz w:val="24"/>
                <w:szCs w:val="24"/>
                <w:lang w:eastAsia="en-US"/>
              </w:rPr>
              <w:t xml:space="preserve"> . . . . . . . . . . </w:t>
            </w:r>
            <w:r w:rsidR="00E62DC6">
              <w:rPr>
                <w:rFonts w:eastAsia="Calibri"/>
                <w:sz w:val="24"/>
                <w:szCs w:val="24"/>
                <w:lang w:eastAsia="en-US"/>
              </w:rPr>
              <w:t>.</w:t>
            </w:r>
          </w:p>
        </w:tc>
        <w:tc>
          <w:tcPr>
            <w:tcW w:w="620" w:type="dxa"/>
            <w:gridSpan w:val="2"/>
            <w:vAlign w:val="bottom"/>
          </w:tcPr>
          <w:p w:rsidR="00ED60F8" w:rsidRPr="00724ACD" w:rsidRDefault="00141B2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D60F8"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D60F8" w:rsidRDefault="00E42DDE" w:rsidP="00920F67">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920F67">
              <w:rPr>
                <w:rFonts w:eastAsia="Calibri"/>
                <w:sz w:val="24"/>
                <w:szCs w:val="24"/>
                <w:lang w:eastAsia="en-US"/>
              </w:rPr>
              <w:t>1</w:t>
            </w:r>
            <w:r w:rsidRPr="00E42DDE">
              <w:rPr>
                <w:rFonts w:eastAsia="Calibri"/>
                <w:sz w:val="24"/>
                <w:szCs w:val="24"/>
                <w:lang w:eastAsia="en-US"/>
              </w:rPr>
              <w:t>.</w:t>
            </w:r>
            <w:r w:rsidR="00C414A3">
              <w:rPr>
                <w:rFonts w:eastAsia="Calibri"/>
                <w:sz w:val="24"/>
                <w:szCs w:val="24"/>
                <w:lang w:eastAsia="en-US"/>
              </w:rPr>
              <w:t>6</w:t>
            </w:r>
            <w:r w:rsidRPr="00E42DDE">
              <w:rPr>
                <w:rFonts w:eastAsia="Calibri"/>
                <w:sz w:val="24"/>
                <w:szCs w:val="24"/>
                <w:lang w:eastAsia="en-US"/>
              </w:rPr>
              <w:tab/>
            </w:r>
            <w:r w:rsidR="00920F67" w:rsidRPr="00920F67">
              <w:rPr>
                <w:rFonts w:eastAsia="Calibri"/>
                <w:sz w:val="24"/>
                <w:szCs w:val="24"/>
                <w:lang w:eastAsia="en-US"/>
              </w:rPr>
              <w:t>Форма, сроки и порядок оплаты</w:t>
            </w:r>
            <w:r w:rsidRPr="00724ACD">
              <w:rPr>
                <w:rFonts w:eastAsia="Calibri"/>
                <w:sz w:val="24"/>
                <w:szCs w:val="24"/>
                <w:lang w:eastAsia="en-US"/>
              </w:rPr>
              <w:t xml:space="preserve"> . . . . . . . . . . . . . . . . . . . . . . . . . . . . . . . . . . . . . . . . .</w:t>
            </w:r>
            <w:r>
              <w:rPr>
                <w:rFonts w:eastAsia="Calibri"/>
                <w:sz w:val="24"/>
                <w:szCs w:val="24"/>
                <w:lang w:eastAsia="en-US"/>
              </w:rPr>
              <w:t xml:space="preserve"> . . . . . . . .</w:t>
            </w:r>
          </w:p>
        </w:tc>
        <w:tc>
          <w:tcPr>
            <w:tcW w:w="620" w:type="dxa"/>
            <w:gridSpan w:val="2"/>
            <w:vAlign w:val="bottom"/>
          </w:tcPr>
          <w:p w:rsidR="00ED60F8" w:rsidRDefault="00141B29"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E42DDE"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E42DDE" w:rsidRPr="00E42DDE" w:rsidRDefault="00E42DDE" w:rsidP="00C04365">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AA77DF">
              <w:rPr>
                <w:rFonts w:eastAsia="Calibri"/>
                <w:sz w:val="24"/>
                <w:szCs w:val="24"/>
                <w:lang w:eastAsia="en-US"/>
              </w:rPr>
              <w:t>1.</w:t>
            </w:r>
            <w:r w:rsidR="00C414A3">
              <w:rPr>
                <w:rFonts w:eastAsia="Calibri"/>
                <w:sz w:val="24"/>
                <w:szCs w:val="24"/>
                <w:lang w:eastAsia="en-US"/>
              </w:rPr>
              <w:t>7</w:t>
            </w:r>
            <w:r w:rsidRPr="00E42DDE">
              <w:rPr>
                <w:rFonts w:eastAsia="Calibri"/>
                <w:sz w:val="24"/>
                <w:szCs w:val="24"/>
                <w:lang w:eastAsia="en-US"/>
              </w:rPr>
              <w:tab/>
            </w:r>
            <w:r w:rsidR="00C04365" w:rsidRPr="00C04365">
              <w:rPr>
                <w:rFonts w:eastAsia="Calibri"/>
                <w:sz w:val="24"/>
                <w:szCs w:val="24"/>
                <w:lang w:eastAsia="en-US"/>
              </w:rPr>
              <w:t>Обязательные требования к Участнику</w:t>
            </w:r>
            <w:r w:rsidRPr="00724ACD">
              <w:rPr>
                <w:rFonts w:eastAsia="Calibri"/>
                <w:sz w:val="24"/>
                <w:szCs w:val="24"/>
                <w:lang w:eastAsia="en-US"/>
              </w:rPr>
              <w:t>. . . . . . . . . . . . . . . . . . . . . . . . . . . . . . . . . . . .</w:t>
            </w:r>
            <w:r>
              <w:rPr>
                <w:rFonts w:eastAsia="Calibri"/>
                <w:sz w:val="24"/>
                <w:szCs w:val="24"/>
                <w:lang w:eastAsia="en-US"/>
              </w:rPr>
              <w:t xml:space="preserve"> . . . . . . . . .</w:t>
            </w:r>
          </w:p>
        </w:tc>
        <w:tc>
          <w:tcPr>
            <w:tcW w:w="620" w:type="dxa"/>
            <w:gridSpan w:val="2"/>
            <w:vAlign w:val="bottom"/>
          </w:tcPr>
          <w:p w:rsidR="00E42DDE" w:rsidRDefault="00E42DDE"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w:t>
            </w:r>
            <w:r w:rsidR="00544DD5">
              <w:rPr>
                <w:rFonts w:eastAsia="Calibri"/>
                <w:sz w:val="24"/>
                <w:szCs w:val="24"/>
                <w:lang w:eastAsia="en-US"/>
              </w:rPr>
              <w:t>8</w:t>
            </w:r>
          </w:p>
        </w:tc>
      </w:tr>
      <w:tr w:rsidR="00710156"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10156" w:rsidRPr="00E42DDE" w:rsidRDefault="00710156" w:rsidP="00C04365">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 xml:space="preserve">2.1.8.   </w:t>
            </w:r>
            <w:r w:rsidRPr="00710156">
              <w:rPr>
                <w:rFonts w:eastAsia="Calibri"/>
                <w:sz w:val="24"/>
                <w:szCs w:val="24"/>
                <w:lang w:eastAsia="en-US"/>
              </w:rPr>
              <w:t>Требования к качеству товара, таре, упаковке товара</w:t>
            </w:r>
            <w:r>
              <w:rPr>
                <w:rFonts w:eastAsia="Calibri"/>
                <w:sz w:val="24"/>
                <w:szCs w:val="24"/>
                <w:lang w:eastAsia="en-US"/>
              </w:rPr>
              <w:t xml:space="preserve"> </w:t>
            </w:r>
            <w:r w:rsidRPr="00724ACD">
              <w:rPr>
                <w:rFonts w:eastAsia="Calibri"/>
                <w:sz w:val="24"/>
                <w:szCs w:val="24"/>
                <w:lang w:eastAsia="en-US"/>
              </w:rPr>
              <w:t>. . . . . . . . . . . . . . . . . . . . . . . .</w:t>
            </w:r>
            <w:r>
              <w:rPr>
                <w:rFonts w:eastAsia="Calibri"/>
                <w:sz w:val="24"/>
                <w:szCs w:val="24"/>
                <w:lang w:eastAsia="en-US"/>
              </w:rPr>
              <w:t xml:space="preserve"> . . . . .</w:t>
            </w:r>
          </w:p>
        </w:tc>
        <w:tc>
          <w:tcPr>
            <w:tcW w:w="620" w:type="dxa"/>
            <w:gridSpan w:val="2"/>
            <w:vAlign w:val="bottom"/>
          </w:tcPr>
          <w:p w:rsidR="00710156" w:rsidRDefault="00710156"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8</w:t>
            </w:r>
          </w:p>
        </w:tc>
      </w:tr>
      <w:tr w:rsidR="00710156"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10156" w:rsidRDefault="00710156" w:rsidP="00C04365">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 xml:space="preserve">2.1.9    </w:t>
            </w:r>
            <w:r w:rsidRPr="00710156">
              <w:rPr>
                <w:rFonts w:eastAsia="Calibri"/>
                <w:sz w:val="24"/>
                <w:szCs w:val="24"/>
                <w:lang w:eastAsia="en-US"/>
              </w:rPr>
              <w:t>Порядок приема товара</w:t>
            </w:r>
            <w:r>
              <w:rPr>
                <w:rFonts w:eastAsia="Calibri"/>
                <w:sz w:val="24"/>
                <w:szCs w:val="24"/>
                <w:lang w:eastAsia="en-US"/>
              </w:rPr>
              <w:t>. . . . . . . . . . . . . . . .</w:t>
            </w:r>
            <w:r w:rsidRPr="00724ACD">
              <w:rPr>
                <w:rFonts w:eastAsia="Calibri"/>
                <w:sz w:val="24"/>
                <w:szCs w:val="24"/>
                <w:lang w:eastAsia="en-US"/>
              </w:rPr>
              <w:t>. . . . . . . . . . . . . . .</w:t>
            </w:r>
            <w:r>
              <w:rPr>
                <w:rFonts w:eastAsia="Calibri"/>
                <w:sz w:val="24"/>
                <w:szCs w:val="24"/>
                <w:lang w:eastAsia="en-US"/>
              </w:rPr>
              <w:t xml:space="preserve"> . . . . . . . . . . . . . . . . . . . . . .</w:t>
            </w:r>
          </w:p>
        </w:tc>
        <w:tc>
          <w:tcPr>
            <w:tcW w:w="620" w:type="dxa"/>
            <w:gridSpan w:val="2"/>
            <w:vAlign w:val="bottom"/>
          </w:tcPr>
          <w:p w:rsidR="00710156" w:rsidRDefault="00710156"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8</w:t>
            </w:r>
          </w:p>
        </w:tc>
      </w:tr>
      <w:tr w:rsidR="00710156"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10156" w:rsidRDefault="00710156" w:rsidP="00C04365">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 xml:space="preserve">2.1.10  </w:t>
            </w:r>
            <w:r w:rsidRPr="00710156">
              <w:rPr>
                <w:sz w:val="24"/>
                <w:szCs w:val="24"/>
              </w:rPr>
              <w:t>Требования по объему гарантий на поставляемый товар</w:t>
            </w:r>
            <w:r w:rsidRPr="00724ACD">
              <w:rPr>
                <w:rFonts w:eastAsia="Calibri"/>
                <w:sz w:val="24"/>
                <w:szCs w:val="24"/>
                <w:lang w:eastAsia="en-US"/>
              </w:rPr>
              <w:t>. .</w:t>
            </w:r>
            <w:r>
              <w:rPr>
                <w:rFonts w:eastAsia="Calibri"/>
                <w:sz w:val="24"/>
                <w:szCs w:val="24"/>
                <w:lang w:eastAsia="en-US"/>
              </w:rPr>
              <w:t xml:space="preserve"> . . . . . . . . . . . . . . . . . . . . . .</w:t>
            </w:r>
          </w:p>
        </w:tc>
        <w:tc>
          <w:tcPr>
            <w:tcW w:w="620" w:type="dxa"/>
            <w:gridSpan w:val="2"/>
            <w:vAlign w:val="bottom"/>
          </w:tcPr>
          <w:p w:rsidR="00710156" w:rsidRDefault="00710156" w:rsidP="00141B29">
            <w:pPr>
              <w:shd w:val="clear" w:color="auto" w:fill="FFFFFF"/>
              <w:spacing w:after="200" w:line="240" w:lineRule="auto"/>
              <w:ind w:right="-44" w:firstLine="164"/>
              <w:jc w:val="left"/>
              <w:rPr>
                <w:rFonts w:eastAsia="Calibri"/>
                <w:sz w:val="24"/>
                <w:szCs w:val="24"/>
                <w:lang w:eastAsia="en-US"/>
              </w:rPr>
            </w:pPr>
            <w:r>
              <w:rPr>
                <w:rFonts w:eastAsia="Calibri"/>
                <w:sz w:val="24"/>
                <w:szCs w:val="24"/>
                <w:lang w:eastAsia="en-US"/>
              </w:rPr>
              <w:t xml:space="preserve">  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3. Проект договора . . . . . . . . . . . . . . . . . . . . . . . . . . . . . . . . . . . . . . . . . . . . . . . . . . . . . . . . . . . . . . . .</w:t>
            </w:r>
          </w:p>
        </w:tc>
        <w:tc>
          <w:tcPr>
            <w:tcW w:w="620" w:type="dxa"/>
            <w:gridSpan w:val="2"/>
            <w:vAlign w:val="bottom"/>
          </w:tcPr>
          <w:p w:rsidR="00724ACD" w:rsidRPr="00724ACD" w:rsidRDefault="00141B29" w:rsidP="00141B29">
            <w:pPr>
              <w:shd w:val="clear" w:color="auto" w:fill="FFFFFF"/>
              <w:ind w:right="-44" w:firstLine="164"/>
              <w:jc w:val="center"/>
              <w:rPr>
                <w:sz w:val="24"/>
                <w:szCs w:val="24"/>
              </w:rPr>
            </w:pPr>
            <w:r>
              <w:rPr>
                <w:sz w:val="24"/>
                <w:szCs w:val="24"/>
              </w:rPr>
              <w:t xml:space="preserve"> </w:t>
            </w:r>
            <w:r w:rsidR="00C414A3">
              <w:rPr>
                <w:sz w:val="24"/>
                <w:szCs w:val="24"/>
              </w:rPr>
              <w:t>9</w:t>
            </w:r>
          </w:p>
        </w:tc>
      </w:tr>
      <w:tr w:rsidR="00724ACD" w:rsidRPr="00724ACD" w:rsidTr="00E05FE3">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4. Порядок проведения закупки . . . . . . . . . . . . . . . . . . . . . . . . . . . . . . . . . . . . . . . . . . . . . . . . . . . .</w:t>
            </w:r>
          </w:p>
        </w:tc>
        <w:tc>
          <w:tcPr>
            <w:tcW w:w="673" w:type="dxa"/>
            <w:gridSpan w:val="3"/>
            <w:vAlign w:val="bottom"/>
          </w:tcPr>
          <w:p w:rsidR="00724ACD" w:rsidRPr="00724ACD" w:rsidRDefault="00E05FE3" w:rsidP="00141B29">
            <w:pPr>
              <w:shd w:val="clear" w:color="auto" w:fill="FFFFFF"/>
              <w:ind w:right="-44" w:firstLine="164"/>
              <w:jc w:val="center"/>
              <w:rPr>
                <w:sz w:val="24"/>
                <w:szCs w:val="24"/>
              </w:rPr>
            </w:pPr>
            <w:r>
              <w:rPr>
                <w:sz w:val="24"/>
                <w:szCs w:val="24"/>
              </w:rPr>
              <w:t>16</w:t>
            </w:r>
          </w:p>
        </w:tc>
      </w:tr>
      <w:tr w:rsidR="00724ACD" w:rsidRPr="00724ACD" w:rsidTr="00E05FE3">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 Общий порядок проведения закупки. . . . . . . . . . . . . . . . . . . . . . . . . . . . . . . . . . . . . . . . . . . . . . .</w:t>
            </w:r>
          </w:p>
        </w:tc>
        <w:tc>
          <w:tcPr>
            <w:tcW w:w="673" w:type="dxa"/>
            <w:gridSpan w:val="3"/>
            <w:vAlign w:val="bottom"/>
          </w:tcPr>
          <w:p w:rsidR="00724ACD" w:rsidRPr="00724ACD" w:rsidRDefault="00E05FE3" w:rsidP="00141B29">
            <w:pPr>
              <w:shd w:val="clear" w:color="auto" w:fill="FFFFFF"/>
              <w:ind w:right="-44" w:firstLine="164"/>
              <w:jc w:val="center"/>
              <w:rPr>
                <w:sz w:val="24"/>
                <w:szCs w:val="24"/>
              </w:rPr>
            </w:pPr>
            <w:r>
              <w:rPr>
                <w:sz w:val="24"/>
                <w:szCs w:val="24"/>
              </w:rPr>
              <w:t>16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4.2. Публикация Извещения о проведении закупки. . . . . . . . . . . . . . . . . . . . . . . . . . . . . . . . . . . . . .</w:t>
            </w:r>
          </w:p>
        </w:tc>
        <w:tc>
          <w:tcPr>
            <w:tcW w:w="620" w:type="dxa"/>
            <w:gridSpan w:val="2"/>
            <w:vAlign w:val="bottom"/>
          </w:tcPr>
          <w:p w:rsidR="00724ACD" w:rsidRPr="00724ACD" w:rsidRDefault="00E05FE3" w:rsidP="00141B29">
            <w:pPr>
              <w:shd w:val="clear" w:color="auto" w:fill="FFFFFF"/>
              <w:ind w:right="-44" w:firstLine="164"/>
              <w:jc w:val="right"/>
              <w:rPr>
                <w:sz w:val="24"/>
                <w:szCs w:val="24"/>
              </w:rPr>
            </w:pPr>
            <w:r>
              <w:rPr>
                <w:sz w:val="24"/>
                <w:szCs w:val="24"/>
              </w:rPr>
              <w:t>16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4.3. Предоставление </w:t>
            </w:r>
            <w:r w:rsidR="00C04365" w:rsidRPr="00C04365">
              <w:rPr>
                <w:sz w:val="24"/>
                <w:szCs w:val="24"/>
              </w:rPr>
              <w:t>Документации по закупке Участникам</w:t>
            </w:r>
            <w:r w:rsidRPr="00724ACD">
              <w:rPr>
                <w:sz w:val="24"/>
                <w:szCs w:val="24"/>
              </w:rPr>
              <w:t xml:space="preserve">. . . . . . . . . . . . . . . . . . . . . . . . . . . . . . </w:t>
            </w:r>
          </w:p>
        </w:tc>
        <w:tc>
          <w:tcPr>
            <w:tcW w:w="620" w:type="dxa"/>
            <w:gridSpan w:val="2"/>
            <w:vAlign w:val="bottom"/>
          </w:tcPr>
          <w:p w:rsidR="00724ACD" w:rsidRPr="00724ACD" w:rsidRDefault="00E05FE3" w:rsidP="00141B29">
            <w:pPr>
              <w:shd w:val="clear" w:color="auto" w:fill="FFFFFF"/>
              <w:ind w:right="-44" w:firstLine="164"/>
              <w:jc w:val="right"/>
              <w:rPr>
                <w:sz w:val="24"/>
                <w:szCs w:val="24"/>
              </w:rPr>
            </w:pPr>
            <w:r>
              <w:rPr>
                <w:sz w:val="24"/>
                <w:szCs w:val="24"/>
              </w:rPr>
              <w:t>16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 Подготовка заявок . . . . . . . . . . . . . . . . . . . . . . . . . . . . . . . . . . . . . . . . . . . . . . . . . . . . . . . . . . . . .</w:t>
            </w:r>
          </w:p>
        </w:tc>
        <w:tc>
          <w:tcPr>
            <w:tcW w:w="620" w:type="dxa"/>
            <w:gridSpan w:val="2"/>
            <w:vAlign w:val="bottom"/>
          </w:tcPr>
          <w:p w:rsidR="00724ACD" w:rsidRPr="00724ACD" w:rsidRDefault="00E05FE3" w:rsidP="00141B29">
            <w:pPr>
              <w:shd w:val="clear" w:color="auto" w:fill="FFFFFF"/>
              <w:ind w:right="-44" w:firstLine="164"/>
              <w:jc w:val="right"/>
              <w:rPr>
                <w:sz w:val="24"/>
                <w:szCs w:val="24"/>
              </w:rPr>
            </w:pPr>
            <w:r>
              <w:rPr>
                <w:sz w:val="24"/>
                <w:szCs w:val="24"/>
              </w:rPr>
              <w:t>16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4.4.1. Общие требования к заявке . . . . . . . . . . . . . . . . . . . . . . . . . . . . . . . . . . . . . . . . . . . . . . . . . . . . </w:t>
            </w:r>
          </w:p>
        </w:tc>
        <w:tc>
          <w:tcPr>
            <w:tcW w:w="620" w:type="dxa"/>
            <w:gridSpan w:val="2"/>
            <w:vAlign w:val="bottom"/>
          </w:tcPr>
          <w:p w:rsidR="00724ACD" w:rsidRPr="00724ACD" w:rsidRDefault="00E05FE3" w:rsidP="00141B29">
            <w:pPr>
              <w:shd w:val="clear" w:color="auto" w:fill="FFFFFF"/>
              <w:ind w:right="-44" w:firstLine="164"/>
              <w:jc w:val="right"/>
              <w:rPr>
                <w:sz w:val="24"/>
                <w:szCs w:val="24"/>
              </w:rPr>
            </w:pPr>
            <w:r>
              <w:rPr>
                <w:sz w:val="24"/>
                <w:szCs w:val="24"/>
              </w:rPr>
              <w:t>16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4.4.2. Требования к сроку действия заявки . . . . . . . . . . . . . . . . . . . . . . . . . . . . . . . . . . . . . . . . . . . .</w:t>
            </w:r>
          </w:p>
        </w:tc>
        <w:tc>
          <w:tcPr>
            <w:tcW w:w="620" w:type="dxa"/>
            <w:gridSpan w:val="2"/>
            <w:vAlign w:val="bottom"/>
          </w:tcPr>
          <w:p w:rsidR="00724ACD" w:rsidRPr="00724ACD" w:rsidRDefault="00E05FE3" w:rsidP="005470E1">
            <w:pPr>
              <w:shd w:val="clear" w:color="auto" w:fill="FFFFFF"/>
              <w:ind w:right="-44" w:firstLine="164"/>
              <w:jc w:val="right"/>
              <w:rPr>
                <w:sz w:val="24"/>
                <w:szCs w:val="24"/>
              </w:rPr>
            </w:pPr>
            <w:r>
              <w:rPr>
                <w:sz w:val="24"/>
                <w:szCs w:val="24"/>
              </w:rPr>
              <w:t>17</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4.4.3. Требования к языку заявки . . . . . . . . . . . . . . . . . . . . . . . . . . . . . . . . . . . . . . . . . . . . . . . . . . . . .</w:t>
            </w:r>
          </w:p>
        </w:tc>
        <w:tc>
          <w:tcPr>
            <w:tcW w:w="620" w:type="dxa"/>
            <w:gridSpan w:val="2"/>
            <w:vAlign w:val="bottom"/>
          </w:tcPr>
          <w:p w:rsidR="00724ACD" w:rsidRPr="00724ACD" w:rsidRDefault="00E05FE3" w:rsidP="005470E1">
            <w:pPr>
              <w:shd w:val="clear" w:color="auto" w:fill="FFFFFF"/>
              <w:ind w:right="-44" w:firstLine="164"/>
              <w:jc w:val="right"/>
              <w:rPr>
                <w:sz w:val="24"/>
                <w:szCs w:val="24"/>
              </w:rPr>
            </w:pPr>
            <w:r>
              <w:rPr>
                <w:sz w:val="24"/>
                <w:szCs w:val="24"/>
              </w:rPr>
              <w:t>17</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4.4.4. Требования к валюте заявки . . . . . . . . . . . . . . . . . . . . . . . . . . . . . . . . . . . . . . . . . . . . . . . . . . . .</w:t>
            </w:r>
          </w:p>
        </w:tc>
        <w:tc>
          <w:tcPr>
            <w:tcW w:w="620" w:type="dxa"/>
            <w:gridSpan w:val="2"/>
            <w:vAlign w:val="bottom"/>
          </w:tcPr>
          <w:p w:rsidR="00724ACD" w:rsidRPr="00724ACD" w:rsidRDefault="00E05FE3" w:rsidP="005470E1">
            <w:pPr>
              <w:shd w:val="clear" w:color="auto" w:fill="FFFFFF"/>
              <w:ind w:right="-44" w:firstLine="164"/>
              <w:jc w:val="right"/>
              <w:rPr>
                <w:sz w:val="24"/>
                <w:szCs w:val="24"/>
              </w:rPr>
            </w:pPr>
            <w:r>
              <w:rPr>
                <w:sz w:val="24"/>
                <w:szCs w:val="24"/>
              </w:rPr>
              <w:t>17</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4.4.5. Порядок, место, дата начала и дата окончания срока подачи заявок . . . . . . . . . . . . . . . . . . .</w:t>
            </w:r>
          </w:p>
        </w:tc>
        <w:tc>
          <w:tcPr>
            <w:tcW w:w="620" w:type="dxa"/>
            <w:gridSpan w:val="2"/>
            <w:vAlign w:val="bottom"/>
          </w:tcPr>
          <w:p w:rsidR="00724ACD" w:rsidRPr="00724ACD" w:rsidRDefault="00E05FE3" w:rsidP="005470E1">
            <w:pPr>
              <w:shd w:val="clear" w:color="auto" w:fill="FFFFFF"/>
              <w:ind w:right="-44" w:firstLine="164"/>
              <w:jc w:val="right"/>
              <w:rPr>
                <w:sz w:val="24"/>
                <w:szCs w:val="24"/>
              </w:rPr>
            </w:pPr>
            <w:r>
              <w:rPr>
                <w:sz w:val="24"/>
                <w:szCs w:val="24"/>
              </w:rPr>
              <w:t>17</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4.4.6. Форма, порядок, даты начала и окончания срока предоставления Участникам </w:t>
            </w:r>
          </w:p>
          <w:p w:rsidR="00724ACD" w:rsidRPr="00724ACD" w:rsidRDefault="00724ACD" w:rsidP="00724ACD">
            <w:pPr>
              <w:shd w:val="clear" w:color="auto" w:fill="FFFFFF"/>
              <w:ind w:right="-250" w:firstLine="0"/>
              <w:jc w:val="left"/>
              <w:rPr>
                <w:sz w:val="24"/>
                <w:szCs w:val="24"/>
              </w:rPr>
            </w:pPr>
            <w:r w:rsidRPr="00724ACD">
              <w:rPr>
                <w:sz w:val="24"/>
                <w:szCs w:val="24"/>
              </w:rPr>
              <w:lastRenderedPageBreak/>
              <w:t xml:space="preserve">разъяснений положений закупочной Документации. . . . . . . . . . . . . . . . . . . . . . . . . . . . . . . . . . . . . </w:t>
            </w:r>
          </w:p>
        </w:tc>
        <w:tc>
          <w:tcPr>
            <w:tcW w:w="620" w:type="dxa"/>
            <w:gridSpan w:val="2"/>
            <w:vAlign w:val="bottom"/>
          </w:tcPr>
          <w:p w:rsidR="00724ACD" w:rsidRPr="00724ACD" w:rsidRDefault="00724ACD" w:rsidP="00141B29">
            <w:pPr>
              <w:shd w:val="clear" w:color="auto" w:fill="FFFFFF"/>
              <w:ind w:right="-44" w:firstLine="164"/>
              <w:jc w:val="right"/>
              <w:rPr>
                <w:sz w:val="24"/>
                <w:szCs w:val="24"/>
              </w:rPr>
            </w:pPr>
          </w:p>
          <w:p w:rsidR="00724ACD" w:rsidRPr="00724ACD" w:rsidRDefault="00E05FE3" w:rsidP="005470E1">
            <w:pPr>
              <w:shd w:val="clear" w:color="auto" w:fill="FFFFFF"/>
              <w:ind w:right="-44" w:firstLine="164"/>
              <w:jc w:val="center"/>
              <w:rPr>
                <w:sz w:val="24"/>
                <w:szCs w:val="24"/>
              </w:rPr>
            </w:pPr>
            <w:r>
              <w:rPr>
                <w:sz w:val="24"/>
                <w:szCs w:val="24"/>
              </w:rPr>
              <w:lastRenderedPageBreak/>
              <w:t>17</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 xml:space="preserve">4.4.7. </w:t>
            </w:r>
            <w:r w:rsidRPr="00724ACD">
              <w:rPr>
                <w:rFonts w:eastAsia="Calibri"/>
                <w:bCs/>
                <w:sz w:val="24"/>
                <w:szCs w:val="24"/>
                <w:lang w:eastAsia="en-US"/>
              </w:rPr>
              <w:t>Порядок внесения изменений в закупочную Документацию, отмены закупки</w:t>
            </w:r>
            <w:r w:rsidRPr="00724ACD">
              <w:rPr>
                <w:sz w:val="24"/>
                <w:szCs w:val="24"/>
              </w:rPr>
              <w:t xml:space="preserve">. . . . . . . . . . . </w:t>
            </w:r>
          </w:p>
        </w:tc>
        <w:tc>
          <w:tcPr>
            <w:tcW w:w="620" w:type="dxa"/>
            <w:gridSpan w:val="2"/>
            <w:vAlign w:val="bottom"/>
          </w:tcPr>
          <w:p w:rsidR="00724ACD" w:rsidRPr="00724ACD" w:rsidRDefault="00E05FE3" w:rsidP="005470E1">
            <w:pPr>
              <w:shd w:val="clear" w:color="auto" w:fill="FFFFFF"/>
              <w:ind w:right="-44" w:firstLine="164"/>
              <w:jc w:val="center"/>
              <w:rPr>
                <w:sz w:val="24"/>
                <w:szCs w:val="24"/>
              </w:rPr>
            </w:pPr>
            <w:r>
              <w:rPr>
                <w:sz w:val="24"/>
                <w:szCs w:val="24"/>
              </w:rPr>
              <w:t>17</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4.4.8. Место и дата рассмотрения заявок участников и подведение итогов закупки . . . . . . . . . . .</w:t>
            </w:r>
          </w:p>
        </w:tc>
        <w:tc>
          <w:tcPr>
            <w:tcW w:w="620" w:type="dxa"/>
            <w:gridSpan w:val="2"/>
            <w:vAlign w:val="bottom"/>
          </w:tcPr>
          <w:p w:rsidR="00724ACD" w:rsidRPr="00724ACD" w:rsidRDefault="00E05FE3" w:rsidP="005470E1">
            <w:pPr>
              <w:shd w:val="clear" w:color="auto" w:fill="FFFFFF"/>
              <w:ind w:right="-44" w:firstLine="164"/>
              <w:jc w:val="left"/>
              <w:rPr>
                <w:sz w:val="24"/>
                <w:szCs w:val="24"/>
              </w:rPr>
            </w:pPr>
            <w:r>
              <w:rPr>
                <w:sz w:val="24"/>
                <w:szCs w:val="24"/>
              </w:rPr>
              <w:t>18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4.4.9. Требование к предоставлению Заявок . . . . . . . . . . . . . . . . . . . . . . . . . . . . . . . . . . . . . . . . . . . .</w:t>
            </w:r>
          </w:p>
        </w:tc>
        <w:tc>
          <w:tcPr>
            <w:tcW w:w="620" w:type="dxa"/>
            <w:gridSpan w:val="2"/>
            <w:vAlign w:val="bottom"/>
          </w:tcPr>
          <w:p w:rsidR="00724ACD" w:rsidRPr="00724ACD" w:rsidRDefault="00E05FE3" w:rsidP="005470E1">
            <w:pPr>
              <w:shd w:val="clear" w:color="auto" w:fill="FFFFFF"/>
              <w:ind w:right="-44" w:firstLine="164"/>
              <w:jc w:val="center"/>
              <w:rPr>
                <w:sz w:val="24"/>
                <w:szCs w:val="24"/>
              </w:rPr>
            </w:pPr>
            <w:r>
              <w:rPr>
                <w:sz w:val="24"/>
                <w:szCs w:val="24"/>
              </w:rPr>
              <w:t>18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 Требования к участникам. Подтверждение соответствия предъявляемым требованиям . . . .</w:t>
            </w:r>
          </w:p>
        </w:tc>
        <w:tc>
          <w:tcPr>
            <w:tcW w:w="620" w:type="dxa"/>
            <w:gridSpan w:val="2"/>
            <w:vAlign w:val="bottom"/>
          </w:tcPr>
          <w:p w:rsidR="00724ACD" w:rsidRPr="00724ACD" w:rsidRDefault="00E05FE3" w:rsidP="005470E1">
            <w:pPr>
              <w:shd w:val="clear" w:color="auto" w:fill="FFFFFF"/>
              <w:ind w:right="-44" w:firstLine="164"/>
              <w:jc w:val="left"/>
              <w:rPr>
                <w:sz w:val="24"/>
                <w:szCs w:val="24"/>
              </w:rPr>
            </w:pPr>
            <w:r>
              <w:rPr>
                <w:sz w:val="24"/>
                <w:szCs w:val="24"/>
              </w:rPr>
              <w:t>18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4.5.1. Требования к участникам . . . . . . . . . . . . . . . . . . . . . . . . . . . . . . . . . . . . . . . . . . . . . . . . . . . . . .</w:t>
            </w:r>
          </w:p>
        </w:tc>
        <w:tc>
          <w:tcPr>
            <w:tcW w:w="620" w:type="dxa"/>
            <w:gridSpan w:val="2"/>
            <w:vAlign w:val="bottom"/>
          </w:tcPr>
          <w:p w:rsidR="00724ACD" w:rsidRPr="00724ACD" w:rsidRDefault="00E05FE3" w:rsidP="005470E1">
            <w:pPr>
              <w:shd w:val="clear" w:color="auto" w:fill="FFFFFF"/>
              <w:ind w:right="-44" w:firstLine="164"/>
              <w:jc w:val="center"/>
              <w:rPr>
                <w:sz w:val="24"/>
                <w:szCs w:val="24"/>
              </w:rPr>
            </w:pPr>
            <w:r>
              <w:rPr>
                <w:sz w:val="24"/>
                <w:szCs w:val="24"/>
              </w:rPr>
              <w:t>18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4.5.2. Требования к документам, подтверждающим соответствие участника</w:t>
            </w:r>
          </w:p>
        </w:tc>
        <w:tc>
          <w:tcPr>
            <w:tcW w:w="620" w:type="dxa"/>
            <w:gridSpan w:val="2"/>
            <w:vAlign w:val="bottom"/>
          </w:tcPr>
          <w:p w:rsidR="00724ACD" w:rsidRPr="00724ACD" w:rsidRDefault="00724ACD" w:rsidP="00141B29">
            <w:pPr>
              <w:shd w:val="clear" w:color="auto" w:fill="FFFFFF"/>
              <w:ind w:right="-44" w:firstLine="164"/>
              <w:jc w:val="left"/>
              <w:rPr>
                <w:sz w:val="24"/>
                <w:szCs w:val="24"/>
              </w:rPr>
            </w:pP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          установленным требованиям . . . . . . . . . . . . . . . . . . . . . . . . . . . . . . . . . . . . . . . . . . . . . . . . . . .</w:t>
            </w:r>
          </w:p>
        </w:tc>
        <w:tc>
          <w:tcPr>
            <w:tcW w:w="620" w:type="dxa"/>
            <w:gridSpan w:val="2"/>
            <w:vAlign w:val="bottom"/>
          </w:tcPr>
          <w:p w:rsidR="00724ACD" w:rsidRPr="00724ACD" w:rsidRDefault="00E05FE3" w:rsidP="005470E1">
            <w:pPr>
              <w:shd w:val="clear" w:color="auto" w:fill="FFFFFF"/>
              <w:ind w:right="-44" w:firstLine="164"/>
              <w:jc w:val="right"/>
              <w:rPr>
                <w:sz w:val="24"/>
                <w:szCs w:val="24"/>
              </w:rPr>
            </w:pPr>
            <w:r>
              <w:rPr>
                <w:sz w:val="24"/>
                <w:szCs w:val="24"/>
              </w:rPr>
              <w:t>19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4.6. Подача заявок и их прием . . . . . . . . . . . . . . . . . . . . . . . . . . . . . . . . . . . . . . . . . . . . . . . . . . . . . . .</w:t>
            </w:r>
          </w:p>
        </w:tc>
        <w:tc>
          <w:tcPr>
            <w:tcW w:w="620" w:type="dxa"/>
            <w:gridSpan w:val="2"/>
            <w:vAlign w:val="bottom"/>
          </w:tcPr>
          <w:p w:rsidR="00724ACD" w:rsidRPr="00724ACD" w:rsidRDefault="0000157D" w:rsidP="00E05FE3">
            <w:pPr>
              <w:shd w:val="clear" w:color="auto" w:fill="FFFFFF"/>
              <w:ind w:right="-44" w:firstLine="164"/>
              <w:jc w:val="right"/>
              <w:rPr>
                <w:sz w:val="24"/>
                <w:szCs w:val="24"/>
              </w:rPr>
            </w:pPr>
            <w:r>
              <w:rPr>
                <w:sz w:val="24"/>
                <w:szCs w:val="24"/>
              </w:rPr>
              <w:t>2</w:t>
            </w:r>
            <w:r w:rsidR="00E05FE3">
              <w:rPr>
                <w:sz w:val="24"/>
                <w:szCs w:val="24"/>
              </w:rPr>
              <w:t>0</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4.7. Изменение условий заявки . . . . . . . . . . . . . . . . . . . . . . . . . . . . . . . . . . . . . . . . . . . . . . . . . . . . . .</w:t>
            </w:r>
          </w:p>
        </w:tc>
        <w:tc>
          <w:tcPr>
            <w:tcW w:w="620" w:type="dxa"/>
            <w:gridSpan w:val="2"/>
            <w:vAlign w:val="bottom"/>
          </w:tcPr>
          <w:p w:rsidR="00724ACD" w:rsidRPr="00724ACD" w:rsidRDefault="0000157D" w:rsidP="00E05FE3">
            <w:pPr>
              <w:shd w:val="clear" w:color="auto" w:fill="FFFFFF"/>
              <w:ind w:right="-44" w:firstLine="164"/>
              <w:jc w:val="right"/>
              <w:rPr>
                <w:sz w:val="24"/>
                <w:szCs w:val="24"/>
              </w:rPr>
            </w:pPr>
            <w:r>
              <w:rPr>
                <w:sz w:val="24"/>
                <w:szCs w:val="24"/>
              </w:rPr>
              <w:t>2</w:t>
            </w:r>
            <w:r w:rsidR="00E05FE3">
              <w:rPr>
                <w:sz w:val="24"/>
                <w:szCs w:val="24"/>
              </w:rPr>
              <w:t>0</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4.8. Открытие доступа к поступившим заявкам участников закупки . . . . . . . . . . . . . . . . . . . . . . .</w:t>
            </w:r>
          </w:p>
        </w:tc>
        <w:tc>
          <w:tcPr>
            <w:tcW w:w="620" w:type="dxa"/>
            <w:gridSpan w:val="2"/>
            <w:vAlign w:val="bottom"/>
          </w:tcPr>
          <w:p w:rsidR="00724ACD" w:rsidRPr="00724ACD" w:rsidRDefault="0000157D" w:rsidP="00E05FE3">
            <w:pPr>
              <w:shd w:val="clear" w:color="auto" w:fill="FFFFFF"/>
              <w:tabs>
                <w:tab w:val="left" w:pos="302"/>
              </w:tabs>
              <w:ind w:right="-44" w:firstLine="164"/>
              <w:jc w:val="left"/>
              <w:rPr>
                <w:sz w:val="24"/>
                <w:szCs w:val="24"/>
              </w:rPr>
            </w:pPr>
            <w:r>
              <w:rPr>
                <w:sz w:val="24"/>
                <w:szCs w:val="24"/>
              </w:rPr>
              <w:t>2</w:t>
            </w:r>
            <w:r w:rsidR="00E05FE3">
              <w:rPr>
                <w:sz w:val="24"/>
                <w:szCs w:val="24"/>
              </w:rPr>
              <w:t>1</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 Закупочная комиссия. Отбор и оценка заявок . . . . . . . . . . . . . . . . . . . . . . . . . . . . . . . . . . . . . . .  </w:t>
            </w:r>
          </w:p>
        </w:tc>
        <w:tc>
          <w:tcPr>
            <w:tcW w:w="620" w:type="dxa"/>
            <w:gridSpan w:val="2"/>
            <w:vAlign w:val="bottom"/>
          </w:tcPr>
          <w:p w:rsidR="00724ACD" w:rsidRPr="00724ACD" w:rsidRDefault="0000157D" w:rsidP="00E05FE3">
            <w:pPr>
              <w:shd w:val="clear" w:color="auto" w:fill="FFFFFF"/>
              <w:ind w:right="-44" w:firstLine="164"/>
              <w:jc w:val="right"/>
              <w:rPr>
                <w:sz w:val="24"/>
                <w:szCs w:val="24"/>
              </w:rPr>
            </w:pPr>
            <w:r>
              <w:rPr>
                <w:sz w:val="24"/>
                <w:szCs w:val="24"/>
              </w:rPr>
              <w:t>2</w:t>
            </w:r>
            <w:r w:rsidR="00E05FE3">
              <w:rPr>
                <w:sz w:val="24"/>
                <w:szCs w:val="24"/>
              </w:rPr>
              <w:t>1</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4.9.1. Общие положения . . . . . . . . . . . . . . . . . . . . . . . . . . . . . . . . . . . . . . . . . . . . . . . . . . . . . . . . . . . .</w:t>
            </w:r>
          </w:p>
        </w:tc>
        <w:tc>
          <w:tcPr>
            <w:tcW w:w="620" w:type="dxa"/>
            <w:gridSpan w:val="2"/>
            <w:vAlign w:val="bottom"/>
          </w:tcPr>
          <w:p w:rsidR="00724ACD" w:rsidRPr="00724ACD" w:rsidRDefault="0000157D" w:rsidP="00E05FE3">
            <w:pPr>
              <w:shd w:val="clear" w:color="auto" w:fill="FFFFFF"/>
              <w:ind w:right="-44" w:firstLine="164"/>
              <w:jc w:val="right"/>
              <w:rPr>
                <w:sz w:val="24"/>
                <w:szCs w:val="24"/>
              </w:rPr>
            </w:pPr>
            <w:r>
              <w:rPr>
                <w:sz w:val="24"/>
                <w:szCs w:val="24"/>
              </w:rPr>
              <w:t>2</w:t>
            </w:r>
            <w:r w:rsidR="00E05FE3">
              <w:rPr>
                <w:sz w:val="24"/>
                <w:szCs w:val="24"/>
              </w:rPr>
              <w:t>1</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4.9.2. Этап отбора заявок . . . . . . . . . . . . . . . . . . . . . . . . . . . . . . . . . . . . . . . . . . . . . . . . . . . . . . . . . . .</w:t>
            </w:r>
          </w:p>
        </w:tc>
        <w:tc>
          <w:tcPr>
            <w:tcW w:w="620" w:type="dxa"/>
            <w:gridSpan w:val="2"/>
            <w:vAlign w:val="bottom"/>
          </w:tcPr>
          <w:p w:rsidR="00724ACD" w:rsidRPr="00724ACD" w:rsidRDefault="00C414A3" w:rsidP="00E05FE3">
            <w:pPr>
              <w:shd w:val="clear" w:color="auto" w:fill="FFFFFF"/>
              <w:ind w:right="-44" w:firstLine="164"/>
              <w:jc w:val="right"/>
              <w:rPr>
                <w:sz w:val="24"/>
                <w:szCs w:val="24"/>
              </w:rPr>
            </w:pPr>
            <w:r>
              <w:rPr>
                <w:sz w:val="24"/>
                <w:szCs w:val="24"/>
              </w:rPr>
              <w:t>2</w:t>
            </w:r>
            <w:r w:rsidR="00E05FE3">
              <w:rPr>
                <w:sz w:val="24"/>
                <w:szCs w:val="24"/>
              </w:rPr>
              <w:t>1</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4.9.3. Этап оценки заявок . . . . . . . . . . . . . . . . . . . . . . . . . . . . . . . . . . . . . . . . . . . . . . . . . . . . . . . . . . .</w:t>
            </w:r>
          </w:p>
        </w:tc>
        <w:tc>
          <w:tcPr>
            <w:tcW w:w="620" w:type="dxa"/>
            <w:gridSpan w:val="2"/>
            <w:vAlign w:val="bottom"/>
          </w:tcPr>
          <w:p w:rsidR="00724ACD" w:rsidRPr="00724ACD" w:rsidRDefault="00BC7333" w:rsidP="00E05FE3">
            <w:pPr>
              <w:shd w:val="clear" w:color="auto" w:fill="FFFFFF"/>
              <w:ind w:right="-44" w:firstLine="164"/>
              <w:jc w:val="right"/>
              <w:rPr>
                <w:sz w:val="24"/>
                <w:szCs w:val="24"/>
              </w:rPr>
            </w:pPr>
            <w:r>
              <w:rPr>
                <w:sz w:val="24"/>
                <w:szCs w:val="24"/>
              </w:rPr>
              <w:t>2</w:t>
            </w:r>
            <w:r w:rsidR="00E05FE3">
              <w:rPr>
                <w:sz w:val="24"/>
                <w:szCs w:val="24"/>
              </w:rPr>
              <w:t>3</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4.10. Определение Победителя закупки . . . . . . . . . . . . . . . . . . . . . . . . . . . . . . . . . . . . . . . . . . . . . . . </w:t>
            </w:r>
          </w:p>
        </w:tc>
        <w:tc>
          <w:tcPr>
            <w:tcW w:w="620" w:type="dxa"/>
            <w:gridSpan w:val="2"/>
            <w:vAlign w:val="bottom"/>
          </w:tcPr>
          <w:p w:rsidR="00724ACD" w:rsidRPr="00724ACD" w:rsidRDefault="00E05FE3" w:rsidP="00141B29">
            <w:pPr>
              <w:shd w:val="clear" w:color="auto" w:fill="FFFFFF"/>
              <w:ind w:right="-44" w:firstLine="164"/>
              <w:jc w:val="right"/>
              <w:rPr>
                <w:sz w:val="24"/>
                <w:szCs w:val="24"/>
              </w:rPr>
            </w:pPr>
            <w:r>
              <w:rPr>
                <w:sz w:val="24"/>
                <w:szCs w:val="24"/>
              </w:rPr>
              <w:t>25</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4.11. Уведомление участников о результатах закупки . . . . . . . . . . . . . . . . . . . . . . . . . . . . . . . . . .</w:t>
            </w:r>
          </w:p>
        </w:tc>
        <w:tc>
          <w:tcPr>
            <w:tcW w:w="620" w:type="dxa"/>
            <w:gridSpan w:val="2"/>
            <w:vAlign w:val="bottom"/>
          </w:tcPr>
          <w:p w:rsidR="00724ACD" w:rsidRPr="00724ACD" w:rsidRDefault="00E05FE3" w:rsidP="00141B29">
            <w:pPr>
              <w:shd w:val="clear" w:color="auto" w:fill="FFFFFF"/>
              <w:ind w:right="-44" w:firstLine="164"/>
              <w:jc w:val="center"/>
              <w:rPr>
                <w:sz w:val="24"/>
                <w:szCs w:val="24"/>
              </w:rPr>
            </w:pPr>
            <w:r>
              <w:rPr>
                <w:sz w:val="24"/>
                <w:szCs w:val="24"/>
              </w:rPr>
              <w:t>25</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4.12. Заключение договора . . . . . . . . . . . . . . . . . . . . . . . . . . . . . . . . . . . . . . . . . . . . . . . . . . . . . . . . .</w:t>
            </w:r>
          </w:p>
        </w:tc>
        <w:tc>
          <w:tcPr>
            <w:tcW w:w="620" w:type="dxa"/>
            <w:gridSpan w:val="2"/>
            <w:vAlign w:val="bottom"/>
          </w:tcPr>
          <w:p w:rsidR="00724ACD" w:rsidRPr="00724ACD" w:rsidRDefault="00E05FE3" w:rsidP="005470E1">
            <w:pPr>
              <w:shd w:val="clear" w:color="auto" w:fill="FFFFFF"/>
              <w:ind w:right="-44" w:firstLine="164"/>
              <w:jc w:val="center"/>
              <w:rPr>
                <w:sz w:val="24"/>
                <w:szCs w:val="24"/>
              </w:rPr>
            </w:pPr>
            <w:r>
              <w:rPr>
                <w:sz w:val="24"/>
                <w:szCs w:val="24"/>
              </w:rPr>
              <w:t>26</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4.13. Исполнение договора. . . . . . . . . . . . . . . . . . . . . . . . . . . . . . . . . . . . . . . . . . . . . . . . . . . . . . . . . </w:t>
            </w:r>
          </w:p>
        </w:tc>
        <w:tc>
          <w:tcPr>
            <w:tcW w:w="620" w:type="dxa"/>
            <w:gridSpan w:val="2"/>
            <w:vAlign w:val="bottom"/>
          </w:tcPr>
          <w:p w:rsidR="00724ACD" w:rsidRPr="00724ACD" w:rsidRDefault="00E05FE3" w:rsidP="005470E1">
            <w:pPr>
              <w:shd w:val="clear" w:color="auto" w:fill="FFFFFF"/>
              <w:ind w:right="-44" w:firstLine="164"/>
              <w:jc w:val="center"/>
              <w:rPr>
                <w:sz w:val="24"/>
                <w:szCs w:val="24"/>
              </w:rPr>
            </w:pPr>
            <w:r>
              <w:rPr>
                <w:sz w:val="24"/>
                <w:szCs w:val="24"/>
              </w:rPr>
              <w:t>28</w:t>
            </w:r>
          </w:p>
        </w:tc>
      </w:tr>
      <w:tr w:rsidR="00724ACD" w:rsidRPr="00724ACD" w:rsidTr="00E05FE3">
        <w:trPr>
          <w:gridBefore w:val="1"/>
          <w:gridAfter w:val="1"/>
          <w:wBefore w:w="108" w:type="dxa"/>
          <w:wAfter w:w="53" w:type="dxa"/>
          <w:trHeight w:val="487"/>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5. Образцы  основных форм документов, включаемых в Заявку </w:t>
            </w:r>
            <w:r w:rsidRPr="00724ACD">
              <w:rPr>
                <w:sz w:val="24"/>
                <w:szCs w:val="24"/>
              </w:rPr>
              <w:t>. . . . . . . . . . . . . . . . . . . . . .</w:t>
            </w:r>
          </w:p>
        </w:tc>
        <w:tc>
          <w:tcPr>
            <w:tcW w:w="620" w:type="dxa"/>
            <w:gridSpan w:val="2"/>
            <w:vAlign w:val="bottom"/>
          </w:tcPr>
          <w:p w:rsidR="00724ACD" w:rsidRPr="00724ACD" w:rsidRDefault="00E05FE3" w:rsidP="005470E1">
            <w:pPr>
              <w:shd w:val="clear" w:color="auto" w:fill="FFFFFF"/>
              <w:ind w:right="-44" w:firstLine="164"/>
              <w:jc w:val="center"/>
              <w:rPr>
                <w:sz w:val="24"/>
                <w:szCs w:val="24"/>
              </w:rPr>
            </w:pPr>
            <w:r>
              <w:rPr>
                <w:sz w:val="24"/>
                <w:szCs w:val="24"/>
              </w:rPr>
              <w:t>29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5.1. Заявка на участие в закупке (Форма 1). . . . . . . . . . . . . . . . . . . . . . . . . . . . . . . . . . . . . . . . . . . .</w:t>
            </w:r>
          </w:p>
        </w:tc>
        <w:tc>
          <w:tcPr>
            <w:tcW w:w="620" w:type="dxa"/>
            <w:gridSpan w:val="2"/>
            <w:vAlign w:val="bottom"/>
          </w:tcPr>
          <w:p w:rsidR="00724ACD" w:rsidRPr="00724ACD" w:rsidRDefault="00E05FE3" w:rsidP="005470E1">
            <w:pPr>
              <w:shd w:val="clear" w:color="auto" w:fill="FFFFFF"/>
              <w:ind w:right="-44" w:firstLine="164"/>
              <w:jc w:val="center"/>
              <w:rPr>
                <w:sz w:val="24"/>
                <w:szCs w:val="24"/>
              </w:rPr>
            </w:pPr>
            <w:r>
              <w:rPr>
                <w:sz w:val="24"/>
                <w:szCs w:val="24"/>
              </w:rPr>
              <w:t>29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5.1.1. Инструкции по заполнению . . . . . . . . . . . . . . . . . . . . . . . . . . . . . . . . . . . . . . . . . . . . . . . . . . .</w:t>
            </w:r>
          </w:p>
        </w:tc>
        <w:tc>
          <w:tcPr>
            <w:tcW w:w="620" w:type="dxa"/>
            <w:gridSpan w:val="2"/>
            <w:vAlign w:val="bottom"/>
          </w:tcPr>
          <w:p w:rsidR="00724ACD" w:rsidRPr="00724ACD" w:rsidRDefault="0084413E" w:rsidP="00E05FE3">
            <w:pPr>
              <w:shd w:val="clear" w:color="auto" w:fill="FFFFFF"/>
              <w:ind w:right="-44" w:firstLine="164"/>
              <w:jc w:val="center"/>
              <w:rPr>
                <w:sz w:val="24"/>
                <w:szCs w:val="24"/>
              </w:rPr>
            </w:pPr>
            <w:r>
              <w:rPr>
                <w:sz w:val="24"/>
                <w:szCs w:val="24"/>
              </w:rPr>
              <w:t>3</w:t>
            </w:r>
            <w:r w:rsidR="00E05FE3">
              <w:rPr>
                <w:sz w:val="24"/>
                <w:szCs w:val="24"/>
              </w:rPr>
              <w:t>1</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E05FE3">
            <w:pPr>
              <w:shd w:val="clear" w:color="auto" w:fill="FFFFFF"/>
              <w:ind w:right="-250" w:firstLine="0"/>
              <w:jc w:val="left"/>
              <w:rPr>
                <w:sz w:val="24"/>
                <w:szCs w:val="24"/>
              </w:rPr>
            </w:pPr>
            <w:r w:rsidRPr="00724ACD">
              <w:rPr>
                <w:sz w:val="24"/>
                <w:szCs w:val="24"/>
              </w:rPr>
              <w:t>5.</w:t>
            </w:r>
            <w:r w:rsidR="00E05FE3">
              <w:rPr>
                <w:sz w:val="24"/>
                <w:szCs w:val="24"/>
              </w:rPr>
              <w:t>2</w:t>
            </w:r>
            <w:r w:rsidRPr="00724ACD">
              <w:rPr>
                <w:sz w:val="24"/>
                <w:szCs w:val="24"/>
              </w:rPr>
              <w:t xml:space="preserve">. Анкета участника (Форма </w:t>
            </w:r>
            <w:r w:rsidR="00E05FE3">
              <w:rPr>
                <w:sz w:val="24"/>
                <w:szCs w:val="24"/>
              </w:rPr>
              <w:t>2</w:t>
            </w:r>
            <w:r w:rsidRPr="00724ACD">
              <w:rPr>
                <w:sz w:val="24"/>
                <w:szCs w:val="24"/>
              </w:rPr>
              <w:t xml:space="preserve">) . . . . . . . . . . . . . . . . . . . . . . . . . . . . . . . . . . . . . . . . . . . . . . . . . . . . </w:t>
            </w:r>
          </w:p>
        </w:tc>
        <w:tc>
          <w:tcPr>
            <w:tcW w:w="620" w:type="dxa"/>
            <w:gridSpan w:val="2"/>
            <w:vAlign w:val="bottom"/>
          </w:tcPr>
          <w:p w:rsidR="00724ACD" w:rsidRPr="00724ACD" w:rsidRDefault="0084413E" w:rsidP="00E05FE3">
            <w:pPr>
              <w:shd w:val="clear" w:color="auto" w:fill="FFFFFF"/>
              <w:ind w:right="-44" w:firstLine="164"/>
              <w:jc w:val="left"/>
              <w:rPr>
                <w:sz w:val="24"/>
                <w:szCs w:val="24"/>
              </w:rPr>
            </w:pPr>
            <w:r>
              <w:rPr>
                <w:sz w:val="24"/>
                <w:szCs w:val="24"/>
              </w:rPr>
              <w:t>3</w:t>
            </w:r>
            <w:r w:rsidR="00E05FE3">
              <w:rPr>
                <w:sz w:val="24"/>
                <w:szCs w:val="24"/>
              </w:rPr>
              <w:t>2</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E05FE3">
            <w:pPr>
              <w:shd w:val="clear" w:color="auto" w:fill="FFFFFF"/>
              <w:ind w:right="-250" w:firstLine="0"/>
              <w:jc w:val="left"/>
              <w:rPr>
                <w:sz w:val="24"/>
                <w:szCs w:val="24"/>
              </w:rPr>
            </w:pPr>
            <w:r w:rsidRPr="00724ACD">
              <w:rPr>
                <w:sz w:val="24"/>
                <w:szCs w:val="24"/>
              </w:rPr>
              <w:t>5.</w:t>
            </w:r>
            <w:r w:rsidR="00E05FE3">
              <w:rPr>
                <w:sz w:val="24"/>
                <w:szCs w:val="24"/>
              </w:rPr>
              <w:t>2</w:t>
            </w:r>
            <w:r w:rsidRPr="00724ACD">
              <w:rPr>
                <w:sz w:val="24"/>
                <w:szCs w:val="24"/>
              </w:rPr>
              <w:t>.1. Инструкции по заполнению . . . . . . . . . . . . . . . . . . . . . . . . . . . . . . . . . . . . . . . . . . . . . . . . . . . .</w:t>
            </w:r>
          </w:p>
        </w:tc>
        <w:tc>
          <w:tcPr>
            <w:tcW w:w="620" w:type="dxa"/>
            <w:gridSpan w:val="2"/>
            <w:vAlign w:val="bottom"/>
          </w:tcPr>
          <w:p w:rsidR="00724ACD" w:rsidRPr="00724ACD" w:rsidRDefault="00E05FE3" w:rsidP="005470E1">
            <w:pPr>
              <w:shd w:val="clear" w:color="auto" w:fill="FFFFFF"/>
              <w:ind w:right="-44" w:firstLine="164"/>
              <w:jc w:val="left"/>
              <w:rPr>
                <w:sz w:val="24"/>
                <w:szCs w:val="24"/>
              </w:rPr>
            </w:pPr>
            <w:r>
              <w:rPr>
                <w:sz w:val="24"/>
                <w:szCs w:val="24"/>
              </w:rPr>
              <w:t>34</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w:t>
            </w:r>
            <w:r w:rsidR="00E05FE3">
              <w:rPr>
                <w:sz w:val="24"/>
                <w:szCs w:val="24"/>
              </w:rPr>
              <w:t>3</w:t>
            </w:r>
            <w:r w:rsidRPr="00724ACD">
              <w:rPr>
                <w:sz w:val="24"/>
                <w:szCs w:val="24"/>
              </w:rPr>
              <w:t xml:space="preserve">. </w:t>
            </w:r>
            <w:r w:rsidR="007F527F" w:rsidRPr="00724ACD">
              <w:rPr>
                <w:sz w:val="24"/>
                <w:szCs w:val="24"/>
              </w:rPr>
              <w:t>Декларация Участника</w:t>
            </w:r>
            <w:r w:rsidR="00702FA1">
              <w:rPr>
                <w:sz w:val="24"/>
                <w:szCs w:val="24"/>
              </w:rPr>
              <w:t xml:space="preserve"> </w:t>
            </w:r>
            <w:r w:rsidR="007F527F" w:rsidRPr="00724ACD">
              <w:rPr>
                <w:rFonts w:eastAsia="Calibri"/>
                <w:sz w:val="24"/>
                <w:szCs w:val="24"/>
                <w:lang w:eastAsia="en-US"/>
              </w:rPr>
              <w:t xml:space="preserve">(Форма </w:t>
            </w:r>
            <w:r w:rsidR="00E05FE3">
              <w:rPr>
                <w:rFonts w:eastAsia="Calibri"/>
                <w:sz w:val="24"/>
                <w:szCs w:val="24"/>
                <w:lang w:eastAsia="en-US"/>
              </w:rPr>
              <w:t>3</w:t>
            </w:r>
            <w:r w:rsidR="007F527F" w:rsidRPr="00724ACD">
              <w:rPr>
                <w:rFonts w:eastAsia="Calibri"/>
                <w:sz w:val="24"/>
                <w:szCs w:val="24"/>
                <w:lang w:eastAsia="en-US"/>
              </w:rPr>
              <w:t>)</w:t>
            </w:r>
            <w:r w:rsidRPr="00724ACD">
              <w:rPr>
                <w:sz w:val="24"/>
                <w:szCs w:val="24"/>
              </w:rPr>
              <w:t xml:space="preserve">. . . . . . . . . . . . . . . . . . . . . . . . . </w:t>
            </w:r>
            <w:r w:rsidR="007F527F" w:rsidRPr="00724ACD">
              <w:rPr>
                <w:sz w:val="24"/>
                <w:szCs w:val="24"/>
              </w:rPr>
              <w:t>. . . . . . . . . . . . . . . . . . . . . . .</w:t>
            </w:r>
          </w:p>
          <w:p w:rsidR="00724ACD" w:rsidRPr="00724ACD" w:rsidRDefault="00724ACD" w:rsidP="00E05FE3">
            <w:pPr>
              <w:shd w:val="clear" w:color="auto" w:fill="FFFFFF"/>
              <w:ind w:right="-250" w:firstLine="0"/>
              <w:jc w:val="left"/>
              <w:rPr>
                <w:sz w:val="24"/>
                <w:szCs w:val="24"/>
              </w:rPr>
            </w:pPr>
            <w:r w:rsidRPr="00724ACD">
              <w:rPr>
                <w:sz w:val="24"/>
                <w:szCs w:val="24"/>
              </w:rPr>
              <w:t>5.</w:t>
            </w:r>
            <w:r w:rsidR="00E05FE3">
              <w:rPr>
                <w:sz w:val="24"/>
                <w:szCs w:val="24"/>
              </w:rPr>
              <w:t>3</w:t>
            </w:r>
            <w:r w:rsidRPr="00724ACD">
              <w:rPr>
                <w:sz w:val="24"/>
                <w:szCs w:val="24"/>
              </w:rPr>
              <w:t>.1. Инструкции по заполнению. . . . . . . . . . . . . . . . . . . . . . . . . . . . . . . . . . . . . . . . . . . . . . . . . . .</w:t>
            </w:r>
          </w:p>
        </w:tc>
        <w:tc>
          <w:tcPr>
            <w:tcW w:w="620" w:type="dxa"/>
            <w:gridSpan w:val="2"/>
            <w:vAlign w:val="bottom"/>
          </w:tcPr>
          <w:p w:rsidR="00724ACD" w:rsidRPr="00724ACD" w:rsidRDefault="00E05FE3" w:rsidP="00141B29">
            <w:pPr>
              <w:shd w:val="clear" w:color="auto" w:fill="FFFFFF"/>
              <w:ind w:right="-44" w:firstLine="164"/>
              <w:jc w:val="left"/>
              <w:rPr>
                <w:sz w:val="24"/>
                <w:szCs w:val="24"/>
              </w:rPr>
            </w:pPr>
            <w:r>
              <w:rPr>
                <w:sz w:val="24"/>
                <w:szCs w:val="24"/>
              </w:rPr>
              <w:t>35</w:t>
            </w:r>
          </w:p>
          <w:p w:rsidR="00724ACD" w:rsidRPr="00724ACD" w:rsidRDefault="00E05FE3" w:rsidP="005470E1">
            <w:pPr>
              <w:shd w:val="clear" w:color="auto" w:fill="FFFFFF"/>
              <w:ind w:right="-44" w:firstLine="164"/>
              <w:jc w:val="left"/>
              <w:rPr>
                <w:sz w:val="24"/>
                <w:szCs w:val="24"/>
              </w:rPr>
            </w:pPr>
            <w:r>
              <w:rPr>
                <w:sz w:val="24"/>
                <w:szCs w:val="24"/>
              </w:rPr>
              <w:t>38</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E05FE3">
            <w:pPr>
              <w:shd w:val="clear" w:color="auto" w:fill="FFFFFF"/>
              <w:ind w:right="-250" w:firstLine="0"/>
              <w:jc w:val="left"/>
              <w:rPr>
                <w:sz w:val="24"/>
                <w:szCs w:val="24"/>
              </w:rPr>
            </w:pPr>
            <w:r w:rsidRPr="00724ACD">
              <w:rPr>
                <w:sz w:val="24"/>
                <w:szCs w:val="24"/>
              </w:rPr>
              <w:t>5.</w:t>
            </w:r>
            <w:r w:rsidR="00E05FE3">
              <w:rPr>
                <w:sz w:val="24"/>
                <w:szCs w:val="24"/>
              </w:rPr>
              <w:t>4</w:t>
            </w:r>
            <w:r w:rsidRPr="00724ACD">
              <w:rPr>
                <w:sz w:val="24"/>
                <w:szCs w:val="24"/>
              </w:rPr>
              <w:t xml:space="preserve">.  </w:t>
            </w:r>
            <w:r w:rsidR="007F527F" w:rsidRPr="00724ACD">
              <w:rPr>
                <w:rFonts w:eastAsia="Calibri"/>
                <w:sz w:val="24"/>
                <w:szCs w:val="24"/>
                <w:lang w:eastAsia="en-US"/>
              </w:rPr>
              <w:t xml:space="preserve">Справка об отсутствии признаков крупной сделки (Форма </w:t>
            </w:r>
            <w:r w:rsidR="00E05FE3">
              <w:rPr>
                <w:rFonts w:eastAsia="Calibri"/>
                <w:sz w:val="24"/>
                <w:szCs w:val="24"/>
                <w:lang w:eastAsia="en-US"/>
              </w:rPr>
              <w:t>4</w:t>
            </w:r>
            <w:r w:rsidR="007F527F" w:rsidRPr="00724ACD">
              <w:rPr>
                <w:rFonts w:eastAsia="Calibri"/>
                <w:sz w:val="24"/>
                <w:szCs w:val="24"/>
                <w:lang w:eastAsia="en-US"/>
              </w:rPr>
              <w:t>)</w:t>
            </w:r>
            <w:r w:rsidR="007F527F" w:rsidRPr="00724ACD">
              <w:rPr>
                <w:sz w:val="24"/>
                <w:szCs w:val="24"/>
              </w:rPr>
              <w:t>.</w:t>
            </w:r>
            <w:r w:rsidR="00564D17">
              <w:rPr>
                <w:sz w:val="24"/>
                <w:szCs w:val="24"/>
              </w:rPr>
              <w:t xml:space="preserve"> </w:t>
            </w:r>
            <w:r w:rsidRPr="00724ACD">
              <w:rPr>
                <w:rFonts w:eastAsia="Calibri"/>
                <w:sz w:val="24"/>
                <w:szCs w:val="24"/>
                <w:lang w:eastAsia="en-US"/>
              </w:rPr>
              <w:t xml:space="preserve">. . . . . . . . . . . . . . . . . . . . . </w:t>
            </w:r>
            <w:r w:rsidR="007F527F">
              <w:rPr>
                <w:rFonts w:eastAsia="Calibri"/>
                <w:sz w:val="24"/>
                <w:szCs w:val="24"/>
                <w:lang w:eastAsia="en-US"/>
              </w:rPr>
              <w:t xml:space="preserve">. . . </w:t>
            </w:r>
          </w:p>
        </w:tc>
        <w:tc>
          <w:tcPr>
            <w:tcW w:w="620" w:type="dxa"/>
            <w:gridSpan w:val="2"/>
            <w:vAlign w:val="bottom"/>
          </w:tcPr>
          <w:p w:rsidR="00724ACD" w:rsidRPr="00724ACD" w:rsidRDefault="00E05FE3" w:rsidP="005470E1">
            <w:pPr>
              <w:shd w:val="clear" w:color="auto" w:fill="FFFFFF"/>
              <w:ind w:right="-44" w:firstLine="164"/>
              <w:jc w:val="left"/>
              <w:rPr>
                <w:sz w:val="24"/>
                <w:szCs w:val="24"/>
              </w:rPr>
            </w:pPr>
            <w:r>
              <w:rPr>
                <w:sz w:val="24"/>
                <w:szCs w:val="24"/>
              </w:rPr>
              <w:t>39</w:t>
            </w:r>
          </w:p>
        </w:tc>
      </w:tr>
      <w:tr w:rsidR="00724ACD" w:rsidRPr="00724ACD" w:rsidTr="00E05FE3">
        <w:trPr>
          <w:gridBefore w:val="1"/>
          <w:gridAfter w:val="1"/>
          <w:wBefore w:w="108" w:type="dxa"/>
          <w:wAfter w:w="5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E05FE3">
            <w:pPr>
              <w:shd w:val="clear" w:color="auto" w:fill="FFFFFF"/>
              <w:ind w:right="-250" w:firstLine="0"/>
              <w:jc w:val="left"/>
              <w:rPr>
                <w:sz w:val="24"/>
                <w:szCs w:val="24"/>
              </w:rPr>
            </w:pPr>
            <w:r w:rsidRPr="00724ACD">
              <w:rPr>
                <w:sz w:val="24"/>
                <w:szCs w:val="24"/>
              </w:rPr>
              <w:t>5.</w:t>
            </w:r>
            <w:r w:rsidR="00E05FE3">
              <w:rPr>
                <w:sz w:val="24"/>
                <w:szCs w:val="24"/>
              </w:rPr>
              <w:t>4</w:t>
            </w:r>
            <w:r w:rsidRPr="00724ACD">
              <w:rPr>
                <w:sz w:val="24"/>
                <w:szCs w:val="24"/>
              </w:rPr>
              <w:t>.1. Инструкции по заполнению. . . . . . . . . . . . . . . . . . . . . . . . . . . . . . . . . . . . . . . . . . . . . . . . . . .</w:t>
            </w:r>
          </w:p>
        </w:tc>
        <w:tc>
          <w:tcPr>
            <w:tcW w:w="620" w:type="dxa"/>
            <w:gridSpan w:val="2"/>
            <w:vAlign w:val="bottom"/>
          </w:tcPr>
          <w:p w:rsidR="00724ACD" w:rsidRPr="00724ACD" w:rsidRDefault="0084413E" w:rsidP="00E05FE3">
            <w:pPr>
              <w:shd w:val="clear" w:color="auto" w:fill="FFFFFF"/>
              <w:ind w:right="-44" w:firstLine="164"/>
              <w:jc w:val="left"/>
              <w:rPr>
                <w:sz w:val="24"/>
                <w:szCs w:val="24"/>
              </w:rPr>
            </w:pPr>
            <w:r>
              <w:rPr>
                <w:sz w:val="24"/>
                <w:szCs w:val="24"/>
              </w:rPr>
              <w:t>4</w:t>
            </w:r>
            <w:r w:rsidR="00E05FE3">
              <w:rPr>
                <w:sz w:val="24"/>
                <w:szCs w:val="24"/>
              </w:rPr>
              <w:t>0</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3595F" w:rsidRPr="00C3595F" w:rsidRDefault="00C3595F" w:rsidP="00C3595F">
      <w:pPr>
        <w:keepNext/>
        <w:suppressAutoHyphens/>
        <w:spacing w:before="360" w:after="120" w:line="240" w:lineRule="auto"/>
        <w:ind w:firstLine="0"/>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r w:rsidRPr="00C3595F">
        <w:rPr>
          <w:b/>
          <w:bCs/>
          <w:sz w:val="24"/>
          <w:szCs w:val="24"/>
        </w:rPr>
        <w:t xml:space="preserve">1.1. Общие сведения о </w:t>
      </w:r>
      <w:bookmarkEnd w:id="18"/>
      <w:bookmarkEnd w:id="19"/>
      <w:bookmarkEnd w:id="20"/>
      <w:bookmarkEnd w:id="21"/>
      <w:r w:rsidRPr="00C3595F">
        <w:rPr>
          <w:b/>
          <w:bCs/>
          <w:sz w:val="24"/>
          <w:szCs w:val="24"/>
        </w:rPr>
        <w:t>процедуре запроса предложений</w:t>
      </w:r>
      <w:bookmarkEnd w:id="22"/>
      <w:bookmarkEnd w:id="23"/>
      <w:bookmarkEnd w:id="24"/>
    </w:p>
    <w:p w:rsidR="00C3595F" w:rsidRPr="00C3595F" w:rsidRDefault="00C3595F" w:rsidP="00BB6C25">
      <w:pPr>
        <w:spacing w:line="240" w:lineRule="atLeast"/>
        <w:ind w:right="-2" w:firstLine="0"/>
        <w:rPr>
          <w:sz w:val="24"/>
          <w:szCs w:val="24"/>
        </w:rPr>
      </w:pPr>
      <w:bookmarkStart w:id="25" w:name="_Ref55193512"/>
      <w:bookmarkStart w:id="26" w:name="Общие_сведения"/>
      <w:bookmarkStart w:id="27"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D52339">
        <w:rPr>
          <w:b/>
          <w:sz w:val="24"/>
          <w:szCs w:val="24"/>
        </w:rPr>
        <w:t xml:space="preserve">запроса </w:t>
      </w:r>
      <w:r w:rsidRPr="00194DF5">
        <w:rPr>
          <w:b/>
          <w:sz w:val="24"/>
          <w:szCs w:val="24"/>
        </w:rPr>
        <w:t>предложений в электронной форме</w:t>
      </w:r>
      <w:r w:rsidRPr="00C3595F">
        <w:rPr>
          <w:sz w:val="24"/>
          <w:szCs w:val="24"/>
        </w:rPr>
        <w:t xml:space="preserve"> (далее — закупка), размещенным на сайте Заказчика </w:t>
      </w:r>
      <w:hyperlink r:id="rId8" w:history="1">
        <w:r w:rsidR="001D1DC4" w:rsidRPr="00372EA1">
          <w:rPr>
            <w:rStyle w:val="a7"/>
            <w:sz w:val="24"/>
            <w:szCs w:val="24"/>
          </w:rPr>
          <w:t>www.саханефтегазсбыт.рф</w:t>
        </w:r>
      </w:hyperlink>
      <w:r w:rsidRPr="00C3595F">
        <w:rPr>
          <w:sz w:val="24"/>
          <w:szCs w:val="24"/>
        </w:rPr>
        <w:t xml:space="preserve">, официальном сайте ЕИС </w:t>
      </w:r>
      <w:hyperlink r:id="rId9" w:history="1">
        <w:r w:rsidR="001D1DC4" w:rsidRPr="001D1DC4">
          <w:rPr>
            <w:rStyle w:val="a7"/>
            <w:sz w:val="24"/>
            <w:szCs w:val="24"/>
          </w:rPr>
          <w:t>http://www.zakupki.gov.ru</w:t>
        </w:r>
      </w:hyperlink>
      <w:r w:rsidR="001D1DC4">
        <w:rPr>
          <w:sz w:val="24"/>
          <w:szCs w:val="24"/>
        </w:rPr>
        <w:t xml:space="preserve"> </w:t>
      </w:r>
      <w:r w:rsidRPr="00C3595F">
        <w:rPr>
          <w:sz w:val="24"/>
          <w:szCs w:val="24"/>
        </w:rPr>
        <w:t xml:space="preserve">и на сайте оператора электронной площадки </w:t>
      </w:r>
      <w:r w:rsidR="00611DB2" w:rsidRPr="00194DF5">
        <w:rPr>
          <w:sz w:val="24"/>
          <w:szCs w:val="24"/>
        </w:rPr>
        <w:t xml:space="preserve">«ТОРГИ 223» </w:t>
      </w:r>
      <w:hyperlink r:id="rId10" w:history="1">
        <w:r w:rsidR="00611DB2" w:rsidRPr="00194DF5">
          <w:rPr>
            <w:rStyle w:val="a7"/>
            <w:sz w:val="24"/>
            <w:szCs w:val="24"/>
            <w:lang w:val="en-US"/>
          </w:rPr>
          <w:t>www</w:t>
        </w:r>
        <w:r w:rsidR="00611DB2" w:rsidRPr="00194DF5">
          <w:rPr>
            <w:rStyle w:val="a7"/>
            <w:sz w:val="24"/>
            <w:szCs w:val="24"/>
          </w:rPr>
          <w:t>.torgi223.ru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5"/>
      <w:bookmarkEnd w:id="26"/>
      <w:r w:rsidR="002D4F22">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BB5919">
        <w:rPr>
          <w:sz w:val="24"/>
          <w:szCs w:val="24"/>
        </w:rPr>
        <w:t>поставку трансформаторной подстанции</w:t>
      </w:r>
      <w:r w:rsidR="00BB6C25" w:rsidRPr="003C27CD">
        <w:rPr>
          <w:sz w:val="24"/>
          <w:szCs w:val="24"/>
        </w:rPr>
        <w:t xml:space="preserve"> для </w:t>
      </w:r>
      <w:r w:rsidR="0010411E" w:rsidRPr="003C27CD">
        <w:rPr>
          <w:sz w:val="24"/>
          <w:szCs w:val="24"/>
        </w:rPr>
        <w:t>нужд</w:t>
      </w:r>
      <w:r w:rsidR="00BB6C25" w:rsidRPr="003C27CD">
        <w:rPr>
          <w:sz w:val="24"/>
          <w:szCs w:val="24"/>
        </w:rPr>
        <w:t xml:space="preserve"> АО «Саханефтегазсбыт» в 2020 году</w:t>
      </w:r>
      <w:r w:rsidRPr="0061698B">
        <w:rPr>
          <w:sz w:val="24"/>
          <w:szCs w:val="24"/>
        </w:rPr>
        <w:t>.</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7"/>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Сороков Иван Валерьевич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89</w:t>
      </w:r>
      <w:r w:rsidRPr="00C3595F">
        <w:rPr>
          <w:sz w:val="24"/>
          <w:szCs w:val="24"/>
        </w:rPr>
        <w:t>-</w:t>
      </w:r>
      <w:r w:rsidR="005B6F19">
        <w:rPr>
          <w:sz w:val="24"/>
          <w:szCs w:val="24"/>
        </w:rPr>
        <w:t>32 (доб. 264)</w:t>
      </w:r>
      <w:r w:rsidRPr="00C3595F">
        <w:rPr>
          <w:sz w:val="24"/>
          <w:szCs w:val="24"/>
        </w:rPr>
        <w:t>,</w:t>
      </w:r>
    </w:p>
    <w:p w:rsidR="00BB5919" w:rsidRPr="00825E0A" w:rsidRDefault="006B01DD" w:rsidP="00BB5919">
      <w:pPr>
        <w:suppressAutoHyphens/>
        <w:spacing w:line="240" w:lineRule="auto"/>
        <w:ind w:firstLine="0"/>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Pr>
          <w:color w:val="000000"/>
          <w:sz w:val="24"/>
          <w:szCs w:val="24"/>
        </w:rPr>
        <w:t xml:space="preserve">- </w:t>
      </w:r>
      <w:r w:rsidR="00BB5919" w:rsidRPr="00825E0A">
        <w:rPr>
          <w:color w:val="000000"/>
          <w:sz w:val="24"/>
          <w:szCs w:val="24"/>
        </w:rPr>
        <w:t>Парамонова Инна Анатольевна</w:t>
      </w:r>
      <w:r w:rsidR="00BB5919" w:rsidRPr="00825E0A">
        <w:rPr>
          <w:sz w:val="24"/>
          <w:szCs w:val="24"/>
        </w:rPr>
        <w:t xml:space="preserve"> – телефон/факс (4112) </w:t>
      </w:r>
      <w:r w:rsidR="00BB5919">
        <w:rPr>
          <w:sz w:val="24"/>
          <w:szCs w:val="24"/>
        </w:rPr>
        <w:t>31</w:t>
      </w:r>
      <w:r w:rsidR="00BB5919" w:rsidRPr="00C3595F">
        <w:rPr>
          <w:sz w:val="24"/>
          <w:szCs w:val="24"/>
        </w:rPr>
        <w:t>-</w:t>
      </w:r>
      <w:r w:rsidR="00BB5919">
        <w:rPr>
          <w:sz w:val="24"/>
          <w:szCs w:val="24"/>
        </w:rPr>
        <w:t>89</w:t>
      </w:r>
      <w:r w:rsidR="00BB5919" w:rsidRPr="00C3595F">
        <w:rPr>
          <w:sz w:val="24"/>
          <w:szCs w:val="24"/>
        </w:rPr>
        <w:t>-</w:t>
      </w:r>
      <w:r w:rsidR="00BB5919">
        <w:rPr>
          <w:sz w:val="24"/>
          <w:szCs w:val="24"/>
        </w:rPr>
        <w:t>40 (доб. 391)</w:t>
      </w:r>
      <w:r w:rsidR="00BB5919" w:rsidRPr="00825E0A">
        <w:rPr>
          <w:sz w:val="24"/>
          <w:szCs w:val="24"/>
        </w:rPr>
        <w:t xml:space="preserve">,  </w:t>
      </w:r>
    </w:p>
    <w:p w:rsidR="00BB5919" w:rsidRPr="00825E0A" w:rsidRDefault="00BB5919" w:rsidP="00BB5919">
      <w:pPr>
        <w:suppressAutoHyphens/>
        <w:spacing w:line="240" w:lineRule="auto"/>
        <w:ind w:firstLine="0"/>
        <w:rPr>
          <w:sz w:val="24"/>
          <w:szCs w:val="24"/>
        </w:rPr>
      </w:pPr>
      <w:r w:rsidRPr="00825E0A">
        <w:rPr>
          <w:sz w:val="24"/>
          <w:szCs w:val="24"/>
        </w:rPr>
        <w:t xml:space="preserve">электронный адрес: </w:t>
      </w:r>
      <w:hyperlink r:id="rId11" w:history="1">
        <w:r w:rsidRPr="00825E0A">
          <w:rPr>
            <w:color w:val="0000FF"/>
            <w:sz w:val="24"/>
            <w:szCs w:val="24"/>
            <w:u w:val="single"/>
            <w:lang w:val="en-US"/>
          </w:rPr>
          <w:t>torgi</w:t>
        </w:r>
        <w:r w:rsidRPr="00825E0A">
          <w:rPr>
            <w:color w:val="0000FF"/>
            <w:sz w:val="24"/>
            <w:szCs w:val="24"/>
            <w:u w:val="single"/>
          </w:rPr>
          <w:t>.</w:t>
        </w:r>
        <w:r w:rsidRPr="00825E0A">
          <w:rPr>
            <w:color w:val="0000FF"/>
            <w:sz w:val="24"/>
            <w:szCs w:val="24"/>
            <w:u w:val="single"/>
            <w:lang w:val="en-US"/>
          </w:rPr>
          <w:t>sngs</w:t>
        </w:r>
        <w:r w:rsidRPr="00825E0A">
          <w:rPr>
            <w:color w:val="0000FF"/>
            <w:sz w:val="24"/>
            <w:szCs w:val="24"/>
            <w:u w:val="single"/>
          </w:rPr>
          <w:t>@</w:t>
        </w:r>
        <w:r w:rsidRPr="00825E0A">
          <w:rPr>
            <w:color w:val="0000FF"/>
            <w:sz w:val="24"/>
            <w:szCs w:val="24"/>
            <w:u w:val="single"/>
            <w:lang w:val="en-US"/>
          </w:rPr>
          <w:t>mail</w:t>
        </w:r>
        <w:r w:rsidRPr="00825E0A">
          <w:rPr>
            <w:color w:val="0000FF"/>
            <w:sz w:val="24"/>
            <w:szCs w:val="24"/>
            <w:u w:val="single"/>
          </w:rPr>
          <w:t>.ru</w:t>
        </w:r>
      </w:hyperlink>
      <w:r w:rsidRPr="00825E0A">
        <w:rPr>
          <w:sz w:val="24"/>
          <w:szCs w:val="24"/>
        </w:rPr>
        <w:t xml:space="preserve">. </w:t>
      </w:r>
    </w:p>
    <w:p w:rsidR="00C3595F" w:rsidRPr="00C3595F" w:rsidRDefault="00C3595F" w:rsidP="00627FD4">
      <w:pPr>
        <w:widowControl w:val="0"/>
        <w:numPr>
          <w:ilvl w:val="2"/>
          <w:numId w:val="25"/>
        </w:numPr>
        <w:autoSpaceDE w:val="0"/>
        <w:autoSpaceDN w:val="0"/>
        <w:adjustRightInd w:val="0"/>
        <w:spacing w:line="240" w:lineRule="auto"/>
        <w:ind w:left="0" w:firstLine="0"/>
        <w:contextualSpacing/>
        <w:rPr>
          <w:sz w:val="24"/>
          <w:szCs w:val="24"/>
        </w:rPr>
      </w:pPr>
      <w:r w:rsidRPr="00C3595F">
        <w:rPr>
          <w:sz w:val="24"/>
          <w:szCs w:val="24"/>
        </w:rPr>
        <w:t xml:space="preserve">Подробные требования к поставке </w:t>
      </w:r>
      <w:r w:rsidR="00247B4E">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2"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247B4E">
        <w:rPr>
          <w:color w:val="000000"/>
          <w:sz w:val="24"/>
          <w:szCs w:val="24"/>
          <w:shd w:val="clear" w:color="auto" w:fill="FFFFFF"/>
        </w:rPr>
        <w:t>28.02</w:t>
      </w:r>
      <w:r w:rsidR="00247B4E" w:rsidRPr="00825E0A">
        <w:rPr>
          <w:color w:val="000000"/>
          <w:sz w:val="24"/>
          <w:szCs w:val="24"/>
          <w:shd w:val="clear" w:color="auto" w:fill="FFFFFF"/>
        </w:rPr>
        <w:t>.20</w:t>
      </w:r>
      <w:r w:rsidR="00247B4E">
        <w:rPr>
          <w:color w:val="000000"/>
          <w:sz w:val="24"/>
          <w:szCs w:val="24"/>
          <w:shd w:val="clear" w:color="auto" w:fill="FFFFFF"/>
        </w:rPr>
        <w:t>20</w:t>
      </w:r>
      <w:r w:rsidR="00247B4E" w:rsidRPr="00825E0A">
        <w:rPr>
          <w:color w:val="000000"/>
          <w:sz w:val="24"/>
          <w:szCs w:val="24"/>
          <w:shd w:val="clear" w:color="auto" w:fill="FFFFFF"/>
        </w:rPr>
        <w:t xml:space="preserve">г. № </w:t>
      </w:r>
      <w:r w:rsidR="00247B4E">
        <w:rPr>
          <w:color w:val="000000"/>
          <w:sz w:val="24"/>
          <w:szCs w:val="24"/>
          <w:shd w:val="clear" w:color="auto" w:fill="FFFFFF"/>
        </w:rPr>
        <w:t>4</w:t>
      </w:r>
      <w:r w:rsidR="00247B4E" w:rsidRPr="00825E0A">
        <w:rPr>
          <w:color w:val="000000"/>
          <w:sz w:val="24"/>
          <w:szCs w:val="24"/>
          <w:shd w:val="clear" w:color="auto" w:fill="FFFFFF"/>
        </w:rPr>
        <w:t>-</w:t>
      </w:r>
      <w:r w:rsidR="00247B4E">
        <w:rPr>
          <w:color w:val="000000"/>
          <w:sz w:val="24"/>
          <w:szCs w:val="24"/>
          <w:shd w:val="clear" w:color="auto" w:fill="FFFFFF"/>
        </w:rPr>
        <w:t>20</w:t>
      </w:r>
      <w:r w:rsidRPr="00C3595F">
        <w:rPr>
          <w:color w:val="000000"/>
          <w:sz w:val="24"/>
          <w:szCs w:val="24"/>
        </w:rPr>
        <w:t>.</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00247B4E">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247B4E">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627FD4">
      <w:pPr>
        <w:numPr>
          <w:ilvl w:val="2"/>
          <w:numId w:val="26"/>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627FD4">
      <w:pPr>
        <w:numPr>
          <w:ilvl w:val="2"/>
          <w:numId w:val="26"/>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627FD4">
      <w:pPr>
        <w:numPr>
          <w:ilvl w:val="2"/>
          <w:numId w:val="26"/>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627FD4">
      <w:pPr>
        <w:numPr>
          <w:ilvl w:val="3"/>
          <w:numId w:val="27"/>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627FD4">
      <w:pPr>
        <w:numPr>
          <w:ilvl w:val="1"/>
          <w:numId w:val="27"/>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Pr="005556CD" w:rsidRDefault="00345F85" w:rsidP="00627FD4">
      <w:pPr>
        <w:pStyle w:val="af5"/>
        <w:numPr>
          <w:ilvl w:val="0"/>
          <w:numId w:val="13"/>
        </w:numPr>
        <w:spacing w:line="240" w:lineRule="auto"/>
        <w:rPr>
          <w:b/>
          <w:bCs/>
          <w:color w:val="FF0000"/>
          <w:kern w:val="28"/>
          <w:sz w:val="24"/>
          <w:szCs w:val="24"/>
        </w:rPr>
        <w:sectPr w:rsidR="00345F85" w:rsidRPr="005556CD" w:rsidSect="00AF04A7">
          <w:footerReference w:type="default" r:id="rId13"/>
          <w:footerReference w:type="first" r:id="rId14"/>
          <w:pgSz w:w="11906" w:h="16838" w:code="9"/>
          <w:pgMar w:top="851" w:right="709" w:bottom="709" w:left="993" w:header="680" w:footer="737" w:gutter="0"/>
          <w:cols w:space="708"/>
          <w:docGrid w:linePitch="381"/>
        </w:sectPr>
      </w:pPr>
      <w:bookmarkStart w:id="46" w:name="_Toc322017039"/>
      <w:bookmarkStart w:id="47" w:name="_Toc57314623"/>
      <w:bookmarkStart w:id="48" w:name="_Toc69728948"/>
      <w:bookmarkStart w:id="49" w:name="_Toc245703661"/>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t>Техническое задание</w:t>
      </w:r>
      <w:bookmarkEnd w:id="46"/>
    </w:p>
    <w:p w:rsidR="007631A2" w:rsidRPr="00424E1F" w:rsidRDefault="007631A2" w:rsidP="007631A2">
      <w:pPr>
        <w:pStyle w:val="af5"/>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50" w:name="_Ref175752415"/>
      <w:bookmarkStart w:id="51" w:name="_Toc261535088"/>
      <w:bookmarkStart w:id="52" w:name="_Toc262557844"/>
      <w:bookmarkStart w:id="53" w:name="_Toc321748162"/>
      <w:bookmarkStart w:id="54" w:name="_Toc322017068"/>
      <w:bookmarkEnd w:id="47"/>
      <w:bookmarkEnd w:id="48"/>
      <w:bookmarkEnd w:id="49"/>
      <w:r w:rsidRPr="00BB6C25">
        <w:rPr>
          <w:b/>
          <w:snapToGrid w:val="0"/>
          <w:sz w:val="24"/>
          <w:szCs w:val="24"/>
        </w:rPr>
        <w:t>2.1.      Общие положения.</w:t>
      </w:r>
    </w:p>
    <w:p w:rsidR="006B01DD" w:rsidRPr="006B01DD" w:rsidRDefault="006B01DD" w:rsidP="00194DF5">
      <w:pPr>
        <w:widowControl w:val="0"/>
        <w:numPr>
          <w:ilvl w:val="2"/>
          <w:numId w:val="43"/>
        </w:numPr>
        <w:autoSpaceDE w:val="0"/>
        <w:autoSpaceDN w:val="0"/>
        <w:adjustRightInd w:val="0"/>
        <w:spacing w:after="200" w:line="240" w:lineRule="atLeast"/>
        <w:ind w:left="0" w:firstLine="0"/>
        <w:contextualSpacing/>
        <w:rPr>
          <w:rFonts w:cs="Arial"/>
          <w:sz w:val="24"/>
          <w:szCs w:val="24"/>
        </w:rPr>
      </w:pPr>
      <w:r w:rsidRPr="006B01DD">
        <w:rPr>
          <w:rFonts w:cs="Arial"/>
          <w:b/>
          <w:sz w:val="24"/>
          <w:szCs w:val="24"/>
        </w:rPr>
        <w:t>Предмет закупки</w:t>
      </w:r>
      <w:r>
        <w:rPr>
          <w:rFonts w:cs="Arial"/>
          <w:b/>
          <w:sz w:val="24"/>
          <w:szCs w:val="24"/>
        </w:rPr>
        <w:t>:</w:t>
      </w:r>
      <w:r w:rsidRPr="006B01DD">
        <w:rPr>
          <w:rFonts w:cs="Arial"/>
          <w:sz w:val="24"/>
          <w:szCs w:val="24"/>
        </w:rPr>
        <w:t xml:space="preserve"> Поставка трансформаторной подстанции </w:t>
      </w:r>
      <w:r w:rsidR="00194DF5">
        <w:rPr>
          <w:rFonts w:cs="Arial"/>
          <w:sz w:val="24"/>
          <w:szCs w:val="24"/>
        </w:rPr>
        <w:t xml:space="preserve">для нужд АО </w:t>
      </w:r>
      <w:r w:rsidRPr="006B01DD">
        <w:rPr>
          <w:rFonts w:cs="Arial"/>
          <w:sz w:val="24"/>
          <w:szCs w:val="24"/>
        </w:rPr>
        <w:t>«Саханефтегазсбыт» в 2020 г</w:t>
      </w:r>
      <w:r w:rsidR="00CE00F4">
        <w:rPr>
          <w:rFonts w:cs="Arial"/>
          <w:sz w:val="24"/>
          <w:szCs w:val="24"/>
        </w:rPr>
        <w:t>оду. Осуществляется по Лоту № 1:</w:t>
      </w:r>
    </w:p>
    <w:p w:rsidR="006B01DD" w:rsidRPr="006B01DD" w:rsidRDefault="006B01DD" w:rsidP="00194DF5">
      <w:pPr>
        <w:widowControl w:val="0"/>
        <w:autoSpaceDE w:val="0"/>
        <w:autoSpaceDN w:val="0"/>
        <w:adjustRightInd w:val="0"/>
        <w:spacing w:line="240" w:lineRule="atLeast"/>
        <w:ind w:firstLine="0"/>
        <w:contextualSpacing/>
        <w:rPr>
          <w:rFonts w:cs="Arial"/>
          <w:b/>
          <w:sz w:val="24"/>
          <w:szCs w:val="24"/>
        </w:rPr>
      </w:pPr>
    </w:p>
    <w:tbl>
      <w:tblPr>
        <w:tblStyle w:val="37"/>
        <w:tblW w:w="0" w:type="auto"/>
        <w:tblLook w:val="04A0" w:firstRow="1" w:lastRow="0" w:firstColumn="1" w:lastColumn="0" w:noHBand="0" w:noVBand="1"/>
      </w:tblPr>
      <w:tblGrid>
        <w:gridCol w:w="711"/>
        <w:gridCol w:w="3700"/>
        <w:gridCol w:w="796"/>
        <w:gridCol w:w="1052"/>
        <w:gridCol w:w="1476"/>
        <w:gridCol w:w="2328"/>
      </w:tblGrid>
      <w:tr w:rsidR="00015D0B" w:rsidRPr="006B01DD" w:rsidTr="00015D0B">
        <w:trPr>
          <w:trHeight w:val="1449"/>
        </w:trPr>
        <w:tc>
          <w:tcPr>
            <w:tcW w:w="711" w:type="dxa"/>
            <w:tcBorders>
              <w:bottom w:val="single" w:sz="4" w:space="0" w:color="auto"/>
            </w:tcBorders>
            <w:vAlign w:val="center"/>
          </w:tcPr>
          <w:p w:rsidR="00015D0B" w:rsidRPr="006B01DD" w:rsidRDefault="00015D0B" w:rsidP="00015D0B">
            <w:pPr>
              <w:widowControl w:val="0"/>
              <w:autoSpaceDE w:val="0"/>
              <w:autoSpaceDN w:val="0"/>
              <w:adjustRightInd w:val="0"/>
              <w:spacing w:line="240" w:lineRule="auto"/>
              <w:ind w:firstLine="0"/>
              <w:contextualSpacing/>
              <w:jc w:val="center"/>
              <w:rPr>
                <w:rFonts w:cs="Arial"/>
                <w:sz w:val="24"/>
                <w:szCs w:val="24"/>
              </w:rPr>
            </w:pPr>
            <w:r w:rsidRPr="006B01DD">
              <w:rPr>
                <w:rFonts w:cs="Arial"/>
                <w:sz w:val="24"/>
                <w:szCs w:val="24"/>
              </w:rPr>
              <w:t>№ Лота</w:t>
            </w:r>
          </w:p>
        </w:tc>
        <w:tc>
          <w:tcPr>
            <w:tcW w:w="3940" w:type="dxa"/>
            <w:tcBorders>
              <w:bottom w:val="single" w:sz="4" w:space="0" w:color="auto"/>
            </w:tcBorders>
            <w:vAlign w:val="center"/>
          </w:tcPr>
          <w:p w:rsidR="00015D0B" w:rsidRPr="006B01DD" w:rsidRDefault="00015D0B" w:rsidP="00015D0B">
            <w:pPr>
              <w:widowControl w:val="0"/>
              <w:autoSpaceDE w:val="0"/>
              <w:autoSpaceDN w:val="0"/>
              <w:adjustRightInd w:val="0"/>
              <w:spacing w:line="240" w:lineRule="auto"/>
              <w:ind w:firstLine="0"/>
              <w:contextualSpacing/>
              <w:jc w:val="center"/>
              <w:rPr>
                <w:rFonts w:cs="Arial"/>
                <w:sz w:val="24"/>
                <w:szCs w:val="24"/>
              </w:rPr>
            </w:pPr>
            <w:r w:rsidRPr="006B01DD">
              <w:rPr>
                <w:rFonts w:cs="Arial"/>
                <w:sz w:val="24"/>
                <w:szCs w:val="24"/>
              </w:rPr>
              <w:t>Предмет закупки</w:t>
            </w:r>
          </w:p>
        </w:tc>
        <w:tc>
          <w:tcPr>
            <w:tcW w:w="818" w:type="dxa"/>
            <w:tcBorders>
              <w:bottom w:val="single" w:sz="4" w:space="0" w:color="auto"/>
            </w:tcBorders>
            <w:vAlign w:val="center"/>
          </w:tcPr>
          <w:p w:rsidR="00015D0B" w:rsidRPr="006B01DD" w:rsidRDefault="00015D0B" w:rsidP="00015D0B">
            <w:pPr>
              <w:spacing w:after="200" w:line="240" w:lineRule="auto"/>
              <w:ind w:firstLine="18"/>
              <w:jc w:val="center"/>
              <w:rPr>
                <w:rFonts w:eastAsia="Calibri"/>
                <w:sz w:val="24"/>
                <w:szCs w:val="24"/>
                <w:lang w:eastAsia="en-US"/>
              </w:rPr>
            </w:pPr>
            <w:r w:rsidRPr="006B01DD">
              <w:rPr>
                <w:rFonts w:eastAsia="Calibri"/>
                <w:sz w:val="24"/>
                <w:szCs w:val="24"/>
                <w:lang w:eastAsia="en-US"/>
              </w:rPr>
              <w:t>Ед. изм.</w:t>
            </w:r>
          </w:p>
        </w:tc>
        <w:tc>
          <w:tcPr>
            <w:tcW w:w="1052" w:type="dxa"/>
            <w:tcBorders>
              <w:bottom w:val="single" w:sz="4" w:space="0" w:color="auto"/>
            </w:tcBorders>
            <w:vAlign w:val="center"/>
          </w:tcPr>
          <w:p w:rsidR="00015D0B" w:rsidRPr="006B01DD" w:rsidRDefault="00015D0B" w:rsidP="00015D0B">
            <w:pPr>
              <w:spacing w:after="200" w:line="240" w:lineRule="auto"/>
              <w:ind w:firstLine="0"/>
              <w:jc w:val="center"/>
              <w:rPr>
                <w:rFonts w:eastAsia="Calibri"/>
                <w:sz w:val="24"/>
                <w:szCs w:val="24"/>
                <w:lang w:eastAsia="en-US"/>
              </w:rPr>
            </w:pPr>
            <w:r w:rsidRPr="006B01DD">
              <w:rPr>
                <w:rFonts w:eastAsia="Calibri"/>
                <w:sz w:val="24"/>
                <w:szCs w:val="24"/>
                <w:lang w:eastAsia="en-US"/>
              </w:rPr>
              <w:t>Количе</w:t>
            </w:r>
            <w:r>
              <w:rPr>
                <w:rFonts w:eastAsia="Calibri"/>
                <w:sz w:val="24"/>
                <w:szCs w:val="24"/>
                <w:lang w:eastAsia="en-US"/>
              </w:rPr>
              <w:t>-</w:t>
            </w:r>
            <w:r w:rsidRPr="006B01DD">
              <w:rPr>
                <w:rFonts w:eastAsia="Calibri"/>
                <w:sz w:val="24"/>
                <w:szCs w:val="24"/>
                <w:lang w:eastAsia="en-US"/>
              </w:rPr>
              <w:t>ство</w:t>
            </w:r>
          </w:p>
        </w:tc>
        <w:tc>
          <w:tcPr>
            <w:tcW w:w="1129" w:type="dxa"/>
            <w:tcBorders>
              <w:bottom w:val="single" w:sz="4" w:space="0" w:color="auto"/>
            </w:tcBorders>
            <w:vAlign w:val="center"/>
          </w:tcPr>
          <w:p w:rsidR="00015D0B" w:rsidRPr="006B01DD" w:rsidRDefault="00015D0B" w:rsidP="00015D0B">
            <w:pPr>
              <w:spacing w:after="200" w:line="240" w:lineRule="auto"/>
              <w:ind w:firstLine="0"/>
              <w:jc w:val="center"/>
              <w:rPr>
                <w:rFonts w:eastAsia="Calibri"/>
                <w:sz w:val="24"/>
                <w:szCs w:val="24"/>
                <w:lang w:eastAsia="en-US"/>
              </w:rPr>
            </w:pPr>
            <w:r>
              <w:rPr>
                <w:sz w:val="24"/>
                <w:szCs w:val="24"/>
              </w:rPr>
              <w:t>Цена за единицу без</w:t>
            </w:r>
            <w:r w:rsidRPr="00684712">
              <w:rPr>
                <w:sz w:val="24"/>
                <w:szCs w:val="24"/>
              </w:rPr>
              <w:t xml:space="preserve"> НДС, руб.</w:t>
            </w:r>
          </w:p>
        </w:tc>
        <w:tc>
          <w:tcPr>
            <w:tcW w:w="2403" w:type="dxa"/>
            <w:tcBorders>
              <w:bottom w:val="single" w:sz="4" w:space="0" w:color="auto"/>
            </w:tcBorders>
          </w:tcPr>
          <w:p w:rsidR="00015D0B" w:rsidRPr="006B01DD" w:rsidRDefault="00015D0B" w:rsidP="00015D0B">
            <w:pPr>
              <w:spacing w:after="200" w:line="240" w:lineRule="auto"/>
              <w:ind w:firstLine="0"/>
              <w:jc w:val="center"/>
              <w:rPr>
                <w:rFonts w:eastAsia="Calibri"/>
                <w:sz w:val="24"/>
                <w:szCs w:val="24"/>
                <w:lang w:eastAsia="en-US"/>
              </w:rPr>
            </w:pPr>
            <w:r>
              <w:rPr>
                <w:rFonts w:eastAsia="Calibri"/>
                <w:sz w:val="24"/>
                <w:szCs w:val="24"/>
                <w:lang w:eastAsia="en-US"/>
              </w:rPr>
              <w:t>Сведения о начальной (максимальной) цене договора (лота) без НДС, руб.</w:t>
            </w:r>
          </w:p>
        </w:tc>
      </w:tr>
      <w:tr w:rsidR="00015D0B" w:rsidRPr="006B01DD" w:rsidTr="00015D0B">
        <w:trPr>
          <w:trHeight w:val="1149"/>
        </w:trPr>
        <w:tc>
          <w:tcPr>
            <w:tcW w:w="711" w:type="dxa"/>
            <w:tcBorders>
              <w:bottom w:val="single" w:sz="4" w:space="0" w:color="auto"/>
            </w:tcBorders>
            <w:vAlign w:val="center"/>
          </w:tcPr>
          <w:p w:rsidR="00015D0B" w:rsidRPr="006B01DD" w:rsidRDefault="00015D0B" w:rsidP="00015D0B">
            <w:pPr>
              <w:widowControl w:val="0"/>
              <w:autoSpaceDE w:val="0"/>
              <w:autoSpaceDN w:val="0"/>
              <w:adjustRightInd w:val="0"/>
              <w:spacing w:line="240" w:lineRule="auto"/>
              <w:ind w:firstLine="0"/>
              <w:contextualSpacing/>
              <w:jc w:val="center"/>
              <w:rPr>
                <w:rFonts w:cs="Arial"/>
                <w:sz w:val="24"/>
                <w:szCs w:val="24"/>
              </w:rPr>
            </w:pPr>
            <w:r w:rsidRPr="006B01DD">
              <w:rPr>
                <w:rFonts w:cs="Arial"/>
                <w:sz w:val="24"/>
                <w:szCs w:val="24"/>
              </w:rPr>
              <w:t>1</w:t>
            </w:r>
          </w:p>
        </w:tc>
        <w:tc>
          <w:tcPr>
            <w:tcW w:w="3940" w:type="dxa"/>
            <w:tcBorders>
              <w:bottom w:val="single" w:sz="4" w:space="0" w:color="auto"/>
            </w:tcBorders>
            <w:vAlign w:val="center"/>
          </w:tcPr>
          <w:p w:rsidR="00015D0B" w:rsidRPr="006B01DD" w:rsidRDefault="00015D0B" w:rsidP="00015D0B">
            <w:pPr>
              <w:widowControl w:val="0"/>
              <w:autoSpaceDE w:val="0"/>
              <w:autoSpaceDN w:val="0"/>
              <w:adjustRightInd w:val="0"/>
              <w:spacing w:line="240" w:lineRule="auto"/>
              <w:ind w:firstLine="0"/>
              <w:contextualSpacing/>
              <w:jc w:val="left"/>
              <w:rPr>
                <w:rFonts w:cs="Arial"/>
                <w:sz w:val="24"/>
                <w:szCs w:val="24"/>
              </w:rPr>
            </w:pPr>
            <w:r>
              <w:rPr>
                <w:rFonts w:cs="Arial"/>
                <w:sz w:val="24"/>
                <w:szCs w:val="24"/>
              </w:rPr>
              <w:t>Трансформаторная подстанция 2КТПН-П-К/К/630/6/0.4</w:t>
            </w:r>
            <w:r w:rsidRPr="006B01DD">
              <w:rPr>
                <w:rFonts w:cs="Arial"/>
                <w:sz w:val="24"/>
                <w:szCs w:val="24"/>
              </w:rPr>
              <w:t xml:space="preserve"> (без трансформаторов) один трансформатор постоянно в работе, второй резервный. </w:t>
            </w:r>
          </w:p>
        </w:tc>
        <w:tc>
          <w:tcPr>
            <w:tcW w:w="818" w:type="dxa"/>
            <w:tcBorders>
              <w:bottom w:val="single" w:sz="4" w:space="0" w:color="auto"/>
            </w:tcBorders>
            <w:vAlign w:val="center"/>
          </w:tcPr>
          <w:p w:rsidR="00015D0B" w:rsidRPr="006B01DD" w:rsidRDefault="00015D0B" w:rsidP="00015D0B">
            <w:pPr>
              <w:spacing w:line="240" w:lineRule="auto"/>
              <w:ind w:firstLine="17"/>
              <w:jc w:val="center"/>
              <w:rPr>
                <w:rFonts w:eastAsia="Calibri"/>
                <w:sz w:val="24"/>
                <w:szCs w:val="24"/>
                <w:lang w:eastAsia="en-US"/>
              </w:rPr>
            </w:pPr>
            <w:r w:rsidRPr="006B01DD">
              <w:rPr>
                <w:rFonts w:eastAsia="Calibri"/>
                <w:sz w:val="24"/>
                <w:szCs w:val="24"/>
                <w:lang w:eastAsia="en-US"/>
              </w:rPr>
              <w:t>шт.</w:t>
            </w:r>
          </w:p>
        </w:tc>
        <w:tc>
          <w:tcPr>
            <w:tcW w:w="1052" w:type="dxa"/>
            <w:tcBorders>
              <w:bottom w:val="single" w:sz="4" w:space="0" w:color="auto"/>
            </w:tcBorders>
            <w:vAlign w:val="center"/>
          </w:tcPr>
          <w:p w:rsidR="00015D0B" w:rsidRPr="006B01DD" w:rsidRDefault="00015D0B" w:rsidP="00015D0B">
            <w:pPr>
              <w:spacing w:line="240" w:lineRule="auto"/>
              <w:ind w:firstLine="0"/>
              <w:jc w:val="center"/>
              <w:rPr>
                <w:rFonts w:eastAsia="Calibri"/>
                <w:sz w:val="24"/>
                <w:szCs w:val="24"/>
                <w:lang w:eastAsia="en-US"/>
              </w:rPr>
            </w:pPr>
            <w:r w:rsidRPr="006B01DD">
              <w:rPr>
                <w:rFonts w:eastAsia="Calibri"/>
                <w:sz w:val="24"/>
                <w:szCs w:val="24"/>
                <w:lang w:eastAsia="en-US"/>
              </w:rPr>
              <w:t>1</w:t>
            </w:r>
          </w:p>
        </w:tc>
        <w:tc>
          <w:tcPr>
            <w:tcW w:w="1129" w:type="dxa"/>
            <w:tcBorders>
              <w:bottom w:val="single" w:sz="4" w:space="0" w:color="auto"/>
            </w:tcBorders>
            <w:vAlign w:val="center"/>
          </w:tcPr>
          <w:p w:rsidR="00015D0B" w:rsidRPr="006B01DD" w:rsidRDefault="00015D0B" w:rsidP="00015D0B">
            <w:pPr>
              <w:spacing w:line="240" w:lineRule="auto"/>
              <w:ind w:firstLine="0"/>
              <w:jc w:val="center"/>
              <w:rPr>
                <w:rFonts w:eastAsia="Calibri"/>
                <w:sz w:val="24"/>
                <w:szCs w:val="24"/>
                <w:lang w:eastAsia="en-US"/>
              </w:rPr>
            </w:pPr>
            <w:r>
              <w:rPr>
                <w:rFonts w:eastAsia="Calibri"/>
                <w:sz w:val="24"/>
                <w:szCs w:val="24"/>
                <w:lang w:eastAsia="en-US"/>
              </w:rPr>
              <w:t>2 375 266,00</w:t>
            </w:r>
          </w:p>
        </w:tc>
        <w:tc>
          <w:tcPr>
            <w:tcW w:w="2403" w:type="dxa"/>
            <w:tcBorders>
              <w:bottom w:val="single" w:sz="4" w:space="0" w:color="auto"/>
            </w:tcBorders>
            <w:vAlign w:val="center"/>
          </w:tcPr>
          <w:p w:rsidR="00015D0B" w:rsidRPr="006B01DD" w:rsidRDefault="00015D0B" w:rsidP="00015D0B">
            <w:pPr>
              <w:spacing w:line="240" w:lineRule="auto"/>
              <w:ind w:firstLine="0"/>
              <w:jc w:val="center"/>
              <w:rPr>
                <w:rFonts w:eastAsia="Calibri"/>
                <w:sz w:val="24"/>
                <w:szCs w:val="24"/>
                <w:lang w:eastAsia="en-US"/>
              </w:rPr>
            </w:pPr>
            <w:r>
              <w:rPr>
                <w:rFonts w:eastAsia="Calibri"/>
                <w:sz w:val="24"/>
                <w:szCs w:val="24"/>
                <w:lang w:eastAsia="en-US"/>
              </w:rPr>
              <w:t>2 375 266,00</w:t>
            </w:r>
          </w:p>
        </w:tc>
      </w:tr>
      <w:tr w:rsidR="00015D0B" w:rsidRPr="006B01DD" w:rsidTr="00194DF5">
        <w:trPr>
          <w:trHeight w:val="373"/>
        </w:trPr>
        <w:tc>
          <w:tcPr>
            <w:tcW w:w="10053" w:type="dxa"/>
            <w:gridSpan w:val="6"/>
            <w:tcBorders>
              <w:top w:val="single" w:sz="4" w:space="0" w:color="auto"/>
              <w:left w:val="nil"/>
              <w:bottom w:val="nil"/>
              <w:right w:val="nil"/>
            </w:tcBorders>
          </w:tcPr>
          <w:p w:rsidR="00015D0B" w:rsidRDefault="00015D0B" w:rsidP="00015D0B">
            <w:pPr>
              <w:spacing w:line="240" w:lineRule="auto"/>
              <w:ind w:firstLine="0"/>
              <w:rPr>
                <w:rFonts w:cs="Arial"/>
                <w:sz w:val="24"/>
                <w:szCs w:val="24"/>
              </w:rPr>
            </w:pPr>
          </w:p>
          <w:p w:rsidR="00015D0B" w:rsidRDefault="00015D0B" w:rsidP="00015D0B">
            <w:pPr>
              <w:spacing w:line="240" w:lineRule="auto"/>
              <w:ind w:firstLine="0"/>
              <w:rPr>
                <w:rFonts w:eastAsia="Calibri"/>
                <w:sz w:val="24"/>
                <w:szCs w:val="24"/>
                <w:lang w:eastAsia="en-US"/>
              </w:rPr>
            </w:pPr>
            <w:r>
              <w:rPr>
                <w:rFonts w:cs="Arial"/>
                <w:sz w:val="24"/>
                <w:szCs w:val="24"/>
              </w:rPr>
              <w:t>Размеры согласно схеме:</w:t>
            </w:r>
          </w:p>
        </w:tc>
      </w:tr>
    </w:tbl>
    <w:p w:rsidR="006B01DD" w:rsidRPr="006B01DD" w:rsidRDefault="006B01DD" w:rsidP="006B01DD">
      <w:pPr>
        <w:spacing w:after="200" w:line="240" w:lineRule="atLeast"/>
        <w:ind w:firstLine="0"/>
        <w:rPr>
          <w:rFonts w:eastAsia="Calibri"/>
          <w:b/>
          <w:sz w:val="24"/>
          <w:szCs w:val="24"/>
          <w:lang w:eastAsia="en-US"/>
        </w:rPr>
      </w:pPr>
      <w:r w:rsidRPr="006B01DD">
        <w:rPr>
          <w:rFonts w:eastAsia="Calibri"/>
          <w:b/>
          <w:noProof/>
          <w:sz w:val="24"/>
          <w:szCs w:val="24"/>
        </w:rPr>
        <w:drawing>
          <wp:inline distT="0" distB="0" distL="0" distR="0" wp14:anchorId="0A27AAA6" wp14:editId="2ECA5C3A">
            <wp:extent cx="3696389" cy="5955527"/>
            <wp:effectExtent l="0" t="5397"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1.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3699724" cy="5960900"/>
                    </a:xfrm>
                    <a:prstGeom prst="rect">
                      <a:avLst/>
                    </a:prstGeom>
                  </pic:spPr>
                </pic:pic>
              </a:graphicData>
            </a:graphic>
          </wp:inline>
        </w:drawing>
      </w:r>
    </w:p>
    <w:p w:rsidR="006B01DD" w:rsidRPr="006B01DD" w:rsidRDefault="00D71D7B" w:rsidP="006B01DD">
      <w:pPr>
        <w:spacing w:after="200" w:line="240" w:lineRule="atLeast"/>
        <w:ind w:firstLine="0"/>
        <w:rPr>
          <w:rFonts w:eastAsia="Calibri"/>
          <w:b/>
          <w:sz w:val="24"/>
          <w:szCs w:val="24"/>
          <w:lang w:eastAsia="en-US"/>
        </w:rPr>
      </w:pPr>
      <w:r>
        <w:rPr>
          <w:rFonts w:eastAsia="Calibri"/>
          <w:b/>
          <w:sz w:val="24"/>
          <w:szCs w:val="24"/>
          <w:lang w:eastAsia="en-US"/>
        </w:rPr>
        <w:t>2.1.2</w:t>
      </w:r>
      <w:r w:rsidR="006B01DD" w:rsidRPr="006B01DD">
        <w:rPr>
          <w:rFonts w:eastAsia="Calibri"/>
          <w:b/>
          <w:sz w:val="24"/>
          <w:szCs w:val="24"/>
          <w:lang w:eastAsia="en-US"/>
        </w:rPr>
        <w:t xml:space="preserve"> Технические</w:t>
      </w:r>
      <w:r w:rsidR="00710156">
        <w:rPr>
          <w:rFonts w:eastAsia="Calibri"/>
          <w:b/>
          <w:sz w:val="24"/>
          <w:szCs w:val="24"/>
          <w:lang w:eastAsia="en-US"/>
        </w:rPr>
        <w:t>, эксплуатационные</w:t>
      </w:r>
      <w:r w:rsidR="006B01DD" w:rsidRPr="006B01DD">
        <w:rPr>
          <w:rFonts w:eastAsia="Calibri"/>
          <w:b/>
          <w:sz w:val="24"/>
          <w:szCs w:val="24"/>
          <w:lang w:eastAsia="en-US"/>
        </w:rPr>
        <w:t xml:space="preserve"> характеристики</w:t>
      </w:r>
      <w:r w:rsidR="00BF7B8F">
        <w:rPr>
          <w:rFonts w:eastAsia="Calibri"/>
          <w:b/>
          <w:sz w:val="24"/>
          <w:szCs w:val="24"/>
          <w:lang w:eastAsia="en-US"/>
        </w:rPr>
        <w:t xml:space="preserve"> товара</w:t>
      </w:r>
      <w:r w:rsidR="006B01DD" w:rsidRPr="006B01DD">
        <w:rPr>
          <w:rFonts w:eastAsia="Calibri"/>
          <w:b/>
          <w:sz w:val="24"/>
          <w:szCs w:val="24"/>
          <w:lang w:eastAsia="en-US"/>
        </w:rPr>
        <w:t>:</w:t>
      </w: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545"/>
      </w:tblGrid>
      <w:tr w:rsidR="006B01DD" w:rsidRPr="006B01DD" w:rsidTr="006B01DD">
        <w:trPr>
          <w:trHeight w:val="517"/>
        </w:trPr>
        <w:tc>
          <w:tcPr>
            <w:tcW w:w="259" w:type="pct"/>
            <w:vMerge w:val="restart"/>
            <w:tcBorders>
              <w:top w:val="single" w:sz="4" w:space="0" w:color="auto"/>
              <w:left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jc w:val="center"/>
              <w:rPr>
                <w:rFonts w:eastAsia="Calibri"/>
                <w:sz w:val="24"/>
                <w:szCs w:val="24"/>
                <w:lang w:eastAsia="en-US"/>
              </w:rPr>
            </w:pPr>
            <w:r w:rsidRPr="006B01DD">
              <w:rPr>
                <w:rFonts w:eastAsia="Calibri"/>
                <w:sz w:val="24"/>
                <w:szCs w:val="24"/>
                <w:lang w:eastAsia="en-US"/>
              </w:rPr>
              <w:t>№ п/п</w:t>
            </w:r>
          </w:p>
        </w:tc>
        <w:tc>
          <w:tcPr>
            <w:tcW w:w="4741" w:type="pct"/>
            <w:vMerge w:val="restart"/>
            <w:tcBorders>
              <w:top w:val="single" w:sz="4" w:space="0" w:color="auto"/>
              <w:left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34"/>
              <w:jc w:val="center"/>
              <w:rPr>
                <w:rFonts w:eastAsia="Calibri"/>
                <w:sz w:val="24"/>
                <w:szCs w:val="24"/>
                <w:lang w:eastAsia="en-US"/>
              </w:rPr>
            </w:pPr>
            <w:r w:rsidRPr="006B01DD">
              <w:rPr>
                <w:rFonts w:eastAsia="Calibri"/>
                <w:sz w:val="24"/>
                <w:szCs w:val="24"/>
                <w:lang w:eastAsia="en-US"/>
              </w:rPr>
              <w:t>Технические характеристики</w:t>
            </w:r>
          </w:p>
        </w:tc>
      </w:tr>
      <w:tr w:rsidR="006B01DD" w:rsidRPr="006B01DD" w:rsidTr="006B01DD">
        <w:trPr>
          <w:trHeight w:val="276"/>
        </w:trPr>
        <w:tc>
          <w:tcPr>
            <w:tcW w:w="259" w:type="pct"/>
            <w:vMerge/>
            <w:tcBorders>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line="240" w:lineRule="auto"/>
              <w:ind w:firstLine="0"/>
              <w:jc w:val="center"/>
              <w:rPr>
                <w:rFonts w:eastAsia="Calibri"/>
                <w:sz w:val="24"/>
                <w:szCs w:val="24"/>
                <w:lang w:eastAsia="en-US"/>
              </w:rPr>
            </w:pPr>
          </w:p>
        </w:tc>
        <w:tc>
          <w:tcPr>
            <w:tcW w:w="4741" w:type="pct"/>
            <w:vMerge/>
            <w:tcBorders>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line="240" w:lineRule="auto"/>
              <w:ind w:firstLine="34"/>
              <w:jc w:val="center"/>
              <w:rPr>
                <w:rFonts w:eastAsia="Calibri"/>
                <w:sz w:val="24"/>
                <w:szCs w:val="24"/>
                <w:lang w:eastAsia="en-US"/>
              </w:rPr>
            </w:pPr>
          </w:p>
        </w:tc>
      </w:tr>
      <w:tr w:rsidR="006B01DD" w:rsidRPr="006B01DD" w:rsidTr="006B01DD">
        <w:trPr>
          <w:trHeight w:val="219"/>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jc w:val="center"/>
              <w:rPr>
                <w:rFonts w:eastAsia="Calibri"/>
                <w:sz w:val="24"/>
                <w:szCs w:val="24"/>
                <w:lang w:eastAsia="en-US"/>
              </w:rPr>
            </w:pPr>
            <w:r w:rsidRPr="006B01DD">
              <w:rPr>
                <w:rFonts w:eastAsia="Calibri"/>
                <w:sz w:val="24"/>
                <w:szCs w:val="24"/>
                <w:lang w:eastAsia="en-US"/>
              </w:rPr>
              <w:t>1</w:t>
            </w:r>
          </w:p>
        </w:tc>
        <w:tc>
          <w:tcPr>
            <w:tcW w:w="4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rPr>
                <w:rFonts w:eastAsia="Calibri"/>
                <w:sz w:val="24"/>
                <w:szCs w:val="24"/>
                <w:lang w:eastAsia="en-US"/>
              </w:rPr>
            </w:pPr>
            <w:r w:rsidRPr="006B01DD">
              <w:rPr>
                <w:rFonts w:eastAsia="Calibri"/>
                <w:sz w:val="24"/>
                <w:szCs w:val="24"/>
                <w:lang w:eastAsia="en-US"/>
              </w:rPr>
              <w:t>Трансформаторная подстанция  2КТПН-П-К/К/630/6/0.4 (без трансформаторов)</w:t>
            </w:r>
          </w:p>
        </w:tc>
      </w:tr>
      <w:tr w:rsidR="006B01DD" w:rsidRPr="006B01DD" w:rsidTr="006B01DD">
        <w:trPr>
          <w:trHeight w:val="219"/>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jc w:val="center"/>
              <w:rPr>
                <w:rFonts w:eastAsia="Calibri"/>
                <w:sz w:val="24"/>
                <w:szCs w:val="24"/>
                <w:lang w:eastAsia="en-US"/>
              </w:rPr>
            </w:pPr>
            <w:r w:rsidRPr="006B01DD">
              <w:rPr>
                <w:rFonts w:eastAsia="Calibri"/>
                <w:sz w:val="24"/>
                <w:szCs w:val="24"/>
                <w:lang w:eastAsia="en-US"/>
              </w:rPr>
              <w:t>2</w:t>
            </w:r>
          </w:p>
        </w:tc>
        <w:tc>
          <w:tcPr>
            <w:tcW w:w="4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703B18">
            <w:pPr>
              <w:spacing w:line="240" w:lineRule="auto"/>
              <w:ind w:firstLine="0"/>
              <w:jc w:val="left"/>
              <w:rPr>
                <w:rFonts w:eastAsia="Calibri"/>
                <w:sz w:val="24"/>
                <w:szCs w:val="24"/>
                <w:lang w:eastAsia="en-US"/>
              </w:rPr>
            </w:pPr>
            <w:r w:rsidRPr="006B01DD">
              <w:rPr>
                <w:rFonts w:eastAsia="Calibri"/>
                <w:sz w:val="24"/>
                <w:szCs w:val="24"/>
                <w:lang w:eastAsia="en-US"/>
              </w:rPr>
              <w:t>Материал корпуса – металл толщ</w:t>
            </w:r>
            <w:r w:rsidR="00703B18">
              <w:rPr>
                <w:rFonts w:eastAsia="Calibri"/>
                <w:sz w:val="24"/>
                <w:szCs w:val="24"/>
                <w:lang w:eastAsia="en-US"/>
              </w:rPr>
              <w:t>и</w:t>
            </w:r>
            <w:r w:rsidRPr="006B01DD">
              <w:rPr>
                <w:rFonts w:eastAsia="Calibri"/>
                <w:sz w:val="24"/>
                <w:szCs w:val="24"/>
                <w:lang w:eastAsia="en-US"/>
              </w:rPr>
              <w:t xml:space="preserve">на не менее 2,5 мм, покрашена полимерной краской   </w:t>
            </w:r>
          </w:p>
        </w:tc>
      </w:tr>
      <w:tr w:rsidR="006B01DD" w:rsidRPr="006B01DD" w:rsidTr="006B01DD">
        <w:trPr>
          <w:trHeight w:val="219"/>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jc w:val="center"/>
              <w:rPr>
                <w:rFonts w:eastAsia="Calibri"/>
                <w:sz w:val="24"/>
                <w:szCs w:val="24"/>
                <w:lang w:eastAsia="en-US"/>
              </w:rPr>
            </w:pPr>
            <w:r w:rsidRPr="006B01DD">
              <w:rPr>
                <w:rFonts w:eastAsia="Calibri"/>
                <w:sz w:val="24"/>
                <w:szCs w:val="24"/>
                <w:lang w:eastAsia="en-US"/>
              </w:rPr>
              <w:t>3</w:t>
            </w:r>
          </w:p>
        </w:tc>
        <w:tc>
          <w:tcPr>
            <w:tcW w:w="4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jc w:val="left"/>
              <w:rPr>
                <w:rFonts w:eastAsia="Calibri"/>
                <w:sz w:val="24"/>
                <w:szCs w:val="24"/>
                <w:lang w:eastAsia="en-US"/>
              </w:rPr>
            </w:pPr>
            <w:r w:rsidRPr="006B01DD">
              <w:rPr>
                <w:rFonts w:eastAsia="Calibri"/>
                <w:sz w:val="24"/>
                <w:szCs w:val="24"/>
                <w:lang w:eastAsia="en-US"/>
              </w:rPr>
              <w:t>Комплектация ВВ ввода: Разъединитель ВНА и яче</w:t>
            </w:r>
            <w:r w:rsidR="00703B18">
              <w:rPr>
                <w:rFonts w:eastAsia="Calibri"/>
                <w:sz w:val="24"/>
                <w:szCs w:val="24"/>
                <w:lang w:eastAsia="en-US"/>
              </w:rPr>
              <w:t>йки КСО - 393 в количестве 8 шт.</w:t>
            </w:r>
            <w:r w:rsidRPr="006B01DD">
              <w:rPr>
                <w:rFonts w:eastAsia="Calibri"/>
                <w:sz w:val="24"/>
                <w:szCs w:val="24"/>
                <w:lang w:eastAsia="en-US"/>
              </w:rPr>
              <w:t xml:space="preserve"> </w:t>
            </w:r>
          </w:p>
        </w:tc>
      </w:tr>
      <w:tr w:rsidR="006B01DD" w:rsidRPr="006B01DD" w:rsidTr="006B01DD">
        <w:trPr>
          <w:trHeight w:val="219"/>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jc w:val="center"/>
              <w:rPr>
                <w:rFonts w:eastAsia="Calibri"/>
                <w:sz w:val="24"/>
                <w:szCs w:val="24"/>
                <w:lang w:eastAsia="en-US"/>
              </w:rPr>
            </w:pPr>
            <w:r w:rsidRPr="006B01DD">
              <w:rPr>
                <w:rFonts w:eastAsia="Calibri"/>
                <w:sz w:val="24"/>
                <w:szCs w:val="24"/>
                <w:lang w:eastAsia="en-US"/>
              </w:rPr>
              <w:t>4</w:t>
            </w:r>
          </w:p>
        </w:tc>
        <w:tc>
          <w:tcPr>
            <w:tcW w:w="4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jc w:val="left"/>
              <w:rPr>
                <w:rFonts w:eastAsia="Calibri"/>
                <w:sz w:val="24"/>
                <w:szCs w:val="24"/>
                <w:lang w:eastAsia="en-US"/>
              </w:rPr>
            </w:pPr>
            <w:r w:rsidRPr="006B01DD">
              <w:rPr>
                <w:rFonts w:eastAsia="Calibri"/>
                <w:sz w:val="24"/>
                <w:szCs w:val="24"/>
                <w:lang w:eastAsia="en-US"/>
              </w:rPr>
              <w:t>Комплектация НВ отсека: вводное устройство Авт. Выключат</w:t>
            </w:r>
            <w:r>
              <w:rPr>
                <w:rFonts w:eastAsia="Calibri"/>
                <w:sz w:val="24"/>
                <w:szCs w:val="24"/>
                <w:lang w:eastAsia="en-US"/>
              </w:rPr>
              <w:t>ель по 1000А в количестве 2 шт.</w:t>
            </w:r>
          </w:p>
        </w:tc>
      </w:tr>
      <w:tr w:rsidR="006B01DD" w:rsidRPr="006B01DD" w:rsidTr="006B01DD">
        <w:trPr>
          <w:trHeight w:val="219"/>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jc w:val="center"/>
              <w:rPr>
                <w:rFonts w:eastAsia="Calibri"/>
                <w:sz w:val="24"/>
                <w:szCs w:val="24"/>
                <w:lang w:eastAsia="en-US"/>
              </w:rPr>
            </w:pPr>
            <w:r w:rsidRPr="006B01DD">
              <w:rPr>
                <w:rFonts w:eastAsia="Calibri"/>
                <w:sz w:val="24"/>
                <w:szCs w:val="24"/>
                <w:lang w:eastAsia="en-US"/>
              </w:rPr>
              <w:t>5</w:t>
            </w:r>
          </w:p>
        </w:tc>
        <w:tc>
          <w:tcPr>
            <w:tcW w:w="4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line="240" w:lineRule="auto"/>
              <w:ind w:firstLine="0"/>
              <w:jc w:val="left"/>
              <w:rPr>
                <w:rFonts w:eastAsia="Calibri"/>
                <w:sz w:val="24"/>
                <w:szCs w:val="24"/>
                <w:lang w:eastAsia="en-US"/>
              </w:rPr>
            </w:pPr>
            <w:r>
              <w:rPr>
                <w:rFonts w:eastAsia="Calibri"/>
                <w:sz w:val="24"/>
                <w:szCs w:val="24"/>
                <w:lang w:eastAsia="en-US"/>
              </w:rPr>
              <w:t>Секционный аппарат:</w:t>
            </w:r>
            <w:r w:rsidRPr="006B01DD">
              <w:rPr>
                <w:rFonts w:eastAsia="Calibri"/>
                <w:sz w:val="24"/>
                <w:szCs w:val="24"/>
                <w:lang w:eastAsia="en-US"/>
              </w:rPr>
              <w:t xml:space="preserve"> Авт. Выключат</w:t>
            </w:r>
            <w:r w:rsidR="00D71D7B">
              <w:rPr>
                <w:rFonts w:eastAsia="Calibri"/>
                <w:sz w:val="24"/>
                <w:szCs w:val="24"/>
                <w:lang w:eastAsia="en-US"/>
              </w:rPr>
              <w:t>ель ВА380 В</w:t>
            </w:r>
            <w:r w:rsidRPr="006B01DD">
              <w:rPr>
                <w:rFonts w:eastAsia="Calibri"/>
                <w:sz w:val="24"/>
                <w:szCs w:val="24"/>
                <w:lang w:eastAsia="en-US"/>
              </w:rPr>
              <w:t>; 7 шт – 250А; 3 шт – 50А; 1 шт – 160 А; 1шт- 25А.</w:t>
            </w:r>
          </w:p>
          <w:p w:rsidR="006B01DD" w:rsidRPr="006B01DD" w:rsidRDefault="006B01DD" w:rsidP="006B01DD">
            <w:pPr>
              <w:spacing w:line="240" w:lineRule="auto"/>
              <w:ind w:firstLine="0"/>
              <w:jc w:val="left"/>
              <w:rPr>
                <w:rFonts w:eastAsia="Calibri"/>
                <w:sz w:val="24"/>
                <w:szCs w:val="24"/>
                <w:lang w:eastAsia="en-US"/>
              </w:rPr>
            </w:pPr>
            <w:r w:rsidRPr="006B01DD">
              <w:rPr>
                <w:rFonts w:eastAsia="Calibri"/>
                <w:sz w:val="24"/>
                <w:szCs w:val="24"/>
                <w:lang w:eastAsia="en-US"/>
              </w:rPr>
              <w:t xml:space="preserve">Авт. Выключатель ВА 220 В:    3 шт – 25 А  </w:t>
            </w:r>
          </w:p>
        </w:tc>
      </w:tr>
    </w:tbl>
    <w:p w:rsidR="00CE00F4" w:rsidRDefault="00CE00F4" w:rsidP="006B01DD">
      <w:pPr>
        <w:widowControl w:val="0"/>
        <w:autoSpaceDE w:val="0"/>
        <w:autoSpaceDN w:val="0"/>
        <w:adjustRightInd w:val="0"/>
        <w:spacing w:line="240" w:lineRule="atLeast"/>
        <w:ind w:firstLine="0"/>
        <w:contextualSpacing/>
        <w:rPr>
          <w:rFonts w:cs="Arial"/>
          <w:b/>
          <w:sz w:val="24"/>
          <w:szCs w:val="24"/>
        </w:rPr>
      </w:pPr>
    </w:p>
    <w:p w:rsidR="006B01DD" w:rsidRPr="006B01DD" w:rsidRDefault="00D71D7B" w:rsidP="006B01DD">
      <w:pPr>
        <w:widowControl w:val="0"/>
        <w:autoSpaceDE w:val="0"/>
        <w:autoSpaceDN w:val="0"/>
        <w:adjustRightInd w:val="0"/>
        <w:spacing w:line="240" w:lineRule="atLeast"/>
        <w:ind w:firstLine="0"/>
        <w:contextualSpacing/>
        <w:rPr>
          <w:rFonts w:cs="Arial"/>
          <w:b/>
          <w:sz w:val="24"/>
          <w:szCs w:val="24"/>
        </w:rPr>
      </w:pPr>
      <w:r>
        <w:rPr>
          <w:rFonts w:cs="Arial"/>
          <w:b/>
          <w:sz w:val="24"/>
          <w:szCs w:val="24"/>
        </w:rPr>
        <w:t>2.1.3</w:t>
      </w:r>
      <w:r w:rsidR="006B01DD" w:rsidRPr="006B01DD">
        <w:rPr>
          <w:rFonts w:cs="Arial"/>
          <w:b/>
          <w:sz w:val="24"/>
          <w:szCs w:val="24"/>
        </w:rPr>
        <w:t xml:space="preserve"> Место поставки: </w:t>
      </w:r>
      <w:r w:rsidR="006B01DD" w:rsidRPr="006B01DD">
        <w:rPr>
          <w:rFonts w:cs="Arial"/>
          <w:sz w:val="24"/>
          <w:szCs w:val="24"/>
        </w:rPr>
        <w:t>склад Заказчика, расположенный по адресу: 677902, Российская Федерация, Республика Саха (Якутия), п. Жатай, ул. Строда, дом №</w:t>
      </w:r>
      <w:r w:rsidR="00BF7B8F">
        <w:rPr>
          <w:rFonts w:cs="Arial"/>
          <w:sz w:val="24"/>
          <w:szCs w:val="24"/>
        </w:rPr>
        <w:t xml:space="preserve"> 12, </w:t>
      </w:r>
      <w:r w:rsidR="00BF7B8F" w:rsidRPr="00194DF5">
        <w:rPr>
          <w:rFonts w:cs="Arial"/>
          <w:sz w:val="24"/>
          <w:szCs w:val="24"/>
        </w:rPr>
        <w:t>филиал «Якутская нефтебаза» АО «Саханефтегазсбыт».</w:t>
      </w:r>
    </w:p>
    <w:p w:rsidR="006B01DD" w:rsidRPr="006B01DD" w:rsidRDefault="006B01DD" w:rsidP="006B01DD">
      <w:pPr>
        <w:widowControl w:val="0"/>
        <w:numPr>
          <w:ilvl w:val="2"/>
          <w:numId w:val="45"/>
        </w:numPr>
        <w:autoSpaceDE w:val="0"/>
        <w:autoSpaceDN w:val="0"/>
        <w:adjustRightInd w:val="0"/>
        <w:spacing w:after="200" w:line="240" w:lineRule="atLeast"/>
        <w:ind w:left="0" w:firstLine="0"/>
        <w:contextualSpacing/>
        <w:rPr>
          <w:rFonts w:cs="Arial"/>
          <w:sz w:val="24"/>
          <w:szCs w:val="24"/>
        </w:rPr>
      </w:pPr>
      <w:r w:rsidRPr="006B01DD">
        <w:rPr>
          <w:rFonts w:cs="Arial"/>
          <w:b/>
          <w:sz w:val="24"/>
          <w:szCs w:val="24"/>
        </w:rPr>
        <w:t xml:space="preserve"> Условия поставки: </w:t>
      </w:r>
      <w:r w:rsidRPr="006B01DD">
        <w:rPr>
          <w:rFonts w:cs="Arial"/>
          <w:sz w:val="24"/>
          <w:szCs w:val="24"/>
        </w:rPr>
        <w:t xml:space="preserve">доставка товара до места поставки осуществляется силами и средствами </w:t>
      </w:r>
      <w:r w:rsidR="00BF7B8F">
        <w:rPr>
          <w:rFonts w:cs="Arial"/>
          <w:sz w:val="24"/>
          <w:szCs w:val="24"/>
        </w:rPr>
        <w:t>Поставщ</w:t>
      </w:r>
      <w:r w:rsidRPr="006B01DD">
        <w:rPr>
          <w:rFonts w:cs="Arial"/>
          <w:sz w:val="24"/>
          <w:szCs w:val="24"/>
        </w:rPr>
        <w:t>ика.</w:t>
      </w:r>
    </w:p>
    <w:p w:rsidR="006B01DD" w:rsidRPr="006B01DD" w:rsidRDefault="006B01DD" w:rsidP="006B01DD">
      <w:pPr>
        <w:widowControl w:val="0"/>
        <w:numPr>
          <w:ilvl w:val="2"/>
          <w:numId w:val="45"/>
        </w:numPr>
        <w:autoSpaceDE w:val="0"/>
        <w:autoSpaceDN w:val="0"/>
        <w:adjustRightInd w:val="0"/>
        <w:spacing w:after="200" w:line="240" w:lineRule="atLeast"/>
        <w:ind w:left="0" w:firstLine="0"/>
        <w:contextualSpacing/>
        <w:rPr>
          <w:rFonts w:cs="Arial"/>
          <w:sz w:val="24"/>
          <w:szCs w:val="24"/>
        </w:rPr>
      </w:pPr>
      <w:r w:rsidRPr="006B01DD">
        <w:rPr>
          <w:rFonts w:cs="Arial"/>
          <w:b/>
          <w:sz w:val="24"/>
          <w:szCs w:val="24"/>
        </w:rPr>
        <w:t xml:space="preserve">Сроки поставки: </w:t>
      </w:r>
      <w:r w:rsidRPr="006B01DD">
        <w:rPr>
          <w:rFonts w:cs="Arial"/>
          <w:sz w:val="24"/>
          <w:szCs w:val="24"/>
        </w:rPr>
        <w:t>в течение</w:t>
      </w:r>
      <w:r w:rsidRPr="006B01DD">
        <w:rPr>
          <w:rFonts w:cs="Arial"/>
          <w:b/>
          <w:sz w:val="24"/>
          <w:szCs w:val="24"/>
        </w:rPr>
        <w:t xml:space="preserve"> 40</w:t>
      </w:r>
      <w:r w:rsidRPr="006B01DD">
        <w:rPr>
          <w:rFonts w:cs="Arial"/>
          <w:sz w:val="24"/>
          <w:szCs w:val="24"/>
        </w:rPr>
        <w:t xml:space="preserve"> (сорока) </w:t>
      </w:r>
      <w:r w:rsidR="00194DF5">
        <w:rPr>
          <w:rFonts w:cs="Arial"/>
          <w:sz w:val="24"/>
          <w:szCs w:val="24"/>
        </w:rPr>
        <w:t>календарных</w:t>
      </w:r>
      <w:r w:rsidRPr="006B01DD">
        <w:rPr>
          <w:rFonts w:cs="Arial"/>
          <w:sz w:val="24"/>
          <w:szCs w:val="24"/>
        </w:rPr>
        <w:t xml:space="preserve"> дней от даты подписания договора поставки.</w:t>
      </w:r>
    </w:p>
    <w:p w:rsidR="006B01DD" w:rsidRPr="006B01DD" w:rsidRDefault="006B01DD" w:rsidP="00D71D7B">
      <w:pPr>
        <w:widowControl w:val="0"/>
        <w:numPr>
          <w:ilvl w:val="2"/>
          <w:numId w:val="45"/>
        </w:numPr>
        <w:autoSpaceDE w:val="0"/>
        <w:autoSpaceDN w:val="0"/>
        <w:adjustRightInd w:val="0"/>
        <w:spacing w:after="200" w:line="240" w:lineRule="atLeast"/>
        <w:ind w:left="0" w:firstLine="0"/>
        <w:contextualSpacing/>
        <w:rPr>
          <w:rFonts w:cs="Arial"/>
          <w:sz w:val="24"/>
          <w:szCs w:val="24"/>
        </w:rPr>
      </w:pPr>
      <w:r w:rsidRPr="006B01DD">
        <w:rPr>
          <w:b/>
          <w:sz w:val="24"/>
          <w:szCs w:val="24"/>
        </w:rPr>
        <w:t>Порядок формирования цены договора:</w:t>
      </w:r>
      <w:r w:rsidRPr="006B01DD">
        <w:rPr>
          <w:sz w:val="24"/>
          <w:szCs w:val="24"/>
        </w:rPr>
        <w:t xml:space="preserve"> Цена договора является фиксированной на период проведения закупки и в период исполнения обязательств по договору.</w:t>
      </w:r>
      <w:r w:rsidRPr="006B01DD">
        <w:rPr>
          <w:rFonts w:ascii="Arial" w:hAnsi="Arial" w:cs="Arial"/>
          <w:sz w:val="24"/>
          <w:szCs w:val="24"/>
        </w:rPr>
        <w:t xml:space="preserve"> </w:t>
      </w:r>
    </w:p>
    <w:p w:rsidR="006B01DD" w:rsidRPr="006B01DD" w:rsidRDefault="006B01DD" w:rsidP="006B01DD">
      <w:pPr>
        <w:tabs>
          <w:tab w:val="left" w:pos="708"/>
        </w:tabs>
        <w:spacing w:line="240" w:lineRule="atLeast"/>
        <w:ind w:firstLine="0"/>
        <w:rPr>
          <w:sz w:val="24"/>
          <w:szCs w:val="24"/>
        </w:rPr>
      </w:pPr>
      <w:r w:rsidRPr="006B01DD">
        <w:rPr>
          <w:sz w:val="24"/>
          <w:szCs w:val="24"/>
        </w:rPr>
        <w:t xml:space="preserve">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w:t>
      </w:r>
      <w:r w:rsidR="00703B18">
        <w:rPr>
          <w:sz w:val="24"/>
          <w:szCs w:val="24"/>
        </w:rPr>
        <w:t xml:space="preserve"> (кроме НДС)</w:t>
      </w:r>
      <w:r w:rsidRPr="006B01DD">
        <w:rPr>
          <w:sz w:val="24"/>
          <w:szCs w:val="24"/>
        </w:rPr>
        <w:t>, сборов и других обязательных платежей, согласно законодательству РФ.</w:t>
      </w:r>
    </w:p>
    <w:p w:rsidR="008B0764" w:rsidRPr="00E11824" w:rsidRDefault="006B01DD" w:rsidP="008B0764">
      <w:pPr>
        <w:spacing w:line="240" w:lineRule="atLeast"/>
        <w:ind w:firstLine="0"/>
        <w:contextualSpacing/>
        <w:rPr>
          <w:sz w:val="24"/>
          <w:szCs w:val="24"/>
        </w:rPr>
      </w:pPr>
      <w:r w:rsidRPr="006B01DD">
        <w:rPr>
          <w:sz w:val="24"/>
          <w:szCs w:val="24"/>
        </w:rPr>
        <w:t xml:space="preserve">    </w:t>
      </w:r>
      <w:r w:rsidR="008B0764" w:rsidRPr="00E11824">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6B01DD" w:rsidRPr="006B01DD" w:rsidRDefault="008B0764" w:rsidP="006B01DD">
      <w:pPr>
        <w:tabs>
          <w:tab w:val="left" w:pos="426"/>
        </w:tabs>
        <w:spacing w:line="240" w:lineRule="auto"/>
        <w:ind w:firstLine="0"/>
        <w:rPr>
          <w:rFonts w:cs="Arial"/>
          <w:sz w:val="24"/>
          <w:szCs w:val="24"/>
        </w:rPr>
      </w:pPr>
      <w:r>
        <w:rPr>
          <w:rFonts w:cs="Arial"/>
          <w:sz w:val="24"/>
          <w:szCs w:val="24"/>
        </w:rPr>
        <w:t xml:space="preserve">     </w:t>
      </w:r>
      <w:r w:rsidR="006B01DD" w:rsidRPr="006B01DD">
        <w:rPr>
          <w:rFonts w:cs="Arial"/>
          <w:sz w:val="24"/>
          <w:szCs w:val="24"/>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6B01DD" w:rsidRPr="006B01DD" w:rsidRDefault="006B01DD" w:rsidP="00BF7B8F">
      <w:pPr>
        <w:widowControl w:val="0"/>
        <w:numPr>
          <w:ilvl w:val="2"/>
          <w:numId w:val="45"/>
        </w:numPr>
        <w:autoSpaceDE w:val="0"/>
        <w:autoSpaceDN w:val="0"/>
        <w:adjustRightInd w:val="0"/>
        <w:spacing w:after="200" w:line="240" w:lineRule="atLeast"/>
        <w:ind w:left="0" w:firstLine="0"/>
        <w:contextualSpacing/>
        <w:rPr>
          <w:sz w:val="24"/>
          <w:szCs w:val="24"/>
        </w:rPr>
      </w:pPr>
      <w:r w:rsidRPr="006B01DD">
        <w:rPr>
          <w:rFonts w:cs="Arial"/>
          <w:b/>
          <w:sz w:val="24"/>
          <w:szCs w:val="24"/>
        </w:rPr>
        <w:t xml:space="preserve">Форма, сроки и порядок оплаты: </w:t>
      </w:r>
      <w:r w:rsidRPr="006B01DD">
        <w:rPr>
          <w:rFonts w:cs="Arial"/>
          <w:sz w:val="24"/>
          <w:szCs w:val="24"/>
        </w:rPr>
        <w:t xml:space="preserve">Безналичный расчет. Оплата производится в следующем порядке: </w:t>
      </w:r>
    </w:p>
    <w:p w:rsidR="006B01DD" w:rsidRPr="006B01DD" w:rsidRDefault="006B01DD" w:rsidP="00BF7B8F">
      <w:pPr>
        <w:widowControl w:val="0"/>
        <w:autoSpaceDE w:val="0"/>
        <w:autoSpaceDN w:val="0"/>
        <w:adjustRightInd w:val="0"/>
        <w:spacing w:line="240" w:lineRule="atLeast"/>
        <w:ind w:firstLine="0"/>
        <w:contextualSpacing/>
        <w:rPr>
          <w:sz w:val="24"/>
          <w:szCs w:val="24"/>
        </w:rPr>
      </w:pPr>
      <w:r w:rsidRPr="006B01DD">
        <w:rPr>
          <w:rFonts w:cs="Arial"/>
          <w:b/>
          <w:sz w:val="24"/>
          <w:szCs w:val="24"/>
        </w:rPr>
        <w:t>-</w:t>
      </w:r>
      <w:r w:rsidR="00D71D7B">
        <w:rPr>
          <w:rFonts w:cs="Arial"/>
          <w:sz w:val="24"/>
          <w:szCs w:val="24"/>
        </w:rPr>
        <w:t xml:space="preserve"> 100 %</w:t>
      </w:r>
      <w:r w:rsidRPr="006B01DD">
        <w:rPr>
          <w:rFonts w:cs="Arial"/>
          <w:sz w:val="24"/>
          <w:szCs w:val="24"/>
        </w:rPr>
        <w:t xml:space="preserve">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6B01DD" w:rsidRPr="006B01DD" w:rsidRDefault="006B01DD" w:rsidP="00BF7B8F">
      <w:pPr>
        <w:widowControl w:val="0"/>
        <w:numPr>
          <w:ilvl w:val="2"/>
          <w:numId w:val="45"/>
        </w:numPr>
        <w:autoSpaceDE w:val="0"/>
        <w:autoSpaceDN w:val="0"/>
        <w:adjustRightInd w:val="0"/>
        <w:spacing w:after="200" w:line="240" w:lineRule="atLeast"/>
        <w:ind w:left="0" w:firstLine="0"/>
        <w:contextualSpacing/>
        <w:rPr>
          <w:sz w:val="24"/>
          <w:szCs w:val="24"/>
        </w:rPr>
      </w:pPr>
      <w:r w:rsidRPr="006B01DD">
        <w:rPr>
          <w:rFonts w:cs="Arial"/>
          <w:b/>
          <w:sz w:val="24"/>
          <w:szCs w:val="24"/>
        </w:rPr>
        <w:t xml:space="preserve"> Требования к качеству товара, таре, упаковке товара: </w:t>
      </w:r>
    </w:p>
    <w:p w:rsidR="006B01DD" w:rsidRPr="006B01DD" w:rsidRDefault="006B01DD" w:rsidP="006B01DD">
      <w:pPr>
        <w:spacing w:line="240" w:lineRule="atLeast"/>
        <w:ind w:firstLine="0"/>
        <w:contextualSpacing/>
        <w:rPr>
          <w:color w:val="000000"/>
          <w:sz w:val="24"/>
          <w:szCs w:val="24"/>
          <w:lang w:eastAsia="en-US"/>
        </w:rPr>
      </w:pPr>
      <w:r w:rsidRPr="006B01DD">
        <w:rPr>
          <w:b/>
          <w:sz w:val="24"/>
          <w:szCs w:val="24"/>
        </w:rPr>
        <w:t>1)</w:t>
      </w:r>
      <w:r w:rsidRPr="006B01DD">
        <w:rPr>
          <w:sz w:val="24"/>
          <w:szCs w:val="24"/>
        </w:rPr>
        <w:t xml:space="preserve"> </w:t>
      </w:r>
      <w:r w:rsidRPr="006B01DD">
        <w:rPr>
          <w:color w:val="000000"/>
          <w:sz w:val="24"/>
          <w:szCs w:val="24"/>
          <w:lang w:eastAsia="en-US"/>
        </w:rPr>
        <w:t>товар должен</w:t>
      </w:r>
      <w:r w:rsidR="00BF7B8F">
        <w:rPr>
          <w:color w:val="000000"/>
          <w:sz w:val="24"/>
          <w:szCs w:val="24"/>
          <w:lang w:eastAsia="en-US"/>
        </w:rPr>
        <w:t xml:space="preserve"> быть новым, не восстановленным;</w:t>
      </w:r>
    </w:p>
    <w:p w:rsidR="006B01DD" w:rsidRPr="006B01DD" w:rsidRDefault="006B01DD" w:rsidP="006B01DD">
      <w:pPr>
        <w:spacing w:line="240" w:lineRule="atLeast"/>
        <w:ind w:firstLine="0"/>
        <w:contextualSpacing/>
        <w:rPr>
          <w:color w:val="000000"/>
          <w:sz w:val="24"/>
          <w:szCs w:val="24"/>
          <w:lang w:eastAsia="en-US"/>
        </w:rPr>
      </w:pPr>
      <w:r w:rsidRPr="006B01DD">
        <w:rPr>
          <w:rFonts w:eastAsia="Helv"/>
          <w:b/>
          <w:sz w:val="24"/>
          <w:szCs w:val="24"/>
          <w:lang w:eastAsia="ar-SA"/>
        </w:rPr>
        <w:t>2)</w:t>
      </w:r>
      <w:r w:rsidRPr="006B01DD">
        <w:rPr>
          <w:rFonts w:eastAsia="Helv"/>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703B18" w:rsidRDefault="006B01DD" w:rsidP="00703B18">
      <w:pPr>
        <w:widowControl w:val="0"/>
        <w:autoSpaceDE w:val="0"/>
        <w:autoSpaceDN w:val="0"/>
        <w:adjustRightInd w:val="0"/>
        <w:spacing w:line="240" w:lineRule="atLeast"/>
        <w:ind w:firstLine="0"/>
        <w:rPr>
          <w:rFonts w:eastAsia="Calibri"/>
          <w:color w:val="000000"/>
          <w:sz w:val="24"/>
          <w:szCs w:val="24"/>
          <w:lang w:eastAsia="en-US"/>
        </w:rPr>
      </w:pPr>
      <w:r w:rsidRPr="006B01DD">
        <w:rPr>
          <w:rFonts w:eastAsia="Calibri"/>
          <w:b/>
          <w:color w:val="000000"/>
          <w:sz w:val="24"/>
          <w:szCs w:val="24"/>
          <w:lang w:eastAsia="en-US"/>
        </w:rPr>
        <w:t>3)</w:t>
      </w:r>
      <w:r w:rsidRPr="006B01DD">
        <w:rPr>
          <w:rFonts w:eastAsia="Calibri"/>
          <w:color w:val="000000"/>
          <w:sz w:val="24"/>
          <w:szCs w:val="24"/>
          <w:lang w:eastAsia="en-US"/>
        </w:rPr>
        <w:t xml:space="preserve"> поставляемый товар должен быть изготовлен на заводе, </w:t>
      </w:r>
      <w:r w:rsidRPr="00194DF5">
        <w:rPr>
          <w:rFonts w:eastAsia="Calibri"/>
          <w:color w:val="000000"/>
          <w:sz w:val="24"/>
          <w:szCs w:val="24"/>
          <w:lang w:eastAsia="en-US"/>
        </w:rPr>
        <w:t>вся продукция должна быть сертифицирована по ГО</w:t>
      </w:r>
      <w:r w:rsidR="00703B18" w:rsidRPr="00194DF5">
        <w:rPr>
          <w:rFonts w:eastAsia="Calibri"/>
          <w:color w:val="000000"/>
          <w:sz w:val="24"/>
          <w:szCs w:val="24"/>
          <w:lang w:eastAsia="en-US"/>
        </w:rPr>
        <w:t>СТ;</w:t>
      </w:r>
      <w:r w:rsidRPr="006B01DD">
        <w:rPr>
          <w:rFonts w:eastAsia="Calibri"/>
          <w:color w:val="000000"/>
          <w:sz w:val="24"/>
          <w:szCs w:val="24"/>
          <w:lang w:eastAsia="en-US"/>
        </w:rPr>
        <w:t xml:space="preserve"> </w:t>
      </w:r>
    </w:p>
    <w:p w:rsidR="00703B18" w:rsidRPr="00703B18" w:rsidRDefault="00703B18" w:rsidP="00703B18">
      <w:pPr>
        <w:widowControl w:val="0"/>
        <w:autoSpaceDE w:val="0"/>
        <w:autoSpaceDN w:val="0"/>
        <w:adjustRightInd w:val="0"/>
        <w:spacing w:line="240" w:lineRule="atLeast"/>
        <w:ind w:firstLine="0"/>
        <w:rPr>
          <w:rFonts w:eastAsia="Calibri"/>
          <w:color w:val="000000"/>
          <w:sz w:val="24"/>
          <w:szCs w:val="24"/>
          <w:lang w:eastAsia="en-US"/>
        </w:rPr>
      </w:pPr>
      <w:r w:rsidRPr="00703B18">
        <w:rPr>
          <w:rFonts w:eastAsia="Helv"/>
          <w:b/>
          <w:sz w:val="24"/>
          <w:szCs w:val="24"/>
          <w:lang w:eastAsia="ar-SA"/>
        </w:rPr>
        <w:t>4)</w:t>
      </w:r>
      <w:r>
        <w:rPr>
          <w:rFonts w:eastAsia="Helv"/>
          <w:sz w:val="24"/>
          <w:szCs w:val="24"/>
          <w:lang w:eastAsia="ar-SA"/>
        </w:rPr>
        <w:t xml:space="preserve"> т</w:t>
      </w:r>
      <w:r w:rsidRPr="006B01DD">
        <w:rPr>
          <w:rFonts w:eastAsia="Helv"/>
          <w:sz w:val="24"/>
          <w:szCs w:val="24"/>
          <w:lang w:eastAsia="ar-SA"/>
        </w:rPr>
        <w:t>овар должен иметь сопроводительную документацию на русском языке.</w:t>
      </w:r>
    </w:p>
    <w:p w:rsidR="006B01DD" w:rsidRPr="006B01DD" w:rsidRDefault="00D71D7B" w:rsidP="006B01DD">
      <w:pPr>
        <w:spacing w:line="240" w:lineRule="atLeast"/>
        <w:ind w:firstLine="0"/>
        <w:rPr>
          <w:rFonts w:eastAsia="Calibri"/>
          <w:sz w:val="24"/>
          <w:szCs w:val="24"/>
        </w:rPr>
      </w:pPr>
      <w:r>
        <w:rPr>
          <w:rFonts w:eastAsia="Calibri"/>
          <w:b/>
          <w:sz w:val="24"/>
          <w:szCs w:val="24"/>
        </w:rPr>
        <w:t>2.1.9</w:t>
      </w:r>
      <w:r w:rsidR="006B01DD" w:rsidRPr="006B01DD">
        <w:rPr>
          <w:rFonts w:eastAsia="Calibri"/>
          <w:sz w:val="24"/>
          <w:szCs w:val="24"/>
        </w:rPr>
        <w:t xml:space="preserve"> </w:t>
      </w:r>
      <w:r w:rsidR="006B01DD" w:rsidRPr="006B01DD">
        <w:rPr>
          <w:rFonts w:eastAsia="Calibri"/>
          <w:b/>
          <w:sz w:val="24"/>
          <w:szCs w:val="24"/>
        </w:rPr>
        <w:t xml:space="preserve">Порядок приема товара: </w:t>
      </w:r>
      <w:r w:rsidR="006B01DD" w:rsidRPr="006B01DD">
        <w:rPr>
          <w:rFonts w:eastAsia="Calibri"/>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6B01DD" w:rsidRPr="006B01DD" w:rsidRDefault="00D71D7B" w:rsidP="006B01DD">
      <w:pPr>
        <w:spacing w:line="240" w:lineRule="atLeast"/>
        <w:ind w:firstLine="0"/>
        <w:rPr>
          <w:rFonts w:eastAsia="Calibri"/>
          <w:sz w:val="24"/>
          <w:szCs w:val="24"/>
        </w:rPr>
      </w:pPr>
      <w:r>
        <w:rPr>
          <w:rFonts w:eastAsia="Calibri"/>
          <w:b/>
          <w:sz w:val="24"/>
          <w:szCs w:val="24"/>
        </w:rPr>
        <w:t>2.1.10</w:t>
      </w:r>
      <w:r w:rsidR="006B01DD" w:rsidRPr="006B01DD">
        <w:rPr>
          <w:rFonts w:eastAsia="Calibri"/>
          <w:sz w:val="24"/>
          <w:szCs w:val="24"/>
        </w:rPr>
        <w:t xml:space="preserve"> </w:t>
      </w:r>
      <w:r w:rsidR="006B01DD" w:rsidRPr="006B01DD">
        <w:rPr>
          <w:rFonts w:eastAsia="Calibri"/>
          <w:b/>
          <w:sz w:val="24"/>
          <w:szCs w:val="24"/>
        </w:rPr>
        <w:t xml:space="preserve">Требования по объему гарантий на поставляемый товар: </w:t>
      </w:r>
      <w:r w:rsidR="006B01DD" w:rsidRPr="006B01DD">
        <w:rPr>
          <w:rFonts w:eastAsia="Calibri"/>
          <w:sz w:val="24"/>
          <w:szCs w:val="24"/>
        </w:rPr>
        <w:t>гарантийный срок</w:t>
      </w:r>
      <w:r w:rsidR="006B01DD" w:rsidRPr="006B01DD">
        <w:rPr>
          <w:rFonts w:eastAsia="Calibri"/>
          <w:color w:val="000000"/>
          <w:sz w:val="24"/>
          <w:szCs w:val="24"/>
          <w:lang w:eastAsia="en-US"/>
        </w:rPr>
        <w:t xml:space="preserve"> должен составлять не менее чем 12 (двенадцать) месяцев </w:t>
      </w:r>
      <w:r w:rsidR="006B01DD" w:rsidRPr="006B01DD">
        <w:rPr>
          <w:rFonts w:eastAsia="Calibri"/>
          <w:sz w:val="24"/>
          <w:szCs w:val="24"/>
        </w:rPr>
        <w:t>со дня передачи товара на склад Заказчику по акту приема-передачи, товарной накладной.</w:t>
      </w:r>
    </w:p>
    <w:p w:rsidR="006B01DD" w:rsidRPr="006B01DD" w:rsidRDefault="006B01DD" w:rsidP="006B01DD">
      <w:pPr>
        <w:widowControl w:val="0"/>
        <w:autoSpaceDE w:val="0"/>
        <w:autoSpaceDN w:val="0"/>
        <w:adjustRightInd w:val="0"/>
        <w:spacing w:line="240" w:lineRule="auto"/>
        <w:ind w:left="927" w:firstLine="0"/>
        <w:contextualSpacing/>
        <w:rPr>
          <w:sz w:val="20"/>
          <w:szCs w:val="20"/>
        </w:rPr>
      </w:pPr>
    </w:p>
    <w:p w:rsidR="006B01DD" w:rsidRPr="006B01DD" w:rsidRDefault="006B01DD" w:rsidP="006B01DD">
      <w:pPr>
        <w:keepNext/>
        <w:keepLines/>
        <w:pageBreakBefore/>
        <w:widowControl w:val="0"/>
        <w:numPr>
          <w:ilvl w:val="0"/>
          <w:numId w:val="42"/>
        </w:numPr>
        <w:suppressAutoHyphens/>
        <w:autoSpaceDE w:val="0"/>
        <w:autoSpaceDN w:val="0"/>
        <w:adjustRightInd w:val="0"/>
        <w:spacing w:before="480" w:after="240" w:line="240" w:lineRule="auto"/>
        <w:contextualSpacing/>
        <w:jc w:val="left"/>
        <w:outlineLvl w:val="0"/>
        <w:rPr>
          <w:rFonts w:cs="Arial"/>
          <w:b/>
          <w:bCs/>
          <w:kern w:val="28"/>
        </w:rPr>
      </w:pPr>
      <w:r w:rsidRPr="006B01DD">
        <w:rPr>
          <w:rFonts w:cs="Arial"/>
          <w:b/>
          <w:bCs/>
          <w:kern w:val="28"/>
        </w:rPr>
        <w:t>Проект Договора</w:t>
      </w:r>
    </w:p>
    <w:p w:rsidR="00703B18" w:rsidRDefault="00703B18" w:rsidP="006B01DD">
      <w:pPr>
        <w:keepNext/>
        <w:widowControl w:val="0"/>
        <w:autoSpaceDE w:val="0"/>
        <w:autoSpaceDN w:val="0"/>
        <w:spacing w:line="240" w:lineRule="auto"/>
        <w:ind w:left="-709" w:firstLine="0"/>
        <w:jc w:val="center"/>
        <w:outlineLvl w:val="0"/>
        <w:rPr>
          <w:rFonts w:eastAsia="Calibri"/>
          <w:b/>
          <w:bCs/>
          <w:sz w:val="24"/>
          <w:szCs w:val="24"/>
        </w:rPr>
      </w:pPr>
    </w:p>
    <w:p w:rsidR="006B01DD" w:rsidRPr="006B01DD" w:rsidRDefault="006B01DD" w:rsidP="006B01DD">
      <w:pPr>
        <w:keepNext/>
        <w:widowControl w:val="0"/>
        <w:autoSpaceDE w:val="0"/>
        <w:autoSpaceDN w:val="0"/>
        <w:spacing w:line="240" w:lineRule="auto"/>
        <w:ind w:left="-709" w:firstLine="0"/>
        <w:jc w:val="center"/>
        <w:outlineLvl w:val="0"/>
        <w:rPr>
          <w:rFonts w:eastAsia="Calibri"/>
          <w:b/>
          <w:bCs/>
          <w:sz w:val="24"/>
          <w:szCs w:val="24"/>
        </w:rPr>
      </w:pPr>
      <w:r w:rsidRPr="006B01DD">
        <w:rPr>
          <w:rFonts w:eastAsia="Calibri"/>
          <w:b/>
          <w:bCs/>
          <w:sz w:val="24"/>
          <w:szCs w:val="24"/>
        </w:rPr>
        <w:t>ДОГОВОР ПОСТАВКИ № ______</w:t>
      </w:r>
    </w:p>
    <w:p w:rsidR="006B01DD" w:rsidRPr="006B01DD" w:rsidRDefault="006B01DD" w:rsidP="006B01DD">
      <w:pPr>
        <w:keepNext/>
        <w:widowControl w:val="0"/>
        <w:autoSpaceDE w:val="0"/>
        <w:autoSpaceDN w:val="0"/>
        <w:spacing w:line="240" w:lineRule="auto"/>
        <w:ind w:left="-709" w:firstLine="0"/>
        <w:jc w:val="center"/>
        <w:outlineLvl w:val="0"/>
        <w:rPr>
          <w:rFonts w:eastAsia="Calibri"/>
          <w:b/>
          <w:bCs/>
          <w:sz w:val="24"/>
          <w:szCs w:val="24"/>
        </w:rPr>
      </w:pPr>
    </w:p>
    <w:p w:rsidR="006B01DD" w:rsidRPr="006B01DD" w:rsidRDefault="006B01DD" w:rsidP="006B01DD">
      <w:pPr>
        <w:keepNext/>
        <w:widowControl w:val="0"/>
        <w:autoSpaceDE w:val="0"/>
        <w:autoSpaceDN w:val="0"/>
        <w:spacing w:line="240" w:lineRule="auto"/>
        <w:ind w:firstLine="0"/>
        <w:jc w:val="center"/>
        <w:outlineLvl w:val="0"/>
        <w:rPr>
          <w:rFonts w:eastAsia="Calibri"/>
          <w:b/>
          <w:bCs/>
          <w:sz w:val="22"/>
          <w:szCs w:val="22"/>
        </w:rPr>
      </w:pPr>
      <w:r w:rsidRPr="006B01DD">
        <w:rPr>
          <w:rFonts w:eastAsia="Calibri"/>
          <w:b/>
          <w:bCs/>
          <w:sz w:val="22"/>
          <w:szCs w:val="22"/>
        </w:rPr>
        <w:t xml:space="preserve">г. Якутск                                                                                           </w:t>
      </w:r>
      <w:r w:rsidR="00BF302E">
        <w:rPr>
          <w:rFonts w:eastAsia="Calibri"/>
          <w:b/>
          <w:bCs/>
          <w:sz w:val="22"/>
          <w:szCs w:val="22"/>
        </w:rPr>
        <w:t xml:space="preserve">                        </w:t>
      </w:r>
      <w:r w:rsidR="00CE00F4">
        <w:rPr>
          <w:rFonts w:eastAsia="Calibri"/>
          <w:b/>
          <w:bCs/>
          <w:sz w:val="22"/>
          <w:szCs w:val="22"/>
        </w:rPr>
        <w:t xml:space="preserve"> </w:t>
      </w:r>
      <w:r w:rsidRPr="006B01DD">
        <w:rPr>
          <w:rFonts w:eastAsia="Calibri"/>
          <w:b/>
          <w:bCs/>
          <w:sz w:val="22"/>
          <w:szCs w:val="22"/>
        </w:rPr>
        <w:t>«___» ___________2020</w:t>
      </w:r>
      <w:r w:rsidR="00BF302E">
        <w:rPr>
          <w:rFonts w:eastAsia="Calibri"/>
          <w:b/>
          <w:bCs/>
          <w:sz w:val="22"/>
          <w:szCs w:val="22"/>
        </w:rPr>
        <w:t xml:space="preserve"> </w:t>
      </w:r>
      <w:r w:rsidRPr="006B01DD">
        <w:rPr>
          <w:rFonts w:eastAsia="Calibri"/>
          <w:b/>
          <w:bCs/>
          <w:sz w:val="22"/>
          <w:szCs w:val="22"/>
        </w:rPr>
        <w:t>года</w:t>
      </w:r>
    </w:p>
    <w:p w:rsidR="006B01DD" w:rsidRPr="006B01DD" w:rsidRDefault="006B01DD" w:rsidP="006B01DD">
      <w:pPr>
        <w:keepNext/>
        <w:widowControl w:val="0"/>
        <w:autoSpaceDE w:val="0"/>
        <w:autoSpaceDN w:val="0"/>
        <w:spacing w:line="240" w:lineRule="auto"/>
        <w:ind w:firstLine="0"/>
        <w:jc w:val="center"/>
        <w:outlineLvl w:val="0"/>
        <w:rPr>
          <w:rFonts w:eastAsia="Calibri"/>
          <w:b/>
          <w:bCs/>
          <w:sz w:val="22"/>
          <w:szCs w:val="22"/>
        </w:rPr>
      </w:pPr>
    </w:p>
    <w:p w:rsidR="006B01DD" w:rsidRPr="006B01DD" w:rsidRDefault="006B01DD" w:rsidP="006B01DD">
      <w:pPr>
        <w:widowControl w:val="0"/>
        <w:autoSpaceDE w:val="0"/>
        <w:autoSpaceDN w:val="0"/>
        <w:spacing w:line="240" w:lineRule="auto"/>
        <w:ind w:firstLine="709"/>
        <w:rPr>
          <w:rFonts w:eastAsia="Calibri"/>
          <w:sz w:val="24"/>
          <w:szCs w:val="24"/>
        </w:rPr>
      </w:pPr>
      <w:r w:rsidRPr="006B01DD">
        <w:rPr>
          <w:rFonts w:eastAsia="Calibri"/>
          <w:b/>
          <w:sz w:val="24"/>
          <w:szCs w:val="24"/>
        </w:rPr>
        <w:t>____________________________________________________________,</w:t>
      </w:r>
      <w:r w:rsidRPr="006B01DD">
        <w:rPr>
          <w:rFonts w:eastAsia="Calibri"/>
          <w:sz w:val="24"/>
          <w:szCs w:val="24"/>
        </w:rPr>
        <w:t xml:space="preserve"> именуемое в дальнейшем </w:t>
      </w:r>
      <w:r w:rsidRPr="006B01DD">
        <w:rPr>
          <w:rFonts w:eastAsia="Calibri"/>
          <w:b/>
          <w:sz w:val="24"/>
          <w:szCs w:val="24"/>
        </w:rPr>
        <w:t>«ПОСТАВЩИК»</w:t>
      </w:r>
      <w:r w:rsidRPr="006B01DD">
        <w:rPr>
          <w:rFonts w:eastAsia="Calibri"/>
          <w:sz w:val="24"/>
          <w:szCs w:val="24"/>
        </w:rPr>
        <w:t>, в лице ________________________________________ действующего на основании__________________________________, с одной стороны,</w:t>
      </w:r>
    </w:p>
    <w:p w:rsidR="006B01DD" w:rsidRPr="006B01DD" w:rsidRDefault="006B01DD" w:rsidP="006B01DD">
      <w:pPr>
        <w:widowControl w:val="0"/>
        <w:autoSpaceDE w:val="0"/>
        <w:autoSpaceDN w:val="0"/>
        <w:spacing w:line="240" w:lineRule="auto"/>
        <w:ind w:firstLine="709"/>
        <w:rPr>
          <w:rFonts w:eastAsia="Calibri"/>
          <w:sz w:val="24"/>
          <w:szCs w:val="24"/>
        </w:rPr>
      </w:pPr>
      <w:r w:rsidRPr="006B01DD">
        <w:rPr>
          <w:rFonts w:eastAsia="Calibri"/>
          <w:b/>
          <w:sz w:val="24"/>
          <w:szCs w:val="24"/>
        </w:rPr>
        <w:t>_____________________________________________________________,</w:t>
      </w:r>
      <w:r w:rsidRPr="006B01DD">
        <w:rPr>
          <w:rFonts w:eastAsia="Calibri"/>
          <w:sz w:val="24"/>
          <w:szCs w:val="24"/>
        </w:rPr>
        <w:t xml:space="preserve"> именуемое в дальнейшем </w:t>
      </w:r>
      <w:r w:rsidRPr="006B01DD">
        <w:rPr>
          <w:rFonts w:eastAsia="Calibri"/>
          <w:b/>
          <w:sz w:val="24"/>
          <w:szCs w:val="24"/>
        </w:rPr>
        <w:t>«ЗАКАЗЧИК»,</w:t>
      </w:r>
      <w:r w:rsidR="00CE00F4">
        <w:rPr>
          <w:rFonts w:eastAsia="Calibri"/>
          <w:sz w:val="24"/>
          <w:szCs w:val="24"/>
        </w:rPr>
        <w:t xml:space="preserve"> в лице</w:t>
      </w:r>
      <w:r w:rsidRPr="006B01DD">
        <w:rPr>
          <w:rFonts w:eastAsia="Calibri"/>
          <w:sz w:val="24"/>
          <w:szCs w:val="24"/>
        </w:rPr>
        <w:t xml:space="preserve"> генерального директора Лебедева Виктора Николаевича, действующего на основании Устава с другой стороны, вместе </w:t>
      </w:r>
      <w:r w:rsidRPr="006B01DD">
        <w:rPr>
          <w:rFonts w:eastAsia="Calibri"/>
          <w:b/>
          <w:sz w:val="24"/>
          <w:szCs w:val="24"/>
        </w:rPr>
        <w:t>«Стороны»</w:t>
      </w:r>
      <w:r w:rsidRPr="006B01DD">
        <w:rPr>
          <w:rFonts w:eastAsia="Calibri"/>
          <w:sz w:val="24"/>
          <w:szCs w:val="24"/>
        </w:rPr>
        <w:t xml:space="preserve">, на основании протокола заседания закупочной комиссии от «____» ____________ 2020 г. № _____ заключили настоящий договор о нижеследующем: </w:t>
      </w:r>
    </w:p>
    <w:p w:rsidR="006B01DD" w:rsidRPr="006B01DD" w:rsidRDefault="006B01DD" w:rsidP="006B01DD">
      <w:pPr>
        <w:autoSpaceDE w:val="0"/>
        <w:autoSpaceDN w:val="0"/>
        <w:spacing w:line="240" w:lineRule="auto"/>
        <w:ind w:firstLine="720"/>
        <w:rPr>
          <w:rFonts w:eastAsia="Calibri"/>
          <w:noProof/>
          <w:sz w:val="24"/>
          <w:szCs w:val="24"/>
        </w:rPr>
      </w:pPr>
    </w:p>
    <w:p w:rsidR="006B01DD" w:rsidRPr="006B01DD" w:rsidRDefault="006B01DD" w:rsidP="006B01DD">
      <w:pPr>
        <w:autoSpaceDE w:val="0"/>
        <w:autoSpaceDN w:val="0"/>
        <w:spacing w:line="240" w:lineRule="auto"/>
        <w:ind w:firstLine="0"/>
        <w:jc w:val="center"/>
        <w:rPr>
          <w:rFonts w:eastAsia="Calibri"/>
          <w:b/>
          <w:bCs/>
          <w:sz w:val="24"/>
          <w:szCs w:val="24"/>
        </w:rPr>
      </w:pPr>
      <w:r w:rsidRPr="006B01DD">
        <w:rPr>
          <w:rFonts w:eastAsia="Calibri"/>
          <w:b/>
          <w:bCs/>
          <w:sz w:val="24"/>
          <w:szCs w:val="24"/>
        </w:rPr>
        <w:t>1. ПРЕДМЕТ ДОГОВОРА</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1.1. ПОСТАВЩИК обязуется передать в собственность ЗАКАЗЧИКА, принадлежащую ПОСТАВЩ</w:t>
      </w:r>
      <w:r w:rsidR="00CE00F4">
        <w:rPr>
          <w:rFonts w:eastAsia="Calibri"/>
          <w:sz w:val="24"/>
          <w:szCs w:val="24"/>
        </w:rPr>
        <w:t>ИКУ трансформаторную подстанцию</w:t>
      </w:r>
      <w:r w:rsidRPr="006B01DD">
        <w:rPr>
          <w:rFonts w:eastAsia="Calibri"/>
          <w:sz w:val="24"/>
          <w:szCs w:val="24"/>
        </w:rPr>
        <w:t xml:space="preserve">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6B01DD" w:rsidRPr="006B01DD" w:rsidRDefault="006B01DD" w:rsidP="006B01DD">
      <w:pPr>
        <w:autoSpaceDE w:val="0"/>
        <w:autoSpaceDN w:val="0"/>
        <w:spacing w:line="240" w:lineRule="auto"/>
        <w:ind w:firstLine="0"/>
        <w:rPr>
          <w:rFonts w:eastAsia="Calibri"/>
          <w:sz w:val="24"/>
          <w:szCs w:val="24"/>
        </w:rPr>
      </w:pPr>
    </w:p>
    <w:p w:rsidR="006B01DD" w:rsidRPr="006B01DD" w:rsidRDefault="006B01DD" w:rsidP="006B01DD">
      <w:pPr>
        <w:widowControl w:val="0"/>
        <w:autoSpaceDE w:val="0"/>
        <w:autoSpaceDN w:val="0"/>
        <w:spacing w:line="240" w:lineRule="auto"/>
        <w:ind w:firstLine="0"/>
        <w:jc w:val="center"/>
        <w:rPr>
          <w:rFonts w:eastAsia="Calibri"/>
          <w:b/>
          <w:bCs/>
          <w:sz w:val="24"/>
          <w:szCs w:val="24"/>
        </w:rPr>
      </w:pPr>
      <w:r w:rsidRPr="006B01DD">
        <w:rPr>
          <w:rFonts w:eastAsia="Calibri"/>
          <w:b/>
          <w:bCs/>
          <w:noProof/>
          <w:sz w:val="24"/>
          <w:szCs w:val="24"/>
        </w:rPr>
        <w:t>2.</w:t>
      </w:r>
      <w:r w:rsidRPr="006B01DD">
        <w:rPr>
          <w:rFonts w:eastAsia="Calibri"/>
          <w:b/>
          <w:bCs/>
          <w:sz w:val="24"/>
          <w:szCs w:val="24"/>
        </w:rPr>
        <w:t xml:space="preserve"> ЦЕНА И ОБЩАЯ СТОИМОСТЬ ДОГОВОРА</w:t>
      </w:r>
    </w:p>
    <w:p w:rsidR="006B01DD" w:rsidRPr="006B01DD" w:rsidRDefault="006B01DD" w:rsidP="006B01DD">
      <w:pPr>
        <w:widowControl w:val="0"/>
        <w:autoSpaceDE w:val="0"/>
        <w:autoSpaceDN w:val="0"/>
        <w:spacing w:line="240" w:lineRule="auto"/>
        <w:ind w:firstLine="709"/>
        <w:rPr>
          <w:rFonts w:eastAsia="Calibri"/>
          <w:noProof/>
          <w:sz w:val="24"/>
          <w:szCs w:val="24"/>
        </w:rPr>
      </w:pPr>
      <w:r w:rsidRPr="00194DF5">
        <w:rPr>
          <w:rFonts w:eastAsia="Calibri"/>
          <w:noProof/>
          <w:sz w:val="24"/>
          <w:szCs w:val="24"/>
        </w:rPr>
        <w:t xml:space="preserve">2.1. Стоимость товаров </w:t>
      </w:r>
      <w:r w:rsidRPr="00194DF5">
        <w:rPr>
          <w:rFonts w:eastAsia="Calibri"/>
          <w:sz w:val="24"/>
          <w:szCs w:val="24"/>
        </w:rPr>
        <w:t xml:space="preserve">поставляемых по настоящему договору с/без учетом НДС </w:t>
      </w:r>
      <w:r w:rsidR="00CE00F4" w:rsidRPr="00194DF5">
        <w:rPr>
          <w:rFonts w:eastAsia="Calibri"/>
          <w:sz w:val="24"/>
          <w:szCs w:val="24"/>
        </w:rPr>
        <w:t>20 % указываются в спецификации</w:t>
      </w:r>
      <w:r w:rsidRPr="00194DF5">
        <w:rPr>
          <w:rFonts w:eastAsia="Calibri"/>
          <w:sz w:val="24"/>
          <w:szCs w:val="24"/>
        </w:rPr>
        <w:t xml:space="preserve"> к настоящему договору.</w:t>
      </w:r>
      <w:r w:rsidRPr="006B01DD">
        <w:rPr>
          <w:rFonts w:eastAsia="Calibri"/>
          <w:sz w:val="24"/>
          <w:szCs w:val="24"/>
        </w:rPr>
        <w:t xml:space="preserve"> </w:t>
      </w:r>
      <w:r w:rsidRPr="006B01DD">
        <w:rPr>
          <w:rFonts w:eastAsia="Calibri"/>
          <w:noProof/>
          <w:sz w:val="24"/>
          <w:szCs w:val="24"/>
        </w:rPr>
        <w:t>Стоимость товара по настоящему договору определена по ре</w:t>
      </w:r>
      <w:r w:rsidR="00703B18">
        <w:rPr>
          <w:rFonts w:eastAsia="Calibri"/>
          <w:noProof/>
          <w:sz w:val="24"/>
          <w:szCs w:val="24"/>
        </w:rPr>
        <w:t>зультатам закупки на основании П</w:t>
      </w:r>
      <w:r w:rsidRPr="006B01DD">
        <w:rPr>
          <w:rFonts w:eastAsia="Calibri"/>
          <w:noProof/>
          <w:sz w:val="24"/>
          <w:szCs w:val="24"/>
        </w:rPr>
        <w:t>ротокола</w:t>
      </w:r>
      <w:r w:rsidR="00703B18">
        <w:rPr>
          <w:rFonts w:eastAsia="Calibri"/>
          <w:noProof/>
          <w:sz w:val="24"/>
          <w:szCs w:val="24"/>
        </w:rPr>
        <w:t xml:space="preserve"> № __ от _______</w:t>
      </w:r>
      <w:r w:rsidRPr="006B01DD">
        <w:rPr>
          <w:rFonts w:eastAsia="Calibri"/>
          <w:noProof/>
          <w:sz w:val="24"/>
          <w:szCs w:val="24"/>
        </w:rPr>
        <w:t>.</w:t>
      </w:r>
    </w:p>
    <w:p w:rsidR="006B01DD" w:rsidRPr="006B01DD" w:rsidRDefault="006B01DD" w:rsidP="006B01DD">
      <w:pPr>
        <w:autoSpaceDE w:val="0"/>
        <w:autoSpaceDN w:val="0"/>
        <w:spacing w:line="240" w:lineRule="auto"/>
        <w:ind w:firstLine="709"/>
        <w:rPr>
          <w:rFonts w:eastAsia="Calibri"/>
          <w:sz w:val="24"/>
          <w:szCs w:val="24"/>
        </w:rPr>
      </w:pPr>
      <w:r w:rsidRPr="006B01DD">
        <w:rPr>
          <w:rFonts w:eastAsia="Calibri"/>
          <w:sz w:val="24"/>
          <w:szCs w:val="24"/>
        </w:rPr>
        <w:t xml:space="preserve">2.2. 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6B01DD">
        <w:rPr>
          <w:rFonts w:eastAsia="Calibri"/>
          <w:sz w:val="24"/>
          <w:szCs w:val="24"/>
          <w:lang w:eastAsia="en-US"/>
        </w:rPr>
        <w:t>по поставке товара, включая транспортные расходы до места поставки,</w:t>
      </w:r>
      <w:r w:rsidRPr="006B01DD">
        <w:rPr>
          <w:rFonts w:eastAsia="Calibri"/>
          <w:sz w:val="24"/>
          <w:szCs w:val="24"/>
        </w:rPr>
        <w:t xml:space="preserve"> в соответствии со спецификацией к настоящему договору, стоимостью тары и упаковки, </w:t>
      </w:r>
      <w:r w:rsidRPr="006B01DD">
        <w:rPr>
          <w:rFonts w:eastAsia="Calibri"/>
          <w:sz w:val="24"/>
          <w:szCs w:val="24"/>
          <w:lang w:eastAsia="en-US"/>
        </w:rPr>
        <w:t>расходов по страхованию, уплате налогов, сборов и других обязательных платежей, согласно законодательству Российской Федерации,</w:t>
      </w:r>
      <w:r w:rsidRPr="006B01DD">
        <w:rPr>
          <w:rFonts w:eastAsia="Calibri"/>
          <w:sz w:val="24"/>
          <w:szCs w:val="24"/>
        </w:rPr>
        <w:t xml:space="preserve"> является фиксированной и не подлежащей в последующем изменению.  </w:t>
      </w:r>
    </w:p>
    <w:p w:rsidR="006B01DD" w:rsidRPr="006B01DD" w:rsidRDefault="006B01DD" w:rsidP="006B01DD">
      <w:pPr>
        <w:widowControl w:val="0"/>
        <w:autoSpaceDE w:val="0"/>
        <w:autoSpaceDN w:val="0"/>
        <w:spacing w:line="240" w:lineRule="auto"/>
        <w:ind w:firstLine="0"/>
        <w:jc w:val="center"/>
        <w:rPr>
          <w:rFonts w:eastAsia="Calibri"/>
          <w:b/>
          <w:bCs/>
          <w:noProof/>
          <w:sz w:val="24"/>
          <w:szCs w:val="24"/>
        </w:rPr>
      </w:pPr>
    </w:p>
    <w:p w:rsidR="006B01DD" w:rsidRPr="006B01DD" w:rsidRDefault="006B01DD" w:rsidP="006B01DD">
      <w:pPr>
        <w:widowControl w:val="0"/>
        <w:autoSpaceDE w:val="0"/>
        <w:autoSpaceDN w:val="0"/>
        <w:spacing w:line="240" w:lineRule="auto"/>
        <w:ind w:firstLine="0"/>
        <w:jc w:val="center"/>
        <w:rPr>
          <w:rFonts w:eastAsia="Calibri"/>
          <w:b/>
          <w:bCs/>
          <w:sz w:val="24"/>
          <w:szCs w:val="24"/>
        </w:rPr>
      </w:pPr>
      <w:r w:rsidRPr="006B01DD">
        <w:rPr>
          <w:rFonts w:eastAsia="Calibri"/>
          <w:b/>
          <w:bCs/>
          <w:noProof/>
          <w:sz w:val="24"/>
          <w:szCs w:val="24"/>
        </w:rPr>
        <w:t>3.</w:t>
      </w:r>
      <w:r w:rsidRPr="006B01DD">
        <w:rPr>
          <w:rFonts w:eastAsia="Calibri"/>
          <w:b/>
          <w:bCs/>
          <w:sz w:val="24"/>
          <w:szCs w:val="24"/>
        </w:rPr>
        <w:t xml:space="preserve"> СРОКИ И ПОРЯДОК РАСЧЕТОВ</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noProof/>
          <w:sz w:val="24"/>
          <w:szCs w:val="24"/>
        </w:rPr>
        <w:t>3.1. ЗАКАЗЧИК</w:t>
      </w:r>
      <w:r w:rsidRPr="006B01DD">
        <w:rPr>
          <w:rFonts w:eastAsia="Calibri"/>
          <w:sz w:val="24"/>
          <w:szCs w:val="24"/>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 </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noProof/>
          <w:sz w:val="24"/>
          <w:szCs w:val="24"/>
        </w:rPr>
        <w:t>3.</w:t>
      </w:r>
      <w:r w:rsidR="00194DF5">
        <w:rPr>
          <w:rFonts w:eastAsia="Calibri"/>
          <w:noProof/>
          <w:sz w:val="24"/>
          <w:szCs w:val="24"/>
        </w:rPr>
        <w:t>2</w:t>
      </w:r>
      <w:r w:rsidRPr="006B01DD">
        <w:rPr>
          <w:rFonts w:eastAsia="Calibri"/>
          <w:noProof/>
          <w:sz w:val="24"/>
          <w:szCs w:val="24"/>
        </w:rPr>
        <w:t xml:space="preserve">. </w:t>
      </w:r>
      <w:r w:rsidRPr="006B01DD">
        <w:rPr>
          <w:rFonts w:eastAsia="Calibri"/>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6B01DD" w:rsidRPr="006B01DD" w:rsidRDefault="006B01DD" w:rsidP="006B01DD">
      <w:pPr>
        <w:widowControl w:val="0"/>
        <w:autoSpaceDE w:val="0"/>
        <w:autoSpaceDN w:val="0"/>
        <w:spacing w:line="240" w:lineRule="auto"/>
        <w:ind w:firstLine="0"/>
        <w:jc w:val="left"/>
        <w:rPr>
          <w:rFonts w:eastAsia="Calibri"/>
          <w:b/>
          <w:bCs/>
          <w:noProof/>
          <w:sz w:val="24"/>
          <w:szCs w:val="24"/>
        </w:rPr>
      </w:pPr>
    </w:p>
    <w:p w:rsidR="006B01DD" w:rsidRPr="006B01DD" w:rsidRDefault="006B01DD" w:rsidP="006B01DD">
      <w:pPr>
        <w:widowControl w:val="0"/>
        <w:autoSpaceDE w:val="0"/>
        <w:autoSpaceDN w:val="0"/>
        <w:spacing w:line="240" w:lineRule="auto"/>
        <w:ind w:firstLine="0"/>
        <w:jc w:val="center"/>
        <w:rPr>
          <w:rFonts w:eastAsia="Calibri"/>
          <w:b/>
          <w:bCs/>
          <w:noProof/>
          <w:sz w:val="24"/>
          <w:szCs w:val="24"/>
        </w:rPr>
      </w:pPr>
      <w:r w:rsidRPr="006B01DD">
        <w:rPr>
          <w:rFonts w:eastAsia="Calibri"/>
          <w:b/>
          <w:bCs/>
          <w:noProof/>
          <w:sz w:val="24"/>
          <w:szCs w:val="24"/>
        </w:rPr>
        <w:t>4.СРОКИ И ПОРЯДОК ПОСТАВКИ</w:t>
      </w:r>
    </w:p>
    <w:p w:rsidR="006B01DD" w:rsidRPr="006B01DD" w:rsidRDefault="006B01DD" w:rsidP="006B01DD">
      <w:pPr>
        <w:autoSpaceDE w:val="0"/>
        <w:autoSpaceDN w:val="0"/>
        <w:spacing w:line="240" w:lineRule="auto"/>
        <w:ind w:firstLine="720"/>
        <w:rPr>
          <w:rFonts w:eastAsia="Calibri"/>
          <w:noProof/>
          <w:sz w:val="24"/>
          <w:szCs w:val="24"/>
        </w:rPr>
      </w:pPr>
      <w:r w:rsidRPr="006B01DD">
        <w:rPr>
          <w:rFonts w:eastAsia="Calibri"/>
          <w:noProof/>
          <w:sz w:val="24"/>
          <w:szCs w:val="24"/>
        </w:rPr>
        <w:t>4.1.  Поставка товара ПОСТАВЩИКОМ осуществляется до склада ЗАКАЗЧИКА согласно спецификации к настоящему договору.</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6B01DD" w:rsidRPr="006B01DD" w:rsidRDefault="006B01DD" w:rsidP="006B01DD">
      <w:pPr>
        <w:autoSpaceDE w:val="0"/>
        <w:autoSpaceDN w:val="0"/>
        <w:spacing w:before="9" w:line="240" w:lineRule="auto"/>
        <w:ind w:firstLine="720"/>
        <w:rPr>
          <w:rFonts w:eastAsia="Calibri"/>
          <w:sz w:val="24"/>
          <w:szCs w:val="24"/>
        </w:rPr>
      </w:pPr>
      <w:r w:rsidRPr="006B01DD">
        <w:rPr>
          <w:rFonts w:eastAsia="Calibri"/>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4.7. Доставка товаров по настоящему договору осуществляется силами и средствами ПОСТАВЩИКА.</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6B01DD" w:rsidRPr="006B01DD" w:rsidRDefault="006B01DD" w:rsidP="006B01DD">
      <w:pPr>
        <w:widowControl w:val="0"/>
        <w:autoSpaceDE w:val="0"/>
        <w:autoSpaceDN w:val="0"/>
        <w:spacing w:line="240" w:lineRule="auto"/>
        <w:ind w:firstLine="720"/>
        <w:rPr>
          <w:rFonts w:eastAsia="Calibri"/>
          <w:sz w:val="24"/>
          <w:szCs w:val="24"/>
        </w:rPr>
      </w:pPr>
      <w:r w:rsidRPr="006B01DD">
        <w:rPr>
          <w:rFonts w:eastAsia="Calibri"/>
          <w:sz w:val="24"/>
          <w:szCs w:val="24"/>
        </w:rPr>
        <w:t>4.12. Товар, передаваемый ПОСТАВЩИКОМ по настоящему договору, считается принятым ЗАКАЗЧИКОМ:</w:t>
      </w:r>
    </w:p>
    <w:p w:rsidR="006B01DD" w:rsidRPr="006B01DD" w:rsidRDefault="006B01DD" w:rsidP="006B01DD">
      <w:pPr>
        <w:widowControl w:val="0"/>
        <w:autoSpaceDE w:val="0"/>
        <w:autoSpaceDN w:val="0"/>
        <w:spacing w:line="240" w:lineRule="auto"/>
        <w:ind w:firstLine="720"/>
        <w:rPr>
          <w:rFonts w:eastAsia="Calibri"/>
          <w:sz w:val="24"/>
          <w:szCs w:val="24"/>
        </w:rPr>
      </w:pPr>
      <w:r w:rsidRPr="006B01DD">
        <w:rPr>
          <w:rFonts w:eastAsia="Calibri"/>
          <w:sz w:val="24"/>
          <w:szCs w:val="24"/>
        </w:rPr>
        <w:t>- по количеству в соответствии со спецификацией к настоящему договору;</w:t>
      </w:r>
    </w:p>
    <w:p w:rsidR="006B01DD" w:rsidRPr="006B01DD" w:rsidRDefault="006B01DD" w:rsidP="006B01DD">
      <w:pPr>
        <w:widowControl w:val="0"/>
        <w:autoSpaceDE w:val="0"/>
        <w:autoSpaceDN w:val="0"/>
        <w:spacing w:line="240" w:lineRule="auto"/>
        <w:ind w:firstLine="720"/>
        <w:rPr>
          <w:rFonts w:eastAsia="Calibri"/>
          <w:bCs/>
          <w:sz w:val="24"/>
          <w:szCs w:val="24"/>
        </w:rPr>
      </w:pPr>
      <w:r w:rsidRPr="006B01DD">
        <w:rPr>
          <w:rFonts w:eastAsia="Calibri"/>
          <w:sz w:val="24"/>
          <w:szCs w:val="24"/>
        </w:rPr>
        <w:t xml:space="preserve">- по качеству и комплектности согласно ТУ завода-изготовителя </w:t>
      </w:r>
      <w:r w:rsidRPr="006B01DD">
        <w:rPr>
          <w:rFonts w:eastAsia="Calibri"/>
          <w:bCs/>
          <w:sz w:val="24"/>
          <w:szCs w:val="24"/>
        </w:rPr>
        <w:t>по каждой модели, определенной в спецификации к настоящему договору.</w:t>
      </w:r>
    </w:p>
    <w:p w:rsidR="006B01DD" w:rsidRPr="006B01DD" w:rsidRDefault="006B01DD" w:rsidP="006B01DD">
      <w:pPr>
        <w:widowControl w:val="0"/>
        <w:autoSpaceDE w:val="0"/>
        <w:autoSpaceDN w:val="0"/>
        <w:spacing w:line="240" w:lineRule="auto"/>
        <w:ind w:firstLine="0"/>
        <w:rPr>
          <w:rFonts w:eastAsia="Calibri"/>
          <w:bCs/>
          <w:sz w:val="24"/>
          <w:szCs w:val="24"/>
        </w:rPr>
      </w:pPr>
    </w:p>
    <w:p w:rsidR="006B01DD" w:rsidRPr="006B01DD" w:rsidRDefault="006B01DD" w:rsidP="006B01DD">
      <w:pPr>
        <w:autoSpaceDE w:val="0"/>
        <w:autoSpaceDN w:val="0"/>
        <w:spacing w:line="240" w:lineRule="auto"/>
        <w:ind w:firstLine="0"/>
        <w:jc w:val="center"/>
        <w:rPr>
          <w:rFonts w:eastAsia="Calibri"/>
          <w:b/>
          <w:bCs/>
          <w:sz w:val="24"/>
          <w:szCs w:val="24"/>
        </w:rPr>
      </w:pPr>
      <w:r w:rsidRPr="006B01DD">
        <w:rPr>
          <w:rFonts w:eastAsia="Calibri"/>
          <w:b/>
          <w:bCs/>
          <w:noProof/>
          <w:sz w:val="24"/>
          <w:szCs w:val="24"/>
        </w:rPr>
        <w:t>5.</w:t>
      </w:r>
      <w:r w:rsidRPr="006B01DD">
        <w:rPr>
          <w:rFonts w:eastAsia="Calibri"/>
          <w:b/>
          <w:bCs/>
          <w:sz w:val="24"/>
          <w:szCs w:val="24"/>
        </w:rPr>
        <w:t xml:space="preserve"> КАЧЕСТВО ПРОДУКЦИИ</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6B01DD" w:rsidRPr="006B01DD" w:rsidRDefault="006B01DD" w:rsidP="006B01DD">
      <w:pPr>
        <w:widowControl w:val="0"/>
        <w:autoSpaceDE w:val="0"/>
        <w:autoSpaceDN w:val="0"/>
        <w:spacing w:line="240" w:lineRule="auto"/>
        <w:ind w:firstLine="720"/>
        <w:rPr>
          <w:rFonts w:eastAsia="Calibri"/>
          <w:bCs/>
          <w:sz w:val="24"/>
          <w:szCs w:val="24"/>
        </w:rPr>
      </w:pPr>
      <w:r w:rsidRPr="006B01DD">
        <w:rPr>
          <w:rFonts w:eastAsia="Calibri"/>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6B01DD">
        <w:rPr>
          <w:rFonts w:eastAsia="Calibri"/>
          <w:bCs/>
          <w:sz w:val="24"/>
          <w:szCs w:val="24"/>
        </w:rPr>
        <w:t>ТУ завода-изготовителя по каждой модели, определенной в спецификации к настоящему договору.</w:t>
      </w:r>
    </w:p>
    <w:p w:rsidR="006B01DD" w:rsidRPr="006B01DD" w:rsidRDefault="006B01DD" w:rsidP="006B01DD">
      <w:pPr>
        <w:autoSpaceDE w:val="0"/>
        <w:autoSpaceDN w:val="0"/>
        <w:spacing w:before="14" w:line="240" w:lineRule="auto"/>
        <w:ind w:firstLine="720"/>
        <w:rPr>
          <w:rFonts w:eastAsia="Calibri"/>
          <w:sz w:val="24"/>
          <w:szCs w:val="24"/>
        </w:rPr>
      </w:pPr>
      <w:r w:rsidRPr="006B01DD">
        <w:rPr>
          <w:rFonts w:eastAsia="Calibri"/>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6B01DD" w:rsidRPr="006B01DD" w:rsidRDefault="006B01DD" w:rsidP="006B01DD">
      <w:pPr>
        <w:autoSpaceDE w:val="0"/>
        <w:autoSpaceDN w:val="0"/>
        <w:spacing w:before="14" w:line="240" w:lineRule="auto"/>
        <w:ind w:firstLine="720"/>
        <w:rPr>
          <w:rFonts w:eastAsia="Calibri"/>
          <w:sz w:val="24"/>
          <w:szCs w:val="24"/>
        </w:rPr>
      </w:pPr>
      <w:r w:rsidRPr="006B01DD">
        <w:rPr>
          <w:rFonts w:eastAsia="Calibri"/>
          <w:sz w:val="24"/>
          <w:szCs w:val="24"/>
        </w:rPr>
        <w:t>5.4. На поставляемый по настоящему договору товар устанавливается гарантийный срок 12</w:t>
      </w:r>
      <w:r w:rsidRPr="006B01DD">
        <w:rPr>
          <w:rFonts w:eastAsia="Calibri"/>
          <w:color w:val="000000"/>
          <w:sz w:val="24"/>
          <w:szCs w:val="24"/>
          <w:lang w:eastAsia="en-US"/>
        </w:rPr>
        <w:t xml:space="preserve"> месяцев</w:t>
      </w:r>
      <w:r w:rsidRPr="006B01DD">
        <w:rPr>
          <w:rFonts w:eastAsia="Calibri"/>
          <w:sz w:val="24"/>
          <w:szCs w:val="24"/>
        </w:rPr>
        <w:t xml:space="preserve"> со дня передачи товара на склад ЗАКАЗЧИКУ по акту приема-передачи, товарной накладной</w:t>
      </w:r>
      <w:r w:rsidRPr="006B01DD">
        <w:rPr>
          <w:rFonts w:eastAsia="Calibri"/>
          <w:color w:val="000000"/>
          <w:sz w:val="24"/>
          <w:szCs w:val="24"/>
          <w:lang w:eastAsia="en-US"/>
        </w:rPr>
        <w:t>.</w:t>
      </w:r>
    </w:p>
    <w:p w:rsidR="006B01DD" w:rsidRPr="006B01DD" w:rsidRDefault="006B01DD" w:rsidP="006B01DD">
      <w:pPr>
        <w:widowControl w:val="0"/>
        <w:autoSpaceDE w:val="0"/>
        <w:autoSpaceDN w:val="0"/>
        <w:spacing w:line="240" w:lineRule="auto"/>
        <w:ind w:firstLine="720"/>
        <w:rPr>
          <w:rFonts w:eastAsia="Calibri"/>
          <w:bCs/>
          <w:sz w:val="24"/>
          <w:szCs w:val="24"/>
        </w:rPr>
      </w:pPr>
      <w:r w:rsidRPr="006B01DD">
        <w:rPr>
          <w:rFonts w:eastAsia="Calibri"/>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6B01DD" w:rsidRPr="006B01DD" w:rsidRDefault="006B01DD" w:rsidP="006B01DD">
      <w:pPr>
        <w:autoSpaceDE w:val="0"/>
        <w:autoSpaceDN w:val="0"/>
        <w:spacing w:before="14" w:line="240" w:lineRule="auto"/>
        <w:ind w:firstLine="720"/>
        <w:rPr>
          <w:rFonts w:eastAsia="Calibri"/>
          <w:sz w:val="24"/>
          <w:szCs w:val="24"/>
        </w:rPr>
      </w:pPr>
      <w:r w:rsidRPr="006B01DD">
        <w:rPr>
          <w:rFonts w:eastAsia="Calibri"/>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6B01DD" w:rsidRPr="006B01DD" w:rsidRDefault="006B01DD" w:rsidP="006B01DD">
      <w:pPr>
        <w:autoSpaceDE w:val="0"/>
        <w:autoSpaceDN w:val="0"/>
        <w:spacing w:before="14" w:line="240" w:lineRule="auto"/>
        <w:ind w:firstLine="720"/>
        <w:rPr>
          <w:rFonts w:eastAsia="Calibri"/>
          <w:sz w:val="24"/>
          <w:szCs w:val="24"/>
        </w:rPr>
      </w:pPr>
      <w:r w:rsidRPr="006B01DD">
        <w:rPr>
          <w:rFonts w:eastAsia="Calibri"/>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6B01DD" w:rsidRPr="006B01DD" w:rsidRDefault="006B01DD" w:rsidP="006B01DD">
      <w:pPr>
        <w:autoSpaceDE w:val="0"/>
        <w:autoSpaceDN w:val="0"/>
        <w:spacing w:before="14" w:line="240" w:lineRule="auto"/>
        <w:ind w:firstLine="720"/>
        <w:rPr>
          <w:rFonts w:eastAsia="Calibri"/>
          <w:sz w:val="24"/>
          <w:szCs w:val="24"/>
        </w:rPr>
      </w:pPr>
    </w:p>
    <w:p w:rsidR="006B01DD" w:rsidRPr="006B01DD" w:rsidRDefault="006B01DD" w:rsidP="006B01DD">
      <w:pPr>
        <w:autoSpaceDE w:val="0"/>
        <w:autoSpaceDN w:val="0"/>
        <w:spacing w:before="14" w:line="240" w:lineRule="auto"/>
        <w:ind w:firstLine="720"/>
        <w:rPr>
          <w:rFonts w:eastAsia="Calibri"/>
          <w:sz w:val="24"/>
          <w:szCs w:val="24"/>
        </w:rPr>
      </w:pPr>
    </w:p>
    <w:p w:rsidR="006B01DD" w:rsidRPr="006B01DD" w:rsidRDefault="006B01DD" w:rsidP="006B01DD">
      <w:pPr>
        <w:widowControl w:val="0"/>
        <w:autoSpaceDE w:val="0"/>
        <w:autoSpaceDN w:val="0"/>
        <w:spacing w:line="240" w:lineRule="auto"/>
        <w:ind w:firstLine="0"/>
        <w:jc w:val="center"/>
        <w:rPr>
          <w:rFonts w:eastAsia="Calibri"/>
          <w:b/>
          <w:bCs/>
          <w:sz w:val="24"/>
          <w:szCs w:val="24"/>
        </w:rPr>
      </w:pPr>
      <w:r w:rsidRPr="006B01DD">
        <w:rPr>
          <w:rFonts w:eastAsia="Calibri"/>
          <w:b/>
          <w:bCs/>
          <w:sz w:val="24"/>
          <w:szCs w:val="24"/>
        </w:rPr>
        <w:t>6. ОТВЕТСТВЕННОСТЬ СТОРОН</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noProof/>
          <w:sz w:val="24"/>
          <w:szCs w:val="24"/>
        </w:rPr>
        <w:t xml:space="preserve">6.1. </w:t>
      </w:r>
      <w:r w:rsidRPr="006B01DD">
        <w:rPr>
          <w:rFonts w:eastAsia="Calibri"/>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6.2. В случае нарушения срока поставки товара</w:t>
      </w:r>
      <w:r w:rsidR="000E2049">
        <w:rPr>
          <w:rFonts w:eastAsia="Calibri"/>
          <w:sz w:val="24"/>
          <w:szCs w:val="24"/>
        </w:rPr>
        <w:t>,</w:t>
      </w:r>
      <w:r w:rsidRPr="006B01DD">
        <w:rPr>
          <w:rFonts w:eastAsia="Calibri"/>
          <w:sz w:val="24"/>
          <w:szCs w:val="24"/>
        </w:rPr>
        <w:t xml:space="preserve"> согласованного сторонами в спецификации к настоящему договору, ПОСТАВЩИК несет ответственность </w:t>
      </w:r>
      <w:r w:rsidR="00CE00F4">
        <w:rPr>
          <w:rFonts w:eastAsia="Calibri"/>
          <w:sz w:val="24"/>
          <w:szCs w:val="24"/>
        </w:rPr>
        <w:t>перед ЗАКАЗЧИКОМ в виде выплаты</w:t>
      </w:r>
      <w:r w:rsidRPr="006B01DD">
        <w:rPr>
          <w:rFonts w:eastAsia="Calibri"/>
          <w:sz w:val="24"/>
          <w:szCs w:val="24"/>
        </w:rPr>
        <w:t xml:space="preserve"> неустойки в размере 0,2 % от стоимости не поставленных / недопоставленных товаров, за каждый день просрочки.</w:t>
      </w:r>
    </w:p>
    <w:p w:rsidR="006B01DD" w:rsidRPr="006B01DD" w:rsidRDefault="006B01DD" w:rsidP="006B01DD">
      <w:pPr>
        <w:widowControl w:val="0"/>
        <w:autoSpaceDE w:val="0"/>
        <w:autoSpaceDN w:val="0"/>
        <w:spacing w:line="240" w:lineRule="auto"/>
        <w:ind w:firstLine="720"/>
        <w:rPr>
          <w:rFonts w:eastAsia="Calibri"/>
          <w:bCs/>
          <w:sz w:val="24"/>
          <w:szCs w:val="24"/>
        </w:rPr>
      </w:pPr>
      <w:r w:rsidRPr="006B01DD">
        <w:rPr>
          <w:rFonts w:eastAsia="Calibri"/>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6B01DD" w:rsidRPr="006B01DD" w:rsidRDefault="006B01DD" w:rsidP="006B01DD">
      <w:pPr>
        <w:autoSpaceDE w:val="0"/>
        <w:autoSpaceDN w:val="0"/>
        <w:spacing w:line="240" w:lineRule="auto"/>
        <w:ind w:firstLine="720"/>
        <w:rPr>
          <w:rFonts w:eastAsia="Calibri"/>
          <w:sz w:val="24"/>
          <w:szCs w:val="24"/>
        </w:rPr>
      </w:pPr>
    </w:p>
    <w:p w:rsidR="006B01DD" w:rsidRPr="006B01DD" w:rsidRDefault="006B01DD" w:rsidP="006B01DD">
      <w:pPr>
        <w:widowControl w:val="0"/>
        <w:autoSpaceDE w:val="0"/>
        <w:autoSpaceDN w:val="0"/>
        <w:spacing w:line="240" w:lineRule="auto"/>
        <w:ind w:firstLine="0"/>
        <w:jc w:val="center"/>
        <w:rPr>
          <w:rFonts w:eastAsia="Calibri"/>
          <w:b/>
          <w:bCs/>
          <w:sz w:val="24"/>
          <w:szCs w:val="24"/>
        </w:rPr>
      </w:pPr>
      <w:r w:rsidRPr="006B01DD">
        <w:rPr>
          <w:rFonts w:eastAsia="Calibri"/>
          <w:b/>
          <w:bCs/>
          <w:sz w:val="24"/>
          <w:szCs w:val="24"/>
        </w:rPr>
        <w:t>7. ФОРС-МАЖОРНЫЕ ОБСТОЯТЕЛЬСТВА</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6B01DD" w:rsidRPr="006B01DD" w:rsidRDefault="006B01DD" w:rsidP="006B01DD">
      <w:pPr>
        <w:autoSpaceDE w:val="0"/>
        <w:autoSpaceDN w:val="0"/>
        <w:spacing w:line="240" w:lineRule="auto"/>
        <w:ind w:firstLine="709"/>
        <w:rPr>
          <w:rFonts w:eastAsia="Calibri"/>
          <w:sz w:val="24"/>
          <w:szCs w:val="24"/>
        </w:rPr>
      </w:pPr>
      <w:r w:rsidRPr="006B01DD">
        <w:rPr>
          <w:rFonts w:eastAsia="Calibri"/>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6B01DD">
        <w:rPr>
          <w:rFonts w:eastAsia="Calibri" w:cs="Aharoni"/>
          <w:sz w:val="24"/>
          <w:szCs w:val="24"/>
          <w:lang w:bidi="he-IL"/>
        </w:rPr>
        <w:t>настоящего договора.</w:t>
      </w:r>
    </w:p>
    <w:p w:rsidR="006B01DD" w:rsidRPr="006B01DD" w:rsidRDefault="006B01DD" w:rsidP="006B01DD">
      <w:pPr>
        <w:widowControl w:val="0"/>
        <w:autoSpaceDE w:val="0"/>
        <w:autoSpaceDN w:val="0"/>
        <w:spacing w:line="240" w:lineRule="auto"/>
        <w:ind w:firstLine="0"/>
        <w:jc w:val="center"/>
        <w:rPr>
          <w:rFonts w:eastAsia="Calibri"/>
          <w:b/>
          <w:bCs/>
          <w:noProof/>
          <w:sz w:val="24"/>
          <w:szCs w:val="24"/>
        </w:rPr>
      </w:pPr>
    </w:p>
    <w:p w:rsidR="006B01DD" w:rsidRPr="006B01DD" w:rsidRDefault="006B01DD" w:rsidP="006B01DD">
      <w:pPr>
        <w:widowControl w:val="0"/>
        <w:autoSpaceDE w:val="0"/>
        <w:autoSpaceDN w:val="0"/>
        <w:spacing w:line="240" w:lineRule="auto"/>
        <w:ind w:firstLine="0"/>
        <w:jc w:val="center"/>
        <w:rPr>
          <w:rFonts w:eastAsia="Calibri"/>
          <w:b/>
          <w:bCs/>
          <w:sz w:val="24"/>
          <w:szCs w:val="24"/>
        </w:rPr>
      </w:pPr>
      <w:r w:rsidRPr="006B01DD">
        <w:rPr>
          <w:rFonts w:eastAsia="Calibri"/>
          <w:b/>
          <w:bCs/>
          <w:noProof/>
          <w:sz w:val="24"/>
          <w:szCs w:val="24"/>
        </w:rPr>
        <w:t>8.</w:t>
      </w:r>
      <w:r w:rsidRPr="006B01DD">
        <w:rPr>
          <w:rFonts w:eastAsia="Calibri"/>
          <w:b/>
          <w:bCs/>
          <w:sz w:val="24"/>
          <w:szCs w:val="24"/>
        </w:rPr>
        <w:t xml:space="preserve"> ПОРЯДОК РАЗРЕШЕНИЯ СПОРОВ</w:t>
      </w:r>
    </w:p>
    <w:p w:rsidR="006B01DD" w:rsidRPr="006B01DD" w:rsidRDefault="006B01DD" w:rsidP="006B01DD">
      <w:pPr>
        <w:widowControl w:val="0"/>
        <w:autoSpaceDE w:val="0"/>
        <w:autoSpaceDN w:val="0"/>
        <w:spacing w:line="240" w:lineRule="auto"/>
        <w:ind w:firstLine="720"/>
        <w:rPr>
          <w:rFonts w:eastAsia="Calibri"/>
          <w:sz w:val="24"/>
          <w:szCs w:val="24"/>
        </w:rPr>
      </w:pPr>
      <w:r w:rsidRPr="006B01DD">
        <w:rPr>
          <w:rFonts w:eastAsia="Calibri"/>
          <w:noProof/>
          <w:sz w:val="24"/>
          <w:szCs w:val="24"/>
        </w:rPr>
        <w:t xml:space="preserve">8.1. </w:t>
      </w:r>
      <w:r w:rsidRPr="006B01DD">
        <w:rPr>
          <w:rFonts w:eastAsia="Calibri"/>
          <w:sz w:val="24"/>
          <w:szCs w:val="24"/>
        </w:rPr>
        <w:t>Все споры и разногласия, связанные с заключением</w:t>
      </w:r>
      <w:r w:rsidRPr="006B01DD">
        <w:rPr>
          <w:rFonts w:eastAsia="Calibri"/>
          <w:noProof/>
          <w:sz w:val="24"/>
          <w:szCs w:val="24"/>
        </w:rPr>
        <w:t>,</w:t>
      </w:r>
      <w:r w:rsidRPr="006B01DD">
        <w:rPr>
          <w:rFonts w:eastAsia="Calibri"/>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noProof/>
          <w:sz w:val="24"/>
          <w:szCs w:val="24"/>
        </w:rPr>
        <w:t xml:space="preserve">8.2. </w:t>
      </w:r>
      <w:r w:rsidRPr="006B01DD">
        <w:rPr>
          <w:rFonts w:eastAsia="Calibri"/>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6B01DD" w:rsidRPr="006B01DD" w:rsidRDefault="006B01DD" w:rsidP="006B01DD">
      <w:pPr>
        <w:autoSpaceDE w:val="0"/>
        <w:autoSpaceDN w:val="0"/>
        <w:spacing w:line="240" w:lineRule="auto"/>
        <w:ind w:firstLine="0"/>
        <w:jc w:val="center"/>
        <w:rPr>
          <w:rFonts w:eastAsia="Calibri"/>
          <w:b/>
          <w:bCs/>
          <w:sz w:val="24"/>
          <w:szCs w:val="24"/>
        </w:rPr>
      </w:pPr>
    </w:p>
    <w:p w:rsidR="006B01DD" w:rsidRPr="006B01DD" w:rsidRDefault="006B01DD" w:rsidP="006B01DD">
      <w:pPr>
        <w:spacing w:line="240" w:lineRule="atLeast"/>
        <w:ind w:firstLine="0"/>
        <w:jc w:val="center"/>
        <w:rPr>
          <w:b/>
          <w:bCs/>
          <w:sz w:val="24"/>
          <w:szCs w:val="24"/>
        </w:rPr>
      </w:pPr>
      <w:r w:rsidRPr="006B01DD">
        <w:rPr>
          <w:b/>
          <w:bCs/>
          <w:sz w:val="24"/>
          <w:szCs w:val="24"/>
        </w:rPr>
        <w:t>9. АНТИКОРРУПЦИОННЫЕ УСЛОВИЯ</w:t>
      </w:r>
    </w:p>
    <w:p w:rsidR="006B01DD" w:rsidRPr="006B01DD" w:rsidRDefault="006B01DD" w:rsidP="006B01DD">
      <w:pPr>
        <w:spacing w:line="240" w:lineRule="atLeast"/>
        <w:ind w:firstLine="0"/>
        <w:rPr>
          <w:bCs/>
          <w:sz w:val="24"/>
          <w:szCs w:val="24"/>
        </w:rPr>
      </w:pPr>
    </w:p>
    <w:p w:rsidR="006B01DD" w:rsidRPr="006B01DD" w:rsidRDefault="006B01DD" w:rsidP="006B01DD">
      <w:pPr>
        <w:tabs>
          <w:tab w:val="left" w:pos="1249"/>
        </w:tabs>
        <w:spacing w:line="240" w:lineRule="atLeast"/>
        <w:ind w:left="710" w:firstLine="0"/>
        <w:rPr>
          <w:sz w:val="24"/>
          <w:szCs w:val="24"/>
        </w:rPr>
      </w:pPr>
      <w:r w:rsidRPr="006B01DD">
        <w:rPr>
          <w:sz w:val="24"/>
          <w:szCs w:val="24"/>
          <w:lang w:eastAsia="en-US"/>
        </w:rPr>
        <w:t>9.1 Общество довело до сведения ___________________</w:t>
      </w:r>
      <w:r w:rsidR="00CE00F4">
        <w:rPr>
          <w:sz w:val="24"/>
          <w:szCs w:val="24"/>
          <w:lang w:eastAsia="en-US"/>
        </w:rPr>
        <w:t>_____________________________</w:t>
      </w:r>
    </w:p>
    <w:p w:rsidR="006B01DD" w:rsidRPr="00CE00F4" w:rsidRDefault="006B01DD" w:rsidP="006B01DD">
      <w:pPr>
        <w:spacing w:line="240" w:lineRule="atLeast"/>
        <w:ind w:firstLine="709"/>
        <w:rPr>
          <w:i/>
          <w:sz w:val="24"/>
          <w:szCs w:val="24"/>
          <w:lang w:eastAsia="en-US"/>
        </w:rPr>
      </w:pPr>
      <w:r w:rsidRPr="006B01DD">
        <w:rPr>
          <w:sz w:val="24"/>
          <w:szCs w:val="24"/>
          <w:lang w:eastAsia="en-US"/>
        </w:rPr>
        <w:t xml:space="preserve">  </w:t>
      </w:r>
      <w:r w:rsidR="00CE00F4">
        <w:rPr>
          <w:sz w:val="24"/>
          <w:szCs w:val="24"/>
          <w:lang w:eastAsia="en-US"/>
        </w:rPr>
        <w:t xml:space="preserve">                                                                       </w:t>
      </w:r>
      <w:r w:rsidRPr="00CE00F4">
        <w:rPr>
          <w:i/>
          <w:sz w:val="24"/>
          <w:szCs w:val="24"/>
          <w:lang w:eastAsia="en-US"/>
        </w:rPr>
        <w:t>(указать наименование организации)</w:t>
      </w:r>
    </w:p>
    <w:p w:rsidR="006B01DD" w:rsidRPr="006B01DD" w:rsidRDefault="006B01DD" w:rsidP="006B01DD">
      <w:pPr>
        <w:spacing w:line="240" w:lineRule="atLeast"/>
        <w:ind w:firstLine="0"/>
        <w:rPr>
          <w:sz w:val="24"/>
          <w:szCs w:val="24"/>
          <w:lang w:eastAsia="en-US"/>
        </w:rPr>
      </w:pPr>
      <w:r w:rsidRPr="006B01DD">
        <w:rPr>
          <w:sz w:val="24"/>
          <w:szCs w:val="24"/>
          <w:lang w:eastAsia="en-US"/>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6" w:history="1">
        <w:r w:rsidRPr="006B01DD">
          <w:rPr>
            <w:rFonts w:eastAsia="Calibri"/>
            <w:color w:val="0000FF"/>
            <w:sz w:val="24"/>
            <w:szCs w:val="24"/>
            <w:u w:val="single"/>
            <w:lang w:eastAsia="en-US"/>
          </w:rPr>
          <w:t xml:space="preserve">саханефтегазсбыт.рф) </w:t>
        </w:r>
      </w:hyperlink>
      <w:r w:rsidRPr="006B01DD">
        <w:rPr>
          <w:sz w:val="24"/>
          <w:szCs w:val="24"/>
          <w:lang w:eastAsia="en-US"/>
        </w:rPr>
        <w:t>в разделе «Антикоррупционная политика».</w:t>
      </w:r>
    </w:p>
    <w:p w:rsidR="006B01DD" w:rsidRPr="006B01DD" w:rsidRDefault="006B01DD" w:rsidP="006B01DD">
      <w:pPr>
        <w:spacing w:line="240" w:lineRule="atLeast"/>
        <w:ind w:firstLine="709"/>
        <w:rPr>
          <w:sz w:val="24"/>
          <w:szCs w:val="24"/>
          <w:lang w:eastAsia="en-US"/>
        </w:rPr>
      </w:pPr>
      <w:r w:rsidRPr="006B01DD">
        <w:rPr>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6B01DD" w:rsidRPr="006B01DD" w:rsidRDefault="006B01DD" w:rsidP="006B01DD">
      <w:pPr>
        <w:spacing w:line="240" w:lineRule="atLeast"/>
        <w:ind w:firstLine="0"/>
        <w:rPr>
          <w:rFonts w:eastAsia="Calibri"/>
          <w:sz w:val="24"/>
          <w:szCs w:val="24"/>
          <w:lang w:eastAsia="en-US"/>
        </w:rPr>
      </w:pPr>
      <w:r w:rsidRPr="006B01DD">
        <w:rPr>
          <w:rFonts w:eastAsia="Calibri"/>
          <w:sz w:val="24"/>
          <w:szCs w:val="24"/>
          <w:lang w:eastAsia="en-US"/>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B01DD" w:rsidRPr="006B01DD" w:rsidRDefault="006B01DD" w:rsidP="006B01DD">
      <w:pPr>
        <w:spacing w:line="240" w:lineRule="atLeast"/>
        <w:ind w:firstLine="709"/>
        <w:rPr>
          <w:sz w:val="24"/>
          <w:szCs w:val="24"/>
          <w:lang w:eastAsia="en-US"/>
        </w:rPr>
      </w:pPr>
      <w:r w:rsidRPr="006B01DD">
        <w:rPr>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B01DD" w:rsidRPr="006B01DD" w:rsidRDefault="006B01DD" w:rsidP="006B01DD">
      <w:pPr>
        <w:spacing w:line="240" w:lineRule="atLeast"/>
        <w:ind w:firstLine="709"/>
        <w:rPr>
          <w:sz w:val="24"/>
          <w:szCs w:val="24"/>
          <w:lang w:eastAsia="en-US"/>
        </w:rPr>
      </w:pPr>
      <w:r w:rsidRPr="006B01DD">
        <w:rPr>
          <w:sz w:val="24"/>
          <w:szCs w:val="24"/>
          <w:lang w:eastAsia="en-US"/>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B01DD" w:rsidRPr="006B01DD" w:rsidRDefault="006B01DD" w:rsidP="006B01DD">
      <w:pPr>
        <w:spacing w:line="240" w:lineRule="atLeast"/>
        <w:ind w:firstLine="709"/>
        <w:rPr>
          <w:sz w:val="24"/>
          <w:szCs w:val="24"/>
          <w:lang w:eastAsia="en-US"/>
        </w:rPr>
      </w:pPr>
      <w:r w:rsidRPr="006B01DD">
        <w:rPr>
          <w:rFonts w:eastAsia="Calibri"/>
          <w:sz w:val="24"/>
          <w:szCs w:val="24"/>
          <w:lang w:eastAsia="en-US"/>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B01DD" w:rsidRPr="006B01DD" w:rsidRDefault="006B01DD" w:rsidP="006B01DD">
      <w:pPr>
        <w:spacing w:line="240" w:lineRule="atLeast"/>
        <w:ind w:firstLine="709"/>
        <w:rPr>
          <w:sz w:val="24"/>
          <w:szCs w:val="24"/>
          <w:lang w:eastAsia="en-US"/>
        </w:rPr>
      </w:pPr>
      <w:r w:rsidRPr="006B01DD">
        <w:rPr>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5" w:name="page3"/>
      <w:bookmarkEnd w:id="55"/>
      <w:r w:rsidRPr="006B01DD">
        <w:rPr>
          <w:sz w:val="24"/>
          <w:szCs w:val="24"/>
          <w:lang w:eastAsia="en-US"/>
        </w:rPr>
        <w:t xml:space="preserve"> рассмотрения в течение 10 (десяти) рабочих дней со дня получения письменного уведомления.</w:t>
      </w:r>
    </w:p>
    <w:p w:rsidR="006B01DD" w:rsidRPr="006B01DD" w:rsidRDefault="006B01DD" w:rsidP="006B01DD">
      <w:pPr>
        <w:tabs>
          <w:tab w:val="left" w:pos="1260"/>
        </w:tabs>
        <w:spacing w:after="80" w:line="240" w:lineRule="auto"/>
        <w:ind w:firstLine="0"/>
        <w:rPr>
          <w:sz w:val="24"/>
          <w:szCs w:val="24"/>
          <w:lang w:eastAsia="en-US"/>
        </w:rPr>
      </w:pPr>
      <w:r w:rsidRPr="006B01DD">
        <w:rPr>
          <w:sz w:val="24"/>
          <w:szCs w:val="24"/>
          <w:lang w:eastAsia="en-US"/>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B01DD" w:rsidRDefault="006B01DD" w:rsidP="006B01DD">
      <w:pPr>
        <w:tabs>
          <w:tab w:val="left" w:pos="1260"/>
        </w:tabs>
        <w:spacing w:after="80" w:line="240" w:lineRule="auto"/>
        <w:ind w:firstLine="0"/>
        <w:rPr>
          <w:sz w:val="24"/>
          <w:szCs w:val="24"/>
          <w:lang w:eastAsia="en-US"/>
        </w:rPr>
      </w:pPr>
      <w:r w:rsidRPr="006B01DD">
        <w:rPr>
          <w:sz w:val="24"/>
          <w:szCs w:val="24"/>
          <w:lang w:eastAsia="en-US"/>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E00F4" w:rsidRPr="006B01DD" w:rsidRDefault="00CE00F4" w:rsidP="006B01DD">
      <w:pPr>
        <w:tabs>
          <w:tab w:val="left" w:pos="1260"/>
        </w:tabs>
        <w:spacing w:after="80" w:line="240" w:lineRule="auto"/>
        <w:ind w:firstLine="0"/>
        <w:rPr>
          <w:sz w:val="24"/>
          <w:szCs w:val="24"/>
          <w:lang w:eastAsia="en-US"/>
        </w:rPr>
      </w:pPr>
    </w:p>
    <w:p w:rsidR="006B01DD" w:rsidRPr="006B01DD" w:rsidRDefault="006B01DD" w:rsidP="006B01DD">
      <w:pPr>
        <w:autoSpaceDE w:val="0"/>
        <w:autoSpaceDN w:val="0"/>
        <w:spacing w:line="240" w:lineRule="auto"/>
        <w:ind w:firstLine="0"/>
        <w:jc w:val="center"/>
        <w:rPr>
          <w:rFonts w:eastAsia="Calibri"/>
          <w:b/>
          <w:bCs/>
          <w:sz w:val="24"/>
          <w:szCs w:val="24"/>
        </w:rPr>
      </w:pPr>
      <w:r w:rsidRPr="006B01DD">
        <w:rPr>
          <w:rFonts w:eastAsia="Calibri"/>
          <w:b/>
          <w:bCs/>
          <w:noProof/>
          <w:sz w:val="24"/>
          <w:szCs w:val="24"/>
        </w:rPr>
        <w:t>10.</w:t>
      </w:r>
      <w:r w:rsidRPr="006B01DD">
        <w:rPr>
          <w:rFonts w:eastAsia="Calibri"/>
          <w:b/>
          <w:bCs/>
          <w:sz w:val="24"/>
          <w:szCs w:val="24"/>
        </w:rPr>
        <w:t xml:space="preserve"> ПРОЧИЕ УСЛОВИЯ</w:t>
      </w:r>
    </w:p>
    <w:p w:rsidR="006B01DD" w:rsidRPr="006B01DD" w:rsidRDefault="006B01DD" w:rsidP="006B01DD">
      <w:pPr>
        <w:autoSpaceDE w:val="0"/>
        <w:autoSpaceDN w:val="0"/>
        <w:spacing w:line="240" w:lineRule="auto"/>
        <w:ind w:firstLine="709"/>
        <w:rPr>
          <w:rFonts w:eastAsia="Calibri"/>
          <w:bCs/>
          <w:sz w:val="24"/>
          <w:szCs w:val="24"/>
        </w:rPr>
      </w:pPr>
      <w:r w:rsidRPr="006B01DD">
        <w:rPr>
          <w:rFonts w:eastAsia="Calibri"/>
          <w:bCs/>
          <w:sz w:val="24"/>
          <w:szCs w:val="24"/>
        </w:rPr>
        <w:t>10.1. Срок действия настоящего договора устанавливается с момента его подписания сторонами и действует до «31» декабря 2020 года.</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noProof/>
          <w:sz w:val="24"/>
          <w:szCs w:val="24"/>
        </w:rPr>
        <w:t xml:space="preserve">10.2. </w:t>
      </w:r>
      <w:r w:rsidRPr="006B01DD">
        <w:rPr>
          <w:rFonts w:eastAsia="Calibri"/>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noProof/>
          <w:sz w:val="24"/>
          <w:szCs w:val="24"/>
        </w:rPr>
        <w:t xml:space="preserve">10.3. </w:t>
      </w:r>
      <w:r w:rsidRPr="006B01DD">
        <w:rPr>
          <w:rFonts w:eastAsia="Calibri"/>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6B01DD" w:rsidRPr="006B01DD" w:rsidRDefault="006B01DD" w:rsidP="006B01DD">
      <w:pPr>
        <w:autoSpaceDE w:val="0"/>
        <w:autoSpaceDN w:val="0"/>
        <w:spacing w:line="240" w:lineRule="auto"/>
        <w:ind w:firstLine="0"/>
        <w:rPr>
          <w:rFonts w:eastAsia="Calibri"/>
          <w:sz w:val="24"/>
          <w:szCs w:val="24"/>
        </w:rPr>
      </w:pPr>
      <w:r w:rsidRPr="006B01DD">
        <w:rPr>
          <w:rFonts w:eastAsia="Calibri"/>
          <w:noProof/>
          <w:sz w:val="24"/>
          <w:szCs w:val="24"/>
        </w:rPr>
        <w:t xml:space="preserve">            10.4. </w:t>
      </w:r>
      <w:r w:rsidRPr="006B01DD">
        <w:rPr>
          <w:rFonts w:eastAsia="Calibri"/>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9.3. настоящего договора.</w:t>
      </w:r>
    </w:p>
    <w:p w:rsidR="006B01DD" w:rsidRPr="006B01DD" w:rsidRDefault="006B01DD" w:rsidP="006B01DD">
      <w:pPr>
        <w:autoSpaceDE w:val="0"/>
        <w:autoSpaceDN w:val="0"/>
        <w:spacing w:line="240" w:lineRule="auto"/>
        <w:ind w:firstLine="709"/>
        <w:rPr>
          <w:rFonts w:eastAsia="Calibri"/>
          <w:sz w:val="24"/>
          <w:szCs w:val="24"/>
        </w:rPr>
      </w:pPr>
      <w:r w:rsidRPr="006B01DD">
        <w:rPr>
          <w:rFonts w:eastAsia="Calibri"/>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6B01DD" w:rsidRPr="006B01DD" w:rsidRDefault="006B01DD" w:rsidP="006B01DD">
      <w:pPr>
        <w:autoSpaceDE w:val="0"/>
        <w:autoSpaceDN w:val="0"/>
        <w:spacing w:line="240" w:lineRule="auto"/>
        <w:ind w:firstLine="720"/>
        <w:rPr>
          <w:rFonts w:eastAsia="Calibri"/>
          <w:sz w:val="24"/>
          <w:szCs w:val="24"/>
        </w:rPr>
      </w:pPr>
      <w:r w:rsidRPr="006B01DD">
        <w:rPr>
          <w:rFonts w:eastAsia="Calibri"/>
          <w:noProof/>
          <w:sz w:val="24"/>
          <w:szCs w:val="24"/>
        </w:rPr>
        <w:t xml:space="preserve">10.6. </w:t>
      </w:r>
      <w:r w:rsidRPr="006B01DD">
        <w:rPr>
          <w:rFonts w:eastAsia="Calibri"/>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6B01DD" w:rsidRPr="006B01DD" w:rsidRDefault="006B01DD" w:rsidP="006B01DD">
      <w:pPr>
        <w:tabs>
          <w:tab w:val="left" w:pos="1260"/>
        </w:tabs>
        <w:spacing w:after="80" w:line="240" w:lineRule="auto"/>
        <w:ind w:firstLine="0"/>
        <w:rPr>
          <w:sz w:val="24"/>
          <w:szCs w:val="24"/>
          <w:lang w:eastAsia="en-US"/>
        </w:rPr>
      </w:pPr>
    </w:p>
    <w:p w:rsidR="006B01DD" w:rsidRPr="006B01DD" w:rsidRDefault="006B01DD" w:rsidP="006B01DD">
      <w:pPr>
        <w:spacing w:line="240" w:lineRule="atLeast"/>
        <w:ind w:firstLine="0"/>
        <w:rPr>
          <w:rFonts w:eastAsia="Calibri"/>
          <w:b/>
          <w:bCs/>
          <w:sz w:val="24"/>
          <w:szCs w:val="24"/>
        </w:rPr>
      </w:pPr>
    </w:p>
    <w:p w:rsidR="006B01DD" w:rsidRPr="006B01DD" w:rsidRDefault="006B01DD" w:rsidP="006B01DD">
      <w:pPr>
        <w:autoSpaceDE w:val="0"/>
        <w:autoSpaceDN w:val="0"/>
        <w:spacing w:line="240" w:lineRule="auto"/>
        <w:ind w:firstLine="0"/>
        <w:jc w:val="center"/>
        <w:rPr>
          <w:rFonts w:eastAsia="Calibri"/>
          <w:b/>
          <w:bCs/>
          <w:sz w:val="24"/>
          <w:szCs w:val="24"/>
        </w:rPr>
      </w:pPr>
      <w:r w:rsidRPr="006B01DD">
        <w:rPr>
          <w:rFonts w:eastAsia="Calibri"/>
          <w:b/>
          <w:bCs/>
          <w:sz w:val="24"/>
          <w:szCs w:val="24"/>
        </w:rPr>
        <w:t>11. РЕКВИЗИТЫ СТОРОН</w:t>
      </w:r>
    </w:p>
    <w:p w:rsidR="006B01DD" w:rsidRPr="006B01DD" w:rsidRDefault="006B01DD" w:rsidP="006B01DD">
      <w:pPr>
        <w:autoSpaceDE w:val="0"/>
        <w:autoSpaceDN w:val="0"/>
        <w:spacing w:line="240" w:lineRule="auto"/>
        <w:ind w:firstLine="0"/>
        <w:jc w:val="center"/>
        <w:rPr>
          <w:rFonts w:eastAsia="Calibri"/>
          <w:b/>
          <w:bCs/>
          <w:sz w:val="24"/>
          <w:szCs w:val="24"/>
        </w:rPr>
      </w:pPr>
    </w:p>
    <w:tbl>
      <w:tblPr>
        <w:tblW w:w="0" w:type="auto"/>
        <w:tblInd w:w="2" w:type="dxa"/>
        <w:tblLayout w:type="fixed"/>
        <w:tblLook w:val="0000" w:firstRow="0" w:lastRow="0" w:firstColumn="0" w:lastColumn="0" w:noHBand="0" w:noVBand="0"/>
      </w:tblPr>
      <w:tblGrid>
        <w:gridCol w:w="5144"/>
        <w:gridCol w:w="4860"/>
      </w:tblGrid>
      <w:tr w:rsidR="006B01DD" w:rsidRPr="006B01DD" w:rsidTr="006B01DD">
        <w:tc>
          <w:tcPr>
            <w:tcW w:w="5144" w:type="dxa"/>
          </w:tcPr>
          <w:p w:rsidR="006B01DD" w:rsidRPr="006B01DD" w:rsidRDefault="006B01DD" w:rsidP="006B01DD">
            <w:pPr>
              <w:autoSpaceDE w:val="0"/>
              <w:snapToGrid w:val="0"/>
              <w:spacing w:line="240" w:lineRule="auto"/>
              <w:ind w:hanging="4"/>
              <w:rPr>
                <w:rFonts w:eastAsia="Calibri"/>
                <w:b/>
                <w:bCs/>
                <w:sz w:val="24"/>
                <w:szCs w:val="24"/>
              </w:rPr>
            </w:pPr>
            <w:r w:rsidRPr="006B01DD">
              <w:rPr>
                <w:rFonts w:eastAsia="Calibri"/>
                <w:b/>
                <w:sz w:val="24"/>
                <w:szCs w:val="24"/>
              </w:rPr>
              <w:tab/>
            </w:r>
            <w:r w:rsidRPr="006B01DD">
              <w:rPr>
                <w:rFonts w:eastAsia="Calibri"/>
                <w:b/>
                <w:bCs/>
                <w:sz w:val="24"/>
                <w:szCs w:val="24"/>
              </w:rPr>
              <w:t xml:space="preserve">Заказчик: </w:t>
            </w:r>
          </w:p>
          <w:p w:rsidR="006B01DD" w:rsidRPr="006B01DD" w:rsidRDefault="006B01DD" w:rsidP="006B01DD">
            <w:pPr>
              <w:autoSpaceDE w:val="0"/>
              <w:snapToGrid w:val="0"/>
              <w:spacing w:line="240" w:lineRule="auto"/>
              <w:ind w:hanging="4"/>
              <w:rPr>
                <w:rFonts w:eastAsia="Calibri"/>
                <w:b/>
                <w:bCs/>
                <w:sz w:val="24"/>
                <w:szCs w:val="24"/>
              </w:rPr>
            </w:pPr>
            <w:r w:rsidRPr="006B01DD">
              <w:rPr>
                <w:rFonts w:eastAsia="Calibri"/>
                <w:b/>
                <w:bCs/>
                <w:sz w:val="24"/>
                <w:szCs w:val="24"/>
              </w:rPr>
              <w:t>АО «Саханефтегазсбыт»</w:t>
            </w:r>
          </w:p>
          <w:p w:rsidR="006B01DD" w:rsidRPr="006B01DD" w:rsidRDefault="006B01DD" w:rsidP="006B01DD">
            <w:pPr>
              <w:autoSpaceDE w:val="0"/>
              <w:snapToGrid w:val="0"/>
              <w:spacing w:line="240" w:lineRule="auto"/>
              <w:ind w:hanging="4"/>
              <w:rPr>
                <w:rFonts w:eastAsia="Calibri"/>
                <w:b/>
                <w:bCs/>
                <w:sz w:val="24"/>
                <w:szCs w:val="24"/>
              </w:rPr>
            </w:pPr>
            <w:r w:rsidRPr="006B01DD">
              <w:rPr>
                <w:rFonts w:eastAsia="Calibri"/>
                <w:b/>
                <w:bCs/>
                <w:sz w:val="24"/>
                <w:szCs w:val="24"/>
              </w:rPr>
              <w:t>677000, г. Якутск,  ул. Чиряева, 3</w:t>
            </w:r>
          </w:p>
          <w:p w:rsidR="006B01DD" w:rsidRPr="006B01DD" w:rsidRDefault="006B01DD" w:rsidP="006B01DD">
            <w:pPr>
              <w:autoSpaceDE w:val="0"/>
              <w:snapToGrid w:val="0"/>
              <w:spacing w:line="240" w:lineRule="auto"/>
              <w:ind w:hanging="4"/>
              <w:rPr>
                <w:rFonts w:eastAsia="Calibri"/>
                <w:b/>
                <w:bCs/>
                <w:sz w:val="24"/>
                <w:szCs w:val="24"/>
              </w:rPr>
            </w:pPr>
            <w:r w:rsidRPr="006B01DD">
              <w:rPr>
                <w:rFonts w:eastAsia="Calibri"/>
                <w:b/>
                <w:bCs/>
                <w:sz w:val="24"/>
                <w:szCs w:val="24"/>
              </w:rPr>
              <w:t>ИНН 1435115270</w:t>
            </w:r>
          </w:p>
          <w:p w:rsidR="006B01DD" w:rsidRPr="006B01DD" w:rsidRDefault="006B01DD" w:rsidP="006B01DD">
            <w:pPr>
              <w:autoSpaceDE w:val="0"/>
              <w:snapToGrid w:val="0"/>
              <w:spacing w:line="240" w:lineRule="auto"/>
              <w:ind w:hanging="4"/>
              <w:rPr>
                <w:rFonts w:eastAsia="Calibri"/>
                <w:b/>
                <w:bCs/>
                <w:sz w:val="24"/>
                <w:szCs w:val="24"/>
              </w:rPr>
            </w:pPr>
            <w:r w:rsidRPr="006B01DD">
              <w:rPr>
                <w:rFonts w:eastAsia="Calibri"/>
                <w:b/>
                <w:bCs/>
                <w:sz w:val="24"/>
                <w:szCs w:val="24"/>
              </w:rPr>
              <w:t>КПП 546050001</w:t>
            </w:r>
          </w:p>
          <w:p w:rsidR="006B01DD" w:rsidRPr="006B01DD" w:rsidRDefault="006B01DD" w:rsidP="006B01DD">
            <w:pPr>
              <w:autoSpaceDE w:val="0"/>
              <w:snapToGrid w:val="0"/>
              <w:spacing w:line="240" w:lineRule="auto"/>
              <w:ind w:hanging="4"/>
              <w:rPr>
                <w:rFonts w:eastAsia="Calibri"/>
                <w:b/>
                <w:bCs/>
                <w:sz w:val="24"/>
                <w:szCs w:val="24"/>
              </w:rPr>
            </w:pPr>
            <w:r w:rsidRPr="006B01DD">
              <w:rPr>
                <w:rFonts w:eastAsia="Calibri"/>
                <w:b/>
                <w:bCs/>
                <w:sz w:val="24"/>
                <w:szCs w:val="24"/>
              </w:rPr>
              <w:t>р/с 40702810776020101432</w:t>
            </w:r>
          </w:p>
          <w:p w:rsidR="006B01DD" w:rsidRPr="006B01DD" w:rsidRDefault="006B01DD" w:rsidP="006B01DD">
            <w:pPr>
              <w:autoSpaceDE w:val="0"/>
              <w:snapToGrid w:val="0"/>
              <w:spacing w:line="240" w:lineRule="auto"/>
              <w:ind w:hanging="4"/>
              <w:rPr>
                <w:rFonts w:eastAsia="Calibri"/>
                <w:b/>
                <w:bCs/>
                <w:sz w:val="24"/>
                <w:szCs w:val="24"/>
              </w:rPr>
            </w:pPr>
            <w:r w:rsidRPr="007B6543">
              <w:rPr>
                <w:rFonts w:eastAsia="Calibri"/>
                <w:b/>
                <w:bCs/>
                <w:sz w:val="24"/>
                <w:szCs w:val="24"/>
              </w:rPr>
              <w:t>в филиале № 8603 Якутское отделение</w:t>
            </w:r>
          </w:p>
          <w:p w:rsidR="00194DF5" w:rsidRPr="00BA0FEC" w:rsidRDefault="006B01DD" w:rsidP="00194DF5">
            <w:pPr>
              <w:snapToGrid w:val="0"/>
              <w:spacing w:line="240" w:lineRule="auto"/>
              <w:ind w:firstLine="0"/>
              <w:rPr>
                <w:sz w:val="24"/>
                <w:szCs w:val="24"/>
              </w:rPr>
            </w:pPr>
            <w:r w:rsidRPr="006B01DD">
              <w:rPr>
                <w:rFonts w:eastAsia="Calibri"/>
                <w:b/>
                <w:bCs/>
                <w:sz w:val="24"/>
                <w:szCs w:val="24"/>
              </w:rPr>
              <w:t xml:space="preserve">г. </w:t>
            </w:r>
            <w:r w:rsidRPr="00194DF5">
              <w:rPr>
                <w:rFonts w:eastAsia="Calibri"/>
                <w:b/>
                <w:bCs/>
                <w:sz w:val="24"/>
                <w:szCs w:val="24"/>
              </w:rPr>
              <w:t>Якутск</w:t>
            </w:r>
            <w:r w:rsidR="00194DF5" w:rsidRPr="00194DF5">
              <w:rPr>
                <w:b/>
                <w:sz w:val="24"/>
                <w:szCs w:val="24"/>
              </w:rPr>
              <w:t xml:space="preserve"> ПАО «Сбербанк России»</w:t>
            </w:r>
          </w:p>
          <w:p w:rsidR="006B01DD" w:rsidRPr="006B01DD" w:rsidRDefault="006B01DD" w:rsidP="006B01DD">
            <w:pPr>
              <w:autoSpaceDE w:val="0"/>
              <w:snapToGrid w:val="0"/>
              <w:spacing w:line="240" w:lineRule="auto"/>
              <w:ind w:hanging="4"/>
              <w:rPr>
                <w:rFonts w:eastAsia="Calibri"/>
                <w:b/>
                <w:bCs/>
                <w:sz w:val="24"/>
                <w:szCs w:val="24"/>
              </w:rPr>
            </w:pPr>
            <w:r w:rsidRPr="006B01DD">
              <w:rPr>
                <w:rFonts w:eastAsia="Calibri"/>
                <w:b/>
                <w:bCs/>
                <w:sz w:val="24"/>
                <w:szCs w:val="24"/>
              </w:rPr>
              <w:t>к/с  30101810400000000609</w:t>
            </w:r>
          </w:p>
          <w:p w:rsidR="006B01DD" w:rsidRDefault="006B01DD" w:rsidP="006B01DD">
            <w:pPr>
              <w:autoSpaceDE w:val="0"/>
              <w:snapToGrid w:val="0"/>
              <w:spacing w:line="240" w:lineRule="auto"/>
              <w:ind w:hanging="4"/>
              <w:rPr>
                <w:rFonts w:eastAsia="Calibri"/>
                <w:b/>
                <w:bCs/>
                <w:sz w:val="24"/>
                <w:szCs w:val="24"/>
              </w:rPr>
            </w:pPr>
            <w:r w:rsidRPr="006B01DD">
              <w:rPr>
                <w:rFonts w:eastAsia="Calibri"/>
                <w:b/>
                <w:bCs/>
                <w:sz w:val="24"/>
                <w:szCs w:val="24"/>
              </w:rPr>
              <w:t>БИК 049805609</w:t>
            </w:r>
          </w:p>
          <w:p w:rsidR="00194DF5" w:rsidRPr="006B01DD" w:rsidRDefault="00194DF5" w:rsidP="006B01DD">
            <w:pPr>
              <w:autoSpaceDE w:val="0"/>
              <w:snapToGrid w:val="0"/>
              <w:spacing w:line="240" w:lineRule="auto"/>
              <w:ind w:hanging="4"/>
              <w:rPr>
                <w:rFonts w:eastAsia="Calibri"/>
                <w:b/>
                <w:bCs/>
                <w:sz w:val="24"/>
                <w:szCs w:val="24"/>
              </w:rPr>
            </w:pPr>
          </w:p>
          <w:p w:rsidR="006B01DD" w:rsidRPr="006B01DD" w:rsidRDefault="006B01DD" w:rsidP="006B01DD">
            <w:pPr>
              <w:autoSpaceDE w:val="0"/>
              <w:snapToGrid w:val="0"/>
              <w:spacing w:line="240" w:lineRule="auto"/>
              <w:ind w:hanging="4"/>
              <w:rPr>
                <w:rFonts w:eastAsia="Calibri"/>
                <w:b/>
                <w:bCs/>
                <w:sz w:val="24"/>
                <w:szCs w:val="24"/>
              </w:rPr>
            </w:pPr>
            <w:r w:rsidRPr="006B01DD">
              <w:rPr>
                <w:rFonts w:eastAsia="Calibri"/>
                <w:b/>
                <w:bCs/>
                <w:sz w:val="24"/>
                <w:szCs w:val="24"/>
              </w:rPr>
              <w:t>___________________ В.Н. Лебедев</w:t>
            </w:r>
          </w:p>
          <w:p w:rsidR="006B01DD" w:rsidRPr="006B01DD" w:rsidRDefault="006B01DD" w:rsidP="006B01DD">
            <w:pPr>
              <w:autoSpaceDE w:val="0"/>
              <w:snapToGrid w:val="0"/>
              <w:spacing w:line="240" w:lineRule="auto"/>
              <w:ind w:hanging="4"/>
              <w:rPr>
                <w:rFonts w:eastAsia="Calibri"/>
                <w:b/>
                <w:bCs/>
                <w:sz w:val="24"/>
                <w:szCs w:val="24"/>
              </w:rPr>
            </w:pPr>
          </w:p>
          <w:p w:rsidR="006B01DD" w:rsidRPr="006B01DD" w:rsidRDefault="006B01DD" w:rsidP="006B01DD">
            <w:pPr>
              <w:autoSpaceDE w:val="0"/>
              <w:snapToGrid w:val="0"/>
              <w:spacing w:line="240" w:lineRule="auto"/>
              <w:ind w:hanging="4"/>
              <w:rPr>
                <w:rFonts w:eastAsia="Calibri"/>
                <w:b/>
                <w:bCs/>
                <w:sz w:val="24"/>
                <w:szCs w:val="24"/>
              </w:rPr>
            </w:pPr>
            <w:r w:rsidRPr="006B01DD">
              <w:rPr>
                <w:rFonts w:eastAsia="Calibri"/>
                <w:b/>
                <w:bCs/>
                <w:sz w:val="24"/>
                <w:szCs w:val="24"/>
              </w:rPr>
              <w:t>«___»_________________ 2020 г.</w:t>
            </w:r>
          </w:p>
          <w:p w:rsidR="006B01DD" w:rsidRPr="006B01DD" w:rsidRDefault="006B01DD" w:rsidP="006B01DD">
            <w:pPr>
              <w:autoSpaceDE w:val="0"/>
              <w:snapToGrid w:val="0"/>
              <w:spacing w:line="240" w:lineRule="auto"/>
              <w:ind w:hanging="4"/>
              <w:rPr>
                <w:rFonts w:eastAsia="Calibri"/>
                <w:b/>
                <w:bCs/>
                <w:sz w:val="24"/>
                <w:szCs w:val="24"/>
              </w:rPr>
            </w:pPr>
          </w:p>
        </w:tc>
        <w:tc>
          <w:tcPr>
            <w:tcW w:w="4860" w:type="dxa"/>
          </w:tcPr>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Поставщик:</w:t>
            </w:r>
          </w:p>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____________________________</w:t>
            </w:r>
          </w:p>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____________________________</w:t>
            </w:r>
          </w:p>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____________________________</w:t>
            </w:r>
          </w:p>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____________________________</w:t>
            </w:r>
          </w:p>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____________________________</w:t>
            </w:r>
          </w:p>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____________________________</w:t>
            </w:r>
          </w:p>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____________________________</w:t>
            </w:r>
          </w:p>
          <w:p w:rsidR="006B01DD" w:rsidRPr="006B01DD" w:rsidRDefault="006B01DD" w:rsidP="006B01DD">
            <w:pPr>
              <w:keepNext/>
              <w:autoSpaceDE w:val="0"/>
              <w:snapToGrid w:val="0"/>
              <w:spacing w:line="240" w:lineRule="auto"/>
              <w:ind w:firstLine="0"/>
              <w:rPr>
                <w:rFonts w:eastAsia="Calibri"/>
                <w:b/>
                <w:bCs/>
                <w:sz w:val="24"/>
                <w:szCs w:val="24"/>
              </w:rPr>
            </w:pPr>
          </w:p>
          <w:p w:rsidR="006B01DD" w:rsidRDefault="006B01DD" w:rsidP="006B01DD">
            <w:pPr>
              <w:keepNext/>
              <w:autoSpaceDE w:val="0"/>
              <w:snapToGrid w:val="0"/>
              <w:spacing w:line="240" w:lineRule="auto"/>
              <w:ind w:firstLine="0"/>
              <w:rPr>
                <w:rFonts w:eastAsia="Calibri"/>
                <w:b/>
                <w:bCs/>
                <w:sz w:val="24"/>
                <w:szCs w:val="24"/>
              </w:rPr>
            </w:pPr>
          </w:p>
          <w:p w:rsidR="00194DF5" w:rsidRPr="006B01DD" w:rsidRDefault="00194DF5" w:rsidP="006B01DD">
            <w:pPr>
              <w:keepNext/>
              <w:autoSpaceDE w:val="0"/>
              <w:snapToGrid w:val="0"/>
              <w:spacing w:line="240" w:lineRule="auto"/>
              <w:ind w:firstLine="0"/>
              <w:rPr>
                <w:rFonts w:eastAsia="Calibri"/>
                <w:b/>
                <w:bCs/>
                <w:sz w:val="24"/>
                <w:szCs w:val="24"/>
              </w:rPr>
            </w:pPr>
          </w:p>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___________________ / ____________ /</w:t>
            </w:r>
          </w:p>
          <w:p w:rsidR="006B01DD" w:rsidRPr="006B01DD" w:rsidRDefault="006B01DD" w:rsidP="006B01DD">
            <w:pPr>
              <w:keepNext/>
              <w:autoSpaceDE w:val="0"/>
              <w:snapToGrid w:val="0"/>
              <w:spacing w:line="240" w:lineRule="auto"/>
              <w:ind w:firstLine="0"/>
              <w:rPr>
                <w:rFonts w:eastAsia="Calibri"/>
                <w:b/>
                <w:bCs/>
                <w:sz w:val="24"/>
                <w:szCs w:val="24"/>
              </w:rPr>
            </w:pPr>
          </w:p>
          <w:p w:rsidR="006B01DD" w:rsidRPr="006B01DD" w:rsidRDefault="006B01DD" w:rsidP="006B01DD">
            <w:pPr>
              <w:keepNext/>
              <w:autoSpaceDE w:val="0"/>
              <w:snapToGrid w:val="0"/>
              <w:spacing w:line="240" w:lineRule="auto"/>
              <w:ind w:firstLine="0"/>
              <w:rPr>
                <w:rFonts w:eastAsia="Calibri"/>
                <w:b/>
                <w:bCs/>
                <w:sz w:val="24"/>
                <w:szCs w:val="24"/>
              </w:rPr>
            </w:pPr>
            <w:r w:rsidRPr="006B01DD">
              <w:rPr>
                <w:rFonts w:eastAsia="Calibri"/>
                <w:b/>
                <w:bCs/>
                <w:sz w:val="24"/>
                <w:szCs w:val="24"/>
              </w:rPr>
              <w:t>«___»_________________ 2020 г.</w:t>
            </w:r>
          </w:p>
        </w:tc>
      </w:tr>
    </w:tbl>
    <w:p w:rsidR="006B01DD" w:rsidRPr="006B01DD" w:rsidRDefault="006B01DD" w:rsidP="006B01DD">
      <w:pPr>
        <w:autoSpaceDE w:val="0"/>
        <w:spacing w:line="240" w:lineRule="auto"/>
        <w:jc w:val="right"/>
        <w:rPr>
          <w:rFonts w:eastAsia="Calibri"/>
          <w:sz w:val="22"/>
          <w:szCs w:val="22"/>
        </w:rPr>
      </w:pPr>
    </w:p>
    <w:p w:rsidR="006B01DD" w:rsidRPr="006B01DD" w:rsidRDefault="006B01DD" w:rsidP="006B01DD">
      <w:pPr>
        <w:autoSpaceDE w:val="0"/>
        <w:spacing w:line="240" w:lineRule="auto"/>
        <w:jc w:val="right"/>
        <w:rPr>
          <w:rFonts w:eastAsia="Calibri"/>
          <w:sz w:val="22"/>
          <w:szCs w:val="22"/>
        </w:rPr>
      </w:pPr>
    </w:p>
    <w:p w:rsidR="006B01DD" w:rsidRDefault="006B01DD" w:rsidP="006B01DD">
      <w:pPr>
        <w:autoSpaceDE w:val="0"/>
        <w:spacing w:line="240" w:lineRule="auto"/>
        <w:jc w:val="right"/>
        <w:rPr>
          <w:rFonts w:eastAsia="Calibri"/>
          <w:sz w:val="22"/>
          <w:szCs w:val="22"/>
        </w:rPr>
      </w:pPr>
    </w:p>
    <w:p w:rsidR="00194DF5" w:rsidRPr="006B01DD" w:rsidRDefault="00194DF5" w:rsidP="006B01DD">
      <w:pPr>
        <w:autoSpaceDE w:val="0"/>
        <w:spacing w:line="240" w:lineRule="auto"/>
        <w:jc w:val="right"/>
        <w:rPr>
          <w:rFonts w:eastAsia="Calibri"/>
          <w:sz w:val="22"/>
          <w:szCs w:val="22"/>
        </w:rPr>
      </w:pPr>
    </w:p>
    <w:p w:rsidR="006B01DD" w:rsidRPr="006B01DD" w:rsidRDefault="006B01DD" w:rsidP="006B01DD">
      <w:pPr>
        <w:autoSpaceDE w:val="0"/>
        <w:spacing w:line="240" w:lineRule="auto"/>
        <w:jc w:val="right"/>
        <w:rPr>
          <w:rFonts w:eastAsia="Calibri"/>
          <w:sz w:val="22"/>
          <w:szCs w:val="22"/>
        </w:rPr>
      </w:pPr>
    </w:p>
    <w:p w:rsidR="006B01DD" w:rsidRPr="006B01DD" w:rsidRDefault="006B01DD" w:rsidP="006B01DD">
      <w:pPr>
        <w:autoSpaceDE w:val="0"/>
        <w:spacing w:line="240" w:lineRule="auto"/>
        <w:jc w:val="right"/>
        <w:rPr>
          <w:rFonts w:eastAsia="Calibri"/>
          <w:sz w:val="22"/>
          <w:szCs w:val="22"/>
        </w:rPr>
      </w:pPr>
      <w:r w:rsidRPr="006B01DD">
        <w:rPr>
          <w:rFonts w:eastAsia="Calibri"/>
          <w:sz w:val="22"/>
          <w:szCs w:val="22"/>
        </w:rPr>
        <w:t xml:space="preserve">  Приложение №1</w:t>
      </w:r>
    </w:p>
    <w:p w:rsidR="006B01DD" w:rsidRPr="006B01DD" w:rsidRDefault="006B01DD" w:rsidP="006B01DD">
      <w:pPr>
        <w:spacing w:line="240" w:lineRule="auto"/>
        <w:ind w:left="-540" w:firstLine="0"/>
        <w:jc w:val="right"/>
        <w:rPr>
          <w:rFonts w:eastAsia="Calibri"/>
          <w:sz w:val="22"/>
          <w:szCs w:val="22"/>
        </w:rPr>
      </w:pPr>
      <w:r w:rsidRPr="006B01DD">
        <w:rPr>
          <w:rFonts w:eastAsia="Calibri"/>
          <w:sz w:val="22"/>
          <w:szCs w:val="22"/>
        </w:rPr>
        <w:t xml:space="preserve">                                                                                                                к договору № _____</w:t>
      </w:r>
    </w:p>
    <w:p w:rsidR="006B01DD" w:rsidRPr="006B01DD" w:rsidRDefault="006B01DD" w:rsidP="006B01DD">
      <w:pPr>
        <w:spacing w:line="240" w:lineRule="auto"/>
        <w:ind w:left="-540" w:firstLine="0"/>
        <w:jc w:val="right"/>
        <w:rPr>
          <w:rFonts w:eastAsia="Calibri"/>
          <w:sz w:val="22"/>
          <w:szCs w:val="22"/>
        </w:rPr>
      </w:pPr>
      <w:r w:rsidRPr="006B01DD">
        <w:rPr>
          <w:rFonts w:eastAsia="Calibri"/>
          <w:sz w:val="22"/>
          <w:szCs w:val="22"/>
        </w:rPr>
        <w:t xml:space="preserve">  от « ____» __________2020 года</w:t>
      </w:r>
    </w:p>
    <w:p w:rsidR="006B01DD" w:rsidRPr="006B01DD" w:rsidRDefault="006B01DD" w:rsidP="006B01DD">
      <w:pPr>
        <w:spacing w:line="240" w:lineRule="auto"/>
        <w:ind w:left="-540" w:firstLine="0"/>
        <w:jc w:val="right"/>
        <w:rPr>
          <w:rFonts w:eastAsia="Calibri"/>
          <w:sz w:val="22"/>
          <w:szCs w:val="22"/>
        </w:rPr>
      </w:pPr>
    </w:p>
    <w:p w:rsidR="006B01DD" w:rsidRPr="006B01DD" w:rsidRDefault="006B01DD" w:rsidP="006B01DD">
      <w:pPr>
        <w:spacing w:line="240" w:lineRule="auto"/>
        <w:ind w:left="-540" w:firstLine="0"/>
        <w:jc w:val="right"/>
        <w:rPr>
          <w:rFonts w:eastAsia="Calibri"/>
          <w:sz w:val="22"/>
          <w:szCs w:val="22"/>
        </w:rPr>
      </w:pPr>
    </w:p>
    <w:p w:rsidR="006B01DD" w:rsidRPr="006B01DD" w:rsidRDefault="006B01DD" w:rsidP="006B01DD">
      <w:pPr>
        <w:spacing w:line="240" w:lineRule="auto"/>
        <w:ind w:left="-540" w:firstLine="0"/>
        <w:jc w:val="center"/>
        <w:rPr>
          <w:rFonts w:eastAsia="Calibri"/>
          <w:b/>
          <w:sz w:val="22"/>
          <w:szCs w:val="22"/>
        </w:rPr>
      </w:pPr>
    </w:p>
    <w:p w:rsidR="006B01DD" w:rsidRPr="006B01DD" w:rsidRDefault="006B01DD" w:rsidP="006B01DD">
      <w:pPr>
        <w:keepNext/>
        <w:widowControl w:val="0"/>
        <w:autoSpaceDE w:val="0"/>
        <w:autoSpaceDN w:val="0"/>
        <w:spacing w:line="240" w:lineRule="auto"/>
        <w:ind w:left="-709" w:firstLine="0"/>
        <w:jc w:val="center"/>
        <w:outlineLvl w:val="0"/>
        <w:rPr>
          <w:rFonts w:eastAsia="Calibri"/>
          <w:b/>
          <w:sz w:val="22"/>
          <w:szCs w:val="22"/>
        </w:rPr>
      </w:pPr>
      <w:r w:rsidRPr="006B01DD">
        <w:rPr>
          <w:rFonts w:eastAsia="Calibri"/>
          <w:b/>
          <w:sz w:val="22"/>
          <w:szCs w:val="22"/>
        </w:rPr>
        <w:t>СПЕЦИФИКАЦИЯ</w:t>
      </w:r>
    </w:p>
    <w:p w:rsidR="006B01DD" w:rsidRPr="006B01DD" w:rsidRDefault="006B01DD" w:rsidP="006B01DD">
      <w:pPr>
        <w:keepNext/>
        <w:widowControl w:val="0"/>
        <w:autoSpaceDE w:val="0"/>
        <w:autoSpaceDN w:val="0"/>
        <w:spacing w:line="240" w:lineRule="auto"/>
        <w:ind w:left="-709" w:firstLine="0"/>
        <w:jc w:val="center"/>
        <w:outlineLvl w:val="0"/>
        <w:rPr>
          <w:rFonts w:eastAsia="Calibri"/>
          <w:b/>
          <w:bCs/>
          <w:sz w:val="24"/>
          <w:szCs w:val="24"/>
        </w:rPr>
      </w:pPr>
      <w:r w:rsidRPr="006B01DD">
        <w:rPr>
          <w:rFonts w:eastAsia="Calibri"/>
          <w:b/>
          <w:sz w:val="22"/>
          <w:szCs w:val="22"/>
        </w:rPr>
        <w:t xml:space="preserve">к </w:t>
      </w:r>
      <w:r w:rsidRPr="006B01DD">
        <w:rPr>
          <w:rFonts w:eastAsia="Calibri"/>
          <w:b/>
          <w:bCs/>
          <w:sz w:val="24"/>
          <w:szCs w:val="24"/>
        </w:rPr>
        <w:t xml:space="preserve">Договору поставки </w:t>
      </w:r>
    </w:p>
    <w:p w:rsidR="006B01DD" w:rsidRPr="006B01DD" w:rsidRDefault="006B01DD" w:rsidP="006B01DD">
      <w:pPr>
        <w:spacing w:line="240" w:lineRule="auto"/>
        <w:ind w:firstLine="0"/>
        <w:jc w:val="left"/>
        <w:rPr>
          <w:sz w:val="24"/>
          <w:szCs w:val="24"/>
        </w:rPr>
      </w:pPr>
    </w:p>
    <w:tbl>
      <w:tblPr>
        <w:tblpPr w:leftFromText="180" w:rightFromText="180" w:vertAnchor="text" w:tblpY="1"/>
        <w:tblOverlap w:val="neve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4519"/>
        <w:gridCol w:w="799"/>
        <w:gridCol w:w="1332"/>
        <w:gridCol w:w="1597"/>
        <w:gridCol w:w="1442"/>
      </w:tblGrid>
      <w:tr w:rsidR="006B01DD" w:rsidRPr="006B01DD" w:rsidTr="006B01DD">
        <w:trPr>
          <w:trHeight w:val="803"/>
        </w:trPr>
        <w:tc>
          <w:tcPr>
            <w:tcW w:w="249" w:type="pct"/>
            <w:vMerge w:val="restart"/>
            <w:tcBorders>
              <w:top w:val="single" w:sz="4" w:space="0" w:color="auto"/>
              <w:left w:val="single" w:sz="4" w:space="0" w:color="auto"/>
              <w:right w:val="single" w:sz="4" w:space="0" w:color="auto"/>
            </w:tcBorders>
            <w:shd w:val="clear" w:color="auto" w:fill="auto"/>
            <w:vAlign w:val="center"/>
            <w:hideMark/>
          </w:tcPr>
          <w:p w:rsidR="006B01DD" w:rsidRPr="006B01DD" w:rsidRDefault="006B01DD" w:rsidP="006B01DD">
            <w:pPr>
              <w:spacing w:after="200" w:line="240" w:lineRule="atLeast"/>
              <w:ind w:firstLine="0"/>
              <w:jc w:val="center"/>
              <w:rPr>
                <w:rFonts w:eastAsia="Calibri"/>
                <w:sz w:val="24"/>
                <w:szCs w:val="24"/>
                <w:lang w:eastAsia="en-US"/>
              </w:rPr>
            </w:pPr>
            <w:r w:rsidRPr="006B01DD">
              <w:rPr>
                <w:rFonts w:eastAsia="Calibri"/>
                <w:sz w:val="24"/>
                <w:szCs w:val="24"/>
                <w:lang w:eastAsia="en-US"/>
              </w:rPr>
              <w:t>№ п/п</w:t>
            </w:r>
          </w:p>
        </w:tc>
        <w:tc>
          <w:tcPr>
            <w:tcW w:w="2216" w:type="pct"/>
            <w:vMerge w:val="restart"/>
            <w:tcBorders>
              <w:top w:val="single" w:sz="4" w:space="0" w:color="auto"/>
              <w:left w:val="single" w:sz="4" w:space="0" w:color="auto"/>
              <w:right w:val="single" w:sz="4" w:space="0" w:color="auto"/>
            </w:tcBorders>
            <w:shd w:val="clear" w:color="auto" w:fill="auto"/>
            <w:vAlign w:val="center"/>
            <w:hideMark/>
          </w:tcPr>
          <w:p w:rsidR="006B01DD" w:rsidRPr="006B01DD" w:rsidRDefault="006B01DD" w:rsidP="006B01DD">
            <w:pPr>
              <w:spacing w:after="200" w:line="240" w:lineRule="atLeast"/>
              <w:ind w:firstLine="34"/>
              <w:jc w:val="center"/>
              <w:rPr>
                <w:rFonts w:eastAsia="Calibri"/>
                <w:sz w:val="24"/>
                <w:szCs w:val="24"/>
                <w:lang w:eastAsia="en-US"/>
              </w:rPr>
            </w:pPr>
            <w:r w:rsidRPr="006B01DD">
              <w:rPr>
                <w:rFonts w:eastAsia="Calibri"/>
                <w:sz w:val="24"/>
                <w:szCs w:val="24"/>
                <w:lang w:eastAsia="en-US"/>
              </w:rPr>
              <w:t>Наименование товара</w:t>
            </w:r>
          </w:p>
        </w:tc>
        <w:tc>
          <w:tcPr>
            <w:tcW w:w="392" w:type="pct"/>
            <w:vMerge w:val="restart"/>
            <w:tcBorders>
              <w:top w:val="single" w:sz="4" w:space="0" w:color="auto"/>
              <w:left w:val="single" w:sz="4" w:space="0" w:color="auto"/>
              <w:right w:val="single" w:sz="4" w:space="0" w:color="auto"/>
            </w:tcBorders>
            <w:shd w:val="clear" w:color="auto" w:fill="auto"/>
            <w:vAlign w:val="center"/>
            <w:hideMark/>
          </w:tcPr>
          <w:p w:rsidR="006B01DD" w:rsidRPr="006B01DD" w:rsidRDefault="006B01DD" w:rsidP="006B01DD">
            <w:pPr>
              <w:spacing w:after="200" w:line="240" w:lineRule="atLeast"/>
              <w:ind w:firstLine="18"/>
              <w:jc w:val="center"/>
              <w:rPr>
                <w:rFonts w:eastAsia="Calibri"/>
                <w:sz w:val="24"/>
                <w:szCs w:val="24"/>
                <w:lang w:eastAsia="en-US"/>
              </w:rPr>
            </w:pPr>
            <w:r w:rsidRPr="006B01DD">
              <w:rPr>
                <w:rFonts w:eastAsia="Calibri"/>
                <w:sz w:val="24"/>
                <w:szCs w:val="24"/>
                <w:lang w:eastAsia="en-US"/>
              </w:rPr>
              <w:t>Ед. изм.</w:t>
            </w:r>
          </w:p>
        </w:tc>
        <w:tc>
          <w:tcPr>
            <w:tcW w:w="653" w:type="pct"/>
            <w:vMerge w:val="restart"/>
            <w:tcBorders>
              <w:top w:val="single" w:sz="4" w:space="0" w:color="auto"/>
              <w:left w:val="single" w:sz="4" w:space="0" w:color="auto"/>
              <w:right w:val="single" w:sz="4" w:space="0" w:color="auto"/>
            </w:tcBorders>
            <w:shd w:val="clear" w:color="auto" w:fill="auto"/>
            <w:vAlign w:val="center"/>
            <w:hideMark/>
          </w:tcPr>
          <w:p w:rsidR="006B01DD" w:rsidRPr="006B01DD" w:rsidRDefault="006B01DD" w:rsidP="006B01DD">
            <w:pPr>
              <w:spacing w:after="200" w:line="240" w:lineRule="atLeast"/>
              <w:ind w:firstLine="0"/>
              <w:jc w:val="center"/>
              <w:rPr>
                <w:rFonts w:eastAsia="Calibri"/>
                <w:sz w:val="24"/>
                <w:szCs w:val="24"/>
                <w:lang w:eastAsia="en-US"/>
              </w:rPr>
            </w:pPr>
            <w:r w:rsidRPr="006B01DD">
              <w:rPr>
                <w:rFonts w:eastAsia="Calibri"/>
                <w:sz w:val="24"/>
                <w:szCs w:val="24"/>
                <w:lang w:eastAsia="en-US"/>
              </w:rPr>
              <w:t>Количе</w:t>
            </w:r>
            <w:r w:rsidR="00CE00F4">
              <w:rPr>
                <w:rFonts w:eastAsia="Calibri"/>
                <w:sz w:val="24"/>
                <w:szCs w:val="24"/>
                <w:lang w:eastAsia="en-US"/>
              </w:rPr>
              <w:t>-</w:t>
            </w:r>
            <w:r w:rsidRPr="006B01DD">
              <w:rPr>
                <w:rFonts w:eastAsia="Calibri"/>
                <w:sz w:val="24"/>
                <w:szCs w:val="24"/>
                <w:lang w:eastAsia="en-US"/>
              </w:rPr>
              <w:t>ство</w:t>
            </w:r>
          </w:p>
        </w:tc>
        <w:tc>
          <w:tcPr>
            <w:tcW w:w="783" w:type="pct"/>
            <w:vMerge w:val="restart"/>
            <w:tcBorders>
              <w:top w:val="single" w:sz="4" w:space="0" w:color="auto"/>
              <w:left w:val="single" w:sz="4" w:space="0" w:color="auto"/>
              <w:right w:val="single" w:sz="4" w:space="0" w:color="auto"/>
            </w:tcBorders>
            <w:shd w:val="clear" w:color="auto" w:fill="auto"/>
            <w:vAlign w:val="center"/>
            <w:hideMark/>
          </w:tcPr>
          <w:p w:rsidR="006B01DD" w:rsidRPr="006B01DD" w:rsidRDefault="006B01DD" w:rsidP="006B01DD">
            <w:pPr>
              <w:spacing w:after="200" w:line="240" w:lineRule="atLeast"/>
              <w:ind w:firstLine="0"/>
              <w:jc w:val="center"/>
              <w:rPr>
                <w:rFonts w:eastAsia="Calibri"/>
                <w:sz w:val="24"/>
                <w:szCs w:val="24"/>
                <w:lang w:eastAsia="en-US"/>
              </w:rPr>
            </w:pPr>
            <w:r w:rsidRPr="006B01DD">
              <w:rPr>
                <w:rFonts w:eastAsia="Calibri"/>
                <w:sz w:val="24"/>
                <w:szCs w:val="24"/>
                <w:lang w:eastAsia="en-US"/>
              </w:rPr>
              <w:t>Цена за единицу с</w:t>
            </w:r>
            <w:r w:rsidR="00CE00F4">
              <w:rPr>
                <w:rFonts w:eastAsia="Calibri"/>
                <w:sz w:val="24"/>
                <w:szCs w:val="24"/>
                <w:lang w:eastAsia="en-US"/>
              </w:rPr>
              <w:t>/без</w:t>
            </w:r>
            <w:r w:rsidRPr="006B01DD">
              <w:rPr>
                <w:rFonts w:eastAsia="Calibri"/>
                <w:sz w:val="24"/>
                <w:szCs w:val="24"/>
                <w:lang w:eastAsia="en-US"/>
              </w:rPr>
              <w:t xml:space="preserve"> НДС, руб.</w:t>
            </w:r>
          </w:p>
        </w:tc>
        <w:tc>
          <w:tcPr>
            <w:tcW w:w="707" w:type="pct"/>
            <w:vMerge w:val="restart"/>
            <w:tcBorders>
              <w:top w:val="single" w:sz="4" w:space="0" w:color="auto"/>
              <w:left w:val="single" w:sz="4" w:space="0" w:color="auto"/>
              <w:right w:val="single" w:sz="4" w:space="0" w:color="auto"/>
            </w:tcBorders>
            <w:shd w:val="clear" w:color="auto" w:fill="auto"/>
            <w:vAlign w:val="center"/>
            <w:hideMark/>
          </w:tcPr>
          <w:p w:rsidR="006B01DD" w:rsidRPr="006B01DD" w:rsidRDefault="006B01DD" w:rsidP="006B01DD">
            <w:pPr>
              <w:spacing w:after="200" w:line="240" w:lineRule="atLeast"/>
              <w:ind w:firstLine="0"/>
              <w:jc w:val="center"/>
              <w:rPr>
                <w:rFonts w:eastAsia="Calibri"/>
                <w:sz w:val="24"/>
                <w:szCs w:val="24"/>
                <w:lang w:eastAsia="en-US"/>
              </w:rPr>
            </w:pPr>
            <w:r w:rsidRPr="006B01DD">
              <w:rPr>
                <w:rFonts w:eastAsia="Calibri"/>
                <w:sz w:val="24"/>
                <w:szCs w:val="24"/>
                <w:lang w:eastAsia="en-US"/>
              </w:rPr>
              <w:t>Стоимость</w:t>
            </w:r>
            <w:r w:rsidRPr="006B01DD">
              <w:rPr>
                <w:rFonts w:eastAsia="Calibri"/>
                <w:sz w:val="24"/>
                <w:szCs w:val="24"/>
                <w:shd w:val="clear" w:color="auto" w:fill="FFFFFF"/>
                <w:lang w:eastAsia="en-US"/>
              </w:rPr>
              <w:t xml:space="preserve"> с</w:t>
            </w:r>
            <w:r w:rsidR="00CE00F4">
              <w:rPr>
                <w:rFonts w:eastAsia="Calibri"/>
                <w:sz w:val="24"/>
                <w:szCs w:val="24"/>
                <w:shd w:val="clear" w:color="auto" w:fill="FFFFFF"/>
                <w:lang w:eastAsia="en-US"/>
              </w:rPr>
              <w:t>/без</w:t>
            </w:r>
            <w:r w:rsidRPr="006B01DD">
              <w:rPr>
                <w:rFonts w:eastAsia="Calibri"/>
                <w:sz w:val="24"/>
                <w:szCs w:val="24"/>
                <w:shd w:val="clear" w:color="auto" w:fill="FFFFFF"/>
                <w:lang w:eastAsia="en-US"/>
              </w:rPr>
              <w:t xml:space="preserve"> НДС, руб.</w:t>
            </w:r>
          </w:p>
        </w:tc>
      </w:tr>
      <w:tr w:rsidR="006B01DD" w:rsidRPr="006B01DD" w:rsidTr="006B01DD">
        <w:trPr>
          <w:trHeight w:val="478"/>
        </w:trPr>
        <w:tc>
          <w:tcPr>
            <w:tcW w:w="249" w:type="pct"/>
            <w:vMerge/>
            <w:tcBorders>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after="200" w:line="240" w:lineRule="atLeast"/>
              <w:ind w:firstLine="0"/>
              <w:jc w:val="center"/>
              <w:rPr>
                <w:rFonts w:eastAsia="Calibri"/>
                <w:sz w:val="24"/>
                <w:szCs w:val="24"/>
                <w:lang w:eastAsia="en-US"/>
              </w:rPr>
            </w:pPr>
          </w:p>
        </w:tc>
        <w:tc>
          <w:tcPr>
            <w:tcW w:w="2216" w:type="pct"/>
            <w:vMerge/>
            <w:tcBorders>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after="200" w:line="240" w:lineRule="atLeast"/>
              <w:ind w:firstLine="34"/>
              <w:jc w:val="center"/>
              <w:rPr>
                <w:rFonts w:eastAsia="Calibri"/>
                <w:sz w:val="24"/>
                <w:szCs w:val="24"/>
                <w:lang w:eastAsia="en-US"/>
              </w:rPr>
            </w:pPr>
          </w:p>
        </w:tc>
        <w:tc>
          <w:tcPr>
            <w:tcW w:w="392" w:type="pct"/>
            <w:vMerge/>
            <w:tcBorders>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after="200" w:line="240" w:lineRule="atLeast"/>
              <w:ind w:firstLine="18"/>
              <w:jc w:val="center"/>
              <w:rPr>
                <w:rFonts w:eastAsia="Calibri"/>
                <w:sz w:val="24"/>
                <w:szCs w:val="24"/>
                <w:lang w:eastAsia="en-US"/>
              </w:rPr>
            </w:pPr>
          </w:p>
        </w:tc>
        <w:tc>
          <w:tcPr>
            <w:tcW w:w="653" w:type="pct"/>
            <w:vMerge/>
            <w:tcBorders>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after="200" w:line="240" w:lineRule="atLeast"/>
              <w:ind w:firstLine="0"/>
              <w:jc w:val="center"/>
              <w:rPr>
                <w:rFonts w:eastAsia="Calibri"/>
                <w:sz w:val="24"/>
                <w:szCs w:val="24"/>
                <w:lang w:eastAsia="en-US"/>
              </w:rPr>
            </w:pPr>
          </w:p>
        </w:tc>
        <w:tc>
          <w:tcPr>
            <w:tcW w:w="783" w:type="pct"/>
            <w:vMerge/>
            <w:tcBorders>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after="200" w:line="240" w:lineRule="atLeast"/>
              <w:ind w:firstLine="0"/>
              <w:jc w:val="center"/>
              <w:rPr>
                <w:rFonts w:eastAsia="Calibri"/>
                <w:sz w:val="24"/>
                <w:szCs w:val="24"/>
                <w:lang w:eastAsia="en-US"/>
              </w:rPr>
            </w:pPr>
          </w:p>
        </w:tc>
        <w:tc>
          <w:tcPr>
            <w:tcW w:w="707" w:type="pct"/>
            <w:vMerge/>
            <w:tcBorders>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after="200" w:line="240" w:lineRule="atLeast"/>
              <w:ind w:firstLine="0"/>
              <w:jc w:val="center"/>
              <w:rPr>
                <w:rFonts w:eastAsia="Calibri"/>
                <w:sz w:val="24"/>
                <w:szCs w:val="24"/>
                <w:lang w:eastAsia="en-US"/>
              </w:rPr>
            </w:pPr>
          </w:p>
        </w:tc>
      </w:tr>
      <w:tr w:rsidR="006B01DD" w:rsidRPr="006B01DD" w:rsidTr="006B01DD">
        <w:trPr>
          <w:trHeight w:val="803"/>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after="200" w:line="276" w:lineRule="auto"/>
              <w:ind w:firstLine="0"/>
              <w:jc w:val="center"/>
              <w:rPr>
                <w:rFonts w:eastAsia="Calibri"/>
                <w:sz w:val="24"/>
                <w:szCs w:val="24"/>
                <w:lang w:eastAsia="en-US"/>
              </w:rPr>
            </w:pPr>
            <w:r w:rsidRPr="006B01DD">
              <w:rPr>
                <w:rFonts w:eastAsia="Calibri"/>
                <w:sz w:val="24"/>
                <w:szCs w:val="24"/>
                <w:lang w:eastAsia="en-US"/>
              </w:rPr>
              <w:t>1</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6B01DD" w:rsidRPr="006B01DD" w:rsidRDefault="006B01DD" w:rsidP="006B01DD">
            <w:pPr>
              <w:spacing w:after="200" w:line="240" w:lineRule="atLeast"/>
              <w:ind w:firstLine="0"/>
              <w:jc w:val="left"/>
              <w:rPr>
                <w:rFonts w:eastAsia="Calibri"/>
                <w:sz w:val="24"/>
                <w:szCs w:val="24"/>
                <w:lang w:eastAsia="en-US"/>
              </w:rPr>
            </w:pPr>
            <w:r w:rsidRPr="006B01DD">
              <w:rPr>
                <w:rFonts w:eastAsia="Calibri"/>
                <w:sz w:val="24"/>
                <w:szCs w:val="24"/>
                <w:lang w:eastAsia="en-US"/>
              </w:rPr>
              <w:t>Трансформаторная подстанция 2КТПН-П-К/К/630/6/0,4 (без трансформаторов)</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1DD" w:rsidRPr="006B01DD" w:rsidRDefault="006B01DD" w:rsidP="006B01DD">
            <w:pPr>
              <w:spacing w:after="200" w:line="240" w:lineRule="atLeast"/>
              <w:ind w:firstLine="33"/>
              <w:jc w:val="center"/>
              <w:rPr>
                <w:rFonts w:eastAsia="Calibri"/>
                <w:sz w:val="24"/>
                <w:szCs w:val="24"/>
                <w:lang w:eastAsia="en-US"/>
              </w:rPr>
            </w:pPr>
            <w:r w:rsidRPr="006B01DD">
              <w:rPr>
                <w:rFonts w:eastAsia="Calibri"/>
                <w:sz w:val="24"/>
                <w:szCs w:val="24"/>
                <w:lang w:eastAsia="en-US"/>
              </w:rPr>
              <w:t>шт.</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after="200" w:line="240" w:lineRule="atLeast"/>
              <w:ind w:firstLine="34"/>
              <w:jc w:val="center"/>
              <w:rPr>
                <w:rFonts w:eastAsia="Calibri"/>
                <w:sz w:val="24"/>
                <w:szCs w:val="24"/>
                <w:lang w:eastAsia="en-US"/>
              </w:rPr>
            </w:pPr>
            <w:r w:rsidRPr="006B01DD">
              <w:rPr>
                <w:rFonts w:eastAsia="Calibri"/>
                <w:sz w:val="24"/>
                <w:szCs w:val="24"/>
                <w:lang w:eastAsia="en-US"/>
              </w:rPr>
              <w:t>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after="200" w:line="240" w:lineRule="atLeast"/>
              <w:ind w:firstLine="34"/>
              <w:jc w:val="center"/>
              <w:rPr>
                <w:rFonts w:eastAsia="Calibri"/>
                <w:sz w:val="24"/>
                <w:szCs w:val="24"/>
                <w:lang w:eastAsia="en-US"/>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6B01DD" w:rsidRPr="006B01DD" w:rsidRDefault="006B01DD" w:rsidP="006B01DD">
            <w:pPr>
              <w:spacing w:after="200" w:line="240" w:lineRule="atLeast"/>
              <w:ind w:firstLine="34"/>
              <w:jc w:val="center"/>
              <w:rPr>
                <w:rFonts w:eastAsia="Calibri"/>
                <w:sz w:val="24"/>
                <w:szCs w:val="24"/>
                <w:lang w:eastAsia="en-US"/>
              </w:rPr>
            </w:pPr>
          </w:p>
        </w:tc>
      </w:tr>
    </w:tbl>
    <w:p w:rsidR="006B01DD" w:rsidRPr="006B01DD" w:rsidRDefault="006B01DD" w:rsidP="006B01DD">
      <w:pPr>
        <w:spacing w:line="240" w:lineRule="auto"/>
        <w:ind w:left="-540" w:firstLine="0"/>
        <w:jc w:val="center"/>
        <w:rPr>
          <w:rFonts w:eastAsia="Calibri"/>
          <w:b/>
          <w:sz w:val="22"/>
          <w:szCs w:val="22"/>
        </w:rPr>
      </w:pPr>
    </w:p>
    <w:p w:rsidR="006B01DD" w:rsidRPr="006B01DD" w:rsidRDefault="006B01DD" w:rsidP="006B01DD">
      <w:pPr>
        <w:spacing w:line="240" w:lineRule="auto"/>
        <w:ind w:right="-54" w:firstLine="0"/>
        <w:rPr>
          <w:rFonts w:eastAsia="Calibri"/>
          <w:sz w:val="24"/>
          <w:szCs w:val="24"/>
        </w:rPr>
      </w:pPr>
      <w:r w:rsidRPr="006B01DD">
        <w:rPr>
          <w:rFonts w:eastAsia="Calibri"/>
          <w:b/>
          <w:sz w:val="24"/>
          <w:szCs w:val="24"/>
        </w:rPr>
        <w:t xml:space="preserve">Сроки оплаты товара: </w:t>
      </w:r>
      <w:r w:rsidR="000E2049">
        <w:rPr>
          <w:rFonts w:eastAsia="Calibri"/>
          <w:sz w:val="24"/>
          <w:szCs w:val="24"/>
        </w:rPr>
        <w:t>в размере 100 %</w:t>
      </w:r>
      <w:r w:rsidRPr="006B01DD">
        <w:rPr>
          <w:rFonts w:eastAsia="Calibri"/>
          <w:sz w:val="24"/>
          <w:szCs w:val="24"/>
        </w:rPr>
        <w:t xml:space="preserve">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6B01DD" w:rsidRPr="006B01DD" w:rsidRDefault="006B01DD" w:rsidP="006B01DD">
      <w:pPr>
        <w:autoSpaceDE w:val="0"/>
        <w:autoSpaceDN w:val="0"/>
        <w:adjustRightInd w:val="0"/>
        <w:spacing w:line="240" w:lineRule="auto"/>
        <w:ind w:firstLine="0"/>
        <w:rPr>
          <w:rFonts w:eastAsia="Calibri"/>
          <w:sz w:val="24"/>
          <w:szCs w:val="24"/>
        </w:rPr>
      </w:pPr>
      <w:r w:rsidRPr="006B01DD">
        <w:rPr>
          <w:rFonts w:eastAsia="Calibri"/>
          <w:b/>
          <w:sz w:val="24"/>
          <w:szCs w:val="24"/>
        </w:rPr>
        <w:t>Сроки поставки товара:</w:t>
      </w:r>
      <w:r w:rsidRPr="006B01DD">
        <w:rPr>
          <w:rFonts w:eastAsia="Calibri"/>
          <w:sz w:val="24"/>
          <w:szCs w:val="24"/>
        </w:rPr>
        <w:t xml:space="preserve"> в течение 40 дней от даты подписания договора поставки.</w:t>
      </w:r>
    </w:p>
    <w:p w:rsidR="006B01DD" w:rsidRPr="006B01DD" w:rsidRDefault="006B01DD" w:rsidP="006B01DD">
      <w:pPr>
        <w:spacing w:after="200" w:line="240" w:lineRule="auto"/>
        <w:ind w:firstLine="0"/>
        <w:rPr>
          <w:rFonts w:eastAsia="Calibri"/>
          <w:sz w:val="24"/>
          <w:szCs w:val="24"/>
        </w:rPr>
      </w:pPr>
      <w:r w:rsidRPr="006B01DD">
        <w:rPr>
          <w:rFonts w:eastAsia="Calibri"/>
          <w:b/>
          <w:sz w:val="24"/>
          <w:szCs w:val="24"/>
        </w:rPr>
        <w:t>Место поставки</w:t>
      </w:r>
      <w:r w:rsidRPr="006B01DD">
        <w:rPr>
          <w:rFonts w:eastAsia="Calibri"/>
          <w:sz w:val="24"/>
          <w:szCs w:val="24"/>
        </w:rPr>
        <w:t xml:space="preserve"> </w:t>
      </w:r>
      <w:r w:rsidRPr="006B01DD">
        <w:rPr>
          <w:rFonts w:eastAsia="Calibri"/>
          <w:b/>
          <w:sz w:val="24"/>
          <w:szCs w:val="24"/>
        </w:rPr>
        <w:t>товара:</w:t>
      </w:r>
      <w:r w:rsidRPr="006B01DD">
        <w:rPr>
          <w:rFonts w:eastAsia="Calibri"/>
          <w:sz w:val="24"/>
          <w:szCs w:val="24"/>
        </w:rPr>
        <w:t xml:space="preserve"> склад ЗАКАЗЧИКА, расположенный по адресу: 677902, Российская Федерация, Республика Саха (Якутия), п. Жатай, ул. Строда, дом № 12.</w:t>
      </w:r>
    </w:p>
    <w:p w:rsidR="006B01DD" w:rsidRPr="006B01DD" w:rsidRDefault="006B01DD" w:rsidP="006B01DD">
      <w:pPr>
        <w:spacing w:after="200" w:line="240" w:lineRule="auto"/>
        <w:ind w:firstLine="0"/>
        <w:rPr>
          <w:rFonts w:eastAsia="Calibri"/>
          <w:sz w:val="24"/>
          <w:szCs w:val="24"/>
        </w:rPr>
      </w:pPr>
    </w:p>
    <w:p w:rsidR="006B01DD" w:rsidRPr="006B01DD" w:rsidRDefault="006B01DD" w:rsidP="006B01DD">
      <w:pPr>
        <w:spacing w:after="200" w:line="240" w:lineRule="auto"/>
        <w:ind w:firstLine="0"/>
        <w:rPr>
          <w:rFonts w:eastAsia="Calibri"/>
          <w:sz w:val="24"/>
          <w:szCs w:val="24"/>
        </w:rPr>
      </w:pPr>
    </w:p>
    <w:p w:rsidR="006B01DD" w:rsidRPr="006B01DD" w:rsidRDefault="006B01DD" w:rsidP="006B01DD">
      <w:pPr>
        <w:spacing w:line="240" w:lineRule="auto"/>
        <w:ind w:firstLine="0"/>
        <w:jc w:val="left"/>
        <w:rPr>
          <w:rFonts w:eastAsia="Calibri"/>
          <w:sz w:val="24"/>
          <w:szCs w:val="24"/>
        </w:rPr>
      </w:pPr>
      <w:r w:rsidRPr="006B01DD">
        <w:rPr>
          <w:rFonts w:eastAsia="Calibri"/>
          <w:b/>
          <w:bCs/>
          <w:sz w:val="24"/>
          <w:szCs w:val="24"/>
        </w:rPr>
        <w:t xml:space="preserve">Заказчик                                                                                                                   </w:t>
      </w:r>
      <w:r w:rsidRPr="006B01DD">
        <w:rPr>
          <w:rFonts w:eastAsia="Calibri"/>
          <w:b/>
          <w:sz w:val="24"/>
          <w:szCs w:val="24"/>
        </w:rPr>
        <w:t xml:space="preserve"> Поставщик</w:t>
      </w:r>
      <w:r w:rsidRPr="006B01DD">
        <w:rPr>
          <w:rFonts w:eastAsia="Calibri"/>
          <w:sz w:val="24"/>
          <w:szCs w:val="24"/>
        </w:rPr>
        <w:tab/>
      </w:r>
    </w:p>
    <w:p w:rsidR="006B01DD" w:rsidRPr="006B01DD" w:rsidRDefault="006B01DD" w:rsidP="006B01DD">
      <w:pPr>
        <w:spacing w:line="240" w:lineRule="auto"/>
        <w:ind w:firstLine="0"/>
        <w:jc w:val="left"/>
        <w:rPr>
          <w:rFonts w:eastAsia="Calibri"/>
          <w:sz w:val="24"/>
          <w:szCs w:val="24"/>
        </w:rPr>
      </w:pPr>
      <w:r w:rsidRPr="006B01DD">
        <w:rPr>
          <w:rFonts w:eastAsia="Calibri"/>
          <w:sz w:val="24"/>
          <w:szCs w:val="24"/>
        </w:rPr>
        <w:t>__________________ /В.Н.Лебедев/                                     ___________________ /____________/</w:t>
      </w:r>
    </w:p>
    <w:p w:rsidR="006B01DD" w:rsidRPr="006B01DD" w:rsidRDefault="006B01DD" w:rsidP="006B01DD">
      <w:pPr>
        <w:spacing w:line="240" w:lineRule="auto"/>
        <w:ind w:firstLine="0"/>
        <w:jc w:val="left"/>
        <w:rPr>
          <w:rFonts w:eastAsia="Calibri"/>
          <w:sz w:val="24"/>
          <w:szCs w:val="24"/>
        </w:rPr>
      </w:pPr>
      <w:r w:rsidRPr="006B01DD">
        <w:rPr>
          <w:rFonts w:eastAsia="Calibri"/>
          <w:sz w:val="24"/>
          <w:szCs w:val="24"/>
        </w:rPr>
        <w:t>М.П.</w:t>
      </w:r>
      <w:r w:rsidRPr="006B01DD">
        <w:rPr>
          <w:rFonts w:eastAsia="Calibri"/>
          <w:sz w:val="24"/>
          <w:szCs w:val="24"/>
        </w:rPr>
        <w:tab/>
      </w:r>
      <w:r w:rsidRPr="006B01DD">
        <w:rPr>
          <w:rFonts w:eastAsia="Calibri"/>
          <w:sz w:val="24"/>
          <w:szCs w:val="24"/>
        </w:rPr>
        <w:tab/>
      </w:r>
      <w:r w:rsidRPr="006B01DD">
        <w:rPr>
          <w:rFonts w:eastAsia="Calibri"/>
          <w:sz w:val="24"/>
          <w:szCs w:val="24"/>
        </w:rPr>
        <w:tab/>
      </w:r>
      <w:r w:rsidRPr="006B01DD">
        <w:rPr>
          <w:rFonts w:eastAsia="Calibri"/>
          <w:sz w:val="24"/>
          <w:szCs w:val="24"/>
        </w:rPr>
        <w:tab/>
      </w:r>
      <w:r w:rsidRPr="006B01DD">
        <w:rPr>
          <w:rFonts w:eastAsia="Calibri"/>
          <w:sz w:val="24"/>
          <w:szCs w:val="24"/>
        </w:rPr>
        <w:tab/>
      </w:r>
      <w:r w:rsidRPr="006B01DD">
        <w:rPr>
          <w:rFonts w:eastAsia="Calibri"/>
          <w:sz w:val="24"/>
          <w:szCs w:val="24"/>
        </w:rPr>
        <w:tab/>
      </w:r>
      <w:r w:rsidRPr="006B01DD">
        <w:rPr>
          <w:rFonts w:eastAsia="Calibri"/>
          <w:sz w:val="24"/>
          <w:szCs w:val="24"/>
        </w:rPr>
        <w:tab/>
      </w:r>
      <w:r w:rsidR="00194DF5">
        <w:rPr>
          <w:rFonts w:eastAsia="Calibri"/>
          <w:sz w:val="24"/>
          <w:szCs w:val="24"/>
        </w:rPr>
        <w:tab/>
        <w:t xml:space="preserve">   </w:t>
      </w:r>
      <w:r w:rsidRPr="006B01DD">
        <w:rPr>
          <w:rFonts w:eastAsia="Calibri"/>
          <w:sz w:val="24"/>
          <w:szCs w:val="24"/>
        </w:rPr>
        <w:t>М.П.</w:t>
      </w: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173506" w:rsidRDefault="00173506" w:rsidP="005B30F1">
      <w:pPr>
        <w:spacing w:line="240" w:lineRule="auto"/>
        <w:ind w:firstLine="0"/>
        <w:jc w:val="right"/>
        <w:rPr>
          <w:sz w:val="20"/>
          <w:szCs w:val="20"/>
        </w:rPr>
      </w:pPr>
    </w:p>
    <w:p w:rsidR="00173506" w:rsidRDefault="00173506"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194DF5" w:rsidRDefault="00194DF5" w:rsidP="005B30F1">
      <w:pPr>
        <w:spacing w:line="240" w:lineRule="auto"/>
        <w:ind w:firstLine="0"/>
        <w:jc w:val="right"/>
        <w:rPr>
          <w:sz w:val="20"/>
          <w:szCs w:val="20"/>
        </w:rPr>
      </w:pPr>
    </w:p>
    <w:p w:rsidR="00194DF5" w:rsidRDefault="00194DF5" w:rsidP="005B30F1">
      <w:pPr>
        <w:spacing w:line="240" w:lineRule="auto"/>
        <w:ind w:firstLine="0"/>
        <w:jc w:val="right"/>
        <w:rPr>
          <w:sz w:val="20"/>
          <w:szCs w:val="20"/>
        </w:rPr>
      </w:pPr>
    </w:p>
    <w:p w:rsidR="00194DF5" w:rsidRDefault="00194DF5"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0E2049" w:rsidRDefault="000E2049" w:rsidP="005B30F1">
      <w:pPr>
        <w:spacing w:line="240" w:lineRule="auto"/>
        <w:ind w:firstLine="0"/>
        <w:jc w:val="right"/>
        <w:rPr>
          <w:sz w:val="20"/>
          <w:szCs w:val="20"/>
        </w:rPr>
      </w:pPr>
    </w:p>
    <w:p w:rsidR="00372103" w:rsidRDefault="00372103" w:rsidP="005B30F1">
      <w:pPr>
        <w:spacing w:line="240" w:lineRule="auto"/>
        <w:ind w:firstLine="0"/>
        <w:jc w:val="right"/>
        <w:rPr>
          <w:sz w:val="20"/>
          <w:szCs w:val="20"/>
        </w:rPr>
      </w:pPr>
    </w:p>
    <w:p w:rsidR="00F81700" w:rsidRPr="009241F0" w:rsidRDefault="00F81700" w:rsidP="005B30F1">
      <w:pPr>
        <w:spacing w:line="240" w:lineRule="auto"/>
        <w:ind w:firstLine="0"/>
        <w:jc w:val="right"/>
        <w:rPr>
          <w:sz w:val="20"/>
          <w:szCs w:val="20"/>
        </w:rPr>
      </w:pPr>
      <w:r w:rsidRPr="009241F0">
        <w:rPr>
          <w:sz w:val="20"/>
          <w:szCs w:val="20"/>
        </w:rPr>
        <w:t xml:space="preserve">Приложение № </w:t>
      </w:r>
      <w:r w:rsidR="000E2049">
        <w:rPr>
          <w:sz w:val="20"/>
          <w:szCs w:val="20"/>
        </w:rPr>
        <w:t>2</w:t>
      </w:r>
    </w:p>
    <w:p w:rsidR="00F81700" w:rsidRPr="009241F0" w:rsidRDefault="00F81700" w:rsidP="005B30F1">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F81700" w:rsidRPr="009241F0" w:rsidRDefault="00F81700" w:rsidP="005B30F1">
      <w:pPr>
        <w:spacing w:after="120" w:line="240" w:lineRule="auto"/>
        <w:ind w:firstLine="0"/>
        <w:jc w:val="right"/>
        <w:rPr>
          <w:color w:val="000000"/>
          <w:sz w:val="20"/>
          <w:szCs w:val="20"/>
        </w:rPr>
      </w:pPr>
      <w:r w:rsidRPr="009241F0">
        <w:rPr>
          <w:color w:val="000000"/>
          <w:sz w:val="20"/>
          <w:szCs w:val="20"/>
        </w:rPr>
        <w:t>«___»__________20___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0"/>
        </w:tabs>
        <w:spacing w:line="240" w:lineRule="auto"/>
        <w:ind w:firstLine="0"/>
        <w:jc w:val="center"/>
        <w:rPr>
          <w:rFonts w:eastAsia="Calibri"/>
          <w:b/>
          <w:sz w:val="22"/>
          <w:szCs w:val="22"/>
        </w:rPr>
      </w:pPr>
      <w:r w:rsidRPr="009241F0">
        <w:rPr>
          <w:rFonts w:eastAsia="Calibri"/>
          <w:b/>
          <w:sz w:val="22"/>
          <w:szCs w:val="22"/>
        </w:rPr>
        <w:t xml:space="preserve">Заявление о добросовестности </w:t>
      </w:r>
    </w:p>
    <w:p w:rsidR="00F81700" w:rsidRPr="009241F0" w:rsidRDefault="00F81700" w:rsidP="00F81700">
      <w:pPr>
        <w:tabs>
          <w:tab w:val="left" w:pos="0"/>
        </w:tabs>
        <w:spacing w:line="240" w:lineRule="auto"/>
        <w:ind w:firstLine="709"/>
        <w:jc w:val="left"/>
        <w:rPr>
          <w:rFonts w:eastAsia="Calibri"/>
          <w:sz w:val="22"/>
          <w:szCs w:val="22"/>
        </w:rPr>
      </w:pPr>
    </w:p>
    <w:p w:rsidR="00F81700" w:rsidRPr="009241F0" w:rsidRDefault="00F81700" w:rsidP="00F81700">
      <w:pPr>
        <w:widowControl w:val="0"/>
        <w:spacing w:line="240" w:lineRule="auto"/>
        <w:ind w:firstLine="0"/>
        <w:rPr>
          <w:color w:val="000000"/>
          <w:sz w:val="22"/>
          <w:szCs w:val="22"/>
        </w:rPr>
      </w:pPr>
      <w:r w:rsidRPr="009241F0">
        <w:rPr>
          <w:color w:val="000000"/>
          <w:sz w:val="22"/>
          <w:szCs w:val="22"/>
        </w:rPr>
        <w:t xml:space="preserve">г. Якутск                                                                                         </w:t>
      </w:r>
      <w:r w:rsidR="006C0FFE">
        <w:rPr>
          <w:color w:val="000000"/>
          <w:sz w:val="22"/>
          <w:szCs w:val="22"/>
        </w:rPr>
        <w:t xml:space="preserve">                               </w:t>
      </w:r>
      <w:r w:rsidRPr="009241F0">
        <w:rPr>
          <w:color w:val="000000"/>
          <w:sz w:val="22"/>
          <w:szCs w:val="22"/>
        </w:rPr>
        <w:t xml:space="preserve"> «____» __________ 20__ г.</w:t>
      </w:r>
    </w:p>
    <w:p w:rsidR="00F81700" w:rsidRPr="009241F0" w:rsidRDefault="00F81700" w:rsidP="00F81700">
      <w:pPr>
        <w:spacing w:line="240" w:lineRule="auto"/>
        <w:ind w:firstLine="0"/>
        <w:rPr>
          <w:b/>
          <w:sz w:val="22"/>
          <w:szCs w:val="22"/>
        </w:rPr>
      </w:pPr>
    </w:p>
    <w:p w:rsidR="00F81700" w:rsidRPr="009241F0" w:rsidRDefault="00F81700" w:rsidP="00F81700">
      <w:pPr>
        <w:spacing w:line="240" w:lineRule="auto"/>
        <w:ind w:firstLine="0"/>
        <w:rPr>
          <w:b/>
          <w:sz w:val="22"/>
          <w:szCs w:val="22"/>
        </w:rPr>
      </w:pPr>
    </w:p>
    <w:p w:rsidR="00F81700" w:rsidRPr="009241F0" w:rsidRDefault="00F81700" w:rsidP="00F81700">
      <w:pPr>
        <w:tabs>
          <w:tab w:val="left" w:pos="0"/>
          <w:tab w:val="left" w:pos="567"/>
        </w:tabs>
        <w:spacing w:line="240" w:lineRule="auto"/>
        <w:ind w:firstLine="709"/>
        <w:rPr>
          <w:rFonts w:eastAsia="Calibri"/>
          <w:sz w:val="22"/>
          <w:szCs w:val="22"/>
        </w:rPr>
      </w:pPr>
      <w:r w:rsidRPr="009241F0">
        <w:rPr>
          <w:rFonts w:eastAsia="Calibri"/>
          <w:sz w:val="22"/>
          <w:szCs w:val="22"/>
        </w:rPr>
        <w:t>Настоящим _______________________________</w:t>
      </w:r>
      <w:r w:rsidRPr="009241F0">
        <w:rPr>
          <w:snapToGrid w:val="0"/>
          <w:color w:val="000000"/>
          <w:sz w:val="22"/>
          <w:szCs w:val="22"/>
        </w:rPr>
        <w:t xml:space="preserve">, именуемое в дальнейшем </w:t>
      </w:r>
      <w:r w:rsidRPr="009241F0">
        <w:rPr>
          <w:b/>
          <w:snapToGrid w:val="0"/>
          <w:color w:val="000000"/>
          <w:sz w:val="22"/>
          <w:szCs w:val="22"/>
        </w:rPr>
        <w:t>«Поставщик»</w:t>
      </w:r>
      <w:r w:rsidRPr="009241F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9241F0">
        <w:rPr>
          <w:rFonts w:eastAsia="Calibri"/>
          <w:sz w:val="22"/>
          <w:szCs w:val="22"/>
        </w:rPr>
        <w:t xml:space="preserve">, гарантирует и подтверждает, что на момент заключения Договора между </w:t>
      </w:r>
      <w:r w:rsidRPr="009241F0">
        <w:rPr>
          <w:b/>
          <w:snapToGrid w:val="0"/>
          <w:color w:val="000000"/>
          <w:sz w:val="22"/>
          <w:szCs w:val="22"/>
        </w:rPr>
        <w:t>Поставщиком</w:t>
      </w:r>
      <w:r w:rsidRPr="009241F0">
        <w:rPr>
          <w:rFonts w:eastAsia="Calibri"/>
          <w:sz w:val="22"/>
          <w:szCs w:val="22"/>
        </w:rPr>
        <w:t xml:space="preserve"> и </w:t>
      </w:r>
      <w:r w:rsidRPr="009241F0">
        <w:rPr>
          <w:rFonts w:eastAsia="Calibri"/>
          <w:b/>
          <w:sz w:val="22"/>
          <w:szCs w:val="22"/>
        </w:rPr>
        <w:t>АО «Саханефтегазсбыт»</w:t>
      </w:r>
      <w:r w:rsidRPr="009241F0">
        <w:rPr>
          <w:snapToGrid w:val="0"/>
          <w:color w:val="000000"/>
          <w:sz w:val="22"/>
          <w:szCs w:val="22"/>
        </w:rPr>
        <w:t>, в лице _____________________________________ действующего на основании ______________________________, именуемое в дальнейшем «</w:t>
      </w:r>
      <w:r w:rsidRPr="009241F0">
        <w:rPr>
          <w:b/>
          <w:snapToGrid w:val="0"/>
          <w:color w:val="000000"/>
          <w:sz w:val="22"/>
          <w:szCs w:val="22"/>
        </w:rPr>
        <w:t>Заказчик»</w:t>
      </w:r>
      <w:r w:rsidRPr="009241F0">
        <w:rPr>
          <w:rFonts w:eastAsia="Calibri"/>
          <w:sz w:val="22"/>
          <w:szCs w:val="22"/>
        </w:rPr>
        <w:t>:</w:t>
      </w:r>
    </w:p>
    <w:p w:rsidR="00F81700" w:rsidRPr="009241F0" w:rsidRDefault="00F81700" w:rsidP="00F81700">
      <w:pPr>
        <w:tabs>
          <w:tab w:val="left" w:pos="0"/>
          <w:tab w:val="left" w:pos="567"/>
        </w:tabs>
        <w:spacing w:line="240" w:lineRule="auto"/>
        <w:ind w:firstLine="709"/>
        <w:rPr>
          <w:rFonts w:eastAsia="Calibri"/>
          <w:sz w:val="22"/>
          <w:szCs w:val="22"/>
        </w:rPr>
      </w:pP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состоит на налоговом </w:t>
      </w:r>
      <w:r w:rsidR="006C0FFE">
        <w:rPr>
          <w:rFonts w:eastAsia="Calibri"/>
          <w:sz w:val="22"/>
          <w:szCs w:val="22"/>
        </w:rPr>
        <w:t>учете в Межрайонной ИФНС России</w:t>
      </w:r>
      <w:r w:rsidRPr="009241F0">
        <w:rPr>
          <w:rFonts w:eastAsia="Calibri"/>
          <w:sz w:val="22"/>
          <w:szCs w:val="22"/>
        </w:rPr>
        <w:t xml:space="preserve"> с «___» ___________ 20__ г. с присвоением ОГРН </w:t>
      </w:r>
      <w:r w:rsidRPr="009241F0">
        <w:rPr>
          <w:sz w:val="22"/>
          <w:szCs w:val="22"/>
        </w:rPr>
        <w:t>___________</w:t>
      </w:r>
      <w:r w:rsidRPr="009241F0">
        <w:rPr>
          <w:rFonts w:eastAsia="Calibri"/>
          <w:sz w:val="22"/>
          <w:szCs w:val="22"/>
        </w:rPr>
        <w:t>, ОКПО__________ИНН _________ и КПП ____________.</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гарантирует, что все</w:t>
      </w:r>
      <w:r w:rsidRPr="009241F0">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241F0">
        <w:rPr>
          <w:b/>
          <w:snapToGrid w:val="0"/>
          <w:color w:val="000000"/>
          <w:sz w:val="22"/>
          <w:szCs w:val="22"/>
        </w:rPr>
        <w:t>Поставщик</w:t>
      </w:r>
      <w:r w:rsidRPr="009241F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241F0">
        <w:rPr>
          <w:b/>
          <w:snapToGrid w:val="0"/>
          <w:color w:val="000000"/>
          <w:sz w:val="22"/>
          <w:szCs w:val="22"/>
        </w:rPr>
        <w:t>Поставщика</w:t>
      </w:r>
      <w:r w:rsidRPr="009241F0">
        <w:rPr>
          <w:rFonts w:eastAsia="Calibri"/>
          <w:sz w:val="22"/>
          <w:szCs w:val="22"/>
        </w:rPr>
        <w:t xml:space="preserve">. </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241F0">
        <w:rPr>
          <w:b/>
          <w:snapToGrid w:val="0"/>
          <w:color w:val="000000"/>
          <w:sz w:val="22"/>
          <w:szCs w:val="22"/>
        </w:rPr>
        <w:t>Поставщиком</w:t>
      </w:r>
      <w:r w:rsidRPr="009241F0">
        <w:rPr>
          <w:rFonts w:eastAsia="Calibri"/>
          <w:sz w:val="22"/>
          <w:szCs w:val="22"/>
        </w:rPr>
        <w:t xml:space="preserve"> обязательств как надлежаще исполненных.</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заверяет </w:t>
      </w:r>
      <w:r w:rsidRPr="009241F0">
        <w:rPr>
          <w:b/>
          <w:snapToGrid w:val="0"/>
          <w:color w:val="000000"/>
          <w:sz w:val="22"/>
          <w:szCs w:val="22"/>
        </w:rPr>
        <w:t>Заказчика</w:t>
      </w:r>
      <w:r w:rsidRPr="009241F0">
        <w:rPr>
          <w:rFonts w:eastAsia="Calibri"/>
          <w:sz w:val="22"/>
          <w:szCs w:val="22"/>
        </w:rPr>
        <w:t xml:space="preserve"> в том, что будет активно взаимодействовать с представителями </w:t>
      </w:r>
      <w:r w:rsidRPr="009241F0">
        <w:rPr>
          <w:rFonts w:eastAsia="Calibri"/>
          <w:b/>
          <w:sz w:val="22"/>
          <w:szCs w:val="22"/>
        </w:rPr>
        <w:t>Покупателя</w:t>
      </w:r>
      <w:r w:rsidRPr="009241F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241F0" w:rsidRDefault="00F81700" w:rsidP="006C0FFE">
      <w:pPr>
        <w:numPr>
          <w:ilvl w:val="0"/>
          <w:numId w:val="24"/>
        </w:numPr>
        <w:tabs>
          <w:tab w:val="left" w:pos="0"/>
          <w:tab w:val="left" w:pos="993"/>
        </w:tabs>
        <w:spacing w:after="200" w:line="240" w:lineRule="auto"/>
        <w:ind w:left="0" w:firstLine="709"/>
        <w:contextualSpacing/>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241F0" w:rsidRDefault="00F81700" w:rsidP="00F81700">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F81700"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9241F0" w:rsidRDefault="00E80308" w:rsidP="00E80308">
            <w:pPr>
              <w:snapToGrid w:val="0"/>
              <w:spacing w:line="240" w:lineRule="auto"/>
              <w:ind w:firstLine="0"/>
              <w:jc w:val="left"/>
              <w:rPr>
                <w:b/>
                <w:color w:val="000000"/>
                <w:sz w:val="22"/>
                <w:szCs w:val="22"/>
              </w:rPr>
            </w:pPr>
            <w:r w:rsidRPr="009241F0">
              <w:rPr>
                <w:b/>
                <w:color w:val="000000"/>
                <w:sz w:val="22"/>
                <w:szCs w:val="22"/>
              </w:rPr>
              <w:t>«</w:t>
            </w:r>
            <w:r w:rsidRPr="009241F0">
              <w:rPr>
                <w:b/>
                <w:snapToGrid w:val="0"/>
                <w:color w:val="000000"/>
                <w:sz w:val="22"/>
                <w:szCs w:val="22"/>
              </w:rPr>
              <w:t>Поставщик</w:t>
            </w:r>
            <w:r w:rsidRPr="009241F0">
              <w:rPr>
                <w:b/>
                <w:color w:val="000000"/>
                <w:sz w:val="22"/>
                <w:szCs w:val="22"/>
              </w:rPr>
              <w:t>»</w:t>
            </w: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r w:rsidRPr="009241F0">
              <w:rPr>
                <w:color w:val="000000"/>
                <w:sz w:val="22"/>
                <w:szCs w:val="22"/>
              </w:rPr>
              <w:t>__________________________</w:t>
            </w:r>
          </w:p>
          <w:p w:rsidR="00E80308" w:rsidRPr="009241F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r w:rsidRPr="009241F0">
              <w:rPr>
                <w:color w:val="000000"/>
                <w:sz w:val="22"/>
                <w:szCs w:val="22"/>
              </w:rPr>
              <w:t>М.П.</w:t>
            </w:r>
          </w:p>
        </w:tc>
      </w:tr>
    </w:tbl>
    <w:p w:rsidR="00F81700" w:rsidRPr="00F81700" w:rsidRDefault="00F81700" w:rsidP="00F81700">
      <w:pPr>
        <w:tabs>
          <w:tab w:val="left" w:pos="0"/>
          <w:tab w:val="left" w:pos="993"/>
        </w:tabs>
        <w:spacing w:line="240" w:lineRule="auto"/>
        <w:ind w:firstLine="0"/>
        <w:contextualSpacing/>
        <w:rPr>
          <w:rFonts w:eastAsia="Calibri"/>
          <w:sz w:val="22"/>
          <w:szCs w:val="22"/>
        </w:rPr>
      </w:pPr>
    </w:p>
    <w:p w:rsidR="00F81700" w:rsidRDefault="00F81700" w:rsidP="0029245C"/>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6" w:name="_Toc322017046"/>
      <w:bookmarkStart w:id="57" w:name="_Toc322017055"/>
      <w:r w:rsidRPr="00FE4E85">
        <w:rPr>
          <w:b/>
          <w:sz w:val="24"/>
          <w:szCs w:val="24"/>
        </w:rPr>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8" w:name="_Toc322017042"/>
      <w:r w:rsidRPr="00FE4E85">
        <w:rPr>
          <w:b/>
          <w:bCs/>
          <w:sz w:val="24"/>
          <w:szCs w:val="24"/>
        </w:rPr>
        <w:t xml:space="preserve">Общий порядок проведения </w:t>
      </w:r>
      <w:bookmarkEnd w:id="58"/>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C0FFE">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006C0FFE">
        <w:rPr>
          <w:b/>
          <w:sz w:val="24"/>
          <w:szCs w:val="24"/>
        </w:rPr>
        <w:t xml:space="preserve"> </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9" w:name="_Toc322017043"/>
      <w:r w:rsidRPr="00FE4E85">
        <w:rPr>
          <w:b/>
          <w:bCs/>
          <w:sz w:val="24"/>
          <w:szCs w:val="24"/>
        </w:rPr>
        <w:t xml:space="preserve">Публикация Извещения о проведении </w:t>
      </w:r>
      <w:bookmarkEnd w:id="59"/>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0" w:name="_Toc322017044"/>
      <w:r w:rsidRPr="00FE4E85">
        <w:rPr>
          <w:b/>
          <w:bCs/>
          <w:sz w:val="24"/>
          <w:szCs w:val="24"/>
        </w:rPr>
        <w:t>Предоставление Документации по закупке Участникам</w:t>
      </w:r>
      <w:bookmarkEnd w:id="60"/>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61"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61"/>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6"/>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62" w:name="_Toc322017047"/>
      <w:r w:rsidRPr="00FC1C0D">
        <w:rPr>
          <w:b/>
          <w:bCs/>
          <w:sz w:val="24"/>
          <w:szCs w:val="24"/>
        </w:rPr>
        <w:t xml:space="preserve">Общие требования к </w:t>
      </w:r>
      <w:bookmarkEnd w:id="62"/>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 в соответствии с инстру</w:t>
      </w:r>
      <w:r w:rsidR="002930F9">
        <w:rPr>
          <w:sz w:val="24"/>
          <w:szCs w:val="24"/>
        </w:rPr>
        <w:t>кциями,</w:t>
      </w:r>
      <w:r w:rsidRPr="00EA0FDA">
        <w:rPr>
          <w:sz w:val="24"/>
          <w:szCs w:val="24"/>
        </w:rPr>
        <w:t xml:space="preserve">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Pr="00EA0FDA" w:rsidRDefault="00E779AA" w:rsidP="00E80308">
      <w:pPr>
        <w:spacing w:line="240" w:lineRule="atLeast"/>
        <w:ind w:firstLine="0"/>
        <w:rPr>
          <w:sz w:val="24"/>
          <w:szCs w:val="24"/>
        </w:rPr>
      </w:pPr>
      <w:r>
        <w:rPr>
          <w:b/>
          <w:sz w:val="24"/>
          <w:szCs w:val="24"/>
        </w:rPr>
        <w:t>б</w:t>
      </w:r>
      <w:r w:rsidR="00E80308" w:rsidRPr="00EA0FDA">
        <w:rPr>
          <w:b/>
          <w:sz w:val="24"/>
          <w:szCs w:val="24"/>
        </w:rPr>
        <w:t>)</w:t>
      </w:r>
      <w:r w:rsidR="00E80308" w:rsidRPr="00EA0FDA">
        <w:rPr>
          <w:sz w:val="24"/>
          <w:szCs w:val="24"/>
        </w:rPr>
        <w:t xml:space="preserve"> Анкету Участника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Pr>
          <w:sz w:val="24"/>
          <w:szCs w:val="24"/>
        </w:rPr>
        <w:t>2</w:t>
      </w:r>
      <w:r w:rsidR="00E80308" w:rsidRPr="00EA0FDA">
        <w:rPr>
          <w:sz w:val="24"/>
          <w:szCs w:val="24"/>
        </w:rPr>
        <w:t>. настоящей Документации);</w:t>
      </w:r>
    </w:p>
    <w:p w:rsidR="00E80308" w:rsidRPr="00EA0FDA" w:rsidRDefault="00E779AA" w:rsidP="00E80308">
      <w:pPr>
        <w:spacing w:line="240" w:lineRule="atLeast"/>
        <w:ind w:firstLine="0"/>
        <w:rPr>
          <w:sz w:val="24"/>
          <w:szCs w:val="24"/>
        </w:rPr>
      </w:pPr>
      <w:r>
        <w:rPr>
          <w:b/>
          <w:sz w:val="24"/>
          <w:szCs w:val="24"/>
        </w:rPr>
        <w:t>в</w:t>
      </w:r>
      <w:r w:rsidR="00E80308" w:rsidRPr="00EA0FDA">
        <w:rPr>
          <w:b/>
          <w:sz w:val="24"/>
          <w:szCs w:val="24"/>
        </w:rPr>
        <w:t>)</w:t>
      </w:r>
      <w:r w:rsidR="00E80308" w:rsidRPr="00EA0FDA">
        <w:rPr>
          <w:sz w:val="24"/>
          <w:szCs w:val="24"/>
        </w:rPr>
        <w:t xml:space="preserve"> Сведения (п.п. «м» п.4.5.2.2</w:t>
      </w:r>
      <w:r w:rsidR="002930F9">
        <w:rPr>
          <w:sz w:val="24"/>
          <w:szCs w:val="24"/>
        </w:rPr>
        <w:t>.) либо Декларацию об отнесении</w:t>
      </w:r>
      <w:r w:rsidR="00E80308" w:rsidRPr="00EA0FDA">
        <w:rPr>
          <w:sz w:val="24"/>
          <w:szCs w:val="24"/>
        </w:rPr>
        <w:t xml:space="preserve"> Участника (для вновь зарегистрированных) к субъектам малого и среднего предпринимательства </w:t>
      </w:r>
      <w:r w:rsidR="00E80308">
        <w:rPr>
          <w:sz w:val="24"/>
          <w:szCs w:val="24"/>
        </w:rPr>
        <w:t xml:space="preserve">(СМСП) </w:t>
      </w:r>
      <w:r w:rsidR="00E80308" w:rsidRPr="00EA0FDA">
        <w:rPr>
          <w:sz w:val="24"/>
          <w:szCs w:val="24"/>
        </w:rPr>
        <w:t xml:space="preserve">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Pr>
          <w:sz w:val="24"/>
          <w:szCs w:val="24"/>
        </w:rPr>
        <w:t>3</w:t>
      </w:r>
      <w:r w:rsidR="00E80308" w:rsidRPr="00EA0FDA">
        <w:rPr>
          <w:sz w:val="24"/>
          <w:szCs w:val="24"/>
        </w:rPr>
        <w:t>.)</w:t>
      </w:r>
      <w:r w:rsidR="00E80308">
        <w:rPr>
          <w:sz w:val="24"/>
          <w:szCs w:val="24"/>
        </w:rPr>
        <w:t>, если Участник относится к СМСП</w:t>
      </w:r>
      <w:r w:rsidR="00E80308" w:rsidRPr="00EA0FDA">
        <w:rPr>
          <w:sz w:val="24"/>
          <w:szCs w:val="24"/>
        </w:rPr>
        <w:t>;</w:t>
      </w:r>
    </w:p>
    <w:p w:rsidR="00E80308" w:rsidRPr="00EA0FDA" w:rsidRDefault="00E779AA" w:rsidP="00E80308">
      <w:pPr>
        <w:spacing w:line="240" w:lineRule="atLeast"/>
        <w:ind w:firstLine="0"/>
        <w:rPr>
          <w:sz w:val="24"/>
          <w:szCs w:val="24"/>
        </w:rPr>
      </w:pPr>
      <w:r>
        <w:rPr>
          <w:b/>
          <w:sz w:val="24"/>
          <w:szCs w:val="24"/>
        </w:rPr>
        <w:t>г</w:t>
      </w:r>
      <w:r w:rsidR="00E80308" w:rsidRPr="00EA0FDA">
        <w:rPr>
          <w:b/>
          <w:sz w:val="24"/>
          <w:szCs w:val="24"/>
        </w:rPr>
        <w:t>)</w:t>
      </w:r>
      <w:r w:rsidR="00E80308" w:rsidRPr="00EA0FDA">
        <w:rPr>
          <w:sz w:val="24"/>
          <w:szCs w:val="24"/>
        </w:rPr>
        <w:t xml:space="preserve"> Справку об отсутствии признаков крупной сделки (п.п. «к» п.4.5.2.2)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Pr>
          <w:sz w:val="24"/>
          <w:szCs w:val="24"/>
        </w:rPr>
        <w:t>4</w:t>
      </w:r>
      <w:r w:rsidR="00E80308" w:rsidRPr="00EA0FDA">
        <w:rPr>
          <w:sz w:val="24"/>
          <w:szCs w:val="24"/>
        </w:rPr>
        <w:t>.)</w:t>
      </w:r>
    </w:p>
    <w:p w:rsidR="00E80308" w:rsidRPr="00EA0FDA" w:rsidRDefault="00E779AA" w:rsidP="00E80308">
      <w:pPr>
        <w:spacing w:line="240" w:lineRule="auto"/>
        <w:ind w:firstLine="0"/>
        <w:rPr>
          <w:sz w:val="24"/>
          <w:szCs w:val="24"/>
        </w:rPr>
      </w:pPr>
      <w:r>
        <w:rPr>
          <w:b/>
          <w:sz w:val="24"/>
          <w:szCs w:val="24"/>
        </w:rPr>
        <w:t>д</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 xml:space="preserve">(п.п.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E779AA">
        <w:rPr>
          <w:sz w:val="24"/>
          <w:szCs w:val="24"/>
        </w:rPr>
        <w:t>г</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8"/>
      <w:bookmarkEnd w:id="57"/>
      <w:r w:rsidRPr="00E9796E">
        <w:rPr>
          <w:rFonts w:eastAsia="Calibri"/>
          <w:b/>
          <w:bCs/>
          <w:sz w:val="24"/>
          <w:szCs w:val="24"/>
          <w:lang w:eastAsia="en-US"/>
        </w:rPr>
        <w:t xml:space="preserve">Требования к сроку действия </w:t>
      </w:r>
      <w:bookmarkEnd w:id="63"/>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49"/>
      <w:r w:rsidRPr="00E9796E">
        <w:rPr>
          <w:rFonts w:eastAsia="Calibri"/>
          <w:b/>
          <w:bCs/>
          <w:sz w:val="24"/>
          <w:szCs w:val="24"/>
          <w:lang w:eastAsia="en-US"/>
        </w:rPr>
        <w:t xml:space="preserve">Требования к языку </w:t>
      </w:r>
      <w:bookmarkEnd w:id="64"/>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5" w:name="_Toc322017050"/>
      <w:r w:rsidRPr="00E9796E">
        <w:rPr>
          <w:rFonts w:eastAsia="Calibri"/>
          <w:b/>
          <w:bCs/>
          <w:sz w:val="24"/>
          <w:szCs w:val="24"/>
          <w:lang w:eastAsia="en-US"/>
        </w:rPr>
        <w:t xml:space="preserve">Требования к валюте </w:t>
      </w:r>
      <w:bookmarkEnd w:id="65"/>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9D2FC4"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735C89">
        <w:rPr>
          <w:rFonts w:eastAsia="Calibri"/>
          <w:sz w:val="24"/>
          <w:szCs w:val="24"/>
          <w:lang w:eastAsia="en-US"/>
        </w:rPr>
        <w:t>,</w:t>
      </w:r>
      <w:r w:rsidRPr="00E9796E">
        <w:rPr>
          <w:rFonts w:eastAsia="Calibri"/>
          <w:sz w:val="24"/>
          <w:szCs w:val="24"/>
          <w:lang w:eastAsia="en-US"/>
        </w:rPr>
        <w:t xml:space="preserve"> указанного в Извещении о </w:t>
      </w:r>
      <w:r w:rsidRPr="009D2FC4">
        <w:rPr>
          <w:rFonts w:eastAsia="Calibri"/>
          <w:sz w:val="24"/>
          <w:szCs w:val="24"/>
          <w:lang w:eastAsia="en-US"/>
        </w:rPr>
        <w:t xml:space="preserve">проведении закупки. </w:t>
      </w:r>
    </w:p>
    <w:p w:rsidR="00E80308" w:rsidRPr="009D2FC4" w:rsidRDefault="00E80308" w:rsidP="00E80308">
      <w:pPr>
        <w:autoSpaceDE w:val="0"/>
        <w:autoSpaceDN w:val="0"/>
        <w:adjustRightInd w:val="0"/>
        <w:spacing w:line="240" w:lineRule="auto"/>
        <w:ind w:firstLine="0"/>
        <w:rPr>
          <w:color w:val="000000"/>
          <w:sz w:val="24"/>
          <w:szCs w:val="24"/>
        </w:rPr>
      </w:pPr>
      <w:r w:rsidRPr="009D2FC4">
        <w:rPr>
          <w:color w:val="000000"/>
          <w:sz w:val="24"/>
          <w:szCs w:val="24"/>
        </w:rPr>
        <w:t>Дата начала подачи Заявок:</w:t>
      </w:r>
      <w:r w:rsidR="00735C89" w:rsidRPr="009D2FC4">
        <w:rPr>
          <w:color w:val="000000"/>
          <w:sz w:val="24"/>
          <w:szCs w:val="24"/>
        </w:rPr>
        <w:t xml:space="preserve"> </w:t>
      </w:r>
      <w:r w:rsidR="00266FA7">
        <w:rPr>
          <w:b/>
          <w:color w:val="000000"/>
          <w:sz w:val="24"/>
          <w:szCs w:val="24"/>
        </w:rPr>
        <w:t>2</w:t>
      </w:r>
      <w:r w:rsidR="005A7B35">
        <w:rPr>
          <w:b/>
          <w:color w:val="000000"/>
          <w:sz w:val="24"/>
          <w:szCs w:val="24"/>
        </w:rPr>
        <w:t>5</w:t>
      </w:r>
      <w:r w:rsidRPr="009D2FC4">
        <w:rPr>
          <w:b/>
          <w:color w:val="000000"/>
          <w:sz w:val="24"/>
          <w:szCs w:val="24"/>
        </w:rPr>
        <w:t>.</w:t>
      </w:r>
      <w:r w:rsidR="00130C5F" w:rsidRPr="009D2FC4">
        <w:rPr>
          <w:b/>
          <w:color w:val="000000"/>
          <w:sz w:val="24"/>
          <w:szCs w:val="24"/>
        </w:rPr>
        <w:t>0</w:t>
      </w:r>
      <w:r w:rsidR="00266FA7">
        <w:rPr>
          <w:b/>
          <w:color w:val="000000"/>
          <w:sz w:val="24"/>
          <w:szCs w:val="24"/>
        </w:rPr>
        <w:t>8</w:t>
      </w:r>
      <w:r w:rsidRPr="009D2FC4">
        <w:rPr>
          <w:b/>
          <w:color w:val="000000"/>
          <w:sz w:val="24"/>
          <w:szCs w:val="24"/>
        </w:rPr>
        <w:t>.20</w:t>
      </w:r>
      <w:r w:rsidR="00130C5F" w:rsidRPr="009D2FC4">
        <w:rPr>
          <w:b/>
          <w:color w:val="000000"/>
          <w:sz w:val="24"/>
          <w:szCs w:val="24"/>
        </w:rPr>
        <w:t>20</w:t>
      </w:r>
      <w:r w:rsidRPr="009D2FC4">
        <w:rPr>
          <w:b/>
          <w:color w:val="000000"/>
          <w:sz w:val="24"/>
          <w:szCs w:val="24"/>
        </w:rPr>
        <w:t xml:space="preserve"> года</w:t>
      </w:r>
      <w:r w:rsidRPr="009D2FC4">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9D2FC4">
        <w:rPr>
          <w:rFonts w:eastAsia="Calibri"/>
          <w:sz w:val="24"/>
          <w:szCs w:val="24"/>
          <w:lang w:eastAsia="en-US"/>
        </w:rPr>
        <w:t xml:space="preserve">Дата и время окончания подачи Заявок и открытие доступа к Заявкам: </w:t>
      </w:r>
      <w:r w:rsidRPr="009D2FC4">
        <w:rPr>
          <w:rFonts w:eastAsia="Calibri"/>
          <w:b/>
          <w:sz w:val="24"/>
          <w:szCs w:val="24"/>
          <w:lang w:eastAsia="en-US"/>
        </w:rPr>
        <w:t xml:space="preserve">09:00 (время местное) </w:t>
      </w:r>
      <w:r w:rsidR="00266FA7">
        <w:rPr>
          <w:rFonts w:eastAsia="Calibri"/>
          <w:b/>
          <w:sz w:val="24"/>
          <w:szCs w:val="24"/>
          <w:lang w:eastAsia="en-US"/>
        </w:rPr>
        <w:t>04</w:t>
      </w:r>
      <w:r w:rsidRPr="009D2FC4">
        <w:rPr>
          <w:rFonts w:eastAsia="Calibri"/>
          <w:b/>
          <w:sz w:val="24"/>
          <w:szCs w:val="24"/>
          <w:lang w:eastAsia="en-US"/>
        </w:rPr>
        <w:t>.</w:t>
      </w:r>
      <w:r w:rsidR="006904F5" w:rsidRPr="009D2FC4">
        <w:rPr>
          <w:rFonts w:eastAsia="Calibri"/>
          <w:b/>
          <w:sz w:val="24"/>
          <w:szCs w:val="24"/>
          <w:lang w:eastAsia="en-US"/>
        </w:rPr>
        <w:t>0</w:t>
      </w:r>
      <w:r w:rsidR="00266FA7">
        <w:rPr>
          <w:rFonts w:eastAsia="Calibri"/>
          <w:b/>
          <w:sz w:val="24"/>
          <w:szCs w:val="24"/>
          <w:lang w:eastAsia="en-US"/>
        </w:rPr>
        <w:t>9</w:t>
      </w:r>
      <w:r w:rsidRPr="009D2FC4">
        <w:rPr>
          <w:rFonts w:eastAsia="Calibri"/>
          <w:b/>
          <w:sz w:val="24"/>
          <w:szCs w:val="24"/>
          <w:lang w:eastAsia="en-US"/>
        </w:rPr>
        <w:t>.20</w:t>
      </w:r>
      <w:r w:rsidR="006904F5" w:rsidRPr="009D2FC4">
        <w:rPr>
          <w:rFonts w:eastAsia="Calibri"/>
          <w:b/>
          <w:sz w:val="24"/>
          <w:szCs w:val="24"/>
          <w:lang w:eastAsia="en-US"/>
        </w:rPr>
        <w:t>20</w:t>
      </w:r>
      <w:r w:rsidRPr="009D2FC4">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735C89">
        <w:rPr>
          <w:rFonts w:cs="Arial"/>
          <w:sz w:val="24"/>
          <w:szCs w:val="24"/>
        </w:rPr>
        <w:t xml:space="preserve">Любой участник закупки вправе направить Заказчику </w:t>
      </w:r>
      <w:r w:rsidRPr="00735C89">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35C89">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35C89">
        <w:rPr>
          <w:rFonts w:cs="Arial"/>
          <w:bCs/>
          <w:iCs/>
          <w:color w:val="FF0000"/>
          <w:sz w:val="24"/>
          <w:szCs w:val="24"/>
        </w:rPr>
        <w:t>.</w:t>
      </w:r>
    </w:p>
    <w:p w:rsidR="00E80308" w:rsidRPr="00735C8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735C89">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35C89">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735C89">
        <w:rPr>
          <w:rFonts w:cs="Arial"/>
          <w:sz w:val="24"/>
          <w:szCs w:val="24"/>
        </w:rPr>
        <w:t xml:space="preserve">: </w:t>
      </w:r>
      <w:r w:rsidR="00613329">
        <w:rPr>
          <w:rFonts w:cs="Arial"/>
          <w:b/>
          <w:sz w:val="24"/>
          <w:szCs w:val="24"/>
        </w:rPr>
        <w:t>17</w:t>
      </w:r>
      <w:r w:rsidRPr="00735C89">
        <w:rPr>
          <w:rFonts w:cs="Arial"/>
          <w:b/>
          <w:sz w:val="24"/>
          <w:szCs w:val="24"/>
        </w:rPr>
        <w:t xml:space="preserve">:00 (время местное) </w:t>
      </w:r>
      <w:r w:rsidR="00266FA7">
        <w:rPr>
          <w:rFonts w:cs="Arial"/>
          <w:b/>
          <w:sz w:val="24"/>
          <w:szCs w:val="24"/>
        </w:rPr>
        <w:t>03</w:t>
      </w:r>
      <w:r w:rsidRPr="00735C89">
        <w:rPr>
          <w:rFonts w:cs="Arial"/>
          <w:b/>
          <w:sz w:val="24"/>
          <w:szCs w:val="24"/>
        </w:rPr>
        <w:t>.</w:t>
      </w:r>
      <w:r w:rsidR="006904F5" w:rsidRPr="00735C89">
        <w:rPr>
          <w:rFonts w:cs="Arial"/>
          <w:b/>
          <w:sz w:val="24"/>
          <w:szCs w:val="24"/>
        </w:rPr>
        <w:t>0</w:t>
      </w:r>
      <w:r w:rsidR="00266FA7">
        <w:rPr>
          <w:rFonts w:cs="Arial"/>
          <w:b/>
          <w:sz w:val="24"/>
          <w:szCs w:val="24"/>
        </w:rPr>
        <w:t>9</w:t>
      </w:r>
      <w:r w:rsidRPr="00735C89">
        <w:rPr>
          <w:rFonts w:cs="Arial"/>
          <w:b/>
          <w:sz w:val="24"/>
          <w:szCs w:val="24"/>
        </w:rPr>
        <w:t>.20</w:t>
      </w:r>
      <w:r w:rsidR="006904F5" w:rsidRPr="00735C89">
        <w:rPr>
          <w:rFonts w:cs="Arial"/>
          <w:b/>
          <w:sz w:val="24"/>
          <w:szCs w:val="24"/>
        </w:rPr>
        <w:t>20</w:t>
      </w:r>
      <w:r w:rsidRPr="00735C89">
        <w:rPr>
          <w:rFonts w:cs="Arial"/>
          <w:b/>
          <w:sz w:val="24"/>
          <w:szCs w:val="24"/>
        </w:rPr>
        <w:t xml:space="preserve"> года.</w:t>
      </w:r>
    </w:p>
    <w:p w:rsidR="007B6543" w:rsidRDefault="00E80308" w:rsidP="007B6543">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7B6543" w:rsidRDefault="00E80308" w:rsidP="007B6543">
      <w:pPr>
        <w:widowControl w:val="0"/>
        <w:numPr>
          <w:ilvl w:val="3"/>
          <w:numId w:val="12"/>
        </w:numPr>
        <w:shd w:val="clear" w:color="auto" w:fill="FFFFFF"/>
        <w:tabs>
          <w:tab w:val="left" w:pos="0"/>
          <w:tab w:val="left" w:pos="851"/>
        </w:tabs>
        <w:autoSpaceDE w:val="0"/>
        <w:autoSpaceDN w:val="0"/>
        <w:adjustRightInd w:val="0"/>
        <w:spacing w:before="120" w:after="120" w:line="240" w:lineRule="atLeast"/>
        <w:ind w:left="0" w:firstLine="0"/>
        <w:contextualSpacing/>
        <w:rPr>
          <w:sz w:val="24"/>
          <w:szCs w:val="24"/>
        </w:rPr>
      </w:pPr>
      <w:r w:rsidRPr="007B6543">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7B6543">
      <w:pPr>
        <w:keepNext/>
        <w:numPr>
          <w:ilvl w:val="2"/>
          <w:numId w:val="12"/>
        </w:numPr>
        <w:shd w:val="clear" w:color="auto" w:fill="FFFFFF"/>
        <w:suppressAutoHyphens/>
        <w:spacing w:before="12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627FD4">
      <w:pPr>
        <w:widowControl w:val="0"/>
        <w:numPr>
          <w:ilvl w:val="3"/>
          <w:numId w:val="28"/>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6"/>
    <w:p w:rsidR="00E80308" w:rsidRPr="00E9796E" w:rsidRDefault="00E80308" w:rsidP="00627FD4">
      <w:pPr>
        <w:widowControl w:val="0"/>
        <w:numPr>
          <w:ilvl w:val="2"/>
          <w:numId w:val="28"/>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9D2FC4" w:rsidRDefault="00E80308" w:rsidP="00E80308">
      <w:pPr>
        <w:shd w:val="clear" w:color="auto" w:fill="FFFFFF"/>
        <w:tabs>
          <w:tab w:val="left" w:pos="709"/>
        </w:tabs>
        <w:spacing w:line="240" w:lineRule="auto"/>
        <w:ind w:firstLine="0"/>
        <w:rPr>
          <w:rFonts w:eastAsia="Calibri"/>
          <w:sz w:val="24"/>
          <w:szCs w:val="24"/>
          <w:lang w:eastAsia="en-US"/>
        </w:rPr>
      </w:pPr>
      <w:r w:rsidRPr="009D2FC4">
        <w:rPr>
          <w:rFonts w:eastAsia="Calibri"/>
          <w:b/>
          <w:sz w:val="24"/>
          <w:szCs w:val="24"/>
          <w:lang w:eastAsia="en-US"/>
        </w:rPr>
        <w:t>4.4.8.1</w:t>
      </w:r>
      <w:r w:rsidRPr="009D2FC4">
        <w:rPr>
          <w:rFonts w:eastAsia="Calibri"/>
          <w:sz w:val="24"/>
          <w:szCs w:val="24"/>
          <w:lang w:eastAsia="en-US"/>
        </w:rPr>
        <w:t xml:space="preserve"> Дата рассмотрения Заявок: </w:t>
      </w:r>
      <w:r w:rsidR="00266FA7">
        <w:rPr>
          <w:rFonts w:eastAsia="Calibri"/>
          <w:b/>
          <w:sz w:val="24"/>
          <w:szCs w:val="24"/>
          <w:lang w:eastAsia="en-US"/>
        </w:rPr>
        <w:t>04</w:t>
      </w:r>
      <w:r w:rsidRPr="009D2FC4">
        <w:rPr>
          <w:rFonts w:eastAsia="Calibri"/>
          <w:b/>
          <w:sz w:val="24"/>
          <w:szCs w:val="24"/>
          <w:lang w:eastAsia="en-US"/>
        </w:rPr>
        <w:t>.</w:t>
      </w:r>
      <w:r w:rsidR="00D637FB" w:rsidRPr="009D2FC4">
        <w:rPr>
          <w:rFonts w:eastAsia="Calibri"/>
          <w:b/>
          <w:sz w:val="24"/>
          <w:szCs w:val="24"/>
          <w:lang w:eastAsia="en-US"/>
        </w:rPr>
        <w:t>0</w:t>
      </w:r>
      <w:r w:rsidR="00266FA7">
        <w:rPr>
          <w:rFonts w:eastAsia="Calibri"/>
          <w:b/>
          <w:sz w:val="24"/>
          <w:szCs w:val="24"/>
          <w:lang w:eastAsia="en-US"/>
        </w:rPr>
        <w:t>9</w:t>
      </w:r>
      <w:r w:rsidRPr="009D2FC4">
        <w:rPr>
          <w:rFonts w:eastAsia="Calibri"/>
          <w:b/>
          <w:sz w:val="24"/>
          <w:szCs w:val="24"/>
          <w:lang w:eastAsia="en-US"/>
        </w:rPr>
        <w:t>.20</w:t>
      </w:r>
      <w:r w:rsidR="00D637FB" w:rsidRPr="009D2FC4">
        <w:rPr>
          <w:rFonts w:eastAsia="Calibri"/>
          <w:b/>
          <w:sz w:val="24"/>
          <w:szCs w:val="24"/>
          <w:lang w:eastAsia="en-US"/>
        </w:rPr>
        <w:t>20</w:t>
      </w:r>
      <w:r w:rsidRPr="009D2FC4">
        <w:rPr>
          <w:rFonts w:eastAsia="Calibri"/>
          <w:b/>
          <w:sz w:val="24"/>
          <w:szCs w:val="24"/>
          <w:lang w:eastAsia="en-US"/>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9D2FC4">
        <w:rPr>
          <w:color w:val="000000"/>
          <w:sz w:val="24"/>
          <w:szCs w:val="24"/>
        </w:rPr>
        <w:t xml:space="preserve">Дата подведения итогов: </w:t>
      </w:r>
      <w:r w:rsidR="00266FA7">
        <w:rPr>
          <w:b/>
          <w:color w:val="000000"/>
          <w:sz w:val="24"/>
          <w:szCs w:val="24"/>
        </w:rPr>
        <w:t>04</w:t>
      </w:r>
      <w:r w:rsidR="0078136D" w:rsidRPr="009D2FC4">
        <w:rPr>
          <w:b/>
          <w:color w:val="000000"/>
          <w:sz w:val="24"/>
          <w:szCs w:val="24"/>
        </w:rPr>
        <w:t>.</w:t>
      </w:r>
      <w:r w:rsidR="00D637FB" w:rsidRPr="009D2FC4">
        <w:rPr>
          <w:b/>
          <w:color w:val="000000"/>
          <w:sz w:val="24"/>
          <w:szCs w:val="24"/>
        </w:rPr>
        <w:t>0</w:t>
      </w:r>
      <w:r w:rsidR="00266FA7">
        <w:rPr>
          <w:b/>
          <w:color w:val="000000"/>
          <w:sz w:val="24"/>
          <w:szCs w:val="24"/>
        </w:rPr>
        <w:t>9</w:t>
      </w:r>
      <w:r w:rsidRPr="009D2FC4">
        <w:rPr>
          <w:b/>
          <w:color w:val="000000"/>
          <w:sz w:val="24"/>
          <w:szCs w:val="24"/>
        </w:rPr>
        <w:t>.20</w:t>
      </w:r>
      <w:r w:rsidR="00D637FB" w:rsidRPr="009D2FC4">
        <w:rPr>
          <w:b/>
          <w:color w:val="000000"/>
          <w:sz w:val="24"/>
          <w:szCs w:val="24"/>
        </w:rPr>
        <w:t>20</w:t>
      </w:r>
      <w:r w:rsidRPr="009D2FC4">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627FD4">
      <w:pPr>
        <w:keepNext/>
        <w:widowControl w:val="0"/>
        <w:numPr>
          <w:ilvl w:val="2"/>
          <w:numId w:val="33"/>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00735C89">
        <w:rPr>
          <w:rFonts w:eastAsia="Calibri"/>
          <w:b/>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7" w:name="_Toc322017056"/>
      <w:r w:rsidRPr="00D70E57">
        <w:rPr>
          <w:b/>
          <w:bCs/>
          <w:sz w:val="24"/>
          <w:szCs w:val="24"/>
        </w:rPr>
        <w:t>4.5.1. Требования к Участникам</w:t>
      </w:r>
      <w:bookmarkEnd w:id="6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7037B9" w:rsidRDefault="00122ED0" w:rsidP="00122ED0">
      <w:pPr>
        <w:spacing w:line="240" w:lineRule="atLeast"/>
        <w:ind w:firstLine="0"/>
        <w:rPr>
          <w:sz w:val="24"/>
          <w:szCs w:val="24"/>
        </w:rPr>
      </w:pPr>
      <w:r w:rsidRPr="007037B9">
        <w:rPr>
          <w:b/>
          <w:sz w:val="24"/>
          <w:szCs w:val="24"/>
        </w:rPr>
        <w:t>а)</w:t>
      </w:r>
      <w:r w:rsidR="00735C89" w:rsidRPr="007037B9">
        <w:rPr>
          <w:b/>
          <w:sz w:val="24"/>
          <w:szCs w:val="24"/>
        </w:rPr>
        <w:t xml:space="preserve"> </w:t>
      </w:r>
      <w:r w:rsidR="007037B9" w:rsidRPr="007037B9">
        <w:rPr>
          <w:rFonts w:eastAsia="Calibri"/>
          <w:sz w:val="24"/>
          <w:szCs w:val="24"/>
          <w:lang w:eastAsia="en-US"/>
        </w:rPr>
        <w:t>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w:t>
      </w:r>
    </w:p>
    <w:p w:rsidR="00122ED0" w:rsidRPr="007037B9" w:rsidRDefault="007037B9" w:rsidP="00122ED0">
      <w:pPr>
        <w:spacing w:line="240" w:lineRule="atLeast"/>
        <w:ind w:firstLine="0"/>
        <w:rPr>
          <w:sz w:val="24"/>
          <w:szCs w:val="24"/>
        </w:rPr>
      </w:pPr>
      <w:r>
        <w:rPr>
          <w:b/>
          <w:sz w:val="24"/>
          <w:szCs w:val="24"/>
        </w:rPr>
        <w:t>б</w:t>
      </w:r>
      <w:r w:rsidR="00122ED0" w:rsidRPr="007037B9">
        <w:rPr>
          <w:b/>
          <w:sz w:val="24"/>
          <w:szCs w:val="24"/>
        </w:rPr>
        <w:t>)</w:t>
      </w:r>
      <w:r w:rsidR="00122ED0" w:rsidRPr="007037B9">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w:t>
      </w:r>
      <w:r>
        <w:rPr>
          <w:sz w:val="24"/>
          <w:szCs w:val="24"/>
        </w:rPr>
        <w:t>, если требуется,</w:t>
      </w:r>
      <w:r w:rsidR="00122ED0" w:rsidRPr="007037B9">
        <w:rPr>
          <w:sz w:val="24"/>
          <w:szCs w:val="24"/>
        </w:rPr>
        <w:t xml:space="preserve"> соответствующие действующие лицензии на выполнение видов деятельности в рамках Договора);</w:t>
      </w:r>
    </w:p>
    <w:p w:rsidR="00122ED0" w:rsidRPr="00D70E57" w:rsidRDefault="007037B9" w:rsidP="00122ED0">
      <w:pPr>
        <w:shd w:val="clear" w:color="auto" w:fill="FFFFFF" w:themeFill="background1"/>
        <w:spacing w:line="240" w:lineRule="atLeast"/>
        <w:ind w:firstLine="0"/>
        <w:rPr>
          <w:sz w:val="24"/>
          <w:szCs w:val="24"/>
        </w:rPr>
      </w:pPr>
      <w:r>
        <w:rPr>
          <w:b/>
          <w:bCs/>
          <w:iCs/>
          <w:sz w:val="24"/>
          <w:szCs w:val="24"/>
        </w:rPr>
        <w:t>в</w:t>
      </w:r>
      <w:r w:rsidR="00122ED0" w:rsidRPr="007037B9">
        <w:rPr>
          <w:b/>
          <w:bCs/>
          <w:iCs/>
          <w:sz w:val="24"/>
          <w:szCs w:val="24"/>
        </w:rPr>
        <w:t>)</w:t>
      </w:r>
      <w:r w:rsidR="00122ED0" w:rsidRPr="007037B9">
        <w:rPr>
          <w:bCs/>
          <w:iCs/>
          <w:sz w:val="24"/>
          <w:szCs w:val="24"/>
        </w:rPr>
        <w:t xml:space="preserve"> отсутств</w:t>
      </w:r>
      <w:r w:rsidR="00122ED0" w:rsidRPr="007037B9">
        <w:rPr>
          <w:sz w:val="24"/>
          <w:szCs w:val="24"/>
        </w:rPr>
        <w:t>овать</w:t>
      </w:r>
      <w:r w:rsidR="00AF6DD2">
        <w:rPr>
          <w:sz w:val="24"/>
          <w:szCs w:val="24"/>
        </w:rPr>
        <w:t xml:space="preserve"> </w:t>
      </w:r>
      <w:r w:rsidR="00122ED0" w:rsidRPr="00D70E57">
        <w:rPr>
          <w:sz w:val="24"/>
          <w:szCs w:val="24"/>
        </w:rPr>
        <w:t>сведения об Участнике закупки в реестрах нед</w:t>
      </w:r>
      <w:r>
        <w:rPr>
          <w:sz w:val="24"/>
          <w:szCs w:val="24"/>
        </w:rPr>
        <w:t>обросовестных поставщиков (РНП);</w:t>
      </w:r>
    </w:p>
    <w:p w:rsidR="00122ED0" w:rsidRPr="00D70E57" w:rsidRDefault="007037B9" w:rsidP="00122ED0">
      <w:pPr>
        <w:shd w:val="clear" w:color="auto" w:fill="FFFFFF" w:themeFill="background1"/>
        <w:spacing w:line="240" w:lineRule="atLeast"/>
        <w:ind w:firstLine="0"/>
        <w:rPr>
          <w:b/>
          <w:bCs/>
          <w:sz w:val="24"/>
          <w:szCs w:val="24"/>
        </w:rPr>
      </w:pPr>
      <w:r>
        <w:rPr>
          <w:b/>
          <w:sz w:val="24"/>
          <w:szCs w:val="24"/>
        </w:rPr>
        <w:t>г</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 и его должностных лиц конфликта инт</w:t>
      </w:r>
      <w:r>
        <w:rPr>
          <w:bCs/>
          <w:snapToGrid w:val="0"/>
          <w:sz w:val="24"/>
          <w:szCs w:val="24"/>
        </w:rPr>
        <w:t>ересов с сотрудниками Заказчика;</w:t>
      </w:r>
    </w:p>
    <w:p w:rsidR="00122ED0" w:rsidRPr="00D70E57" w:rsidRDefault="007037B9"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д</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7037B9"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е</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7037B9"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ж</w:t>
      </w:r>
      <w:r w:rsidR="00122ED0" w:rsidRPr="00D70E57">
        <w:rPr>
          <w:b/>
          <w:sz w:val="24"/>
          <w:szCs w:val="24"/>
        </w:rPr>
        <w:t>)</w:t>
      </w:r>
      <w:r w:rsidR="00AF6DD2">
        <w:rPr>
          <w:b/>
          <w:sz w:val="24"/>
          <w:szCs w:val="24"/>
        </w:rPr>
        <w:t xml:space="preserve"> </w:t>
      </w:r>
      <w:r w:rsidR="00DF18B7" w:rsidRPr="00DF18B7">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r w:rsidRPr="000020DE">
        <w:rPr>
          <w:b/>
          <w:sz w:val="24"/>
          <w:szCs w:val="24"/>
        </w:rPr>
        <w:t>4.5.2.</w:t>
      </w:r>
      <w:r w:rsidR="00AF6DD2">
        <w:rPr>
          <w:b/>
          <w:sz w:val="24"/>
          <w:szCs w:val="24"/>
        </w:rPr>
        <w:t xml:space="preserve"> </w:t>
      </w:r>
      <w:bookmarkStart w:id="68" w:name="_Toc322017057"/>
      <w:r w:rsidRPr="000020DE">
        <w:rPr>
          <w:b/>
          <w:bCs/>
          <w:sz w:val="24"/>
          <w:szCs w:val="24"/>
        </w:rPr>
        <w:t>Требования к документам, подтверждающим соответствие Участника установленным требованиям</w:t>
      </w:r>
      <w:bookmarkEnd w:id="6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w:t>
      </w:r>
      <w:r w:rsidR="00AF6DD2">
        <w:rPr>
          <w:sz w:val="24"/>
          <w:szCs w:val="24"/>
        </w:rPr>
        <w:t>ствии с п.п. 4.6</w:t>
      </w:r>
      <w:r w:rsidRPr="00AF7D23">
        <w:rPr>
          <w:sz w:val="24"/>
          <w:szCs w:val="24"/>
        </w:rPr>
        <w:t xml:space="preserve">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AF6DD2">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00AF6DD2">
        <w:rPr>
          <w:b/>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00AF6DD2">
        <w:rPr>
          <w:b/>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w:t>
      </w:r>
      <w:r w:rsidR="0042306E">
        <w:rPr>
          <w:sz w:val="24"/>
          <w:szCs w:val="24"/>
        </w:rPr>
        <w:t>ая</w:t>
      </w:r>
      <w:r w:rsidRPr="000020DE">
        <w:rPr>
          <w:sz w:val="24"/>
          <w:szCs w:val="24"/>
        </w:rPr>
        <w:t xml:space="preserve">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w:t>
      </w:r>
      <w:r w:rsidR="00B45254">
        <w:rPr>
          <w:sz w:val="24"/>
          <w:szCs w:val="24"/>
        </w:rPr>
        <w:t>бытках - формы № 1 и № 2 за 2019</w:t>
      </w:r>
      <w:r w:rsidRPr="000020DE">
        <w:rPr>
          <w:sz w:val="24"/>
          <w:szCs w:val="24"/>
        </w:rPr>
        <w:t xml:space="preserve"> год.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00AF6DD2">
        <w:rPr>
          <w:b/>
          <w:sz w:val="24"/>
          <w:szCs w:val="24"/>
        </w:rPr>
        <w:t xml:space="preserve"> </w:t>
      </w:r>
      <w:r w:rsidRPr="000020DE">
        <w:rPr>
          <w:rFonts w:eastAsia="Calibri"/>
          <w:sz w:val="24"/>
          <w:szCs w:val="24"/>
          <w:lang w:eastAsia="en-US"/>
        </w:rPr>
        <w:t>декларацию по НДС за последний отчетный период (</w:t>
      </w:r>
      <w:r w:rsidR="00266FA7">
        <w:rPr>
          <w:rFonts w:eastAsia="Calibri"/>
          <w:sz w:val="24"/>
          <w:szCs w:val="24"/>
          <w:lang w:eastAsia="en-US"/>
        </w:rPr>
        <w:t>2</w:t>
      </w:r>
      <w:r w:rsidR="00B45254">
        <w:rPr>
          <w:rFonts w:eastAsia="Calibri"/>
          <w:sz w:val="24"/>
          <w:szCs w:val="24"/>
          <w:lang w:eastAsia="en-US"/>
        </w:rPr>
        <w:t xml:space="preserve"> квартал 2020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00EE6E73">
        <w:rPr>
          <w:rFonts w:ascii="Times New Roman CYR" w:hAnsi="Times New Roman CYR" w:cs="Times New Roman CYR"/>
          <w:b/>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EE6E73">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3F74AD">
        <w:rPr>
          <w:rFonts w:eastAsia="Calibri"/>
          <w:sz w:val="24"/>
          <w:szCs w:val="24"/>
          <w:lang w:eastAsia="en-US"/>
        </w:rPr>
        <w:t xml:space="preserve">формой </w:t>
      </w:r>
      <w:r w:rsidR="0031328F">
        <w:rPr>
          <w:rFonts w:eastAsia="Calibri"/>
          <w:sz w:val="24"/>
          <w:szCs w:val="24"/>
          <w:lang w:eastAsia="en-US"/>
        </w:rPr>
        <w:t xml:space="preserve">(раздел </w:t>
      </w:r>
      <w:r w:rsidR="00295CB3" w:rsidRPr="003F74AD">
        <w:rPr>
          <w:rFonts w:eastAsia="Calibri"/>
          <w:sz w:val="24"/>
          <w:szCs w:val="24"/>
          <w:lang w:eastAsia="en-US"/>
        </w:rPr>
        <w:t>5</w:t>
      </w:r>
      <w:r w:rsidRPr="003F74AD">
        <w:rPr>
          <w:rFonts w:eastAsia="Calibri"/>
          <w:sz w:val="24"/>
          <w:szCs w:val="24"/>
          <w:lang w:eastAsia="en-US"/>
        </w:rPr>
        <w:t xml:space="preserve"> Документации</w:t>
      </w:r>
      <w:r w:rsidR="0031328F">
        <w:rPr>
          <w:rFonts w:eastAsia="Calibri"/>
          <w:sz w:val="24"/>
          <w:szCs w:val="24"/>
          <w:lang w:eastAsia="en-US"/>
        </w:rPr>
        <w:t>)</w:t>
      </w:r>
      <w:r w:rsidRPr="000020DE">
        <w:rPr>
          <w:rFonts w:eastAsia="Calibri"/>
          <w:sz w:val="24"/>
          <w:szCs w:val="24"/>
          <w:lang w:eastAsia="en-US"/>
        </w:rPr>
        <w:t>.</w:t>
      </w:r>
    </w:p>
    <w:p w:rsidR="00122ED0" w:rsidRPr="000020DE" w:rsidRDefault="00122ED0" w:rsidP="00122ED0">
      <w:pPr>
        <w:tabs>
          <w:tab w:val="left" w:pos="1701"/>
        </w:tabs>
        <w:spacing w:line="240" w:lineRule="auto"/>
        <w:rPr>
          <w:bCs/>
          <w:iCs/>
          <w:sz w:val="24"/>
          <w:szCs w:val="24"/>
          <w:shd w:val="clear" w:color="auto" w:fill="FFFF99"/>
        </w:rPr>
      </w:pP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00EE6E73">
        <w:rPr>
          <w:b/>
          <w:sz w:val="24"/>
          <w:szCs w:val="24"/>
        </w:rPr>
        <w:t xml:space="preserve"> </w:t>
      </w:r>
      <w:r w:rsidRPr="000020DE">
        <w:rPr>
          <w:rFonts w:eastAsia="Calibri"/>
          <w:sz w:val="24"/>
          <w:szCs w:val="24"/>
          <w:lang w:eastAsia="en-US"/>
        </w:rPr>
        <w:t>если Участник относится к</w:t>
      </w:r>
      <w:r w:rsidR="00EE6E73">
        <w:rPr>
          <w:rFonts w:eastAsia="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7" w:history="1">
        <w:r w:rsidR="0042306E" w:rsidRPr="00DC304A">
          <w:rPr>
            <w:rStyle w:val="a7"/>
            <w:rFonts w:eastAsia="Calibri"/>
            <w:sz w:val="24"/>
            <w:szCs w:val="24"/>
            <w:lang w:eastAsia="en-US"/>
          </w:rPr>
          <w:t>www.nalog.ru</w:t>
        </w:r>
      </w:hyperlink>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w:t>
      </w:r>
      <w:r w:rsidRPr="003F74AD">
        <w:rPr>
          <w:rFonts w:eastAsia="Calibri"/>
          <w:sz w:val="24"/>
          <w:szCs w:val="24"/>
          <w:lang w:eastAsia="en-US"/>
        </w:rPr>
        <w:t xml:space="preserve">форма </w:t>
      </w:r>
      <w:r w:rsidR="0031328F">
        <w:rPr>
          <w:rFonts w:eastAsia="Calibri"/>
          <w:sz w:val="24"/>
          <w:szCs w:val="24"/>
          <w:lang w:eastAsia="en-US"/>
        </w:rPr>
        <w:t>раздел 5</w:t>
      </w:r>
      <w:r w:rsidRPr="003F74AD">
        <w:rPr>
          <w:rFonts w:eastAsia="Calibri"/>
          <w:sz w:val="24"/>
          <w:szCs w:val="24"/>
          <w:lang w:eastAsia="en-US"/>
        </w:rPr>
        <w:t>),</w:t>
      </w:r>
      <w:r w:rsidRPr="000020DE">
        <w:rPr>
          <w:rFonts w:eastAsia="Calibri"/>
          <w:sz w:val="24"/>
          <w:szCs w:val="24"/>
          <w:lang w:eastAsia="en-US"/>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194DF5">
        <w:rPr>
          <w:rFonts w:eastAsia="Calibri"/>
          <w:sz w:val="24"/>
          <w:szCs w:val="24"/>
          <w:lang w:eastAsia="en-US"/>
        </w:rPr>
        <w:t xml:space="preserve"> и среднего предпринимательства.</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EE6E73">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00EE6E73">
        <w:rPr>
          <w:rFonts w:eastAsia="Calibri"/>
          <w:b/>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EE6E73">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00EE6E73">
        <w:rPr>
          <w:b/>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54EA6">
      <w:pPr>
        <w:keepNext/>
        <w:widowControl w:val="0"/>
        <w:numPr>
          <w:ilvl w:val="1"/>
          <w:numId w:val="3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1" w:name="_Toc322017061"/>
      <w:r w:rsidRPr="0030405E">
        <w:rPr>
          <w:rFonts w:cs="Arial"/>
          <w:b/>
          <w:bCs/>
          <w:sz w:val="24"/>
          <w:szCs w:val="24"/>
        </w:rPr>
        <w:t xml:space="preserve"> Закупочная комиссия. Отбор и оценка </w:t>
      </w:r>
      <w:bookmarkEnd w:id="7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30405E">
        <w:rPr>
          <w:rFonts w:eastAsia="Calibri"/>
          <w:b/>
          <w:bCs/>
          <w:sz w:val="24"/>
          <w:szCs w:val="24"/>
          <w:lang w:eastAsia="en-US"/>
        </w:rPr>
        <w:t>Общие положения</w:t>
      </w:r>
      <w:bookmarkEnd w:id="7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BE4E48">
        <w:rPr>
          <w:rFonts w:eastAsia="Calibri"/>
          <w:bCs/>
          <w:iCs/>
          <w:color w:val="00000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627FD4">
      <w:pPr>
        <w:widowControl w:val="0"/>
        <w:numPr>
          <w:ilvl w:val="3"/>
          <w:numId w:val="34"/>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000E9">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627FD4">
      <w:pPr>
        <w:widowControl w:val="0"/>
        <w:numPr>
          <w:ilvl w:val="3"/>
          <w:numId w:val="23"/>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EE6E73">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EE6E73">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9834AF">
      <w:pPr>
        <w:widowControl w:val="0"/>
        <w:numPr>
          <w:ilvl w:val="3"/>
          <w:numId w:val="36"/>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9834AF">
      <w:pPr>
        <w:numPr>
          <w:ilvl w:val="3"/>
          <w:numId w:val="36"/>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EE6E73">
        <w:rPr>
          <w:rFonts w:eastAsia="Calibri"/>
          <w:sz w:val="24"/>
          <w:szCs w:val="24"/>
          <w:lang w:eastAsia="en-US"/>
        </w:rPr>
        <w:t>,</w:t>
      </w:r>
      <w:r w:rsidRPr="0030405E">
        <w:rPr>
          <w:rFonts w:eastAsia="Calibri"/>
          <w:sz w:val="24"/>
          <w:szCs w:val="24"/>
          <w:lang w:eastAsia="en-US"/>
        </w:rPr>
        <w:t xml:space="preserve"> не соответствующие </w:t>
      </w:r>
      <w:r w:rsidR="00266FA7">
        <w:rPr>
          <w:rFonts w:eastAsia="Calibri"/>
          <w:sz w:val="24"/>
          <w:szCs w:val="24"/>
          <w:lang w:eastAsia="en-US"/>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30405E" w:rsidRPr="0030405E" w:rsidRDefault="0030405E" w:rsidP="0097319C">
      <w:pPr>
        <w:widowControl w:val="0"/>
        <w:numPr>
          <w:ilvl w:val="3"/>
          <w:numId w:val="36"/>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627FD4">
      <w:pPr>
        <w:pStyle w:val="aff7"/>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2C76E7" w:rsidP="002C76E7">
      <w:pPr>
        <w:spacing w:line="240" w:lineRule="atLeast"/>
        <w:ind w:firstLine="0"/>
        <w:rPr>
          <w:rFonts w:eastAsia="Calibri"/>
          <w:sz w:val="24"/>
          <w:szCs w:val="24"/>
          <w:lang w:eastAsia="en-US"/>
        </w:rPr>
      </w:pPr>
      <w:r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0000E9">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2C76E7" w:rsidP="002C76E7">
      <w:pPr>
        <w:keepNext/>
        <w:widowControl w:val="0"/>
        <w:suppressAutoHyphens/>
        <w:adjustRightInd w:val="0"/>
        <w:spacing w:line="240" w:lineRule="auto"/>
        <w:ind w:firstLine="0"/>
        <w:textAlignment w:val="baseline"/>
        <w:outlineLvl w:val="3"/>
        <w:rPr>
          <w:bCs/>
          <w:iCs/>
          <w:sz w:val="24"/>
          <w:szCs w:val="24"/>
        </w:rPr>
      </w:pPr>
      <w:r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DB5700" w:rsidRDefault="002C76E7" w:rsidP="002C76E7">
      <w:pPr>
        <w:widowControl w:val="0"/>
        <w:autoSpaceDE w:val="0"/>
        <w:autoSpaceDN w:val="0"/>
        <w:adjustRightInd w:val="0"/>
        <w:spacing w:line="240" w:lineRule="auto"/>
        <w:ind w:firstLine="720"/>
        <w:rPr>
          <w:sz w:val="24"/>
          <w:szCs w:val="24"/>
        </w:rPr>
      </w:pPr>
      <w:r w:rsidRPr="002C76E7">
        <w:rPr>
          <w:sz w:val="24"/>
          <w:szCs w:val="24"/>
        </w:rPr>
        <w:t xml:space="preserve">                           Ц</w:t>
      </w:r>
      <w:r w:rsidRPr="002C76E7">
        <w:rPr>
          <w:sz w:val="24"/>
          <w:szCs w:val="24"/>
          <w:vertAlign w:val="subscript"/>
          <w:lang w:val="en-US"/>
        </w:rPr>
        <w:t>i</w:t>
      </w:r>
      <w:r w:rsidRPr="002C76E7">
        <w:rPr>
          <w:sz w:val="24"/>
          <w:szCs w:val="24"/>
          <w:vertAlign w:val="subscript"/>
        </w:rPr>
        <w:t>ед</w:t>
      </w:r>
      <w:r w:rsidRPr="00DB5700">
        <w:rPr>
          <w:sz w:val="24"/>
          <w:szCs w:val="24"/>
        </w:rPr>
        <w:t xml:space="preserve">=  </w:t>
      </w:r>
      <w:r w:rsidRPr="002C76E7">
        <w:rPr>
          <w:sz w:val="24"/>
          <w:szCs w:val="24"/>
        </w:rPr>
        <w:t>Ц</w:t>
      </w:r>
      <w:r w:rsidRPr="002C76E7">
        <w:rPr>
          <w:sz w:val="24"/>
          <w:szCs w:val="24"/>
          <w:vertAlign w:val="subscript"/>
          <w:lang w:val="en-US"/>
        </w:rPr>
        <w:t>max</w:t>
      </w:r>
      <w:r w:rsidRPr="00DB5700">
        <w:rPr>
          <w:sz w:val="24"/>
          <w:szCs w:val="24"/>
          <w:vertAlign w:val="subscript"/>
        </w:rPr>
        <w:t xml:space="preserve"> </w:t>
      </w:r>
      <w:r w:rsidRPr="002C76E7">
        <w:rPr>
          <w:sz w:val="24"/>
          <w:szCs w:val="24"/>
          <w:vertAlign w:val="subscript"/>
        </w:rPr>
        <w:t>ед</w:t>
      </w:r>
      <w:r w:rsidRPr="00DB5700">
        <w:rPr>
          <w:sz w:val="24"/>
          <w:szCs w:val="24"/>
        </w:rPr>
        <w:t xml:space="preserve">* </w:t>
      </w:r>
      <w:r w:rsidRPr="002C76E7">
        <w:rPr>
          <w:sz w:val="24"/>
          <w:szCs w:val="24"/>
        </w:rPr>
        <w:t>Ц</w:t>
      </w:r>
      <w:r w:rsidRPr="002C76E7">
        <w:rPr>
          <w:sz w:val="24"/>
          <w:szCs w:val="24"/>
          <w:vertAlign w:val="subscript"/>
          <w:lang w:val="en-US"/>
        </w:rPr>
        <w:t>i</w:t>
      </w:r>
      <w:r w:rsidRPr="00DB5700">
        <w:rPr>
          <w:sz w:val="24"/>
          <w:szCs w:val="24"/>
          <w:vertAlign w:val="subscript"/>
        </w:rPr>
        <w:t xml:space="preserve"> </w:t>
      </w:r>
      <w:r w:rsidRPr="002C76E7">
        <w:rPr>
          <w:sz w:val="24"/>
          <w:szCs w:val="24"/>
          <w:vertAlign w:val="subscript"/>
          <w:lang w:val="en-US"/>
        </w:rPr>
        <w:t>max</w:t>
      </w:r>
      <w:r w:rsidRPr="00DB5700">
        <w:rPr>
          <w:sz w:val="24"/>
          <w:szCs w:val="24"/>
          <w:vertAlign w:val="subscript"/>
        </w:rPr>
        <w:t xml:space="preserve"> </w:t>
      </w:r>
      <w:r w:rsidRPr="00DB5700">
        <w:rPr>
          <w:sz w:val="24"/>
          <w:szCs w:val="24"/>
        </w:rPr>
        <w:t xml:space="preserve">/ </w:t>
      </w:r>
      <w:r w:rsidRPr="002C76E7">
        <w:rPr>
          <w:sz w:val="24"/>
          <w:szCs w:val="24"/>
        </w:rPr>
        <w:t>Ц</w:t>
      </w:r>
      <w:r w:rsidRPr="002C76E7">
        <w:rPr>
          <w:sz w:val="24"/>
          <w:szCs w:val="24"/>
          <w:vertAlign w:val="subscript"/>
          <w:lang w:val="en-US"/>
        </w:rPr>
        <w:t>max</w:t>
      </w:r>
      <w:r w:rsidRPr="00DB5700">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ед  –  </w:t>
      </w:r>
      <w:r w:rsidRPr="002C76E7">
        <w:rPr>
          <w:sz w:val="24"/>
          <w:szCs w:val="24"/>
        </w:rPr>
        <w:t xml:space="preserve">цена единицы товара, работы, услуги предлагаемых Участником </w:t>
      </w:r>
      <w:r w:rsidRPr="002C76E7">
        <w:rPr>
          <w:sz w:val="24"/>
          <w:szCs w:val="24"/>
          <w:lang w:val="en-US"/>
        </w:rPr>
        <w:t>i</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ед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imax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r w:rsidRPr="002C76E7">
        <w:rPr>
          <w:sz w:val="24"/>
          <w:szCs w:val="24"/>
          <w:vertAlign w:val="subscript"/>
          <w:lang w:val="en-US"/>
        </w:rPr>
        <w:t>ir</w:t>
      </w:r>
      <w:r w:rsidRPr="00DB5700">
        <w:rPr>
          <w:sz w:val="24"/>
          <w:szCs w:val="24"/>
        </w:rPr>
        <w:t>=</w:t>
      </w:r>
      <w:r w:rsidRPr="002C76E7">
        <w:t>Ц</w:t>
      </w:r>
      <w:r w:rsidRPr="002C76E7">
        <w:rPr>
          <w:vertAlign w:val="subscript"/>
          <w:lang w:val="en-US"/>
        </w:rPr>
        <w:t>i</w:t>
      </w:r>
      <w:r w:rsidRPr="002C76E7">
        <w:rPr>
          <w:vertAlign w:val="subscript"/>
        </w:rPr>
        <w:t>ед</w:t>
      </w:r>
      <w:r w:rsidRPr="00DB5700">
        <w:rPr>
          <w:vertAlign w:val="subscript"/>
        </w:rPr>
        <w:t xml:space="preserve"> * </w:t>
      </w:r>
      <w:r w:rsidRPr="002C76E7">
        <w:rPr>
          <w:lang w:val="en-US"/>
        </w:rPr>
        <w:t>V</w:t>
      </w:r>
      <w:r w:rsidRPr="002C76E7">
        <w:rPr>
          <w:sz w:val="24"/>
          <w:szCs w:val="24"/>
          <w:vertAlign w:val="subscript"/>
          <w:lang w:val="en-US"/>
        </w:rPr>
        <w:t>ir</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2C76E7" w:rsidRPr="00DB5700"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                                                       Ц</w:t>
      </w:r>
      <w:r w:rsidRPr="002C76E7">
        <w:rPr>
          <w:sz w:val="24"/>
          <w:szCs w:val="24"/>
          <w:vertAlign w:val="subscript"/>
          <w:lang w:val="en-US"/>
        </w:rPr>
        <w:t>if</w:t>
      </w:r>
      <w:r w:rsidRPr="00DB5700">
        <w:rPr>
          <w:sz w:val="24"/>
          <w:szCs w:val="24"/>
          <w:vertAlign w:val="subscript"/>
        </w:rPr>
        <w:t xml:space="preserve">  </w:t>
      </w:r>
      <w:r w:rsidRPr="00DB5700">
        <w:rPr>
          <w:sz w:val="24"/>
          <w:szCs w:val="24"/>
        </w:rPr>
        <w:t>=</w:t>
      </w:r>
      <w:r w:rsidRPr="002C76E7">
        <w:t>Ц</w:t>
      </w:r>
      <w:r w:rsidRPr="002C76E7">
        <w:rPr>
          <w:vertAlign w:val="subscript"/>
          <w:lang w:val="en-US"/>
        </w:rPr>
        <w:t>i</w:t>
      </w:r>
      <w:r w:rsidRPr="002C76E7">
        <w:rPr>
          <w:vertAlign w:val="subscript"/>
        </w:rPr>
        <w:t>ед</w:t>
      </w:r>
      <w:r w:rsidRPr="00DB5700">
        <w:rPr>
          <w:vertAlign w:val="subscript"/>
        </w:rPr>
        <w:t xml:space="preserve"> * </w:t>
      </w:r>
      <w:r w:rsidRPr="002C76E7">
        <w:rPr>
          <w:lang w:val="en-US"/>
        </w:rPr>
        <w:t>V</w:t>
      </w:r>
      <w:r w:rsidRPr="00DB5700">
        <w:rPr>
          <w:sz w:val="24"/>
          <w:szCs w:val="24"/>
          <w:vertAlign w:val="subscript"/>
        </w:rPr>
        <w:t xml:space="preserve"> </w:t>
      </w:r>
      <w:r w:rsidRPr="002C76E7">
        <w:rPr>
          <w:sz w:val="24"/>
          <w:szCs w:val="24"/>
          <w:vertAlign w:val="subscript"/>
          <w:lang w:val="en-US"/>
        </w:rPr>
        <w:t>if</w:t>
      </w:r>
      <w:r w:rsidRPr="00DB5700">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2C76E7" w:rsidRPr="00F33B33" w:rsidRDefault="002C76E7" w:rsidP="002C76E7">
      <w:pPr>
        <w:widowControl w:val="0"/>
        <w:autoSpaceDE w:val="0"/>
        <w:autoSpaceDN w:val="0"/>
        <w:adjustRightInd w:val="0"/>
        <w:spacing w:line="240" w:lineRule="auto"/>
        <w:ind w:firstLine="0"/>
        <w:rPr>
          <w:sz w:val="24"/>
          <w:szCs w:val="24"/>
        </w:rPr>
      </w:pPr>
      <w:r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000000E9">
        <w:rPr>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&lt;</w:t>
      </w:r>
      <w:r w:rsidRPr="002C76E7">
        <w:rPr>
          <w:sz w:val="24"/>
          <w:szCs w:val="24"/>
        </w:rPr>
        <w:t xml:space="preserve">Ц </w:t>
      </w:r>
      <w:r w:rsidRPr="002C76E7">
        <w:rPr>
          <w:sz w:val="24"/>
          <w:szCs w:val="24"/>
          <w:vertAlign w:val="subscript"/>
          <w:lang w:val="en-US"/>
        </w:rPr>
        <w:t>if</w:t>
      </w:r>
      <w:r w:rsidR="000000E9">
        <w:rPr>
          <w:sz w:val="24"/>
          <w:szCs w:val="24"/>
          <w:vertAlign w:val="subscript"/>
        </w:rPr>
        <w:t xml:space="preserve"> </w:t>
      </w:r>
      <w:r w:rsidRPr="002C76E7">
        <w:rPr>
          <w:sz w:val="24"/>
          <w:szCs w:val="24"/>
        </w:rPr>
        <w:t>(п.п. 4.9.3.1.2).</w:t>
      </w:r>
    </w:p>
    <w:p w:rsidR="0071081E" w:rsidRPr="00F33B33" w:rsidRDefault="000E7252" w:rsidP="00336EAC">
      <w:pPr>
        <w:spacing w:line="240" w:lineRule="atLeast"/>
        <w:ind w:firstLine="0"/>
        <w:rPr>
          <w:sz w:val="24"/>
          <w:szCs w:val="24"/>
        </w:rPr>
      </w:pPr>
      <w:r w:rsidRPr="00F33B33">
        <w:rPr>
          <w:b/>
          <w:sz w:val="24"/>
          <w:szCs w:val="24"/>
        </w:rPr>
        <w:t>4.9.3.2.</w:t>
      </w:r>
      <w:r w:rsidR="000000E9">
        <w:rPr>
          <w:b/>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0000E9">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6"/>
        <w:gridCol w:w="5699"/>
        <w:gridCol w:w="992"/>
        <w:gridCol w:w="992"/>
      </w:tblGrid>
      <w:tr w:rsidR="0071081E" w:rsidRPr="00A05C1E" w:rsidTr="000000E9">
        <w:trPr>
          <w:trHeight w:val="690"/>
        </w:trPr>
        <w:tc>
          <w:tcPr>
            <w:tcW w:w="596" w:type="dxa"/>
            <w:vMerge w:val="restart"/>
            <w:vAlign w:val="center"/>
          </w:tcPr>
          <w:p w:rsidR="0071081E" w:rsidRPr="002A7F35" w:rsidRDefault="0071081E" w:rsidP="00EF1453">
            <w:pPr>
              <w:tabs>
                <w:tab w:val="left" w:pos="885"/>
              </w:tabs>
              <w:spacing w:after="120" w:line="240" w:lineRule="auto"/>
              <w:ind w:firstLine="34"/>
              <w:jc w:val="center"/>
              <w:rPr>
                <w:snapToGrid w:val="0"/>
                <w:sz w:val="24"/>
                <w:szCs w:val="24"/>
              </w:rPr>
            </w:pPr>
            <w:r w:rsidRPr="002A7F35">
              <w:rPr>
                <w:snapToGrid w:val="0"/>
                <w:sz w:val="24"/>
                <w:szCs w:val="24"/>
              </w:rPr>
              <w:t>№ п/п</w:t>
            </w:r>
          </w:p>
        </w:tc>
        <w:tc>
          <w:tcPr>
            <w:tcW w:w="1956" w:type="dxa"/>
            <w:vMerge w:val="restart"/>
            <w:vAlign w:val="center"/>
          </w:tcPr>
          <w:p w:rsidR="0071081E" w:rsidRPr="002A7F35" w:rsidRDefault="0071081E" w:rsidP="0010026C">
            <w:pPr>
              <w:tabs>
                <w:tab w:val="left" w:pos="600"/>
              </w:tabs>
              <w:spacing w:after="120" w:line="240" w:lineRule="auto"/>
              <w:ind w:firstLine="0"/>
              <w:jc w:val="center"/>
              <w:rPr>
                <w:snapToGrid w:val="0"/>
                <w:sz w:val="24"/>
                <w:szCs w:val="24"/>
              </w:rPr>
            </w:pPr>
            <w:r w:rsidRPr="002A7F35">
              <w:rPr>
                <w:bCs/>
                <w:snapToGrid w:val="0"/>
                <w:sz w:val="24"/>
                <w:szCs w:val="24"/>
              </w:rPr>
              <w:t>Критерий</w:t>
            </w:r>
          </w:p>
        </w:tc>
        <w:tc>
          <w:tcPr>
            <w:tcW w:w="5699" w:type="dxa"/>
            <w:vMerge w:val="restart"/>
            <w:vAlign w:val="center"/>
          </w:tcPr>
          <w:p w:rsidR="0071081E" w:rsidRPr="002A7F35" w:rsidRDefault="0071081E" w:rsidP="0010026C">
            <w:pPr>
              <w:tabs>
                <w:tab w:val="left" w:pos="600"/>
              </w:tabs>
              <w:spacing w:after="120" w:line="240" w:lineRule="auto"/>
              <w:jc w:val="center"/>
              <w:rPr>
                <w:snapToGrid w:val="0"/>
                <w:sz w:val="24"/>
                <w:szCs w:val="24"/>
              </w:rPr>
            </w:pPr>
            <w:r w:rsidRPr="002A7F35">
              <w:rPr>
                <w:bCs/>
                <w:snapToGrid w:val="0"/>
                <w:sz w:val="24"/>
                <w:szCs w:val="24"/>
              </w:rPr>
              <w:t>Показатель</w:t>
            </w:r>
          </w:p>
        </w:tc>
        <w:tc>
          <w:tcPr>
            <w:tcW w:w="1984" w:type="dxa"/>
            <w:gridSpan w:val="2"/>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Значимость критериев</w:t>
            </w:r>
          </w:p>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 xml:space="preserve">оценки заявок </w:t>
            </w:r>
          </w:p>
        </w:tc>
      </w:tr>
      <w:tr w:rsidR="0071081E" w:rsidRPr="00A05C1E" w:rsidTr="000000E9">
        <w:trPr>
          <w:trHeight w:val="675"/>
        </w:trPr>
        <w:tc>
          <w:tcPr>
            <w:tcW w:w="596" w:type="dxa"/>
            <w:vMerge/>
            <w:vAlign w:val="center"/>
          </w:tcPr>
          <w:p w:rsidR="0071081E" w:rsidRPr="002A7F35"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2A7F35" w:rsidRDefault="0071081E" w:rsidP="0010026C">
            <w:pPr>
              <w:tabs>
                <w:tab w:val="left" w:pos="600"/>
              </w:tabs>
              <w:spacing w:after="120" w:line="240" w:lineRule="auto"/>
              <w:ind w:firstLine="0"/>
              <w:jc w:val="center"/>
              <w:rPr>
                <w:bCs/>
                <w:snapToGrid w:val="0"/>
                <w:sz w:val="24"/>
                <w:szCs w:val="24"/>
              </w:rPr>
            </w:pPr>
          </w:p>
        </w:tc>
        <w:tc>
          <w:tcPr>
            <w:tcW w:w="5699" w:type="dxa"/>
            <w:vMerge/>
            <w:vAlign w:val="center"/>
          </w:tcPr>
          <w:p w:rsidR="0071081E" w:rsidRPr="002A7F35" w:rsidRDefault="0071081E" w:rsidP="0010026C">
            <w:pPr>
              <w:tabs>
                <w:tab w:val="left" w:pos="600"/>
              </w:tabs>
              <w:spacing w:after="120" w:line="240" w:lineRule="auto"/>
              <w:jc w:val="center"/>
              <w:rPr>
                <w:bCs/>
                <w:snapToGrid w:val="0"/>
                <w:sz w:val="24"/>
                <w:szCs w:val="24"/>
              </w:rPr>
            </w:pP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lang w:val="en-US"/>
              </w:rPr>
            </w:pPr>
            <w:r w:rsidRPr="002A7F35">
              <w:rPr>
                <w:bCs/>
                <w:snapToGrid w:val="0"/>
                <w:sz w:val="24"/>
                <w:szCs w:val="24"/>
                <w:lang w:val="en-US"/>
              </w:rPr>
              <w:t>%</w:t>
            </w:r>
          </w:p>
        </w:tc>
        <w:tc>
          <w:tcPr>
            <w:tcW w:w="992" w:type="dxa"/>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коэффициент</w:t>
            </w:r>
          </w:p>
        </w:tc>
      </w:tr>
      <w:tr w:rsidR="0071081E" w:rsidRPr="00A05C1E" w:rsidTr="000000E9">
        <w:trPr>
          <w:trHeight w:val="261"/>
        </w:trPr>
        <w:tc>
          <w:tcPr>
            <w:tcW w:w="8251" w:type="dxa"/>
            <w:gridSpan w:val="3"/>
            <w:vAlign w:val="center"/>
          </w:tcPr>
          <w:p w:rsidR="0071081E" w:rsidRPr="00A127E7" w:rsidRDefault="0071081E" w:rsidP="00627FD4">
            <w:pPr>
              <w:pStyle w:val="aff7"/>
              <w:numPr>
                <w:ilvl w:val="0"/>
                <w:numId w:val="22"/>
              </w:numPr>
              <w:tabs>
                <w:tab w:val="left" w:pos="600"/>
              </w:tabs>
              <w:spacing w:after="120"/>
              <w:ind w:left="459" w:hanging="425"/>
              <w:rPr>
                <w:rFonts w:ascii="Times New Roman" w:hAnsi="Times New Roman" w:cs="Times New Roman"/>
                <w:bCs/>
                <w:snapToGrid w:val="0"/>
                <w:sz w:val="24"/>
                <w:szCs w:val="24"/>
              </w:rPr>
            </w:pPr>
            <w:r w:rsidRPr="00A127E7">
              <w:rPr>
                <w:rFonts w:ascii="Times New Roman" w:hAnsi="Times New Roman" w:cs="Times New Roman"/>
                <w:bCs/>
                <w:snapToGrid w:val="0"/>
                <w:sz w:val="24"/>
                <w:szCs w:val="24"/>
              </w:rPr>
              <w:t>Ценовой критерий</w:t>
            </w:r>
            <w:r w:rsidR="003439BB" w:rsidRPr="00A127E7">
              <w:rPr>
                <w:rFonts w:ascii="Times New Roman" w:hAnsi="Times New Roman" w:cs="Times New Roman"/>
                <w:bCs/>
                <w:snapToGrid w:val="0"/>
                <w:sz w:val="24"/>
                <w:szCs w:val="24"/>
              </w:rPr>
              <w:t>:</w:t>
            </w: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lang w:val="en-US"/>
              </w:rPr>
            </w:pPr>
          </w:p>
        </w:tc>
        <w:tc>
          <w:tcPr>
            <w:tcW w:w="992" w:type="dxa"/>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rPr>
            </w:pPr>
          </w:p>
        </w:tc>
      </w:tr>
      <w:tr w:rsidR="0071081E" w:rsidRPr="00A05C1E" w:rsidTr="000000E9">
        <w:trPr>
          <w:trHeight w:val="689"/>
        </w:trPr>
        <w:tc>
          <w:tcPr>
            <w:tcW w:w="596" w:type="dxa"/>
            <w:vMerge w:val="restart"/>
            <w:vAlign w:val="center"/>
          </w:tcPr>
          <w:p w:rsidR="0071081E" w:rsidRPr="00A127E7" w:rsidRDefault="0071081E" w:rsidP="00CA035D">
            <w:pPr>
              <w:tabs>
                <w:tab w:val="left" w:pos="885"/>
              </w:tabs>
              <w:spacing w:after="120" w:line="240" w:lineRule="auto"/>
              <w:ind w:firstLine="0"/>
              <w:jc w:val="center"/>
              <w:rPr>
                <w:snapToGrid w:val="0"/>
                <w:sz w:val="24"/>
                <w:szCs w:val="24"/>
              </w:rPr>
            </w:pPr>
            <w:r w:rsidRPr="00A127E7">
              <w:rPr>
                <w:snapToGrid w:val="0"/>
                <w:sz w:val="24"/>
                <w:szCs w:val="24"/>
              </w:rPr>
              <w:t>1.1</w:t>
            </w:r>
          </w:p>
        </w:tc>
        <w:tc>
          <w:tcPr>
            <w:tcW w:w="1956" w:type="dxa"/>
            <w:vMerge w:val="restart"/>
            <w:vAlign w:val="center"/>
          </w:tcPr>
          <w:p w:rsidR="0071081E" w:rsidRPr="00A127E7" w:rsidRDefault="00CA035D" w:rsidP="00CA035D">
            <w:pPr>
              <w:tabs>
                <w:tab w:val="left" w:pos="600"/>
              </w:tabs>
              <w:spacing w:after="120" w:line="240" w:lineRule="auto"/>
              <w:ind w:firstLine="0"/>
              <w:rPr>
                <w:snapToGrid w:val="0"/>
                <w:sz w:val="24"/>
                <w:szCs w:val="24"/>
              </w:rPr>
            </w:pPr>
            <w:r w:rsidRPr="00A127E7">
              <w:rPr>
                <w:snapToGrid w:val="0"/>
                <w:sz w:val="24"/>
                <w:szCs w:val="24"/>
              </w:rPr>
              <w:t>Цена договора</w:t>
            </w:r>
          </w:p>
        </w:tc>
        <w:tc>
          <w:tcPr>
            <w:tcW w:w="5699" w:type="dxa"/>
            <w:vMerge w:val="restart"/>
            <w:vAlign w:val="center"/>
          </w:tcPr>
          <w:p w:rsidR="00B30BD4" w:rsidRPr="00A127E7" w:rsidRDefault="00B30BD4" w:rsidP="00B30BD4">
            <w:pPr>
              <w:spacing w:line="240" w:lineRule="auto"/>
              <w:ind w:firstLine="176"/>
              <w:rPr>
                <w:bCs/>
                <w:snapToGrid w:val="0"/>
                <w:sz w:val="24"/>
                <w:szCs w:val="24"/>
              </w:rPr>
            </w:pPr>
            <w:r w:rsidRPr="00A127E7">
              <w:rPr>
                <w:sz w:val="24"/>
                <w:szCs w:val="24"/>
              </w:rPr>
              <w:t>Оценка по критерию производится по данным</w:t>
            </w:r>
            <w:r w:rsidRPr="00A127E7">
              <w:rPr>
                <w:bCs/>
                <w:snapToGrid w:val="0"/>
                <w:sz w:val="24"/>
                <w:szCs w:val="24"/>
              </w:rPr>
              <w:t>, указанным в Заявке Участника (форме 5.1 Документации)</w:t>
            </w:r>
          </w:p>
          <w:p w:rsidR="00B30BD4" w:rsidRPr="00A127E7" w:rsidRDefault="00B30BD4" w:rsidP="00B30BD4">
            <w:pPr>
              <w:spacing w:line="240" w:lineRule="auto"/>
              <w:ind w:firstLine="176"/>
              <w:rPr>
                <w:bCs/>
                <w:snapToGrid w:val="0"/>
                <w:sz w:val="24"/>
                <w:szCs w:val="24"/>
              </w:rPr>
            </w:pPr>
            <w:r w:rsidRPr="00A127E7">
              <w:rPr>
                <w:bCs/>
                <w:snapToGrid w:val="0"/>
                <w:sz w:val="24"/>
                <w:szCs w:val="24"/>
              </w:rPr>
              <w:t xml:space="preserve">Оценка определяется по формуле: </w:t>
            </w:r>
          </w:p>
          <w:p w:rsidR="00B30BD4" w:rsidRPr="00A127E7" w:rsidRDefault="00B30BD4" w:rsidP="00B30BD4">
            <w:pPr>
              <w:widowControl w:val="0"/>
              <w:autoSpaceDE w:val="0"/>
              <w:autoSpaceDN w:val="0"/>
              <w:adjustRightInd w:val="0"/>
              <w:spacing w:line="240" w:lineRule="auto"/>
              <w:ind w:firstLine="720"/>
              <w:rPr>
                <w:sz w:val="24"/>
                <w:szCs w:val="24"/>
              </w:rPr>
            </w:pPr>
            <w:r w:rsidRPr="00A127E7">
              <w:rPr>
                <w:sz w:val="24"/>
                <w:szCs w:val="24"/>
              </w:rPr>
              <w:t xml:space="preserve">ЦБ </w:t>
            </w:r>
            <w:r w:rsidRPr="00A127E7">
              <w:rPr>
                <w:sz w:val="24"/>
                <w:szCs w:val="24"/>
                <w:vertAlign w:val="subscript"/>
                <w:lang w:val="en-US"/>
              </w:rPr>
              <w:t>i</w:t>
            </w:r>
            <w:r w:rsidRPr="00A127E7">
              <w:rPr>
                <w:sz w:val="24"/>
                <w:szCs w:val="24"/>
              </w:rPr>
              <w:t xml:space="preserve">= Ц </w:t>
            </w:r>
            <w:r w:rsidRPr="00A127E7">
              <w:rPr>
                <w:sz w:val="24"/>
                <w:szCs w:val="24"/>
                <w:vertAlign w:val="subscript"/>
                <w:lang w:val="en-US"/>
              </w:rPr>
              <w:t>min</w:t>
            </w:r>
            <w:r w:rsidRPr="00A127E7">
              <w:rPr>
                <w:sz w:val="24"/>
                <w:szCs w:val="24"/>
              </w:rPr>
              <w:t xml:space="preserve">/ Ц </w:t>
            </w:r>
            <w:r w:rsidRPr="00A127E7">
              <w:rPr>
                <w:sz w:val="24"/>
                <w:szCs w:val="24"/>
                <w:vertAlign w:val="subscript"/>
                <w:lang w:val="en-US"/>
              </w:rPr>
              <w:t>i</w:t>
            </w:r>
            <w:r w:rsidRPr="00A127E7">
              <w:rPr>
                <w:sz w:val="24"/>
                <w:szCs w:val="24"/>
              </w:rPr>
              <w:t>х 10     где:</w:t>
            </w:r>
          </w:p>
          <w:p w:rsidR="00B30BD4" w:rsidRPr="00A127E7" w:rsidRDefault="00B30BD4" w:rsidP="00B30BD4">
            <w:pPr>
              <w:widowControl w:val="0"/>
              <w:autoSpaceDE w:val="0"/>
              <w:autoSpaceDN w:val="0"/>
              <w:adjustRightInd w:val="0"/>
              <w:spacing w:line="240" w:lineRule="auto"/>
              <w:ind w:firstLine="0"/>
              <w:rPr>
                <w:sz w:val="24"/>
                <w:szCs w:val="24"/>
              </w:rPr>
            </w:pPr>
            <w:r w:rsidRPr="00A127E7">
              <w:rPr>
                <w:noProof/>
                <w:position w:val="-12"/>
                <w:sz w:val="24"/>
                <w:szCs w:val="24"/>
              </w:rPr>
              <w:drawing>
                <wp:inline distT="0" distB="0" distL="0" distR="0" wp14:anchorId="364FDDDA" wp14:editId="30FEC305">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127E7">
              <w:rPr>
                <w:sz w:val="24"/>
                <w:szCs w:val="24"/>
              </w:rPr>
              <w:t xml:space="preserve"> - ценовое предложение Участника закупки, Заявка которого оценивается;</w:t>
            </w:r>
          </w:p>
          <w:p w:rsidR="0071081E" w:rsidRDefault="00B30BD4" w:rsidP="00B30BD4">
            <w:pPr>
              <w:spacing w:line="240" w:lineRule="atLeast"/>
              <w:ind w:firstLine="34"/>
              <w:rPr>
                <w:sz w:val="24"/>
                <w:szCs w:val="24"/>
              </w:rPr>
            </w:pPr>
            <w:r w:rsidRPr="00A127E7">
              <w:rPr>
                <w:noProof/>
                <w:position w:val="-12"/>
                <w:sz w:val="24"/>
                <w:szCs w:val="24"/>
              </w:rPr>
              <w:drawing>
                <wp:inline distT="0" distB="0" distL="0" distR="0" wp14:anchorId="388C73F4" wp14:editId="7F492902">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127E7">
              <w:rPr>
                <w:sz w:val="24"/>
                <w:szCs w:val="24"/>
              </w:rPr>
              <w:t xml:space="preserve"> - минимальное ценовое предложение из сделанных участниками закупки</w:t>
            </w:r>
          </w:p>
          <w:p w:rsidR="00EE6E73" w:rsidRPr="00A127E7" w:rsidRDefault="00EE6E73" w:rsidP="00B30BD4">
            <w:pPr>
              <w:spacing w:line="240" w:lineRule="atLeast"/>
              <w:ind w:firstLine="34"/>
              <w:rPr>
                <w:snapToGrid w:val="0"/>
                <w:sz w:val="24"/>
                <w:szCs w:val="24"/>
              </w:rPr>
            </w:pPr>
            <w:r w:rsidRPr="001A0315">
              <w:rPr>
                <w:i/>
                <w:sz w:val="24"/>
                <w:szCs w:val="24"/>
              </w:rPr>
              <w:t>(Оценка будет производиться по ценам без учета НДС)</w:t>
            </w:r>
          </w:p>
        </w:tc>
        <w:tc>
          <w:tcPr>
            <w:tcW w:w="992" w:type="dxa"/>
            <w:vAlign w:val="center"/>
          </w:tcPr>
          <w:p w:rsidR="0071081E" w:rsidRPr="00194DF5" w:rsidRDefault="00194DF5" w:rsidP="009247B3">
            <w:pPr>
              <w:tabs>
                <w:tab w:val="left" w:pos="-108"/>
                <w:tab w:val="left" w:pos="175"/>
              </w:tabs>
              <w:spacing w:after="120" w:line="240" w:lineRule="auto"/>
              <w:ind w:right="176" w:hanging="108"/>
              <w:jc w:val="center"/>
              <w:rPr>
                <w:snapToGrid w:val="0"/>
                <w:sz w:val="24"/>
                <w:szCs w:val="24"/>
              </w:rPr>
            </w:pPr>
            <w:r w:rsidRPr="00194DF5">
              <w:rPr>
                <w:snapToGrid w:val="0"/>
                <w:sz w:val="24"/>
                <w:szCs w:val="24"/>
              </w:rPr>
              <w:t>6</w:t>
            </w:r>
            <w:r w:rsidR="00266FA7" w:rsidRPr="00194DF5">
              <w:rPr>
                <w:snapToGrid w:val="0"/>
                <w:sz w:val="24"/>
                <w:szCs w:val="24"/>
              </w:rPr>
              <w:t>0</w:t>
            </w:r>
          </w:p>
        </w:tc>
        <w:tc>
          <w:tcPr>
            <w:tcW w:w="992" w:type="dxa"/>
            <w:vAlign w:val="center"/>
          </w:tcPr>
          <w:p w:rsidR="0071081E" w:rsidRPr="00194DF5" w:rsidRDefault="003439BB" w:rsidP="00194DF5">
            <w:pPr>
              <w:tabs>
                <w:tab w:val="left" w:pos="34"/>
                <w:tab w:val="left" w:pos="175"/>
              </w:tabs>
              <w:spacing w:after="120" w:line="240" w:lineRule="auto"/>
              <w:ind w:right="176" w:firstLine="0"/>
              <w:jc w:val="center"/>
              <w:rPr>
                <w:snapToGrid w:val="0"/>
                <w:sz w:val="24"/>
                <w:szCs w:val="24"/>
              </w:rPr>
            </w:pPr>
            <w:r w:rsidRPr="00194DF5">
              <w:rPr>
                <w:snapToGrid w:val="0"/>
                <w:sz w:val="24"/>
                <w:szCs w:val="24"/>
              </w:rPr>
              <w:t>0,</w:t>
            </w:r>
            <w:r w:rsidR="00194DF5" w:rsidRPr="00194DF5">
              <w:rPr>
                <w:snapToGrid w:val="0"/>
                <w:sz w:val="24"/>
                <w:szCs w:val="24"/>
              </w:rPr>
              <w:t>6</w:t>
            </w:r>
          </w:p>
        </w:tc>
      </w:tr>
      <w:tr w:rsidR="0071081E" w:rsidRPr="00A05C1E" w:rsidTr="000000E9">
        <w:trPr>
          <w:trHeight w:val="1102"/>
        </w:trPr>
        <w:tc>
          <w:tcPr>
            <w:tcW w:w="596" w:type="dxa"/>
            <w:vMerge/>
            <w:vAlign w:val="center"/>
          </w:tcPr>
          <w:p w:rsidR="0071081E" w:rsidRPr="00A127E7" w:rsidRDefault="0071081E" w:rsidP="0010026C">
            <w:pPr>
              <w:tabs>
                <w:tab w:val="left" w:pos="885"/>
              </w:tabs>
              <w:spacing w:after="120" w:line="240" w:lineRule="auto"/>
              <w:jc w:val="center"/>
              <w:rPr>
                <w:snapToGrid w:val="0"/>
                <w:sz w:val="24"/>
                <w:szCs w:val="24"/>
              </w:rPr>
            </w:pPr>
          </w:p>
        </w:tc>
        <w:tc>
          <w:tcPr>
            <w:tcW w:w="1956" w:type="dxa"/>
            <w:vMerge/>
            <w:vAlign w:val="center"/>
          </w:tcPr>
          <w:p w:rsidR="0071081E" w:rsidRPr="00A127E7" w:rsidRDefault="0071081E" w:rsidP="0010026C">
            <w:pPr>
              <w:tabs>
                <w:tab w:val="left" w:pos="600"/>
              </w:tabs>
              <w:spacing w:after="120" w:line="240" w:lineRule="auto"/>
              <w:ind w:firstLine="0"/>
              <w:rPr>
                <w:snapToGrid w:val="0"/>
                <w:sz w:val="24"/>
                <w:szCs w:val="24"/>
              </w:rPr>
            </w:pPr>
          </w:p>
        </w:tc>
        <w:tc>
          <w:tcPr>
            <w:tcW w:w="5699" w:type="dxa"/>
            <w:vMerge/>
            <w:vAlign w:val="center"/>
          </w:tcPr>
          <w:p w:rsidR="0071081E" w:rsidRPr="00A127E7" w:rsidRDefault="0071081E" w:rsidP="0010026C">
            <w:pPr>
              <w:spacing w:line="240" w:lineRule="auto"/>
              <w:ind w:firstLine="176"/>
              <w:rPr>
                <w:sz w:val="24"/>
                <w:szCs w:val="24"/>
              </w:rPr>
            </w:pPr>
          </w:p>
        </w:tc>
        <w:tc>
          <w:tcPr>
            <w:tcW w:w="1984" w:type="dxa"/>
            <w:gridSpan w:val="2"/>
            <w:vAlign w:val="center"/>
          </w:tcPr>
          <w:p w:rsidR="0071081E" w:rsidRPr="00194DF5" w:rsidRDefault="0071081E" w:rsidP="0010026C">
            <w:pPr>
              <w:tabs>
                <w:tab w:val="left" w:pos="34"/>
                <w:tab w:val="left" w:pos="175"/>
              </w:tabs>
              <w:spacing w:after="120" w:line="240" w:lineRule="auto"/>
              <w:ind w:right="176" w:firstLine="34"/>
              <w:jc w:val="center"/>
              <w:rPr>
                <w:b/>
                <w:snapToGrid w:val="0"/>
                <w:sz w:val="24"/>
                <w:szCs w:val="24"/>
              </w:rPr>
            </w:pPr>
            <w:r w:rsidRPr="00194DF5">
              <w:rPr>
                <w:snapToGrid w:val="0"/>
                <w:sz w:val="24"/>
                <w:szCs w:val="24"/>
              </w:rPr>
              <w:t>от 1 до 10 баллов</w:t>
            </w:r>
          </w:p>
        </w:tc>
      </w:tr>
      <w:tr w:rsidR="003439BB" w:rsidRPr="00A05C1E" w:rsidTr="000000E9">
        <w:trPr>
          <w:trHeight w:val="303"/>
        </w:trPr>
        <w:tc>
          <w:tcPr>
            <w:tcW w:w="10235" w:type="dxa"/>
            <w:gridSpan w:val="5"/>
            <w:vAlign w:val="center"/>
          </w:tcPr>
          <w:p w:rsidR="003439BB" w:rsidRPr="00194DF5" w:rsidRDefault="003439BB" w:rsidP="003439BB">
            <w:pPr>
              <w:tabs>
                <w:tab w:val="left" w:pos="34"/>
                <w:tab w:val="left" w:pos="175"/>
              </w:tabs>
              <w:spacing w:after="120" w:line="240" w:lineRule="auto"/>
              <w:ind w:right="176" w:firstLine="34"/>
              <w:jc w:val="left"/>
              <w:rPr>
                <w:snapToGrid w:val="0"/>
                <w:sz w:val="24"/>
                <w:szCs w:val="24"/>
              </w:rPr>
            </w:pPr>
            <w:r w:rsidRPr="00194DF5">
              <w:rPr>
                <w:snapToGrid w:val="0"/>
                <w:sz w:val="24"/>
                <w:szCs w:val="24"/>
              </w:rPr>
              <w:t>2. Неценовой критерий:</w:t>
            </w:r>
          </w:p>
        </w:tc>
      </w:tr>
      <w:tr w:rsidR="003439BB" w:rsidRPr="00A05C1E" w:rsidTr="000000E9">
        <w:trPr>
          <w:trHeight w:val="438"/>
        </w:trPr>
        <w:tc>
          <w:tcPr>
            <w:tcW w:w="596" w:type="dxa"/>
            <w:vMerge w:val="restart"/>
            <w:vAlign w:val="center"/>
          </w:tcPr>
          <w:p w:rsidR="003439BB" w:rsidRPr="00A127E7" w:rsidRDefault="003439BB" w:rsidP="00266FA7">
            <w:pPr>
              <w:tabs>
                <w:tab w:val="left" w:pos="885"/>
              </w:tabs>
              <w:spacing w:after="120" w:line="240" w:lineRule="auto"/>
              <w:ind w:firstLine="0"/>
              <w:jc w:val="center"/>
              <w:rPr>
                <w:snapToGrid w:val="0"/>
                <w:sz w:val="24"/>
                <w:szCs w:val="24"/>
              </w:rPr>
            </w:pPr>
            <w:r w:rsidRPr="00A127E7">
              <w:rPr>
                <w:snapToGrid w:val="0"/>
                <w:sz w:val="24"/>
                <w:szCs w:val="24"/>
              </w:rPr>
              <w:t>2.</w:t>
            </w:r>
            <w:r w:rsidR="00266FA7">
              <w:rPr>
                <w:snapToGrid w:val="0"/>
                <w:sz w:val="24"/>
                <w:szCs w:val="24"/>
              </w:rPr>
              <w:t>1</w:t>
            </w:r>
          </w:p>
        </w:tc>
        <w:tc>
          <w:tcPr>
            <w:tcW w:w="1956" w:type="dxa"/>
            <w:vMerge w:val="restart"/>
            <w:vAlign w:val="center"/>
          </w:tcPr>
          <w:p w:rsidR="003439BB" w:rsidRPr="00A127E7" w:rsidRDefault="003439BB" w:rsidP="0010026C">
            <w:pPr>
              <w:tabs>
                <w:tab w:val="left" w:pos="600"/>
              </w:tabs>
              <w:spacing w:after="120" w:line="240" w:lineRule="auto"/>
              <w:ind w:firstLine="0"/>
              <w:rPr>
                <w:snapToGrid w:val="0"/>
                <w:sz w:val="24"/>
                <w:szCs w:val="24"/>
              </w:rPr>
            </w:pPr>
            <w:r w:rsidRPr="00A127E7">
              <w:rPr>
                <w:snapToGrid w:val="0"/>
                <w:sz w:val="24"/>
                <w:szCs w:val="24"/>
              </w:rPr>
              <w:t>Сроки поставки</w:t>
            </w:r>
          </w:p>
        </w:tc>
        <w:tc>
          <w:tcPr>
            <w:tcW w:w="5699" w:type="dxa"/>
            <w:vMerge w:val="restart"/>
            <w:vAlign w:val="center"/>
          </w:tcPr>
          <w:p w:rsidR="003439BB" w:rsidRPr="00A127E7" w:rsidRDefault="003439BB" w:rsidP="00266FA7">
            <w:pPr>
              <w:tabs>
                <w:tab w:val="left" w:pos="0"/>
              </w:tabs>
              <w:spacing w:line="240" w:lineRule="auto"/>
              <w:ind w:left="102" w:firstLine="0"/>
              <w:rPr>
                <w:bCs/>
                <w:iCs/>
                <w:sz w:val="24"/>
                <w:szCs w:val="24"/>
              </w:rPr>
            </w:pPr>
            <w:r w:rsidRPr="00A127E7">
              <w:rPr>
                <w:sz w:val="24"/>
                <w:szCs w:val="24"/>
              </w:rPr>
              <w:t xml:space="preserve">Оценка по критерию производится </w:t>
            </w:r>
            <w:r w:rsidRPr="00A127E7">
              <w:rPr>
                <w:bCs/>
                <w:iCs/>
                <w:sz w:val="24"/>
                <w:szCs w:val="24"/>
              </w:rPr>
              <w:t xml:space="preserve">по данным, указанным в </w:t>
            </w:r>
            <w:r w:rsidR="00584415" w:rsidRPr="00A127E7">
              <w:rPr>
                <w:bCs/>
                <w:snapToGrid w:val="0"/>
                <w:sz w:val="24"/>
                <w:szCs w:val="24"/>
              </w:rPr>
              <w:t>Заявке Участника</w:t>
            </w:r>
            <w:r w:rsidR="00EE6E73">
              <w:rPr>
                <w:bCs/>
                <w:snapToGrid w:val="0"/>
                <w:sz w:val="24"/>
                <w:szCs w:val="24"/>
              </w:rPr>
              <w:t xml:space="preserve"> </w:t>
            </w:r>
            <w:r w:rsidRPr="00A127E7">
              <w:rPr>
                <w:bCs/>
                <w:iCs/>
                <w:sz w:val="24"/>
                <w:szCs w:val="24"/>
              </w:rPr>
              <w:t>(Форма 5.1.)</w:t>
            </w:r>
            <w:r w:rsidR="000000E9">
              <w:rPr>
                <w:bCs/>
                <w:iCs/>
                <w:sz w:val="24"/>
                <w:szCs w:val="24"/>
              </w:rPr>
              <w:t>:</w:t>
            </w:r>
          </w:p>
          <w:p w:rsidR="003439BB" w:rsidRPr="00A127E7" w:rsidRDefault="003439BB" w:rsidP="00194DF5">
            <w:pPr>
              <w:tabs>
                <w:tab w:val="left" w:pos="34"/>
                <w:tab w:val="left" w:pos="175"/>
              </w:tabs>
              <w:spacing w:after="120" w:line="240" w:lineRule="auto"/>
              <w:ind w:right="176" w:firstLine="34"/>
              <w:rPr>
                <w:snapToGrid w:val="0"/>
                <w:sz w:val="24"/>
                <w:szCs w:val="24"/>
              </w:rPr>
            </w:pPr>
            <w:r w:rsidRPr="00030F13">
              <w:rPr>
                <w:b/>
                <w:bCs/>
                <w:iCs/>
                <w:sz w:val="24"/>
                <w:szCs w:val="24"/>
              </w:rPr>
              <w:t>-</w:t>
            </w:r>
            <w:r w:rsidR="00EE6E73">
              <w:rPr>
                <w:b/>
                <w:bCs/>
                <w:iCs/>
                <w:sz w:val="24"/>
                <w:szCs w:val="24"/>
              </w:rPr>
              <w:t xml:space="preserve"> </w:t>
            </w:r>
            <w:r w:rsidR="00E970B2">
              <w:rPr>
                <w:bCs/>
                <w:iCs/>
                <w:sz w:val="24"/>
                <w:szCs w:val="24"/>
              </w:rPr>
              <w:t xml:space="preserve">в течение </w:t>
            </w:r>
            <w:r w:rsidR="00266FA7">
              <w:rPr>
                <w:bCs/>
                <w:iCs/>
                <w:sz w:val="24"/>
                <w:szCs w:val="24"/>
              </w:rPr>
              <w:t>20</w:t>
            </w:r>
            <w:r w:rsidR="00E970B2" w:rsidRPr="006E7C70">
              <w:rPr>
                <w:bCs/>
                <w:iCs/>
                <w:sz w:val="24"/>
                <w:szCs w:val="24"/>
              </w:rPr>
              <w:t xml:space="preserve"> (</w:t>
            </w:r>
            <w:r w:rsidR="00266FA7">
              <w:rPr>
                <w:bCs/>
                <w:iCs/>
                <w:sz w:val="24"/>
                <w:szCs w:val="24"/>
              </w:rPr>
              <w:t>двадцат</w:t>
            </w:r>
            <w:r w:rsidR="00733EE0">
              <w:rPr>
                <w:bCs/>
                <w:iCs/>
                <w:sz w:val="24"/>
                <w:szCs w:val="24"/>
              </w:rPr>
              <w:t>и</w:t>
            </w:r>
            <w:r w:rsidR="00A127E7" w:rsidRPr="006E7C70">
              <w:rPr>
                <w:bCs/>
                <w:iCs/>
                <w:sz w:val="24"/>
                <w:szCs w:val="24"/>
              </w:rPr>
              <w:t>)</w:t>
            </w:r>
            <w:r w:rsidR="00E970B2" w:rsidRPr="006E7C70">
              <w:rPr>
                <w:bCs/>
                <w:iCs/>
                <w:sz w:val="24"/>
                <w:szCs w:val="24"/>
              </w:rPr>
              <w:t xml:space="preserve"> </w:t>
            </w:r>
            <w:r w:rsidR="00194DF5">
              <w:rPr>
                <w:bCs/>
                <w:iCs/>
                <w:sz w:val="24"/>
                <w:szCs w:val="24"/>
              </w:rPr>
              <w:t>календарных</w:t>
            </w:r>
            <w:r w:rsidR="00A127E7" w:rsidRPr="006E7C70">
              <w:rPr>
                <w:bCs/>
                <w:iCs/>
                <w:sz w:val="24"/>
                <w:szCs w:val="24"/>
              </w:rPr>
              <w:t xml:space="preserve"> дней</w:t>
            </w:r>
            <w:r w:rsidR="00A127E7" w:rsidRPr="00A127E7">
              <w:rPr>
                <w:bCs/>
                <w:iCs/>
                <w:sz w:val="24"/>
                <w:szCs w:val="24"/>
              </w:rPr>
              <w:t xml:space="preserve"> с</w:t>
            </w:r>
            <w:r w:rsidR="00030F13">
              <w:rPr>
                <w:bCs/>
                <w:iCs/>
                <w:sz w:val="24"/>
                <w:szCs w:val="24"/>
              </w:rPr>
              <w:t>о</w:t>
            </w:r>
            <w:r w:rsidR="00E970B2">
              <w:rPr>
                <w:bCs/>
                <w:iCs/>
                <w:sz w:val="24"/>
                <w:szCs w:val="24"/>
              </w:rPr>
              <w:t xml:space="preserve"> </w:t>
            </w:r>
            <w:r w:rsidR="00030F13">
              <w:rPr>
                <w:bCs/>
                <w:iCs/>
                <w:sz w:val="24"/>
                <w:szCs w:val="24"/>
              </w:rPr>
              <w:t xml:space="preserve">дня </w:t>
            </w:r>
            <w:r w:rsidR="00A127E7" w:rsidRPr="00A127E7">
              <w:rPr>
                <w:bCs/>
                <w:iCs/>
                <w:sz w:val="24"/>
                <w:szCs w:val="24"/>
              </w:rPr>
              <w:t>подписания договора.</w:t>
            </w:r>
          </w:p>
        </w:tc>
        <w:tc>
          <w:tcPr>
            <w:tcW w:w="992" w:type="dxa"/>
            <w:vAlign w:val="center"/>
          </w:tcPr>
          <w:p w:rsidR="003439BB" w:rsidRPr="00194DF5" w:rsidRDefault="00194DF5" w:rsidP="0010026C">
            <w:pPr>
              <w:tabs>
                <w:tab w:val="left" w:pos="34"/>
                <w:tab w:val="left" w:pos="175"/>
              </w:tabs>
              <w:spacing w:after="120" w:line="240" w:lineRule="auto"/>
              <w:ind w:right="176" w:firstLine="34"/>
              <w:jc w:val="center"/>
              <w:rPr>
                <w:snapToGrid w:val="0"/>
                <w:sz w:val="24"/>
                <w:szCs w:val="24"/>
              </w:rPr>
            </w:pPr>
            <w:r w:rsidRPr="00194DF5">
              <w:rPr>
                <w:snapToGrid w:val="0"/>
                <w:sz w:val="24"/>
                <w:szCs w:val="24"/>
              </w:rPr>
              <w:t>4</w:t>
            </w:r>
            <w:r w:rsidR="003439BB" w:rsidRPr="00194DF5">
              <w:rPr>
                <w:snapToGrid w:val="0"/>
                <w:sz w:val="24"/>
                <w:szCs w:val="24"/>
              </w:rPr>
              <w:t>0</w:t>
            </w:r>
          </w:p>
        </w:tc>
        <w:tc>
          <w:tcPr>
            <w:tcW w:w="992" w:type="dxa"/>
            <w:vAlign w:val="center"/>
          </w:tcPr>
          <w:p w:rsidR="003439BB" w:rsidRPr="00194DF5" w:rsidRDefault="003439BB" w:rsidP="00194DF5">
            <w:pPr>
              <w:tabs>
                <w:tab w:val="left" w:pos="34"/>
                <w:tab w:val="left" w:pos="175"/>
              </w:tabs>
              <w:spacing w:after="120" w:line="240" w:lineRule="auto"/>
              <w:ind w:right="176" w:firstLine="34"/>
              <w:jc w:val="center"/>
              <w:rPr>
                <w:snapToGrid w:val="0"/>
                <w:sz w:val="24"/>
                <w:szCs w:val="24"/>
              </w:rPr>
            </w:pPr>
            <w:r w:rsidRPr="00194DF5">
              <w:rPr>
                <w:snapToGrid w:val="0"/>
                <w:sz w:val="24"/>
                <w:szCs w:val="24"/>
              </w:rPr>
              <w:t>0,</w:t>
            </w:r>
            <w:r w:rsidR="00194DF5" w:rsidRPr="00194DF5">
              <w:rPr>
                <w:snapToGrid w:val="0"/>
                <w:sz w:val="24"/>
                <w:szCs w:val="24"/>
              </w:rPr>
              <w:t>4</w:t>
            </w:r>
            <w:r w:rsidRPr="00194DF5">
              <w:rPr>
                <w:snapToGrid w:val="0"/>
                <w:sz w:val="24"/>
                <w:szCs w:val="24"/>
              </w:rPr>
              <w:t>0</w:t>
            </w:r>
          </w:p>
        </w:tc>
      </w:tr>
      <w:tr w:rsidR="003439BB" w:rsidRPr="00A05C1E" w:rsidTr="000000E9">
        <w:trPr>
          <w:trHeight w:val="767"/>
        </w:trPr>
        <w:tc>
          <w:tcPr>
            <w:tcW w:w="596" w:type="dxa"/>
            <w:vMerge/>
            <w:vAlign w:val="center"/>
          </w:tcPr>
          <w:p w:rsidR="003439BB" w:rsidRPr="00A127E7" w:rsidRDefault="003439BB" w:rsidP="003439BB">
            <w:pPr>
              <w:tabs>
                <w:tab w:val="left" w:pos="885"/>
              </w:tabs>
              <w:spacing w:after="120" w:line="240" w:lineRule="auto"/>
              <w:jc w:val="center"/>
              <w:rPr>
                <w:snapToGrid w:val="0"/>
                <w:sz w:val="24"/>
                <w:szCs w:val="24"/>
              </w:rPr>
            </w:pPr>
          </w:p>
        </w:tc>
        <w:tc>
          <w:tcPr>
            <w:tcW w:w="1956" w:type="dxa"/>
            <w:vMerge/>
            <w:vAlign w:val="center"/>
          </w:tcPr>
          <w:p w:rsidR="003439BB" w:rsidRPr="00A127E7" w:rsidRDefault="003439BB" w:rsidP="0010026C">
            <w:pPr>
              <w:tabs>
                <w:tab w:val="left" w:pos="600"/>
              </w:tabs>
              <w:spacing w:after="120" w:line="240" w:lineRule="auto"/>
              <w:ind w:firstLine="0"/>
              <w:rPr>
                <w:snapToGrid w:val="0"/>
                <w:sz w:val="24"/>
                <w:szCs w:val="24"/>
              </w:rPr>
            </w:pPr>
          </w:p>
        </w:tc>
        <w:tc>
          <w:tcPr>
            <w:tcW w:w="5699" w:type="dxa"/>
            <w:vMerge/>
            <w:vAlign w:val="center"/>
          </w:tcPr>
          <w:p w:rsidR="003439BB" w:rsidRPr="00A127E7" w:rsidRDefault="003439BB" w:rsidP="003439BB">
            <w:pPr>
              <w:tabs>
                <w:tab w:val="left" w:pos="0"/>
              </w:tabs>
              <w:spacing w:line="240" w:lineRule="auto"/>
              <w:ind w:left="102"/>
              <w:jc w:val="left"/>
              <w:rPr>
                <w:sz w:val="24"/>
                <w:szCs w:val="24"/>
              </w:rPr>
            </w:pPr>
          </w:p>
        </w:tc>
        <w:tc>
          <w:tcPr>
            <w:tcW w:w="1984" w:type="dxa"/>
            <w:gridSpan w:val="2"/>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10</w:t>
            </w:r>
            <w:r w:rsidR="000000E9">
              <w:rPr>
                <w:snapToGrid w:val="0"/>
                <w:sz w:val="24"/>
                <w:szCs w:val="24"/>
              </w:rPr>
              <w:t xml:space="preserve"> баллов</w:t>
            </w:r>
          </w:p>
        </w:tc>
      </w:tr>
      <w:tr w:rsidR="004900D5" w:rsidRPr="00A05C1E" w:rsidTr="000000E9">
        <w:trPr>
          <w:trHeight w:val="393"/>
        </w:trPr>
        <w:tc>
          <w:tcPr>
            <w:tcW w:w="8251" w:type="dxa"/>
            <w:gridSpan w:val="3"/>
            <w:vAlign w:val="center"/>
          </w:tcPr>
          <w:p w:rsidR="004900D5" w:rsidRPr="00A127E7" w:rsidRDefault="004900D5" w:rsidP="003439BB">
            <w:pPr>
              <w:tabs>
                <w:tab w:val="left" w:pos="0"/>
              </w:tabs>
              <w:spacing w:line="240" w:lineRule="auto"/>
              <w:ind w:left="102"/>
              <w:jc w:val="left"/>
              <w:rPr>
                <w:sz w:val="24"/>
                <w:szCs w:val="24"/>
              </w:rPr>
            </w:pPr>
            <w:r w:rsidRPr="00A127E7">
              <w:rPr>
                <w:sz w:val="24"/>
                <w:szCs w:val="24"/>
              </w:rPr>
              <w:t>Совокупная значимость всех критериев в процентах</w:t>
            </w:r>
          </w:p>
        </w:tc>
        <w:tc>
          <w:tcPr>
            <w:tcW w:w="1984" w:type="dxa"/>
            <w:gridSpan w:val="2"/>
            <w:vAlign w:val="center"/>
          </w:tcPr>
          <w:p w:rsidR="004900D5" w:rsidRPr="00A127E7" w:rsidRDefault="004900D5"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100 %</w:t>
            </w:r>
          </w:p>
        </w:tc>
      </w:tr>
    </w:tbl>
    <w:bookmarkEnd w:id="7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0042306E">
        <w:rPr>
          <w:rFonts w:eastAsia="Calibri"/>
          <w:spacing w:val="-6"/>
          <w:sz w:val="24"/>
          <w:szCs w:val="24"/>
          <w:lang w:val="en-US" w:eastAsia="en-US"/>
        </w:rPr>
        <w:t xml:space="preserve"> =</w:t>
      </w:r>
      <w:r w:rsidRPr="00C522CB">
        <w:rPr>
          <w:rFonts w:eastAsia="Calibri"/>
          <w:spacing w:val="-6"/>
          <w:sz w:val="24"/>
          <w:szCs w:val="24"/>
          <w:lang w:val="en-US" w:eastAsia="en-US"/>
        </w:rPr>
        <w:t xml:space="preserve">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0042306E" w:rsidRPr="00E73539">
        <w:rPr>
          <w:rFonts w:eastAsia="Calibri"/>
          <w:sz w:val="24"/>
          <w:szCs w:val="24"/>
          <w:vertAlign w:val="subscript"/>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0042306E" w:rsidRPr="00E73539">
        <w:rPr>
          <w:rFonts w:eastAsia="Calibri"/>
          <w:sz w:val="24"/>
          <w:szCs w:val="24"/>
          <w:vertAlign w:val="subscript"/>
          <w:lang w:val="en-US" w:eastAsia="en-US"/>
        </w:rPr>
        <w:t xml:space="preserve"> </w:t>
      </w:r>
      <w:r w:rsidRPr="00C522CB">
        <w:rPr>
          <w:rFonts w:eastAsia="Calibri"/>
          <w:sz w:val="24"/>
          <w:szCs w:val="24"/>
          <w:lang w:eastAsia="en-US"/>
        </w:rPr>
        <w:t>х</w:t>
      </w:r>
      <w:r w:rsidR="0042306E" w:rsidRPr="00E73539">
        <w:rPr>
          <w:rFonts w:eastAsia="Calibri"/>
          <w:sz w:val="24"/>
          <w:szCs w:val="24"/>
          <w:lang w:val="en-US" w:eastAsia="en-US"/>
        </w:rPr>
        <w:t xml:space="preserve"> </w:t>
      </w:r>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r w:rsidR="00266FA7">
        <w:rPr>
          <w:rFonts w:eastAsia="Calibri"/>
          <w:sz w:val="24"/>
          <w:szCs w:val="24"/>
          <w:lang w:val="en-US" w:eastAsia="en-US"/>
        </w:rPr>
        <w:t>)</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0000E9">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первоначальной Заявке на участие в закупке</w:t>
      </w:r>
      <w:r w:rsidR="00BE4E48">
        <w:rPr>
          <w:sz w:val="24"/>
          <w:szCs w:val="24"/>
        </w:rPr>
        <w:t>,</w:t>
      </w:r>
      <w:r w:rsidRPr="00C522CB">
        <w:rPr>
          <w:sz w:val="24"/>
          <w:szCs w:val="24"/>
        </w:rPr>
        <w:t xml:space="preserve"> не рассматриваются, данный Участник считается не участвовавшим в процедуре переторж</w:t>
      </w:r>
      <w:r w:rsidR="000000E9">
        <w:rPr>
          <w:sz w:val="24"/>
          <w:szCs w:val="24"/>
        </w:rPr>
        <w:t>ки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0000E9" w:rsidRDefault="00C522CB" w:rsidP="000000E9">
      <w:pPr>
        <w:pStyle w:val="aff7"/>
        <w:keepNext/>
        <w:numPr>
          <w:ilvl w:val="1"/>
          <w:numId w:val="36"/>
        </w:numPr>
        <w:suppressAutoHyphens/>
        <w:spacing w:before="360" w:after="120"/>
        <w:outlineLvl w:val="1"/>
        <w:rPr>
          <w:rFonts w:ascii="Times New Roman" w:hAnsi="Times New Roman" w:cs="Times New Roman"/>
          <w:b/>
          <w:bCs/>
          <w:sz w:val="24"/>
          <w:szCs w:val="24"/>
        </w:rPr>
      </w:pPr>
      <w:r w:rsidRPr="000000E9">
        <w:rPr>
          <w:rFonts w:ascii="Times New Roman" w:hAnsi="Times New Roman" w:cs="Times New Roman"/>
          <w:b/>
          <w:bCs/>
          <w:sz w:val="24"/>
          <w:szCs w:val="24"/>
        </w:rPr>
        <w:t xml:space="preserve">Определение Победителя </w:t>
      </w:r>
    </w:p>
    <w:p w:rsidR="00C522CB" w:rsidRPr="00C522CB" w:rsidRDefault="00C522CB" w:rsidP="00627FD4">
      <w:pPr>
        <w:numPr>
          <w:ilvl w:val="2"/>
          <w:numId w:val="39"/>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34676D">
      <w:pPr>
        <w:numPr>
          <w:ilvl w:val="2"/>
          <w:numId w:val="39"/>
        </w:numPr>
        <w:tabs>
          <w:tab w:val="clear" w:pos="1134"/>
          <w:tab w:val="num" w:pos="851"/>
        </w:tabs>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C522CB">
        <w:rPr>
          <w:b/>
          <w:bCs/>
          <w:sz w:val="24"/>
          <w:szCs w:val="24"/>
        </w:rPr>
        <w:t xml:space="preserve">Уведомление Участников о результатах </w:t>
      </w:r>
      <w:bookmarkEnd w:id="75"/>
      <w:r w:rsidRPr="00C522CB">
        <w:rPr>
          <w:b/>
          <w:bCs/>
          <w:sz w:val="24"/>
          <w:szCs w:val="24"/>
        </w:rPr>
        <w:t>закупки</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0000E9"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а)</w:t>
      </w:r>
      <w:r w:rsidR="00C522CB" w:rsidRPr="00C522CB">
        <w:rPr>
          <w:sz w:val="24"/>
          <w:szCs w:val="24"/>
        </w:rPr>
        <w:t xml:space="preserve"> количества заявок на участие в закупке, которые отклонены;</w:t>
      </w:r>
    </w:p>
    <w:p w:rsidR="00C522CB" w:rsidRPr="00C522CB" w:rsidRDefault="000000E9" w:rsidP="00C522CB">
      <w:pPr>
        <w:widowControl w:val="0"/>
        <w:shd w:val="clear" w:color="auto" w:fill="FFFFFF"/>
        <w:autoSpaceDE w:val="0"/>
        <w:autoSpaceDN w:val="0"/>
        <w:adjustRightInd w:val="0"/>
        <w:spacing w:line="240" w:lineRule="atLeast"/>
        <w:ind w:firstLine="0"/>
        <w:rPr>
          <w:sz w:val="24"/>
          <w:szCs w:val="24"/>
        </w:rPr>
      </w:pPr>
      <w:r>
        <w:rPr>
          <w:b/>
          <w:sz w:val="24"/>
          <w:szCs w:val="24"/>
        </w:rPr>
        <w:t xml:space="preserve">     </w:t>
      </w:r>
      <w:r w:rsidR="00C522CB" w:rsidRPr="00C522CB">
        <w:rPr>
          <w:b/>
          <w:sz w:val="24"/>
          <w:szCs w:val="24"/>
        </w:rPr>
        <w:t>б)</w:t>
      </w:r>
      <w:r w:rsidR="00C522CB"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627FD4">
      <w:pPr>
        <w:keepNext/>
        <w:widowControl w:val="0"/>
        <w:numPr>
          <w:ilvl w:val="1"/>
          <w:numId w:val="29"/>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6"/>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5 (пяти) </w:t>
      </w:r>
      <w:r w:rsidR="004900D5">
        <w:rPr>
          <w:bCs/>
          <w:iCs/>
          <w:snapToGrid w:val="0"/>
          <w:sz w:val="24"/>
          <w:szCs w:val="24"/>
        </w:rPr>
        <w:t>календарных</w:t>
      </w:r>
      <w:r w:rsidR="000000E9">
        <w:rPr>
          <w:bCs/>
          <w:iCs/>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0000E9">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0000E9"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C522CB" w:rsidRPr="00C522CB">
        <w:rPr>
          <w:snapToGrid w:val="0"/>
          <w:sz w:val="24"/>
          <w:szCs w:val="24"/>
        </w:rPr>
        <w:t xml:space="preserve">5 (пяти) </w:t>
      </w:r>
      <w:r w:rsidR="004900D5">
        <w:rPr>
          <w:bCs/>
          <w:iCs/>
          <w:snapToGrid w:val="0"/>
          <w:sz w:val="24"/>
          <w:szCs w:val="24"/>
        </w:rPr>
        <w:t>календарных</w:t>
      </w:r>
      <w:r>
        <w:rPr>
          <w:bCs/>
          <w:iCs/>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20" w:history="1">
        <w:r w:rsidR="00B357A0" w:rsidRPr="00B357A0">
          <w:rPr>
            <w:rStyle w:val="a7"/>
            <w:sz w:val="24"/>
            <w:szCs w:val="24"/>
          </w:rPr>
          <w:t>sea@ynp.ru</w:t>
        </w:r>
      </w:hyperlink>
      <w:r w:rsidR="00C522CB" w:rsidRPr="00C522CB">
        <w:rPr>
          <w:noProof/>
          <w:sz w:val="24"/>
          <w:szCs w:val="24"/>
        </w:rPr>
        <w:t>.</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0000E9">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0000E9">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0000E9">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0000E9" w:rsidP="00C522CB">
      <w:pPr>
        <w:tabs>
          <w:tab w:val="left" w:pos="1276"/>
          <w:tab w:val="num" w:pos="2357"/>
        </w:tabs>
        <w:autoSpaceDE w:val="0"/>
        <w:autoSpaceDN w:val="0"/>
        <w:adjustRightInd w:val="0"/>
        <w:spacing w:line="240" w:lineRule="atLeast"/>
        <w:ind w:firstLine="0"/>
        <w:rPr>
          <w:sz w:val="24"/>
          <w:szCs w:val="24"/>
        </w:rPr>
      </w:pPr>
      <w:bookmarkStart w:id="7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0000E9">
        <w:rPr>
          <w:bCs/>
          <w:iCs/>
          <w:sz w:val="24"/>
          <w:szCs w:val="24"/>
        </w:rPr>
        <w:t>,</w:t>
      </w:r>
      <w:r w:rsidRPr="00C522CB">
        <w:rPr>
          <w:bCs/>
          <w:iCs/>
          <w:sz w:val="24"/>
          <w:szCs w:val="24"/>
        </w:rPr>
        <w:t xml:space="preserve"> считается:</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3F8" w:rsidRPr="007A50AB" w:rsidRDefault="005303F8" w:rsidP="00EE23BB">
      <w:pPr>
        <w:pStyle w:val="aff7"/>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t>Образцы основных форм документов, включаемых в </w:t>
      </w:r>
      <w:bookmarkEnd w:id="50"/>
      <w:bookmarkEnd w:id="51"/>
      <w:bookmarkEnd w:id="52"/>
      <w:r w:rsidR="009515C5">
        <w:rPr>
          <w:rFonts w:ascii="Times New Roman" w:hAnsi="Times New Roman" w:cs="Times New Roman"/>
          <w:b/>
          <w:bCs/>
          <w:kern w:val="28"/>
          <w:sz w:val="24"/>
          <w:szCs w:val="24"/>
        </w:rPr>
        <w:t>Заявку</w:t>
      </w:r>
    </w:p>
    <w:p w:rsidR="005303F8" w:rsidRPr="009B5C0E" w:rsidRDefault="003F5EA8" w:rsidP="00EE23BB">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Заявка на участие</w:t>
      </w:r>
      <w:r w:rsidR="00EE23BB">
        <w:rPr>
          <w:b/>
          <w:bCs/>
          <w:sz w:val="24"/>
          <w:szCs w:val="24"/>
        </w:rPr>
        <w:t xml:space="preserve"> </w:t>
      </w:r>
      <w:r w:rsidR="00542F48">
        <w:rPr>
          <w:b/>
          <w:bCs/>
          <w:sz w:val="24"/>
          <w:szCs w:val="24"/>
        </w:rPr>
        <w:t xml:space="preserve">в запросе предложений </w:t>
      </w:r>
      <w:r w:rsidR="005303F8" w:rsidRPr="009B5C0E">
        <w:rPr>
          <w:b/>
          <w:bCs/>
          <w:sz w:val="24"/>
          <w:szCs w:val="24"/>
        </w:rPr>
        <w:t xml:space="preserve">(форма </w:t>
      </w:r>
      <w:r w:rsidR="00D40BDA" w:rsidRPr="009B5C0E">
        <w:rPr>
          <w:b/>
          <w:bCs/>
          <w:sz w:val="24"/>
          <w:szCs w:val="24"/>
        </w:rPr>
        <w:fldChar w:fldCharType="begin"/>
      </w:r>
      <w:r w:rsidR="005303F8" w:rsidRPr="009B5C0E">
        <w:rPr>
          <w:b/>
          <w:bCs/>
          <w:sz w:val="24"/>
          <w:szCs w:val="24"/>
        </w:rPr>
        <w:instrText xml:space="preserve"> SEQ форма \* ARABIC </w:instrText>
      </w:r>
      <w:r w:rsidR="00D40BDA" w:rsidRPr="009B5C0E">
        <w:rPr>
          <w:b/>
          <w:bCs/>
          <w:sz w:val="24"/>
          <w:szCs w:val="24"/>
        </w:rPr>
        <w:fldChar w:fldCharType="separate"/>
      </w:r>
      <w:r w:rsidR="008B0764">
        <w:rPr>
          <w:b/>
          <w:bCs/>
          <w:noProof/>
          <w:sz w:val="24"/>
          <w:szCs w:val="24"/>
        </w:rPr>
        <w:t>1</w:t>
      </w:r>
      <w:r w:rsidR="00D40BDA" w:rsidRPr="009B5C0E">
        <w:rPr>
          <w:b/>
          <w:bCs/>
          <w:sz w:val="24"/>
          <w:szCs w:val="24"/>
        </w:rPr>
        <w:fldChar w:fldCharType="end"/>
      </w:r>
      <w:r w:rsidR="005303F8"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«_____»_______________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«Саханефтегазсбыт»</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3F5EA8" w:rsidRPr="00074246" w:rsidRDefault="00002D0A" w:rsidP="00316D4C">
      <w:pPr>
        <w:suppressAutoHyphens/>
        <w:spacing w:line="240" w:lineRule="auto"/>
        <w:jc w:val="center"/>
        <w:rPr>
          <w:b/>
          <w:sz w:val="24"/>
          <w:szCs w:val="24"/>
        </w:rPr>
      </w:pPr>
      <w:r w:rsidRPr="00074246">
        <w:rPr>
          <w:b/>
          <w:sz w:val="24"/>
          <w:szCs w:val="24"/>
        </w:rPr>
        <w:t>Заявка</w:t>
      </w:r>
      <w:r w:rsidR="00EE23BB">
        <w:rPr>
          <w:b/>
          <w:sz w:val="24"/>
          <w:szCs w:val="24"/>
        </w:rPr>
        <w:t xml:space="preserve"> </w:t>
      </w:r>
      <w:r w:rsidR="003F5EA8" w:rsidRPr="00074246">
        <w:rPr>
          <w:b/>
          <w:sz w:val="24"/>
          <w:szCs w:val="24"/>
        </w:rPr>
        <w:t>на участие в запросе предложений</w:t>
      </w:r>
      <w:r w:rsidR="00316D4C" w:rsidRPr="00074246">
        <w:rPr>
          <w:b/>
          <w:sz w:val="24"/>
          <w:szCs w:val="24"/>
        </w:rPr>
        <w:t xml:space="preserve"> в электронной форме</w:t>
      </w:r>
    </w:p>
    <w:p w:rsidR="00EE23BB" w:rsidRPr="0034676D" w:rsidRDefault="00F02302" w:rsidP="00986A4A">
      <w:pPr>
        <w:suppressAutoHyphens/>
        <w:spacing w:line="240" w:lineRule="auto"/>
        <w:jc w:val="center"/>
        <w:rPr>
          <w:b/>
          <w:sz w:val="24"/>
          <w:szCs w:val="24"/>
        </w:rPr>
      </w:pPr>
      <w:r w:rsidRPr="0034676D">
        <w:rPr>
          <w:b/>
          <w:sz w:val="24"/>
          <w:szCs w:val="24"/>
        </w:rPr>
        <w:t xml:space="preserve">на </w:t>
      </w:r>
      <w:r w:rsidR="0034676D" w:rsidRPr="0034676D">
        <w:rPr>
          <w:b/>
          <w:sz w:val="24"/>
          <w:szCs w:val="24"/>
        </w:rPr>
        <w:t>поставку</w:t>
      </w:r>
      <w:r w:rsidR="0034676D">
        <w:rPr>
          <w:b/>
          <w:sz w:val="24"/>
          <w:szCs w:val="24"/>
        </w:rPr>
        <w:t xml:space="preserve"> трансформаторной подстанции</w:t>
      </w:r>
      <w:r w:rsidR="00986A4A" w:rsidRPr="0034676D">
        <w:rPr>
          <w:b/>
          <w:sz w:val="24"/>
          <w:szCs w:val="24"/>
        </w:rPr>
        <w:t xml:space="preserve"> </w:t>
      </w:r>
    </w:p>
    <w:p w:rsidR="00316D4C" w:rsidRPr="00074246" w:rsidRDefault="00986A4A" w:rsidP="00986A4A">
      <w:pPr>
        <w:suppressAutoHyphens/>
        <w:spacing w:line="240" w:lineRule="auto"/>
        <w:jc w:val="center"/>
        <w:rPr>
          <w:b/>
          <w:sz w:val="24"/>
          <w:szCs w:val="24"/>
        </w:rPr>
      </w:pPr>
      <w:r w:rsidRPr="00074246">
        <w:rPr>
          <w:b/>
          <w:sz w:val="24"/>
          <w:szCs w:val="24"/>
        </w:rPr>
        <w:t>для нужд АО «Саханефтегазсбыт» в 2020 году</w:t>
      </w:r>
    </w:p>
    <w:p w:rsidR="00986A4A" w:rsidRPr="00074246" w:rsidRDefault="00986A4A" w:rsidP="00986A4A">
      <w:pPr>
        <w:suppressAutoHyphens/>
        <w:spacing w:line="240" w:lineRule="auto"/>
        <w:jc w:val="center"/>
        <w:rPr>
          <w:sz w:val="24"/>
          <w:szCs w:val="24"/>
        </w:rPr>
      </w:pPr>
    </w:p>
    <w:p w:rsidR="006A7534" w:rsidRPr="00074246" w:rsidRDefault="006A7534" w:rsidP="006A7534">
      <w:pPr>
        <w:spacing w:line="240" w:lineRule="auto"/>
        <w:rPr>
          <w:sz w:val="24"/>
          <w:szCs w:val="24"/>
        </w:rPr>
      </w:pPr>
      <w:r w:rsidRPr="00074246">
        <w:rPr>
          <w:sz w:val="24"/>
          <w:szCs w:val="24"/>
        </w:rPr>
        <w:t>Изучив Извещение о проведении запроса предложений</w:t>
      </w:r>
      <w:r w:rsidR="0053574D" w:rsidRPr="00074246">
        <w:rPr>
          <w:sz w:val="24"/>
          <w:szCs w:val="24"/>
        </w:rPr>
        <w:t xml:space="preserve"> (далее по тексту - закупка),</w:t>
      </w:r>
      <w:r w:rsidRPr="00074246">
        <w:rPr>
          <w:sz w:val="24"/>
          <w:szCs w:val="24"/>
        </w:rPr>
        <w:t xml:space="preserve"> опубликованное [</w:t>
      </w:r>
      <w:r w:rsidRPr="00074246">
        <w:rPr>
          <w:b/>
          <w:bCs/>
          <w:i/>
          <w:iCs/>
          <w:sz w:val="24"/>
          <w:szCs w:val="24"/>
          <w:shd w:val="clear" w:color="auto" w:fill="FFFF99"/>
        </w:rPr>
        <w:t>указывается источник и дата публикации</w:t>
      </w:r>
      <w:r w:rsidRPr="00074246">
        <w:rPr>
          <w:sz w:val="24"/>
          <w:szCs w:val="24"/>
        </w:rPr>
        <w:t xml:space="preserve">], и </w:t>
      </w:r>
      <w:r w:rsidR="003F5EA8" w:rsidRPr="00074246">
        <w:rPr>
          <w:sz w:val="24"/>
          <w:szCs w:val="24"/>
        </w:rPr>
        <w:t>Д</w:t>
      </w:r>
      <w:r w:rsidRPr="00074246">
        <w:rPr>
          <w:sz w:val="24"/>
          <w:szCs w:val="24"/>
        </w:rPr>
        <w:t>окументацию</w:t>
      </w:r>
      <w:r w:rsidR="0053574D" w:rsidRPr="00074246">
        <w:rPr>
          <w:sz w:val="24"/>
          <w:szCs w:val="24"/>
        </w:rPr>
        <w:t xml:space="preserve"> о закупке</w:t>
      </w:r>
      <w:r w:rsidRPr="00074246">
        <w:rPr>
          <w:sz w:val="24"/>
          <w:szCs w:val="24"/>
        </w:rPr>
        <w:t xml:space="preserve">, и принимая установленные в них требования и условия </w:t>
      </w:r>
      <w:r w:rsidR="00E3338F" w:rsidRPr="00074246">
        <w:rPr>
          <w:sz w:val="24"/>
          <w:szCs w:val="24"/>
        </w:rPr>
        <w:t>закупки</w:t>
      </w:r>
      <w:r w:rsidRPr="00074246">
        <w:rPr>
          <w:sz w:val="24"/>
          <w:szCs w:val="24"/>
        </w:rPr>
        <w:t>,</w:t>
      </w:r>
    </w:p>
    <w:p w:rsidR="006A7534" w:rsidRPr="00074246" w:rsidRDefault="006A7534" w:rsidP="006A7534">
      <w:pPr>
        <w:spacing w:line="240" w:lineRule="auto"/>
        <w:rPr>
          <w:sz w:val="24"/>
          <w:szCs w:val="24"/>
        </w:rPr>
      </w:pPr>
      <w:r w:rsidRPr="00074246">
        <w:rPr>
          <w:sz w:val="24"/>
          <w:szCs w:val="24"/>
        </w:rPr>
        <w:t>________________________________________________________________________,</w:t>
      </w:r>
    </w:p>
    <w:p w:rsidR="006A7534" w:rsidRPr="00074246" w:rsidRDefault="006A7534" w:rsidP="006A7534">
      <w:pPr>
        <w:spacing w:line="240" w:lineRule="auto"/>
        <w:jc w:val="center"/>
        <w:rPr>
          <w:sz w:val="24"/>
          <w:szCs w:val="24"/>
          <w:vertAlign w:val="superscript"/>
        </w:rPr>
      </w:pPr>
      <w:r w:rsidRPr="00074246">
        <w:rPr>
          <w:sz w:val="24"/>
          <w:szCs w:val="24"/>
          <w:vertAlign w:val="superscript"/>
        </w:rPr>
        <w:t>(полное наименование Участника с указанием организационно-правовой формы)</w:t>
      </w:r>
    </w:p>
    <w:p w:rsidR="006A7534" w:rsidRPr="00074246" w:rsidRDefault="00596133" w:rsidP="00596133">
      <w:pPr>
        <w:spacing w:line="240" w:lineRule="auto"/>
        <w:rPr>
          <w:sz w:val="24"/>
          <w:szCs w:val="24"/>
        </w:rPr>
      </w:pPr>
      <w:r w:rsidRPr="00074246">
        <w:rPr>
          <w:sz w:val="24"/>
          <w:szCs w:val="24"/>
        </w:rPr>
        <w:t>зарегистрированное по адресу</w:t>
      </w:r>
      <w:r w:rsidR="006A7534" w:rsidRPr="00074246">
        <w:rPr>
          <w:sz w:val="24"/>
          <w:szCs w:val="24"/>
        </w:rPr>
        <w:t>________________________________________</w:t>
      </w:r>
      <w:r w:rsidRPr="00074246">
        <w:rPr>
          <w:sz w:val="24"/>
          <w:szCs w:val="24"/>
        </w:rPr>
        <w:t>______</w:t>
      </w:r>
      <w:r w:rsidR="006A7534" w:rsidRPr="00074246">
        <w:rPr>
          <w:sz w:val="24"/>
          <w:szCs w:val="24"/>
        </w:rPr>
        <w:t>,</w:t>
      </w:r>
    </w:p>
    <w:p w:rsidR="006A7534" w:rsidRPr="00074246" w:rsidRDefault="006A7534" w:rsidP="006A7534">
      <w:pPr>
        <w:spacing w:line="240" w:lineRule="auto"/>
        <w:jc w:val="center"/>
        <w:rPr>
          <w:sz w:val="24"/>
          <w:szCs w:val="24"/>
          <w:vertAlign w:val="superscript"/>
        </w:rPr>
      </w:pPr>
      <w:r w:rsidRPr="00074246">
        <w:rPr>
          <w:sz w:val="24"/>
          <w:szCs w:val="24"/>
          <w:vertAlign w:val="superscript"/>
        </w:rPr>
        <w:t>(юридический адрес Участника)</w:t>
      </w:r>
    </w:p>
    <w:p w:rsidR="00E3338F" w:rsidRPr="00074246" w:rsidRDefault="006A7534" w:rsidP="00182C55">
      <w:pPr>
        <w:spacing w:line="240" w:lineRule="auto"/>
        <w:rPr>
          <w:sz w:val="24"/>
          <w:szCs w:val="24"/>
        </w:rPr>
      </w:pPr>
      <w:r w:rsidRPr="00074246">
        <w:rPr>
          <w:sz w:val="24"/>
          <w:szCs w:val="24"/>
        </w:rPr>
        <w:t xml:space="preserve">предлагает заключить Договор </w:t>
      </w:r>
      <w:r w:rsidR="0035235F" w:rsidRPr="00074246">
        <w:rPr>
          <w:sz w:val="24"/>
          <w:szCs w:val="24"/>
        </w:rPr>
        <w:t xml:space="preserve">на </w:t>
      </w:r>
      <w:r w:rsidR="0034676D" w:rsidRPr="0034676D">
        <w:rPr>
          <w:sz w:val="24"/>
          <w:szCs w:val="24"/>
        </w:rPr>
        <w:t>поставку трансформаторной подстанции</w:t>
      </w:r>
      <w:r w:rsidR="00986A4A" w:rsidRPr="00074246">
        <w:rPr>
          <w:sz w:val="24"/>
          <w:szCs w:val="24"/>
        </w:rPr>
        <w:t xml:space="preserve"> для нужд АО «Саханефтегазсбыт» в 2020 году </w:t>
      </w:r>
      <w:r w:rsidR="00177095" w:rsidRPr="00074246">
        <w:rPr>
          <w:sz w:val="24"/>
          <w:szCs w:val="24"/>
        </w:rPr>
        <w:t>на условиях, изложенных в Документаци</w:t>
      </w:r>
      <w:r w:rsidR="00160ED0" w:rsidRPr="00074246">
        <w:rPr>
          <w:sz w:val="24"/>
          <w:szCs w:val="24"/>
        </w:rPr>
        <w:t xml:space="preserve">и </w:t>
      </w:r>
      <w:r w:rsidR="00E3338F" w:rsidRPr="00074246">
        <w:rPr>
          <w:sz w:val="24"/>
          <w:szCs w:val="24"/>
        </w:rPr>
        <w:t xml:space="preserve">о закупке </w:t>
      </w:r>
      <w:r w:rsidR="008E22EC" w:rsidRPr="00074246">
        <w:rPr>
          <w:sz w:val="24"/>
          <w:szCs w:val="24"/>
        </w:rPr>
        <w:t xml:space="preserve">в соответствии с </w:t>
      </w:r>
      <w:r w:rsidR="00177095" w:rsidRPr="00074246">
        <w:rPr>
          <w:sz w:val="24"/>
          <w:szCs w:val="24"/>
        </w:rPr>
        <w:t>Техническ</w:t>
      </w:r>
      <w:r w:rsidR="008E22EC" w:rsidRPr="00074246">
        <w:rPr>
          <w:sz w:val="24"/>
          <w:szCs w:val="24"/>
        </w:rPr>
        <w:t>и</w:t>
      </w:r>
      <w:r w:rsidR="00177095" w:rsidRPr="00074246">
        <w:rPr>
          <w:sz w:val="24"/>
          <w:szCs w:val="24"/>
        </w:rPr>
        <w:t>м задани</w:t>
      </w:r>
      <w:r w:rsidR="008E22EC" w:rsidRPr="00074246">
        <w:rPr>
          <w:sz w:val="24"/>
          <w:szCs w:val="24"/>
        </w:rPr>
        <w:t>ем</w:t>
      </w:r>
      <w:r w:rsidR="00EE23BB">
        <w:rPr>
          <w:sz w:val="24"/>
          <w:szCs w:val="24"/>
        </w:rPr>
        <w:t xml:space="preserve"> </w:t>
      </w:r>
      <w:r w:rsidR="00986A4A" w:rsidRPr="00074246">
        <w:rPr>
          <w:sz w:val="24"/>
          <w:szCs w:val="24"/>
        </w:rPr>
        <w:t>и</w:t>
      </w:r>
      <w:r w:rsidR="00EE23BB">
        <w:rPr>
          <w:sz w:val="24"/>
          <w:szCs w:val="24"/>
        </w:rPr>
        <w:t xml:space="preserve"> </w:t>
      </w:r>
      <w:r w:rsidR="00177095" w:rsidRPr="00074246">
        <w:rPr>
          <w:sz w:val="24"/>
          <w:szCs w:val="24"/>
        </w:rPr>
        <w:t xml:space="preserve">настоящим письмом направляет </w:t>
      </w:r>
      <w:r w:rsidR="00E3338F" w:rsidRPr="00074246">
        <w:rPr>
          <w:sz w:val="24"/>
          <w:szCs w:val="24"/>
        </w:rPr>
        <w:t>Заявку</w:t>
      </w:r>
    </w:p>
    <w:p w:rsidR="00E3338F" w:rsidRPr="00074246" w:rsidRDefault="00E3338F" w:rsidP="00E3338F">
      <w:pPr>
        <w:spacing w:line="240" w:lineRule="auto"/>
        <w:ind w:firstLine="0"/>
        <w:rPr>
          <w:sz w:val="24"/>
          <w:szCs w:val="24"/>
        </w:rPr>
      </w:pPr>
    </w:p>
    <w:p w:rsidR="006A7534" w:rsidRPr="00074246" w:rsidRDefault="00177095" w:rsidP="00E3338F">
      <w:pPr>
        <w:spacing w:line="240" w:lineRule="auto"/>
        <w:ind w:firstLine="0"/>
        <w:rPr>
          <w:sz w:val="24"/>
          <w:szCs w:val="24"/>
        </w:rPr>
      </w:pPr>
      <w:r w:rsidRPr="00074246">
        <w:rPr>
          <w:sz w:val="24"/>
          <w:szCs w:val="24"/>
        </w:rPr>
        <w:t>по Лоту № 1</w:t>
      </w:r>
      <w:r w:rsidR="006A7534" w:rsidRPr="00074246">
        <w:rPr>
          <w:sz w:val="24"/>
          <w:szCs w:val="24"/>
        </w:rPr>
        <w:t>:</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97"/>
        <w:gridCol w:w="1871"/>
        <w:gridCol w:w="1134"/>
        <w:gridCol w:w="1985"/>
      </w:tblGrid>
      <w:tr w:rsidR="005D31D0" w:rsidRPr="00074246" w:rsidTr="005D31D0">
        <w:trPr>
          <w:trHeight w:val="476"/>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 п/п</w:t>
            </w:r>
          </w:p>
        </w:tc>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34"/>
              <w:jc w:val="center"/>
              <w:rPr>
                <w:rFonts w:eastAsia="Calibri"/>
                <w:sz w:val="24"/>
                <w:szCs w:val="24"/>
                <w:lang w:eastAsia="en-US"/>
              </w:rPr>
            </w:pPr>
            <w:r w:rsidRPr="00074246">
              <w:rPr>
                <w:rFonts w:eastAsia="Calibri"/>
                <w:sz w:val="24"/>
                <w:szCs w:val="24"/>
                <w:lang w:eastAsia="en-US"/>
              </w:rPr>
              <w:t>Наименование товара</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18"/>
              <w:jc w:val="center"/>
              <w:rPr>
                <w:rFonts w:eastAsia="Calibri"/>
                <w:sz w:val="24"/>
                <w:szCs w:val="24"/>
                <w:lang w:eastAsia="en-US"/>
              </w:rPr>
            </w:pPr>
            <w:r w:rsidRPr="00074246">
              <w:rPr>
                <w:rFonts w:eastAsia="Calibri"/>
                <w:sz w:val="24"/>
                <w:szCs w:val="24"/>
                <w:lang w:eastAsia="en-US"/>
              </w:rPr>
              <w:t>Страна происхождения товара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Количество, ед.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Стоимость</w:t>
            </w:r>
            <w:r w:rsidRPr="00074246">
              <w:rPr>
                <w:rFonts w:eastAsia="Calibri"/>
                <w:sz w:val="24"/>
                <w:szCs w:val="24"/>
                <w:shd w:val="clear" w:color="auto" w:fill="FFFFFF"/>
                <w:lang w:eastAsia="en-US"/>
              </w:rPr>
              <w:t xml:space="preserve"> без НДС, руб.</w:t>
            </w:r>
          </w:p>
        </w:tc>
      </w:tr>
      <w:tr w:rsidR="005D31D0" w:rsidRPr="00074246" w:rsidTr="005D31D0">
        <w:trPr>
          <w:trHeight w:val="469"/>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line="240" w:lineRule="auto"/>
              <w:ind w:firstLine="0"/>
              <w:jc w:val="left"/>
              <w:rPr>
                <w:rFonts w:eastAsia="Calibri"/>
                <w:sz w:val="24"/>
                <w:szCs w:val="24"/>
                <w:lang w:eastAsia="en-US"/>
              </w:rPr>
            </w:pPr>
          </w:p>
        </w:tc>
        <w:tc>
          <w:tcPr>
            <w:tcW w:w="4397" w:type="dxa"/>
            <w:vMerge/>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line="240" w:lineRule="auto"/>
              <w:ind w:firstLine="0"/>
              <w:jc w:val="left"/>
              <w:rPr>
                <w:rFonts w:eastAsia="Calibr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line="240" w:lineRule="auto"/>
              <w:ind w:firstLine="0"/>
              <w:jc w:val="left"/>
              <w:rPr>
                <w:rFonts w:eastAsia="Calibri"/>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line="240" w:lineRule="auto"/>
              <w:ind w:firstLine="0"/>
              <w:jc w:val="left"/>
              <w:rPr>
                <w:rFonts w:eastAsia="Calibri"/>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line="240" w:lineRule="auto"/>
              <w:ind w:firstLine="0"/>
              <w:jc w:val="left"/>
              <w:rPr>
                <w:rFonts w:eastAsia="Calibri"/>
                <w:sz w:val="24"/>
                <w:szCs w:val="24"/>
                <w:lang w:eastAsia="en-US"/>
              </w:rPr>
            </w:pPr>
          </w:p>
        </w:tc>
      </w:tr>
      <w:tr w:rsidR="005D31D0" w:rsidRPr="00074246" w:rsidTr="005D31D0">
        <w:trPr>
          <w:trHeight w:val="676"/>
        </w:trPr>
        <w:tc>
          <w:tcPr>
            <w:tcW w:w="673" w:type="dxa"/>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76" w:lineRule="auto"/>
              <w:ind w:firstLine="0"/>
              <w:jc w:val="center"/>
              <w:rPr>
                <w:rFonts w:eastAsia="Calibri"/>
                <w:sz w:val="24"/>
                <w:szCs w:val="24"/>
                <w:lang w:eastAsia="en-US"/>
              </w:rPr>
            </w:pPr>
            <w:r w:rsidRPr="00074246">
              <w:rPr>
                <w:rFonts w:eastAsia="Calibri"/>
                <w:sz w:val="24"/>
                <w:szCs w:val="24"/>
                <w:lang w:eastAsia="en-US"/>
              </w:rPr>
              <w:t>1</w:t>
            </w:r>
          </w:p>
        </w:tc>
        <w:tc>
          <w:tcPr>
            <w:tcW w:w="4397" w:type="dxa"/>
            <w:tcBorders>
              <w:top w:val="single" w:sz="4" w:space="0" w:color="auto"/>
              <w:left w:val="single" w:sz="4" w:space="0" w:color="auto"/>
              <w:bottom w:val="single" w:sz="4" w:space="0" w:color="auto"/>
              <w:right w:val="single" w:sz="4" w:space="0" w:color="auto"/>
            </w:tcBorders>
            <w:hideMark/>
          </w:tcPr>
          <w:p w:rsidR="005D31D0" w:rsidRPr="00074246" w:rsidRDefault="0034676D" w:rsidP="00DD0FCC">
            <w:pPr>
              <w:spacing w:after="200" w:line="240" w:lineRule="atLeast"/>
              <w:ind w:firstLine="0"/>
              <w:jc w:val="left"/>
              <w:rPr>
                <w:rFonts w:eastAsia="Calibri"/>
                <w:sz w:val="24"/>
                <w:szCs w:val="24"/>
                <w:lang w:eastAsia="en-US"/>
              </w:rPr>
            </w:pPr>
            <w:r>
              <w:rPr>
                <w:sz w:val="24"/>
                <w:szCs w:val="24"/>
              </w:rPr>
              <w:t>Трансформаторная подстанция  2КТПН-П-К/К/630/6/0.4  (без трансформаторов)</w:t>
            </w:r>
          </w:p>
        </w:tc>
        <w:tc>
          <w:tcPr>
            <w:tcW w:w="1871"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33"/>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34"/>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34"/>
              <w:jc w:val="center"/>
              <w:rPr>
                <w:rFonts w:eastAsia="Calibri"/>
                <w:sz w:val="24"/>
                <w:szCs w:val="24"/>
                <w:lang w:eastAsia="en-US"/>
              </w:rPr>
            </w:pPr>
          </w:p>
        </w:tc>
      </w:tr>
      <w:tr w:rsidR="005D31D0" w:rsidRPr="00074246" w:rsidTr="005D31D0">
        <w:trPr>
          <w:trHeight w:val="716"/>
        </w:trPr>
        <w:tc>
          <w:tcPr>
            <w:tcW w:w="673"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76" w:lineRule="auto"/>
              <w:ind w:firstLine="0"/>
              <w:jc w:val="center"/>
              <w:rPr>
                <w:rFonts w:eastAsia="Calibri"/>
                <w:sz w:val="24"/>
                <w:szCs w:val="24"/>
                <w:lang w:eastAsia="en-US"/>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5D31D0" w:rsidRPr="00074246" w:rsidRDefault="005D31D0" w:rsidP="00DD0FCC">
            <w:pPr>
              <w:spacing w:after="200" w:line="240" w:lineRule="atLeast"/>
              <w:ind w:firstLine="0"/>
              <w:jc w:val="center"/>
              <w:rPr>
                <w:rFonts w:eastAsia="Calibri"/>
                <w:b/>
                <w:sz w:val="24"/>
                <w:szCs w:val="24"/>
                <w:lang w:eastAsia="en-US"/>
              </w:rPr>
            </w:pPr>
            <w:r w:rsidRPr="00074246">
              <w:rPr>
                <w:rFonts w:eastAsia="Calibri"/>
                <w:b/>
                <w:sz w:val="24"/>
                <w:szCs w:val="24"/>
                <w:lang w:eastAsia="en-US"/>
              </w:rPr>
              <w:t>Итого:</w:t>
            </w:r>
          </w:p>
        </w:tc>
        <w:tc>
          <w:tcPr>
            <w:tcW w:w="1871"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0"/>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34"/>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D31D0" w:rsidRPr="00074246" w:rsidRDefault="005D31D0" w:rsidP="00DD0FCC">
            <w:pPr>
              <w:spacing w:after="200" w:line="240" w:lineRule="atLeast"/>
              <w:ind w:firstLine="34"/>
              <w:jc w:val="center"/>
              <w:rPr>
                <w:rFonts w:eastAsia="Calibri"/>
                <w:b/>
                <w:sz w:val="24"/>
                <w:szCs w:val="24"/>
                <w:lang w:eastAsia="en-US"/>
              </w:rPr>
            </w:pPr>
          </w:p>
        </w:tc>
      </w:tr>
    </w:tbl>
    <w:p w:rsidR="0010026C" w:rsidRPr="00074246" w:rsidRDefault="0010026C" w:rsidP="00182C55">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2B7053" w:rsidRPr="00074246" w:rsidTr="00EA30D5">
        <w:trPr>
          <w:cantSplit/>
        </w:trPr>
        <w:tc>
          <w:tcPr>
            <w:tcW w:w="5184" w:type="dxa"/>
          </w:tcPr>
          <w:p w:rsidR="002B7053" w:rsidRPr="00074246" w:rsidRDefault="002B7053" w:rsidP="0034676D">
            <w:pPr>
              <w:spacing w:line="240" w:lineRule="auto"/>
              <w:ind w:firstLine="0"/>
              <w:rPr>
                <w:color w:val="000000"/>
                <w:sz w:val="24"/>
                <w:szCs w:val="24"/>
              </w:rPr>
            </w:pPr>
            <w:r w:rsidRPr="00074246">
              <w:rPr>
                <w:color w:val="000000"/>
                <w:sz w:val="24"/>
                <w:szCs w:val="24"/>
              </w:rPr>
              <w:t xml:space="preserve">Стоимость </w:t>
            </w:r>
            <w:r w:rsidR="00002D0A" w:rsidRPr="00074246">
              <w:rPr>
                <w:color w:val="000000"/>
                <w:sz w:val="24"/>
                <w:szCs w:val="24"/>
              </w:rPr>
              <w:t>договора</w:t>
            </w:r>
            <w:r w:rsidRPr="00074246">
              <w:rPr>
                <w:color w:val="000000"/>
                <w:sz w:val="24"/>
                <w:szCs w:val="24"/>
              </w:rPr>
              <w:t xml:space="preserve"> (лота) </w:t>
            </w:r>
            <w:r w:rsidR="0034676D">
              <w:rPr>
                <w:color w:val="000000"/>
                <w:sz w:val="24"/>
                <w:szCs w:val="24"/>
              </w:rPr>
              <w:t>без</w:t>
            </w:r>
            <w:r w:rsidRPr="00074246">
              <w:rPr>
                <w:color w:val="000000"/>
                <w:sz w:val="24"/>
                <w:szCs w:val="24"/>
              </w:rPr>
              <w:t> НДС, руб.</w:t>
            </w:r>
          </w:p>
        </w:tc>
        <w:tc>
          <w:tcPr>
            <w:tcW w:w="5184" w:type="dxa"/>
          </w:tcPr>
          <w:p w:rsidR="002B7053" w:rsidRPr="00074246" w:rsidRDefault="002B7053" w:rsidP="0034676D">
            <w:pPr>
              <w:spacing w:line="240" w:lineRule="auto"/>
              <w:ind w:firstLine="0"/>
              <w:rPr>
                <w:color w:val="000000"/>
                <w:sz w:val="24"/>
                <w:szCs w:val="24"/>
              </w:rPr>
            </w:pPr>
            <w:r w:rsidRPr="00074246">
              <w:rPr>
                <w:color w:val="000000"/>
                <w:sz w:val="24"/>
                <w:szCs w:val="24"/>
              </w:rPr>
              <w:t xml:space="preserve">     ______________________________________</w:t>
            </w:r>
          </w:p>
          <w:p w:rsidR="002B7053" w:rsidRPr="00074246" w:rsidRDefault="002B7053" w:rsidP="0034676D">
            <w:pPr>
              <w:spacing w:line="240" w:lineRule="auto"/>
              <w:ind w:firstLine="0"/>
              <w:jc w:val="center"/>
              <w:rPr>
                <w:color w:val="000000"/>
                <w:sz w:val="24"/>
                <w:szCs w:val="24"/>
              </w:rPr>
            </w:pPr>
            <w:r w:rsidRPr="00074246">
              <w:rPr>
                <w:color w:val="000000"/>
                <w:sz w:val="24"/>
                <w:szCs w:val="24"/>
                <w:vertAlign w:val="superscript"/>
              </w:rPr>
              <w:t>(</w:t>
            </w:r>
            <w:r w:rsidR="009D711D" w:rsidRPr="00074246">
              <w:rPr>
                <w:color w:val="000000"/>
                <w:sz w:val="24"/>
                <w:szCs w:val="24"/>
                <w:vertAlign w:val="superscript"/>
              </w:rPr>
              <w:t xml:space="preserve">цифрами и </w:t>
            </w:r>
            <w:r w:rsidRPr="00074246">
              <w:rPr>
                <w:color w:val="000000"/>
                <w:sz w:val="24"/>
                <w:szCs w:val="24"/>
                <w:vertAlign w:val="superscript"/>
              </w:rPr>
              <w:t>прописью)</w:t>
            </w:r>
          </w:p>
        </w:tc>
      </w:tr>
      <w:tr w:rsidR="0010026C" w:rsidRPr="00074246" w:rsidTr="00EA30D5">
        <w:trPr>
          <w:cantSplit/>
        </w:trPr>
        <w:tc>
          <w:tcPr>
            <w:tcW w:w="5184" w:type="dxa"/>
          </w:tcPr>
          <w:p w:rsidR="0010026C" w:rsidRPr="00074246" w:rsidRDefault="0010026C" w:rsidP="0034676D">
            <w:pPr>
              <w:spacing w:line="240" w:lineRule="auto"/>
              <w:ind w:firstLine="0"/>
              <w:rPr>
                <w:color w:val="000000"/>
                <w:sz w:val="24"/>
                <w:szCs w:val="24"/>
              </w:rPr>
            </w:pPr>
            <w:r w:rsidRPr="00074246">
              <w:rPr>
                <w:color w:val="000000"/>
                <w:sz w:val="24"/>
                <w:szCs w:val="24"/>
              </w:rPr>
              <w:t xml:space="preserve">Срок </w:t>
            </w:r>
            <w:r w:rsidR="00107FCB" w:rsidRPr="00074246">
              <w:rPr>
                <w:color w:val="000000"/>
                <w:sz w:val="24"/>
                <w:szCs w:val="24"/>
              </w:rPr>
              <w:t xml:space="preserve">изготовления и </w:t>
            </w:r>
            <w:r w:rsidRPr="00074246">
              <w:rPr>
                <w:color w:val="000000"/>
                <w:sz w:val="24"/>
                <w:szCs w:val="24"/>
              </w:rPr>
              <w:t xml:space="preserve">поставки товара </w:t>
            </w:r>
          </w:p>
        </w:tc>
        <w:tc>
          <w:tcPr>
            <w:tcW w:w="5184" w:type="dxa"/>
          </w:tcPr>
          <w:p w:rsidR="0010026C" w:rsidRDefault="00986A4A" w:rsidP="0034676D">
            <w:pPr>
              <w:spacing w:line="240" w:lineRule="auto"/>
              <w:ind w:firstLine="0"/>
              <w:rPr>
                <w:color w:val="000000"/>
                <w:sz w:val="24"/>
                <w:szCs w:val="24"/>
              </w:rPr>
            </w:pPr>
            <w:r w:rsidRPr="00074246">
              <w:rPr>
                <w:color w:val="000000"/>
                <w:sz w:val="24"/>
                <w:szCs w:val="24"/>
              </w:rPr>
              <w:t xml:space="preserve">в течение _____ дней </w:t>
            </w:r>
            <w:r w:rsidR="00030F13" w:rsidRPr="00074246">
              <w:rPr>
                <w:color w:val="000000"/>
                <w:sz w:val="24"/>
                <w:szCs w:val="24"/>
              </w:rPr>
              <w:t>со</w:t>
            </w:r>
            <w:r w:rsidR="003D451E">
              <w:rPr>
                <w:color w:val="000000"/>
                <w:sz w:val="24"/>
                <w:szCs w:val="24"/>
              </w:rPr>
              <w:t xml:space="preserve"> </w:t>
            </w:r>
            <w:r w:rsidR="00030F13" w:rsidRPr="00074246">
              <w:rPr>
                <w:color w:val="000000"/>
                <w:sz w:val="24"/>
                <w:szCs w:val="24"/>
              </w:rPr>
              <w:t>дня</w:t>
            </w:r>
            <w:r w:rsidRPr="00074246">
              <w:rPr>
                <w:color w:val="000000"/>
                <w:sz w:val="24"/>
                <w:szCs w:val="24"/>
              </w:rPr>
              <w:t xml:space="preserve"> подписания договора</w:t>
            </w:r>
          </w:p>
          <w:p w:rsidR="0034676D" w:rsidRPr="00074246" w:rsidRDefault="0034676D" w:rsidP="0034676D">
            <w:pPr>
              <w:spacing w:line="240" w:lineRule="auto"/>
              <w:ind w:firstLine="0"/>
              <w:rPr>
                <w:color w:val="000000"/>
                <w:sz w:val="24"/>
                <w:szCs w:val="24"/>
              </w:rPr>
            </w:pPr>
          </w:p>
        </w:tc>
      </w:tr>
      <w:tr w:rsidR="0010026C" w:rsidRPr="00074246" w:rsidTr="00EA30D5">
        <w:trPr>
          <w:cantSplit/>
        </w:trPr>
        <w:tc>
          <w:tcPr>
            <w:tcW w:w="5184" w:type="dxa"/>
          </w:tcPr>
          <w:p w:rsidR="0010026C" w:rsidRPr="00074246" w:rsidRDefault="0034676D" w:rsidP="0034676D">
            <w:pPr>
              <w:spacing w:line="240" w:lineRule="auto"/>
              <w:ind w:firstLine="0"/>
              <w:rPr>
                <w:color w:val="000000"/>
                <w:sz w:val="24"/>
                <w:szCs w:val="24"/>
              </w:rPr>
            </w:pPr>
            <w:r>
              <w:rPr>
                <w:color w:val="000000"/>
                <w:sz w:val="24"/>
                <w:szCs w:val="24"/>
              </w:rPr>
              <w:t xml:space="preserve">Срок предоставления гарантии качества на поставленный товар :                                                 </w:t>
            </w:r>
          </w:p>
        </w:tc>
        <w:tc>
          <w:tcPr>
            <w:tcW w:w="5184" w:type="dxa"/>
          </w:tcPr>
          <w:p w:rsidR="0034676D" w:rsidRDefault="0034676D" w:rsidP="0034676D">
            <w:pPr>
              <w:spacing w:line="240" w:lineRule="auto"/>
              <w:ind w:firstLine="0"/>
              <w:rPr>
                <w:color w:val="000000"/>
                <w:sz w:val="24"/>
                <w:szCs w:val="24"/>
              </w:rPr>
            </w:pPr>
          </w:p>
          <w:p w:rsidR="0034676D" w:rsidRPr="00074246" w:rsidRDefault="0034676D" w:rsidP="0034676D">
            <w:pPr>
              <w:spacing w:line="240" w:lineRule="auto"/>
              <w:ind w:firstLine="0"/>
              <w:rPr>
                <w:color w:val="000000"/>
                <w:sz w:val="24"/>
                <w:szCs w:val="24"/>
              </w:rPr>
            </w:pPr>
            <w:r w:rsidRPr="0089093F">
              <w:rPr>
                <w:color w:val="000000"/>
                <w:sz w:val="24"/>
                <w:szCs w:val="24"/>
              </w:rPr>
              <w:t xml:space="preserve">не менее чем </w:t>
            </w:r>
            <w:r>
              <w:rPr>
                <w:color w:val="000000"/>
                <w:sz w:val="24"/>
                <w:szCs w:val="24"/>
              </w:rPr>
              <w:t>___</w:t>
            </w:r>
            <w:r w:rsidRPr="0089093F">
              <w:rPr>
                <w:color w:val="000000"/>
                <w:sz w:val="24"/>
                <w:szCs w:val="24"/>
              </w:rPr>
              <w:t xml:space="preserve"> месяцев </w:t>
            </w:r>
            <w:r w:rsidRPr="0089093F">
              <w:rPr>
                <w:sz w:val="24"/>
                <w:szCs w:val="24"/>
              </w:rPr>
              <w:t>со дня передачи товара на склад Заказчику по акту приема-передачи, товарной накладной</w:t>
            </w:r>
            <w:r>
              <w:rPr>
                <w:sz w:val="24"/>
                <w:szCs w:val="24"/>
              </w:rPr>
              <w:t>.</w:t>
            </w:r>
          </w:p>
        </w:tc>
      </w:tr>
    </w:tbl>
    <w:p w:rsidR="006A7534" w:rsidRPr="00074246" w:rsidRDefault="006A7534" w:rsidP="006A7534">
      <w:pPr>
        <w:spacing w:line="240" w:lineRule="auto"/>
        <w:rPr>
          <w:sz w:val="24"/>
          <w:szCs w:val="24"/>
        </w:rPr>
      </w:pPr>
      <w:r w:rsidRPr="00074246">
        <w:rPr>
          <w:sz w:val="24"/>
          <w:szCs w:val="24"/>
        </w:rPr>
        <w:t>Настоящ</w:t>
      </w:r>
      <w:r w:rsidR="00002D0A" w:rsidRPr="00074246">
        <w:rPr>
          <w:sz w:val="24"/>
          <w:szCs w:val="24"/>
        </w:rPr>
        <w:t>ая</w:t>
      </w:r>
      <w:r w:rsidR="003D451E">
        <w:rPr>
          <w:sz w:val="24"/>
          <w:szCs w:val="24"/>
        </w:rPr>
        <w:t xml:space="preserve"> </w:t>
      </w:r>
      <w:r w:rsidR="00002D0A" w:rsidRPr="00074246">
        <w:rPr>
          <w:sz w:val="24"/>
          <w:szCs w:val="24"/>
        </w:rPr>
        <w:t>Заявка</w:t>
      </w:r>
      <w:r w:rsidRPr="00074246">
        <w:rPr>
          <w:sz w:val="24"/>
          <w:szCs w:val="24"/>
        </w:rPr>
        <w:t xml:space="preserve"> имеет правовой статус оферты и действует до «____»_______________________года.</w:t>
      </w:r>
    </w:p>
    <w:p w:rsidR="00030F13" w:rsidRPr="00074246" w:rsidRDefault="00030F13" w:rsidP="006A7534">
      <w:pPr>
        <w:spacing w:line="240" w:lineRule="auto"/>
        <w:rPr>
          <w:sz w:val="24"/>
          <w:szCs w:val="24"/>
        </w:rPr>
      </w:pPr>
      <w:r w:rsidRPr="00074246">
        <w:rPr>
          <w:sz w:val="24"/>
          <w:szCs w:val="24"/>
        </w:rPr>
        <w:t xml:space="preserve">Подтверждаем, что предложенная цена договора (лота) включает </w:t>
      </w:r>
      <w:r w:rsidR="0034676D" w:rsidRPr="007A338E">
        <w:rPr>
          <w:sz w:val="24"/>
          <w:szCs w:val="24"/>
        </w:rPr>
        <w:t>все расходы по поставке товара, включая транспортные расходы до склада Заказчика, стоимость тары и упаковки, расходы по страхованию, уплате налогов</w:t>
      </w:r>
      <w:r w:rsidR="0034676D">
        <w:rPr>
          <w:sz w:val="24"/>
          <w:szCs w:val="24"/>
        </w:rPr>
        <w:t xml:space="preserve"> (кроме НДС)</w:t>
      </w:r>
      <w:r w:rsidR="0034676D" w:rsidRPr="007A338E">
        <w:rPr>
          <w:sz w:val="24"/>
          <w:szCs w:val="24"/>
        </w:rPr>
        <w:t>, сборов и других обязательных платежей, согласно законодательству РФ</w:t>
      </w:r>
      <w:r w:rsidR="0034676D">
        <w:rPr>
          <w:sz w:val="24"/>
          <w:szCs w:val="24"/>
        </w:rPr>
        <w:t>.</w:t>
      </w:r>
    </w:p>
    <w:p w:rsidR="00316D4C" w:rsidRPr="00074246" w:rsidRDefault="00316D4C" w:rsidP="00316D4C">
      <w:pPr>
        <w:spacing w:line="240" w:lineRule="auto"/>
        <w:rPr>
          <w:sz w:val="24"/>
          <w:szCs w:val="24"/>
        </w:rPr>
      </w:pPr>
      <w:r w:rsidRPr="00074246">
        <w:rPr>
          <w:sz w:val="24"/>
          <w:szCs w:val="24"/>
        </w:rPr>
        <w:t>Заявляем, что в отношении нашей организации:</w:t>
      </w:r>
    </w:p>
    <w:p w:rsidR="00316D4C" w:rsidRPr="00074246" w:rsidRDefault="00316D4C" w:rsidP="00316D4C">
      <w:pPr>
        <w:spacing w:line="240" w:lineRule="auto"/>
        <w:rPr>
          <w:sz w:val="24"/>
          <w:szCs w:val="24"/>
        </w:rPr>
      </w:pPr>
      <w:r w:rsidRPr="00074246">
        <w:rPr>
          <w:sz w:val="24"/>
          <w:szCs w:val="24"/>
        </w:rPr>
        <w:t>а) отсутствуют сведений в реестрах недобросовестных поставщиков (РНП);</w:t>
      </w:r>
    </w:p>
    <w:p w:rsidR="00316D4C" w:rsidRPr="00074246" w:rsidRDefault="00316D4C" w:rsidP="00316D4C">
      <w:pPr>
        <w:spacing w:line="240" w:lineRule="auto"/>
        <w:rPr>
          <w:sz w:val="24"/>
          <w:szCs w:val="24"/>
        </w:rPr>
      </w:pPr>
      <w:r w:rsidRPr="00074246">
        <w:rPr>
          <w:sz w:val="24"/>
          <w:szCs w:val="24"/>
        </w:rPr>
        <w:t>б) отсутствует у _______________ и должностных лиц конфликт интересов с сотрудниками Заказчика;</w:t>
      </w:r>
    </w:p>
    <w:p w:rsidR="00316D4C" w:rsidRPr="00074246" w:rsidRDefault="00316D4C" w:rsidP="00316D4C">
      <w:pPr>
        <w:spacing w:line="240" w:lineRule="auto"/>
        <w:rPr>
          <w:sz w:val="24"/>
          <w:szCs w:val="24"/>
        </w:rPr>
      </w:pPr>
      <w:r w:rsidRPr="00074246">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316D4C" w:rsidRPr="00074246" w:rsidRDefault="00316D4C" w:rsidP="00316D4C">
      <w:pPr>
        <w:spacing w:line="240" w:lineRule="auto"/>
        <w:rPr>
          <w:sz w:val="24"/>
          <w:szCs w:val="24"/>
        </w:rPr>
      </w:pPr>
      <w:r w:rsidRPr="00074246">
        <w:rPr>
          <w:sz w:val="24"/>
          <w:szCs w:val="24"/>
        </w:rPr>
        <w:t>г)</w:t>
      </w:r>
      <w:r w:rsidR="00986A4A" w:rsidRPr="00074246">
        <w:rPr>
          <w:sz w:val="24"/>
          <w:szCs w:val="24"/>
        </w:rPr>
        <w:t xml:space="preserve"> на день подачи заявки</w:t>
      </w:r>
      <w:r w:rsidR="00986A4A" w:rsidRPr="00074246">
        <w:rPr>
          <w:sz w:val="24"/>
          <w:szCs w:val="24"/>
        </w:rPr>
        <w:tab/>
        <w:t>деятельность</w:t>
      </w:r>
      <w:r w:rsidRPr="00074246">
        <w:rPr>
          <w:sz w:val="24"/>
          <w:szCs w:val="24"/>
        </w:rPr>
        <w:t xml:space="preserve"> не приостановлена</w:t>
      </w:r>
      <w:r w:rsidR="00986A4A" w:rsidRPr="00074246">
        <w:rPr>
          <w:sz w:val="24"/>
          <w:szCs w:val="24"/>
        </w:rPr>
        <w:t xml:space="preserve"> в порядке,</w:t>
      </w:r>
      <w:r w:rsidRPr="00074246">
        <w:rPr>
          <w:sz w:val="24"/>
          <w:szCs w:val="24"/>
        </w:rPr>
        <w:t xml:space="preserve"> предусмотренном Кодексом Российской Федерации об а</w:t>
      </w:r>
      <w:r w:rsidR="00986A4A" w:rsidRPr="00074246">
        <w:rPr>
          <w:sz w:val="24"/>
          <w:szCs w:val="24"/>
        </w:rPr>
        <w:t>дминистративных правонарушениях</w:t>
      </w:r>
      <w:r w:rsidRPr="00074246">
        <w:rPr>
          <w:sz w:val="24"/>
          <w:szCs w:val="24"/>
        </w:rPr>
        <w:t>;</w:t>
      </w:r>
    </w:p>
    <w:p w:rsidR="00316D4C" w:rsidRPr="00074246" w:rsidRDefault="00316D4C" w:rsidP="00316D4C">
      <w:pPr>
        <w:spacing w:line="240" w:lineRule="auto"/>
        <w:rPr>
          <w:sz w:val="24"/>
          <w:szCs w:val="24"/>
        </w:rPr>
      </w:pPr>
      <w:r w:rsidRPr="00074246">
        <w:rPr>
          <w:sz w:val="24"/>
          <w:szCs w:val="24"/>
        </w:rPr>
        <w:t>д)</w:t>
      </w:r>
      <w:r w:rsidRPr="00074246">
        <w:rPr>
          <w:sz w:val="24"/>
          <w:szCs w:val="24"/>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16D4C" w:rsidRPr="00074246" w:rsidRDefault="00316D4C" w:rsidP="00316D4C">
      <w:pPr>
        <w:spacing w:line="240" w:lineRule="auto"/>
        <w:rPr>
          <w:sz w:val="24"/>
          <w:szCs w:val="24"/>
        </w:rPr>
      </w:pPr>
      <w:r w:rsidRPr="00074246">
        <w:rPr>
          <w:sz w:val="24"/>
          <w:szCs w:val="24"/>
        </w:rPr>
        <w:t xml:space="preserve">В случае признания нашей организации Победителем по данному лоту мы берем обязательства подписать договор на </w:t>
      </w:r>
      <w:r w:rsidR="0034676D" w:rsidRPr="0034676D">
        <w:rPr>
          <w:sz w:val="24"/>
          <w:szCs w:val="24"/>
        </w:rPr>
        <w:t>поставку трансформаторной подстанции</w:t>
      </w:r>
      <w:r w:rsidR="0034676D" w:rsidRPr="00074246">
        <w:rPr>
          <w:sz w:val="24"/>
          <w:szCs w:val="24"/>
        </w:rPr>
        <w:t xml:space="preserve"> </w:t>
      </w:r>
      <w:r w:rsidR="00986A4A" w:rsidRPr="00074246">
        <w:rPr>
          <w:sz w:val="24"/>
          <w:szCs w:val="24"/>
        </w:rPr>
        <w:t>для нужд АО «Саханефтегазсбыт» в 2020 году</w:t>
      </w:r>
      <w:r w:rsidRPr="00074246">
        <w:rPr>
          <w:sz w:val="24"/>
          <w:szCs w:val="24"/>
        </w:rPr>
        <w:t xml:space="preserve"> и выполнить поставку </w:t>
      </w:r>
      <w:r w:rsidR="00E73539">
        <w:rPr>
          <w:sz w:val="24"/>
          <w:szCs w:val="24"/>
        </w:rPr>
        <w:t>по выигранному лоту,</w:t>
      </w:r>
      <w:r w:rsidRPr="00074246">
        <w:rPr>
          <w:sz w:val="24"/>
          <w:szCs w:val="24"/>
        </w:rPr>
        <w:t xml:space="preserve">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A7534" w:rsidRPr="00074246" w:rsidRDefault="006A7534" w:rsidP="006A7534">
      <w:pPr>
        <w:spacing w:line="240" w:lineRule="auto"/>
        <w:rPr>
          <w:sz w:val="24"/>
          <w:szCs w:val="24"/>
        </w:rPr>
      </w:pPr>
    </w:p>
    <w:p w:rsidR="006A7534" w:rsidRPr="00074246" w:rsidRDefault="006A7534" w:rsidP="006A7534">
      <w:pPr>
        <w:spacing w:line="240" w:lineRule="auto"/>
        <w:rPr>
          <w:sz w:val="24"/>
          <w:szCs w:val="24"/>
        </w:rPr>
      </w:pPr>
      <w:r w:rsidRPr="00074246">
        <w:rPr>
          <w:sz w:val="24"/>
          <w:szCs w:val="24"/>
        </w:rPr>
        <w:t>Настоящ</w:t>
      </w:r>
      <w:r w:rsidR="009515C5" w:rsidRPr="00074246">
        <w:rPr>
          <w:sz w:val="24"/>
          <w:szCs w:val="24"/>
        </w:rPr>
        <w:t>ая</w:t>
      </w:r>
      <w:r w:rsidR="00E73539">
        <w:rPr>
          <w:sz w:val="24"/>
          <w:szCs w:val="24"/>
        </w:rPr>
        <w:t xml:space="preserve"> </w:t>
      </w:r>
      <w:r w:rsidR="009515C5" w:rsidRPr="00074246">
        <w:rPr>
          <w:sz w:val="24"/>
          <w:szCs w:val="24"/>
        </w:rPr>
        <w:t>Заявка</w:t>
      </w:r>
      <w:r w:rsidRPr="00074246">
        <w:rPr>
          <w:sz w:val="24"/>
          <w:szCs w:val="24"/>
        </w:rPr>
        <w:t xml:space="preserve"> дополняется следующими документами, включая неотъемлемые приложения:</w:t>
      </w:r>
    </w:p>
    <w:p w:rsidR="006A7534" w:rsidRPr="00074246" w:rsidRDefault="00E73539" w:rsidP="00627FD4">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Анкета Участника</w:t>
      </w:r>
      <w:r w:rsidR="006A7534" w:rsidRPr="00074246">
        <w:rPr>
          <w:rFonts w:ascii="Times New Roman" w:hAnsi="Times New Roman" w:cs="Times New Roman"/>
          <w:sz w:val="24"/>
          <w:szCs w:val="24"/>
        </w:rPr>
        <w:t xml:space="preserve"> (форма </w:t>
      </w:r>
      <w:r w:rsidR="00182C55" w:rsidRPr="00074246">
        <w:rPr>
          <w:rFonts w:ascii="Times New Roman" w:hAnsi="Times New Roman" w:cs="Times New Roman"/>
          <w:sz w:val="24"/>
          <w:szCs w:val="24"/>
        </w:rPr>
        <w:t>3</w:t>
      </w:r>
      <w:r w:rsidR="006A7534" w:rsidRPr="00074246">
        <w:rPr>
          <w:rFonts w:ascii="Times New Roman" w:hAnsi="Times New Roman" w:cs="Times New Roman"/>
          <w:sz w:val="24"/>
          <w:szCs w:val="24"/>
        </w:rPr>
        <w:t xml:space="preserve">) </w:t>
      </w:r>
      <w:r w:rsidR="00542F48" w:rsidRPr="00074246">
        <w:rPr>
          <w:rFonts w:ascii="Times New Roman" w:hAnsi="Times New Roman" w:cs="Times New Roman"/>
          <w:sz w:val="24"/>
          <w:szCs w:val="24"/>
        </w:rPr>
        <w:t>- на ____ листах;</w:t>
      </w:r>
    </w:p>
    <w:p w:rsidR="00542F48" w:rsidRPr="00074246" w:rsidRDefault="00BA1550" w:rsidP="00627FD4">
      <w:pPr>
        <w:pStyle w:val="aff7"/>
        <w:numPr>
          <w:ilvl w:val="0"/>
          <w:numId w:val="18"/>
        </w:numPr>
        <w:rPr>
          <w:rFonts w:ascii="Times New Roman" w:hAnsi="Times New Roman" w:cs="Times New Roman"/>
          <w:sz w:val="24"/>
          <w:szCs w:val="24"/>
        </w:rPr>
      </w:pPr>
      <w:r w:rsidRPr="00074246">
        <w:rPr>
          <w:rFonts w:ascii="Times New Roman" w:hAnsi="Times New Roman" w:cs="Times New Roman"/>
          <w:sz w:val="24"/>
          <w:szCs w:val="24"/>
        </w:rPr>
        <w:t>Выписка</w:t>
      </w:r>
      <w:r w:rsidR="00364B83" w:rsidRPr="00074246">
        <w:rPr>
          <w:rFonts w:ascii="Times New Roman" w:hAnsi="Times New Roman" w:cs="Times New Roman"/>
          <w:sz w:val="24"/>
          <w:szCs w:val="24"/>
        </w:rPr>
        <w:t>/</w:t>
      </w:r>
      <w:r w:rsidR="00542F48" w:rsidRPr="00074246">
        <w:rPr>
          <w:rFonts w:ascii="Times New Roman" w:hAnsi="Times New Roman" w:cs="Times New Roman"/>
          <w:sz w:val="24"/>
          <w:szCs w:val="24"/>
        </w:rPr>
        <w:t xml:space="preserve">Декларация Участника </w:t>
      </w:r>
      <w:r w:rsidR="00364B83" w:rsidRPr="00074246">
        <w:rPr>
          <w:rFonts w:ascii="Times New Roman" w:hAnsi="Times New Roman" w:cs="Times New Roman"/>
          <w:sz w:val="24"/>
          <w:szCs w:val="24"/>
        </w:rPr>
        <w:t>о</w:t>
      </w:r>
      <w:r w:rsidR="00E73539">
        <w:rPr>
          <w:rFonts w:ascii="Times New Roman" w:hAnsi="Times New Roman" w:cs="Times New Roman"/>
          <w:sz w:val="24"/>
          <w:szCs w:val="24"/>
        </w:rPr>
        <w:t>б</w:t>
      </w:r>
      <w:r w:rsidR="00364B83" w:rsidRPr="00074246">
        <w:rPr>
          <w:rFonts w:ascii="Times New Roman" w:hAnsi="Times New Roman" w:cs="Times New Roman"/>
          <w:sz w:val="24"/>
          <w:szCs w:val="24"/>
        </w:rPr>
        <w:t xml:space="preserve"> отнесении к СМСП </w:t>
      </w:r>
      <w:r w:rsidR="00542F48" w:rsidRPr="00074246">
        <w:rPr>
          <w:rFonts w:ascii="Times New Roman" w:hAnsi="Times New Roman" w:cs="Times New Roman"/>
          <w:sz w:val="24"/>
          <w:szCs w:val="24"/>
        </w:rPr>
        <w:t>(форма 4) - на ____ листах;</w:t>
      </w:r>
    </w:p>
    <w:p w:rsidR="00BF33F4" w:rsidRPr="00074246" w:rsidRDefault="00BF33F4" w:rsidP="00627FD4">
      <w:pPr>
        <w:pStyle w:val="aff7"/>
        <w:numPr>
          <w:ilvl w:val="0"/>
          <w:numId w:val="18"/>
        </w:numPr>
        <w:rPr>
          <w:rFonts w:ascii="Times New Roman" w:hAnsi="Times New Roman" w:cs="Times New Roman"/>
          <w:sz w:val="24"/>
          <w:szCs w:val="24"/>
        </w:rPr>
      </w:pPr>
      <w:r w:rsidRPr="00074246">
        <w:rPr>
          <w:rFonts w:ascii="Times New Roman" w:hAnsi="Times New Roman" w:cs="Times New Roman"/>
          <w:sz w:val="24"/>
          <w:szCs w:val="24"/>
        </w:rPr>
        <w:t xml:space="preserve">Справка об отсутствии признаков крупной сделки (форма </w:t>
      </w:r>
      <w:r w:rsidR="00184B87" w:rsidRPr="00074246">
        <w:rPr>
          <w:rFonts w:ascii="Times New Roman" w:hAnsi="Times New Roman" w:cs="Times New Roman"/>
          <w:sz w:val="24"/>
          <w:szCs w:val="24"/>
        </w:rPr>
        <w:t>5</w:t>
      </w:r>
      <w:r w:rsidRPr="00074246">
        <w:rPr>
          <w:rFonts w:ascii="Times New Roman" w:hAnsi="Times New Roman" w:cs="Times New Roman"/>
          <w:sz w:val="24"/>
          <w:szCs w:val="24"/>
        </w:rPr>
        <w:t>) - на ____ листах;</w:t>
      </w:r>
    </w:p>
    <w:p w:rsidR="002F0B34" w:rsidRPr="00074246" w:rsidRDefault="002F0B34" w:rsidP="00627FD4">
      <w:pPr>
        <w:numPr>
          <w:ilvl w:val="0"/>
          <w:numId w:val="18"/>
        </w:numPr>
        <w:spacing w:line="240" w:lineRule="auto"/>
        <w:ind w:right="140"/>
        <w:rPr>
          <w:sz w:val="24"/>
          <w:szCs w:val="24"/>
        </w:rPr>
      </w:pPr>
      <w:r w:rsidRPr="00074246">
        <w:rPr>
          <w:sz w:val="24"/>
          <w:szCs w:val="24"/>
        </w:rPr>
        <w:t>Документы, подтверждающие соответствие Участника установленным требованиям             (п. 4.5.2.2 Документации) — на ____ листах.</w:t>
      </w:r>
    </w:p>
    <w:p w:rsidR="006A7534" w:rsidRPr="00074246" w:rsidRDefault="006A7534" w:rsidP="006A7534">
      <w:pPr>
        <w:tabs>
          <w:tab w:val="left" w:pos="993"/>
        </w:tabs>
        <w:spacing w:line="240" w:lineRule="auto"/>
        <w:ind w:left="567"/>
        <w:rPr>
          <w:sz w:val="24"/>
          <w:szCs w:val="24"/>
        </w:rPr>
      </w:pP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(подпись, М.П.)</w:t>
      </w: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(фамилия, имя, отчество подписавшего, должность)</w:t>
      </w:r>
    </w:p>
    <w:p w:rsidR="00E85362" w:rsidRPr="00074246" w:rsidRDefault="00E85362" w:rsidP="00E85362">
      <w:pPr>
        <w:spacing w:line="240" w:lineRule="auto"/>
        <w:rPr>
          <w:sz w:val="24"/>
          <w:szCs w:val="24"/>
        </w:rPr>
      </w:pPr>
    </w:p>
    <w:p w:rsidR="00E85362" w:rsidRPr="00074246" w:rsidRDefault="00E85362" w:rsidP="00E85362">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E85362" w:rsidRPr="00074246" w:rsidRDefault="00E85362" w:rsidP="00E85362">
      <w:pPr>
        <w:spacing w:line="240" w:lineRule="auto"/>
        <w:rPr>
          <w:sz w:val="24"/>
          <w:szCs w:val="24"/>
        </w:rPr>
      </w:pPr>
    </w:p>
    <w:p w:rsidR="006A7534" w:rsidRPr="00074246" w:rsidRDefault="006A7534" w:rsidP="006A7534">
      <w:pPr>
        <w:spacing w:line="240" w:lineRule="auto"/>
        <w:rPr>
          <w:sz w:val="24"/>
          <w:szCs w:val="24"/>
        </w:rPr>
      </w:pP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t>Инструкци</w:t>
      </w:r>
      <w:r w:rsidR="00B357A0">
        <w:rPr>
          <w:b/>
          <w:bCs/>
          <w:sz w:val="24"/>
          <w:szCs w:val="24"/>
        </w:rPr>
        <w:t>я</w:t>
      </w:r>
      <w:r w:rsidRPr="009B5C0E">
        <w:rPr>
          <w:b/>
          <w:bCs/>
          <w:sz w:val="24"/>
          <w:szCs w:val="24"/>
        </w:rPr>
        <w:t xml:space="preserve">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B357A0">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(п.п.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 xml:space="preserve">При наличии разночтений между ценой, указанной словами и ценой, </w:t>
      </w:r>
      <w:r w:rsidR="00B357A0">
        <w:rPr>
          <w:sz w:val="24"/>
          <w:szCs w:val="24"/>
        </w:rPr>
        <w:t>указанной цифрами, преимущество</w:t>
      </w:r>
      <w:r w:rsidRPr="008C3BF6">
        <w:rPr>
          <w:sz w:val="24"/>
          <w:szCs w:val="24"/>
        </w:rPr>
        <w:t xml:space="preserve"> имеет сумма, указанная словами. При наличии разночтений между ценой, указанной в заявке, и ценой</w:t>
      </w:r>
      <w:r w:rsidR="00B357A0">
        <w:rPr>
          <w:sz w:val="24"/>
          <w:szCs w:val="24"/>
        </w:rPr>
        <w:t>,</w:t>
      </w:r>
      <w:r w:rsidRPr="008C3BF6">
        <w:rPr>
          <w:sz w:val="24"/>
          <w:szCs w:val="24"/>
        </w:rPr>
        <w:t xml:space="preserve">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Pr="005260FD" w:rsidRDefault="008441FC" w:rsidP="00627FD4">
      <w:pPr>
        <w:numPr>
          <w:ilvl w:val="3"/>
          <w:numId w:val="15"/>
        </w:numPr>
        <w:tabs>
          <w:tab w:val="left" w:pos="1134"/>
        </w:tabs>
        <w:spacing w:line="240" w:lineRule="auto"/>
        <w:ind w:left="0" w:firstLine="0"/>
        <w:rPr>
          <w:sz w:val="24"/>
          <w:szCs w:val="24"/>
        </w:rPr>
      </w:pPr>
      <w:r w:rsidRPr="005260FD">
        <w:rPr>
          <w:sz w:val="24"/>
          <w:szCs w:val="24"/>
        </w:rPr>
        <w:t xml:space="preserve">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w:t>
      </w:r>
    </w:p>
    <w:p w:rsidR="005303F8" w:rsidRPr="009B5C0E" w:rsidRDefault="005303F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79" w:name="_Hlt22846931"/>
      <w:bookmarkStart w:id="80" w:name="_Ref34763774"/>
      <w:bookmarkStart w:id="81" w:name="_Ref89649494"/>
      <w:bookmarkStart w:id="82" w:name="_Toc90385115"/>
      <w:bookmarkEnd w:id="7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B357A0" w:rsidRDefault="00B357A0" w:rsidP="005303F8">
      <w:pPr>
        <w:pStyle w:val="aff7"/>
        <w:jc w:val="both"/>
        <w:rPr>
          <w:rFonts w:ascii="Times New Roman" w:hAnsi="Times New Roman" w:cs="Times New Roman"/>
          <w:sz w:val="24"/>
          <w:szCs w:val="24"/>
        </w:rPr>
      </w:pPr>
    </w:p>
    <w:p w:rsidR="005303F8" w:rsidRPr="009B5C0E" w:rsidRDefault="005303F8" w:rsidP="0034676D">
      <w:pPr>
        <w:keepNext/>
        <w:pageBreakBefore/>
        <w:suppressAutoHyphens/>
        <w:spacing w:before="240" w:after="120" w:line="240" w:lineRule="auto"/>
        <w:ind w:firstLine="0"/>
        <w:outlineLvl w:val="2"/>
        <w:rPr>
          <w:b/>
          <w:bCs/>
          <w:sz w:val="24"/>
          <w:szCs w:val="24"/>
        </w:rPr>
      </w:pPr>
      <w:bookmarkStart w:id="83" w:name="_Toc261535114"/>
      <w:bookmarkStart w:id="84" w:name="_Toc262557870"/>
      <w:bookmarkStart w:id="85" w:name="_Toc278971543"/>
      <w:bookmarkStart w:id="86" w:name="_Toc322017075"/>
      <w:r>
        <w:rPr>
          <w:b/>
          <w:bCs/>
          <w:sz w:val="24"/>
          <w:szCs w:val="24"/>
        </w:rPr>
        <w:t>5.</w:t>
      </w:r>
      <w:r w:rsidR="0034676D">
        <w:rPr>
          <w:b/>
          <w:bCs/>
          <w:sz w:val="24"/>
          <w:szCs w:val="24"/>
        </w:rPr>
        <w:t>2</w:t>
      </w:r>
      <w:r w:rsidR="00F74320">
        <w:rPr>
          <w:b/>
          <w:bCs/>
          <w:sz w:val="24"/>
          <w:szCs w:val="24"/>
        </w:rPr>
        <w:t>.  Анкета</w:t>
      </w:r>
      <w:r w:rsidRPr="009B5C0E">
        <w:rPr>
          <w:b/>
          <w:bCs/>
          <w:sz w:val="24"/>
          <w:szCs w:val="24"/>
        </w:rPr>
        <w:t xml:space="preserve"> Участника</w:t>
      </w:r>
      <w:bookmarkEnd w:id="83"/>
      <w:bookmarkEnd w:id="84"/>
      <w:bookmarkEnd w:id="85"/>
      <w:r>
        <w:rPr>
          <w:b/>
          <w:bCs/>
          <w:sz w:val="24"/>
          <w:szCs w:val="24"/>
        </w:rPr>
        <w:t xml:space="preserve"> (Форма </w:t>
      </w:r>
      <w:r w:rsidR="0034676D">
        <w:rPr>
          <w:b/>
          <w:bCs/>
          <w:sz w:val="24"/>
          <w:szCs w:val="24"/>
        </w:rPr>
        <w:t>2</w:t>
      </w:r>
      <w:r w:rsidRPr="009B5C0E">
        <w:rPr>
          <w:b/>
          <w:bCs/>
          <w:sz w:val="24"/>
          <w:szCs w:val="24"/>
        </w:rPr>
        <w:t>)</w:t>
      </w:r>
      <w:bookmarkEnd w:id="86"/>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5303F8" w:rsidP="005303F8">
      <w:pPr>
        <w:spacing w:line="240" w:lineRule="auto"/>
        <w:rPr>
          <w:sz w:val="24"/>
          <w:szCs w:val="24"/>
        </w:rPr>
      </w:pPr>
      <w:r w:rsidRPr="009B5C0E">
        <w:rPr>
          <w:sz w:val="24"/>
          <w:szCs w:val="24"/>
        </w:rPr>
        <w:t xml:space="preserve">Приложение </w:t>
      </w:r>
      <w:r w:rsidR="0034676D">
        <w:rPr>
          <w:sz w:val="24"/>
          <w:szCs w:val="24"/>
        </w:rPr>
        <w:t>1</w:t>
      </w:r>
    </w:p>
    <w:p w:rsidR="000E5F08" w:rsidRDefault="000E5F08" w:rsidP="000E5F08">
      <w:pPr>
        <w:spacing w:line="240" w:lineRule="auto"/>
        <w:contextualSpacing/>
        <w:rPr>
          <w:sz w:val="24"/>
          <w:szCs w:val="24"/>
        </w:rPr>
      </w:pPr>
      <w:r w:rsidRPr="00737307">
        <w:rPr>
          <w:sz w:val="24"/>
          <w:szCs w:val="24"/>
        </w:rPr>
        <w:t xml:space="preserve">к Заявке на участие в </w:t>
      </w:r>
      <w:r w:rsidR="00EC66E6">
        <w:rPr>
          <w:sz w:val="24"/>
          <w:szCs w:val="24"/>
        </w:rPr>
        <w:t>закупке</w:t>
      </w:r>
    </w:p>
    <w:p w:rsidR="005303F8" w:rsidRPr="009B5C0E" w:rsidRDefault="005303F8" w:rsidP="005303F8">
      <w:pPr>
        <w:spacing w:line="240" w:lineRule="auto"/>
        <w:rPr>
          <w:sz w:val="24"/>
          <w:szCs w:val="24"/>
        </w:rPr>
      </w:pPr>
      <w:r w:rsidRPr="009B5C0E">
        <w:rPr>
          <w:sz w:val="24"/>
          <w:szCs w:val="24"/>
        </w:rPr>
        <w:t>от «____»_____________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7" w:name="_Toc261535115"/>
      <w:bookmarkStart w:id="88" w:name="_Toc262557871"/>
      <w:bookmarkStart w:id="89" w:name="_Toc278971544"/>
      <w:bookmarkStart w:id="90" w:name="_Toc322017076"/>
      <w:r>
        <w:rPr>
          <w:b/>
          <w:bCs/>
          <w:sz w:val="24"/>
          <w:szCs w:val="24"/>
        </w:rPr>
        <w:t>5.</w:t>
      </w:r>
      <w:r w:rsidR="0034676D">
        <w:rPr>
          <w:b/>
          <w:bCs/>
          <w:sz w:val="24"/>
          <w:szCs w:val="24"/>
        </w:rPr>
        <w:t>2</w:t>
      </w:r>
      <w:r>
        <w:rPr>
          <w:b/>
          <w:bCs/>
          <w:sz w:val="24"/>
          <w:szCs w:val="24"/>
        </w:rPr>
        <w:t xml:space="preserve">.1. </w:t>
      </w:r>
      <w:r w:rsidR="005303F8" w:rsidRPr="009B5C0E">
        <w:rPr>
          <w:b/>
          <w:bCs/>
          <w:sz w:val="24"/>
          <w:szCs w:val="24"/>
        </w:rPr>
        <w:t>Инструкци</w:t>
      </w:r>
      <w:r w:rsidR="00B357A0">
        <w:rPr>
          <w:b/>
          <w:bCs/>
          <w:sz w:val="24"/>
          <w:szCs w:val="24"/>
        </w:rPr>
        <w:t>я</w:t>
      </w:r>
      <w:r w:rsidR="005303F8" w:rsidRPr="009B5C0E">
        <w:rPr>
          <w:b/>
          <w:bCs/>
          <w:sz w:val="24"/>
          <w:szCs w:val="24"/>
        </w:rPr>
        <w:t xml:space="preserve"> по заполнению</w:t>
      </w:r>
      <w:bookmarkEnd w:id="87"/>
      <w:bookmarkEnd w:id="88"/>
      <w:bookmarkEnd w:id="89"/>
      <w:bookmarkEnd w:id="90"/>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34676D">
        <w:rPr>
          <w:b/>
          <w:sz w:val="24"/>
          <w:szCs w:val="24"/>
        </w:rPr>
        <w:t>2</w:t>
      </w:r>
      <w:r w:rsidRPr="00D96061">
        <w:rPr>
          <w:b/>
          <w:sz w:val="24"/>
          <w:szCs w:val="24"/>
        </w:rPr>
        <w:t>.1.1.</w:t>
      </w:r>
      <w:r w:rsidR="00B357A0">
        <w:rPr>
          <w:b/>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34676D">
        <w:rPr>
          <w:b/>
          <w:sz w:val="24"/>
          <w:szCs w:val="24"/>
        </w:rPr>
        <w:t>2</w:t>
      </w:r>
      <w:r w:rsidRPr="00D96061">
        <w:rPr>
          <w:b/>
          <w:sz w:val="24"/>
          <w:szCs w:val="24"/>
        </w:rPr>
        <w:t>.1.2.</w:t>
      </w:r>
      <w:r w:rsidR="00B357A0">
        <w:rPr>
          <w:b/>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34676D">
        <w:rPr>
          <w:b/>
          <w:sz w:val="24"/>
          <w:szCs w:val="24"/>
        </w:rPr>
        <w:t>2</w:t>
      </w:r>
      <w:r w:rsidRPr="00D96061">
        <w:rPr>
          <w:b/>
          <w:sz w:val="24"/>
          <w:szCs w:val="24"/>
        </w:rPr>
        <w:t>.1.3.</w:t>
      </w:r>
      <w:r w:rsidR="00B357A0">
        <w:rPr>
          <w:b/>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34676D">
        <w:rPr>
          <w:b/>
          <w:sz w:val="24"/>
          <w:szCs w:val="24"/>
        </w:rPr>
        <w:t>2</w:t>
      </w:r>
      <w:r w:rsidRPr="00D96061">
        <w:rPr>
          <w:b/>
          <w:sz w:val="24"/>
          <w:szCs w:val="24"/>
        </w:rPr>
        <w:t>.1.4.</w:t>
      </w:r>
      <w:r w:rsidR="00B357A0">
        <w:rPr>
          <w:b/>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80"/>
    <w:bookmarkEnd w:id="81"/>
    <w:bookmarkEnd w:id="82"/>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B357A0">
      <w:pPr>
        <w:keepNext/>
        <w:pageBreakBefore/>
        <w:tabs>
          <w:tab w:val="num" w:pos="1134"/>
        </w:tabs>
        <w:suppressAutoHyphens/>
        <w:spacing w:before="360" w:after="120" w:line="240" w:lineRule="auto"/>
        <w:ind w:firstLine="0"/>
        <w:contextualSpacing/>
        <w:outlineLvl w:val="1"/>
        <w:rPr>
          <w:b/>
          <w:bCs/>
          <w:sz w:val="24"/>
          <w:szCs w:val="24"/>
        </w:rPr>
      </w:pPr>
      <w:r w:rsidRPr="00FA0215">
        <w:rPr>
          <w:b/>
          <w:bCs/>
          <w:sz w:val="24"/>
          <w:szCs w:val="24"/>
        </w:rPr>
        <w:t>5.</w:t>
      </w:r>
      <w:r w:rsidR="0034676D">
        <w:rPr>
          <w:b/>
          <w:bCs/>
          <w:sz w:val="24"/>
          <w:szCs w:val="24"/>
        </w:rPr>
        <w:t>3</w:t>
      </w:r>
      <w:r w:rsidRPr="00FA0215">
        <w:rPr>
          <w:b/>
          <w:bCs/>
          <w:sz w:val="24"/>
          <w:szCs w:val="24"/>
        </w:rPr>
        <w:t xml:space="preserve">. Декларация Участника (форма </w:t>
      </w:r>
      <w:r w:rsidR="0034676D">
        <w:rPr>
          <w:b/>
          <w:bCs/>
          <w:sz w:val="24"/>
          <w:szCs w:val="24"/>
        </w:rPr>
        <w:t>3</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B357A0">
      <w:pPr>
        <w:spacing w:line="240" w:lineRule="auto"/>
        <w:ind w:firstLine="0"/>
        <w:contextualSpacing/>
        <w:rPr>
          <w:sz w:val="24"/>
          <w:szCs w:val="24"/>
        </w:rPr>
      </w:pPr>
      <w:r w:rsidRPr="00737307">
        <w:rPr>
          <w:sz w:val="24"/>
          <w:szCs w:val="24"/>
        </w:rPr>
        <w:t xml:space="preserve">Приложение </w:t>
      </w:r>
      <w:r w:rsidR="0034676D">
        <w:rPr>
          <w:sz w:val="24"/>
          <w:szCs w:val="24"/>
        </w:rPr>
        <w:t>2</w:t>
      </w:r>
    </w:p>
    <w:p w:rsidR="000E5F08" w:rsidRDefault="000E5F08" w:rsidP="00B357A0">
      <w:pPr>
        <w:spacing w:line="240" w:lineRule="auto"/>
        <w:ind w:firstLine="0"/>
        <w:contextualSpacing/>
        <w:rPr>
          <w:sz w:val="24"/>
          <w:szCs w:val="24"/>
        </w:rPr>
      </w:pPr>
      <w:r w:rsidRPr="00737307">
        <w:rPr>
          <w:sz w:val="24"/>
          <w:szCs w:val="24"/>
        </w:rPr>
        <w:t>к Заявке на участие в запросе предложений</w:t>
      </w:r>
    </w:p>
    <w:p w:rsidR="000E5F08" w:rsidRPr="00737307" w:rsidRDefault="000E5F08" w:rsidP="00B357A0">
      <w:pPr>
        <w:spacing w:line="240" w:lineRule="auto"/>
        <w:ind w:firstLine="0"/>
        <w:contextualSpacing/>
        <w:rPr>
          <w:sz w:val="24"/>
          <w:szCs w:val="24"/>
        </w:rPr>
      </w:pPr>
      <w:r w:rsidRPr="00737307">
        <w:rPr>
          <w:sz w:val="24"/>
          <w:szCs w:val="24"/>
        </w:rPr>
        <w:t>от «____»_____________ г. №__________</w:t>
      </w:r>
    </w:p>
    <w:p w:rsidR="0034676D" w:rsidRDefault="0034676D" w:rsidP="00BC3191">
      <w:pPr>
        <w:widowControl w:val="0"/>
        <w:autoSpaceDE w:val="0"/>
        <w:autoSpaceDN w:val="0"/>
        <w:spacing w:line="240" w:lineRule="auto"/>
        <w:ind w:firstLine="0"/>
        <w:jc w:val="center"/>
        <w:rPr>
          <w:sz w:val="22"/>
          <w:szCs w:val="22"/>
        </w:rPr>
      </w:pPr>
    </w:p>
    <w:p w:rsidR="0034676D" w:rsidRPr="005A3002" w:rsidRDefault="0034676D" w:rsidP="0034676D">
      <w:pPr>
        <w:widowControl w:val="0"/>
        <w:autoSpaceDE w:val="0"/>
        <w:autoSpaceDN w:val="0"/>
        <w:spacing w:line="240" w:lineRule="auto"/>
        <w:ind w:firstLine="0"/>
        <w:rPr>
          <w:rFonts w:ascii="Courier New" w:hAnsi="Courier New" w:cs="Courier New"/>
          <w:sz w:val="22"/>
          <w:szCs w:val="22"/>
        </w:rPr>
      </w:pPr>
    </w:p>
    <w:p w:rsidR="0034676D" w:rsidRPr="00305CD2" w:rsidRDefault="0034676D" w:rsidP="0034676D">
      <w:pPr>
        <w:widowControl w:val="0"/>
        <w:autoSpaceDE w:val="0"/>
        <w:autoSpaceDN w:val="0"/>
        <w:spacing w:line="240" w:lineRule="auto"/>
        <w:ind w:firstLine="0"/>
        <w:jc w:val="center"/>
        <w:rPr>
          <w:sz w:val="22"/>
          <w:szCs w:val="22"/>
        </w:rPr>
      </w:pPr>
      <w:r>
        <w:rPr>
          <w:sz w:val="22"/>
          <w:szCs w:val="22"/>
        </w:rPr>
        <w:t>Декларация</w:t>
      </w:r>
      <w:r w:rsidRPr="00305CD2">
        <w:rPr>
          <w:sz w:val="22"/>
          <w:szCs w:val="22"/>
        </w:rPr>
        <w:t xml:space="preserve"> о соответствии участника закупки</w:t>
      </w:r>
    </w:p>
    <w:p w:rsidR="0034676D" w:rsidRPr="00305CD2" w:rsidRDefault="0034676D" w:rsidP="0034676D">
      <w:pPr>
        <w:widowControl w:val="0"/>
        <w:autoSpaceDE w:val="0"/>
        <w:autoSpaceDN w:val="0"/>
        <w:spacing w:line="240" w:lineRule="auto"/>
        <w:ind w:firstLine="0"/>
        <w:jc w:val="center"/>
        <w:rPr>
          <w:sz w:val="22"/>
          <w:szCs w:val="22"/>
        </w:rPr>
      </w:pPr>
      <w:r w:rsidRPr="00305CD2">
        <w:rPr>
          <w:sz w:val="22"/>
          <w:szCs w:val="22"/>
        </w:rPr>
        <w:t>критериям отнесения к субъектам малого</w:t>
      </w:r>
    </w:p>
    <w:p w:rsidR="0034676D" w:rsidRPr="00305CD2" w:rsidRDefault="0034676D" w:rsidP="0034676D">
      <w:pPr>
        <w:widowControl w:val="0"/>
        <w:autoSpaceDE w:val="0"/>
        <w:autoSpaceDN w:val="0"/>
        <w:spacing w:line="240" w:lineRule="auto"/>
        <w:ind w:firstLine="0"/>
        <w:jc w:val="center"/>
        <w:rPr>
          <w:sz w:val="22"/>
          <w:szCs w:val="22"/>
        </w:rPr>
      </w:pPr>
      <w:r w:rsidRPr="00305CD2">
        <w:rPr>
          <w:sz w:val="22"/>
          <w:szCs w:val="22"/>
        </w:rPr>
        <w:t>и среднего предпринимательства</w:t>
      </w:r>
    </w:p>
    <w:p w:rsidR="0034676D" w:rsidRPr="00305CD2" w:rsidRDefault="0034676D" w:rsidP="0034676D">
      <w:pPr>
        <w:widowControl w:val="0"/>
        <w:autoSpaceDE w:val="0"/>
        <w:autoSpaceDN w:val="0"/>
        <w:spacing w:line="240" w:lineRule="auto"/>
        <w:ind w:firstLine="0"/>
        <w:jc w:val="center"/>
        <w:rPr>
          <w:sz w:val="22"/>
          <w:szCs w:val="22"/>
        </w:rPr>
      </w:pP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Подтверждаем, что 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w:t>
      </w:r>
      <w:r>
        <w:rPr>
          <w:sz w:val="22"/>
          <w:szCs w:val="22"/>
        </w:rPr>
        <w:t xml:space="preserve">                     </w:t>
      </w:r>
      <w:r w:rsidRPr="00305CD2">
        <w:rPr>
          <w:sz w:val="22"/>
          <w:szCs w:val="22"/>
        </w:rPr>
        <w:t>(указывается наименование участника закупки)</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в  соответствии  со  </w:t>
      </w:r>
      <w:hyperlink r:id="rId21" w:history="1">
        <w:r w:rsidRPr="00305CD2">
          <w:rPr>
            <w:rStyle w:val="a7"/>
            <w:sz w:val="22"/>
            <w:szCs w:val="22"/>
          </w:rPr>
          <w:t>статьей  4</w:t>
        </w:r>
      </w:hyperlink>
      <w:r w:rsidRPr="00305CD2">
        <w:rPr>
          <w:sz w:val="22"/>
          <w:szCs w:val="22"/>
        </w:rPr>
        <w:t xml:space="preserve">  Федерального  закона  "О развитии малого и</w:t>
      </w:r>
      <w:r>
        <w:rPr>
          <w:sz w:val="22"/>
          <w:szCs w:val="22"/>
        </w:rPr>
        <w:t xml:space="preserve"> </w:t>
      </w:r>
      <w:r w:rsidRPr="00305CD2">
        <w:rPr>
          <w:sz w:val="22"/>
          <w:szCs w:val="22"/>
        </w:rPr>
        <w:t>среднего   предпринимательства   в   Российской   Федерации"  удовлетворяет</w:t>
      </w:r>
      <w:r>
        <w:rPr>
          <w:sz w:val="22"/>
          <w:szCs w:val="22"/>
        </w:rPr>
        <w:t xml:space="preserve"> </w:t>
      </w:r>
      <w:r w:rsidRPr="00305CD2">
        <w:rPr>
          <w:sz w:val="22"/>
          <w:szCs w:val="22"/>
        </w:rPr>
        <w:t>критериям отнесения организации к субъектам 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(указывается субъект малого или</w:t>
      </w:r>
      <w:r>
        <w:rPr>
          <w:sz w:val="22"/>
          <w:szCs w:val="22"/>
        </w:rPr>
        <w:t xml:space="preserve"> </w:t>
      </w:r>
      <w:r w:rsidRPr="00305CD2">
        <w:rPr>
          <w:sz w:val="22"/>
          <w:szCs w:val="22"/>
        </w:rPr>
        <w:t>среднего предпринимательства</w:t>
      </w:r>
      <w:r>
        <w:rPr>
          <w:sz w:val="22"/>
          <w:szCs w:val="22"/>
        </w:rPr>
        <w:t xml:space="preserve"> </w:t>
      </w:r>
      <w:r w:rsidRPr="00305CD2">
        <w:rPr>
          <w:sz w:val="22"/>
          <w:szCs w:val="22"/>
        </w:rPr>
        <w:t>в зависимости от критериев отнесения)</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предпринимательства, и сообщаем следующую информацию:</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1. Адрес местонахождения (юридический адрес): 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2. ИНН/КПП: 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w:t>
      </w:r>
      <w:r>
        <w:rPr>
          <w:sz w:val="22"/>
          <w:szCs w:val="22"/>
        </w:rPr>
        <w:t xml:space="preserve">       </w:t>
      </w:r>
      <w:r w:rsidRPr="00305CD2">
        <w:rPr>
          <w:sz w:val="22"/>
          <w:szCs w:val="22"/>
        </w:rPr>
        <w:t>(N, сведения о дате выдачи документа и выдавшем</w:t>
      </w:r>
      <w:r>
        <w:rPr>
          <w:sz w:val="22"/>
          <w:szCs w:val="22"/>
        </w:rPr>
        <w:t xml:space="preserve"> </w:t>
      </w:r>
      <w:r w:rsidRPr="00305CD2">
        <w:rPr>
          <w:sz w:val="22"/>
          <w:szCs w:val="22"/>
        </w:rPr>
        <w:t>его органе)</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3. ОГРН: _____________________________________________________________.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4.  Сведе</w:t>
      </w:r>
      <w:r w:rsidR="00983E35">
        <w:rPr>
          <w:sz w:val="22"/>
          <w:szCs w:val="22"/>
        </w:rPr>
        <w:t>ния о наличии (об</w:t>
      </w:r>
      <w:r w:rsidRPr="00305CD2">
        <w:rPr>
          <w:sz w:val="22"/>
          <w:szCs w:val="22"/>
        </w:rPr>
        <w:t xml:space="preserve"> отсутствии) сведений в реестре субъектов</w:t>
      </w:r>
      <w:r>
        <w:rPr>
          <w:sz w:val="22"/>
          <w:szCs w:val="22"/>
        </w:rPr>
        <w:t xml:space="preserve"> </w:t>
      </w:r>
      <w:r w:rsidR="00983E35">
        <w:rPr>
          <w:sz w:val="22"/>
          <w:szCs w:val="22"/>
        </w:rPr>
        <w:t>малого и среднего предпринимательства субъекта</w:t>
      </w:r>
      <w:r w:rsidRPr="00305CD2">
        <w:rPr>
          <w:sz w:val="22"/>
          <w:szCs w:val="22"/>
        </w:rPr>
        <w:t xml:space="preserve"> Российской Федерации (в</w:t>
      </w:r>
      <w:r>
        <w:rPr>
          <w:sz w:val="22"/>
          <w:szCs w:val="22"/>
        </w:rPr>
        <w:t xml:space="preserve"> </w:t>
      </w:r>
      <w:r w:rsidR="00983E35">
        <w:rPr>
          <w:sz w:val="22"/>
          <w:szCs w:val="22"/>
        </w:rPr>
        <w:t>случае</w:t>
      </w:r>
      <w:r w:rsidRPr="00305CD2">
        <w:rPr>
          <w:sz w:val="22"/>
          <w:szCs w:val="22"/>
        </w:rPr>
        <w:t xml:space="preserve"> ведения  такого  реестра  органом  государственной  власти субъекта</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Российской Федерации) 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(наименование уполномоченного органа, дата внесения</w:t>
      </w:r>
      <w:r>
        <w:rPr>
          <w:sz w:val="22"/>
          <w:szCs w:val="22"/>
        </w:rPr>
        <w:t xml:space="preserve"> </w:t>
      </w:r>
      <w:r w:rsidRPr="00305CD2">
        <w:rPr>
          <w:sz w:val="22"/>
          <w:szCs w:val="22"/>
        </w:rPr>
        <w:t>в реестр и номер в реестре)</w:t>
      </w:r>
    </w:p>
    <w:p w:rsidR="0034676D" w:rsidRPr="00305CD2" w:rsidRDefault="00983E35" w:rsidP="0034676D">
      <w:pPr>
        <w:widowControl w:val="0"/>
        <w:autoSpaceDE w:val="0"/>
        <w:autoSpaceDN w:val="0"/>
        <w:spacing w:line="240" w:lineRule="auto"/>
        <w:ind w:firstLine="0"/>
        <w:rPr>
          <w:sz w:val="22"/>
          <w:szCs w:val="22"/>
        </w:rPr>
      </w:pPr>
      <w:r>
        <w:rPr>
          <w:sz w:val="22"/>
          <w:szCs w:val="22"/>
        </w:rPr>
        <w:t xml:space="preserve">    5.  Сведения о соответствии</w:t>
      </w:r>
      <w:r w:rsidR="0034676D" w:rsidRPr="00305CD2">
        <w:rPr>
          <w:sz w:val="22"/>
          <w:szCs w:val="22"/>
        </w:rPr>
        <w:t xml:space="preserve"> критериям отнесения к субъектам малого и</w:t>
      </w:r>
      <w:r w:rsidR="0034676D">
        <w:rPr>
          <w:sz w:val="22"/>
          <w:szCs w:val="22"/>
        </w:rPr>
        <w:t xml:space="preserve"> </w:t>
      </w:r>
      <w:r>
        <w:rPr>
          <w:sz w:val="22"/>
          <w:szCs w:val="22"/>
        </w:rPr>
        <w:t>среднего предпринимательства, а также</w:t>
      </w:r>
      <w:r w:rsidR="0034676D" w:rsidRPr="00305CD2">
        <w:rPr>
          <w:sz w:val="22"/>
          <w:szCs w:val="22"/>
        </w:rPr>
        <w:t xml:space="preserve"> с</w:t>
      </w:r>
      <w:r>
        <w:rPr>
          <w:sz w:val="22"/>
          <w:szCs w:val="22"/>
        </w:rPr>
        <w:t xml:space="preserve">ведения </w:t>
      </w:r>
      <w:r w:rsidR="0034676D" w:rsidRPr="00305CD2">
        <w:rPr>
          <w:sz w:val="22"/>
          <w:szCs w:val="22"/>
        </w:rPr>
        <w:t>о производимых товарах,</w:t>
      </w:r>
      <w:r w:rsidR="0034676D">
        <w:rPr>
          <w:sz w:val="22"/>
          <w:szCs w:val="22"/>
        </w:rPr>
        <w:t xml:space="preserve"> </w:t>
      </w:r>
      <w:r w:rsidR="0034676D" w:rsidRPr="00305CD2">
        <w:rPr>
          <w:sz w:val="22"/>
          <w:szCs w:val="22"/>
        </w:rPr>
        <w:t>работах, услугах и видах деятельности &lt;1&gt;:</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tbl>
      <w:tblPr>
        <w:tblW w:w="9700" w:type="dxa"/>
        <w:tblInd w:w="20" w:type="dxa"/>
        <w:tblCellMar>
          <w:left w:w="0" w:type="dxa"/>
          <w:right w:w="0" w:type="dxa"/>
        </w:tblCellMar>
        <w:tblLook w:val="04A0" w:firstRow="1" w:lastRow="0" w:firstColumn="1" w:lastColumn="0" w:noHBand="0" w:noVBand="1"/>
      </w:tblPr>
      <w:tblGrid>
        <w:gridCol w:w="393"/>
        <w:gridCol w:w="4516"/>
        <w:gridCol w:w="1883"/>
        <w:gridCol w:w="1469"/>
        <w:gridCol w:w="1439"/>
      </w:tblGrid>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N п/п</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Наименование сведений &lt;2&gt;</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Малые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Средние предприятия</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Показатель</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1 &lt;3&gt;</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4</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5</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не более 25</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2.</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Суммарная доля участия в уставном (складочном) капитале (паевом фонде) иностранных юридических лиц,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3.</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не более 49</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до 100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от 101 до 250 включительно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указывается количество человек (за каждый год)</w:t>
            </w:r>
          </w:p>
        </w:tc>
      </w:tr>
      <w:tr w:rsidR="0034676D" w:rsidRPr="00305CD2" w:rsidTr="00194DF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до 15 - микропредприятие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cente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center"/>
              <w:rPr>
                <w:sz w:val="22"/>
                <w:szCs w:val="22"/>
              </w:rPr>
            </w:pPr>
          </w:p>
        </w:tc>
      </w:tr>
      <w:tr w:rsidR="0034676D" w:rsidRPr="00305CD2" w:rsidTr="00194DF5">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800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2000</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указывается в млн. рублей (за каждый год)</w:t>
            </w:r>
          </w:p>
        </w:tc>
      </w:tr>
      <w:tr w:rsidR="0034676D" w:rsidRPr="00305CD2" w:rsidTr="00194DF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left"/>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120 в год - микропредприятие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676D" w:rsidRPr="00305CD2" w:rsidRDefault="0034676D" w:rsidP="00194DF5">
            <w:pPr>
              <w:widowControl w:val="0"/>
              <w:autoSpaceDE w:val="0"/>
              <w:autoSpaceDN w:val="0"/>
              <w:spacing w:line="240" w:lineRule="auto"/>
              <w:ind w:firstLine="0"/>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6.</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305CD2">
                <w:rPr>
                  <w:rStyle w:val="a7"/>
                  <w:sz w:val="22"/>
                  <w:szCs w:val="22"/>
                </w:rPr>
                <w:t>ОКВЭД2</w:t>
              </w:r>
            </w:hyperlink>
            <w:r w:rsidRPr="00305CD2">
              <w:rPr>
                <w:sz w:val="22"/>
                <w:szCs w:val="22"/>
              </w:rPr>
              <w:t xml:space="preserve"> и </w:t>
            </w:r>
            <w:hyperlink r:id="rId23" w:history="1">
              <w:r w:rsidRPr="00305CD2">
                <w:rPr>
                  <w:rStyle w:val="a7"/>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7.</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305CD2">
                <w:rPr>
                  <w:rStyle w:val="a7"/>
                  <w:sz w:val="22"/>
                  <w:szCs w:val="22"/>
                </w:rPr>
                <w:t>ОКВЭД2</w:t>
              </w:r>
            </w:hyperlink>
            <w:r w:rsidRPr="00305CD2">
              <w:rPr>
                <w:sz w:val="22"/>
                <w:szCs w:val="22"/>
              </w:rPr>
              <w:t xml:space="preserve"> и </w:t>
            </w:r>
            <w:hyperlink r:id="rId25" w:history="1">
              <w:r w:rsidRPr="00305CD2">
                <w:rPr>
                  <w:rStyle w:val="a7"/>
                  <w:sz w:val="22"/>
                  <w:szCs w:val="22"/>
                </w:rPr>
                <w:t>ОКПД2</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8</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(в случае участия - наименование заказчика, реализующего программу партнерства)</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9.</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Наличие сведений о субъекте малого и среднего предпринимательства в реестре участников программ партнерства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(при наличии - наименование заказчика - держателя реестра участников программ партнерства)</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10.</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6" w:history="1">
              <w:r w:rsidRPr="00305CD2">
                <w:rPr>
                  <w:rStyle w:val="a7"/>
                  <w:sz w:val="22"/>
                  <w:szCs w:val="22"/>
                </w:rPr>
                <w:t>закона</w:t>
              </w:r>
            </w:hyperlink>
            <w:r w:rsidRPr="00305CD2">
              <w:rPr>
                <w:sz w:val="22"/>
                <w:szCs w:val="22"/>
              </w:rPr>
              <w:t xml:space="preserve"> "О закупках товаров, работ, услуг отдельными видами юридических лиц"</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(при наличии - количество исполненных контрактов и общая сумма)</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11.</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 наличии опыта производства и поставки продукции, включенной в реестр инновационной продукции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12.</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13.</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tc>
      </w:tr>
      <w:tr w:rsidR="0034676D" w:rsidRPr="00305CD2" w:rsidTr="00194DF5">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rPr>
                <w:sz w:val="22"/>
                <w:szCs w:val="22"/>
              </w:rPr>
            </w:pPr>
            <w:r w:rsidRPr="00305CD2">
              <w:rPr>
                <w:sz w:val="22"/>
                <w:szCs w:val="22"/>
              </w:rPr>
              <w:t>14.</w:t>
            </w:r>
          </w:p>
        </w:tc>
        <w:tc>
          <w:tcPr>
            <w:tcW w:w="0" w:type="auto"/>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left"/>
              <w:rPr>
                <w:sz w:val="22"/>
                <w:szCs w:val="22"/>
              </w:rPr>
            </w:pPr>
            <w:r w:rsidRPr="00305CD2">
              <w:rPr>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7" w:history="1">
              <w:r w:rsidRPr="00305CD2">
                <w:rPr>
                  <w:rStyle w:val="a7"/>
                  <w:sz w:val="22"/>
                  <w:szCs w:val="22"/>
                </w:rPr>
                <w:t>законом</w:t>
              </w:r>
            </w:hyperlink>
            <w:r w:rsidRPr="00305CD2">
              <w:rPr>
                <w:sz w:val="22"/>
                <w:szCs w:val="22"/>
              </w:rPr>
              <w:t xml:space="preserve"> "О закупках товаров, работ, услуг отдельными видами юридических лиц" и Федеральным </w:t>
            </w:r>
            <w:hyperlink r:id="rId28" w:history="1">
              <w:r w:rsidRPr="00305CD2">
                <w:rPr>
                  <w:rStyle w:val="a7"/>
                  <w:sz w:val="22"/>
                  <w:szCs w:val="22"/>
                </w:rPr>
                <w:t>законом</w:t>
              </w:r>
            </w:hyperlink>
            <w:r w:rsidRPr="00305CD2">
              <w:rPr>
                <w:sz w:val="22"/>
                <w:szCs w:val="22"/>
              </w:rPr>
              <w:t xml:space="preserve"> "О контрактной системе в сфере закупок товаров, работ, услуг для обеспечения государственных и муниципальных нужд"</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4676D" w:rsidRPr="00305CD2" w:rsidRDefault="0034676D" w:rsidP="00194DF5">
            <w:pPr>
              <w:widowControl w:val="0"/>
              <w:autoSpaceDE w:val="0"/>
              <w:autoSpaceDN w:val="0"/>
              <w:spacing w:line="240" w:lineRule="auto"/>
              <w:ind w:firstLine="0"/>
              <w:jc w:val="center"/>
              <w:rPr>
                <w:sz w:val="22"/>
                <w:szCs w:val="22"/>
              </w:rPr>
            </w:pPr>
            <w:r w:rsidRPr="00305CD2">
              <w:rPr>
                <w:sz w:val="22"/>
                <w:szCs w:val="22"/>
              </w:rPr>
              <w:t>да (нет)</w:t>
            </w:r>
          </w:p>
        </w:tc>
      </w:tr>
    </w:tbl>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(подпись)</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М.П.</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___________________________________________________________________________</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      (фамилия, имя, отчество (при наличии) подписавшего, должность)</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9" w:history="1">
        <w:r w:rsidRPr="00305CD2">
          <w:rPr>
            <w:rStyle w:val="a7"/>
            <w:sz w:val="22"/>
            <w:szCs w:val="22"/>
          </w:rPr>
          <w:t>законом</w:t>
        </w:r>
      </w:hyperlink>
      <w:r w:rsidRPr="00305CD2">
        <w:rPr>
          <w:sz w:val="22"/>
          <w:szCs w:val="22"/>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0" w:history="1">
        <w:r w:rsidRPr="00305CD2">
          <w:rPr>
            <w:rStyle w:val="a7"/>
            <w:sz w:val="22"/>
            <w:szCs w:val="22"/>
          </w:rPr>
          <w:t>законом</w:t>
        </w:r>
      </w:hyperlink>
      <w:r w:rsidRPr="00305CD2">
        <w:rPr>
          <w:sz w:val="22"/>
          <w:szCs w:val="22"/>
        </w:rPr>
        <w:t xml:space="preserve"> от 23 августа 1996 г. N 127-ФЗ "О науке и государственной научно-технической политике".</w:t>
      </w:r>
    </w:p>
    <w:p w:rsidR="0034676D" w:rsidRPr="00305CD2" w:rsidRDefault="0034676D" w:rsidP="0034676D">
      <w:pPr>
        <w:widowControl w:val="0"/>
        <w:autoSpaceDE w:val="0"/>
        <w:autoSpaceDN w:val="0"/>
        <w:spacing w:line="240" w:lineRule="auto"/>
        <w:ind w:firstLine="0"/>
        <w:rPr>
          <w:sz w:val="22"/>
          <w:szCs w:val="22"/>
        </w:rPr>
      </w:pPr>
      <w:r w:rsidRPr="00305CD2">
        <w:rPr>
          <w:sz w:val="22"/>
          <w:szCs w:val="22"/>
        </w:rPr>
        <w:t>&lt;3&gt; Пункты 1 - 7 являются обязательными для заполнения.";</w:t>
      </w:r>
    </w:p>
    <w:p w:rsidR="009316EC" w:rsidRPr="00FA0215" w:rsidRDefault="009316EC" w:rsidP="0034676D">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t>5.</w:t>
      </w:r>
      <w:r w:rsidR="0034676D">
        <w:rPr>
          <w:b/>
          <w:bCs/>
          <w:sz w:val="24"/>
          <w:szCs w:val="24"/>
        </w:rPr>
        <w:t>3</w:t>
      </w:r>
      <w:r w:rsidRPr="00FA0215">
        <w:rPr>
          <w:b/>
          <w:bCs/>
          <w:sz w:val="24"/>
          <w:szCs w:val="24"/>
        </w:rPr>
        <w:t>.1 Инструкци</w:t>
      </w:r>
      <w:r w:rsidR="00B357A0">
        <w:rPr>
          <w:b/>
          <w:bCs/>
          <w:sz w:val="24"/>
          <w:szCs w:val="24"/>
        </w:rPr>
        <w:t>я</w:t>
      </w:r>
      <w:r w:rsidRPr="00FA0215">
        <w:rPr>
          <w:b/>
          <w:bCs/>
          <w:sz w:val="24"/>
          <w:szCs w:val="24"/>
        </w:rPr>
        <w:t xml:space="preserve">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34676D">
        <w:rPr>
          <w:b/>
          <w:sz w:val="24"/>
          <w:szCs w:val="24"/>
        </w:rPr>
        <w:t>3</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r>
        <w:rPr>
          <w:sz w:val="24"/>
          <w:szCs w:val="24"/>
          <w:lang w:val="en-US"/>
        </w:rPr>
        <w:t>nalog</w:t>
      </w:r>
      <w:r w:rsidRPr="00EA505B">
        <w:rPr>
          <w:sz w:val="24"/>
          <w:szCs w:val="24"/>
        </w:rPr>
        <w:t>.</w:t>
      </w:r>
      <w:r>
        <w:rPr>
          <w:sz w:val="24"/>
          <w:szCs w:val="24"/>
          <w:lang w:val="en-US"/>
        </w:rPr>
        <w:t>ru</w:t>
      </w:r>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34676D">
        <w:rPr>
          <w:b/>
          <w:sz w:val="24"/>
          <w:szCs w:val="24"/>
        </w:rPr>
        <w:t>3</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34676D">
        <w:rPr>
          <w:b/>
          <w:sz w:val="24"/>
          <w:szCs w:val="24"/>
        </w:rPr>
        <w:t>3</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3"/>
    <w:bookmarkEnd w:id="54"/>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34676D">
        <w:rPr>
          <w:rFonts w:ascii="Times New Roman" w:hAnsi="Times New Roman" w:cs="Times New Roman"/>
          <w:b/>
          <w:sz w:val="24"/>
          <w:szCs w:val="24"/>
        </w:rPr>
        <w:t>4</w:t>
      </w:r>
      <w:r>
        <w:rPr>
          <w:rFonts w:ascii="Times New Roman" w:hAnsi="Times New Roman" w:cs="Times New Roman"/>
          <w:b/>
          <w:sz w:val="24"/>
          <w:szCs w:val="24"/>
        </w:rPr>
        <w:t>.</w:t>
      </w:r>
      <w:bookmarkStart w:id="91" w:name="_Toc465770142"/>
      <w:bookmarkStart w:id="92" w:name="_Toc419208689"/>
      <w:bookmarkStart w:id="93" w:name="_Toc418077958"/>
      <w:bookmarkStart w:id="94" w:name="_Ref418004386"/>
      <w:r w:rsidR="00B357A0">
        <w:rPr>
          <w:rFonts w:ascii="Times New Roman" w:hAnsi="Times New Roman" w:cs="Times New Roman"/>
          <w:b/>
          <w:sz w:val="24"/>
          <w:szCs w:val="24"/>
        </w:rPr>
        <w:t xml:space="preserve"> </w:t>
      </w:r>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34676D">
        <w:rPr>
          <w:rFonts w:ascii="Times New Roman" w:hAnsi="Times New Roman" w:cs="Times New Roman"/>
          <w:b/>
          <w:sz w:val="24"/>
          <w:szCs w:val="24"/>
        </w:rPr>
        <w:t>4</w:t>
      </w:r>
      <w:r w:rsidRPr="000364B2">
        <w:rPr>
          <w:rFonts w:ascii="Times New Roman" w:hAnsi="Times New Roman" w:cs="Times New Roman"/>
          <w:b/>
          <w:sz w:val="24"/>
          <w:szCs w:val="24"/>
        </w:rPr>
        <w:t>)</w:t>
      </w:r>
      <w:bookmarkEnd w:id="91"/>
      <w:bookmarkEnd w:id="92"/>
      <w:bookmarkEnd w:id="93"/>
      <w:bookmarkEnd w:id="94"/>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34676D">
        <w:rPr>
          <w:sz w:val="24"/>
          <w:szCs w:val="24"/>
        </w:rPr>
        <w:t>3</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«____»_____________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sidRPr="000364B2">
        <w:rPr>
          <w:sz w:val="24"/>
          <w:szCs w:val="24"/>
        </w:rPr>
        <w:t xml:space="preserve">Настоящим подтверждаю, что сделка между АО «Саханефтегазсбыт»  и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p>
    <w:p w:rsidR="00B26BBE" w:rsidRDefault="009F4238" w:rsidP="009F4238">
      <w:pPr>
        <w:spacing w:line="240" w:lineRule="auto"/>
        <w:ind w:left="567" w:right="140" w:firstLine="0"/>
        <w:rPr>
          <w:sz w:val="24"/>
          <w:szCs w:val="24"/>
        </w:rPr>
      </w:pPr>
      <w:r w:rsidRPr="009F4238">
        <w:rPr>
          <w:sz w:val="24"/>
          <w:szCs w:val="24"/>
        </w:rPr>
        <w:t xml:space="preserve">на </w:t>
      </w:r>
      <w:r w:rsidR="0034676D">
        <w:rPr>
          <w:sz w:val="24"/>
          <w:szCs w:val="24"/>
        </w:rPr>
        <w:t xml:space="preserve">поставку трансформаторной подстанции </w:t>
      </w:r>
      <w:r w:rsidR="00986A4A" w:rsidRPr="003C27CD">
        <w:rPr>
          <w:sz w:val="24"/>
          <w:szCs w:val="24"/>
        </w:rPr>
        <w:t>для нужд АО «Саханефтегазсбыт» в 2020 году</w:t>
      </w: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sidR="009F4238">
        <w:rPr>
          <w:sz w:val="24"/>
          <w:szCs w:val="24"/>
        </w:rPr>
        <w:t>1</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9F4238">
        <w:rPr>
          <w:sz w:val="24"/>
          <w:szCs w:val="24"/>
        </w:rPr>
        <w:t>___________________________</w:t>
      </w:r>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t>5.</w:t>
      </w:r>
      <w:r w:rsidR="0025381B">
        <w:rPr>
          <w:b/>
          <w:bCs/>
          <w:sz w:val="24"/>
          <w:szCs w:val="24"/>
        </w:rPr>
        <w:t>4</w:t>
      </w:r>
      <w:r>
        <w:rPr>
          <w:b/>
          <w:bCs/>
          <w:sz w:val="24"/>
          <w:szCs w:val="24"/>
        </w:rPr>
        <w:t xml:space="preserve">.1. </w:t>
      </w:r>
      <w:r w:rsidRPr="00EC1C13">
        <w:rPr>
          <w:b/>
          <w:bCs/>
          <w:sz w:val="24"/>
          <w:szCs w:val="24"/>
        </w:rPr>
        <w:t>Инструкци</w:t>
      </w:r>
      <w:r w:rsidR="00B357A0">
        <w:rPr>
          <w:b/>
          <w:bCs/>
          <w:sz w:val="24"/>
          <w:szCs w:val="24"/>
        </w:rPr>
        <w:t>я</w:t>
      </w:r>
      <w:r w:rsidRPr="00EC1C13">
        <w:rPr>
          <w:b/>
          <w:bCs/>
          <w:sz w:val="24"/>
          <w:szCs w:val="24"/>
        </w:rPr>
        <w:t xml:space="preserve"> по заполнению</w:t>
      </w:r>
    </w:p>
    <w:p w:rsidR="00B26BBE" w:rsidRPr="00DD1D82" w:rsidRDefault="00B26BBE" w:rsidP="00B357A0">
      <w:pPr>
        <w:spacing w:line="240" w:lineRule="atLeast"/>
        <w:ind w:firstLine="0"/>
        <w:rPr>
          <w:sz w:val="24"/>
          <w:szCs w:val="24"/>
        </w:rPr>
      </w:pPr>
      <w:r w:rsidRPr="00783F55">
        <w:rPr>
          <w:b/>
          <w:sz w:val="24"/>
          <w:szCs w:val="24"/>
        </w:rPr>
        <w:t>5.</w:t>
      </w:r>
      <w:r w:rsidR="0025381B">
        <w:rPr>
          <w:b/>
          <w:sz w:val="24"/>
          <w:szCs w:val="24"/>
        </w:rPr>
        <w:t>4</w:t>
      </w:r>
      <w:r w:rsidRPr="00783F55">
        <w:rPr>
          <w:b/>
          <w:sz w:val="24"/>
          <w:szCs w:val="24"/>
        </w:rPr>
        <w:t>.1.1</w:t>
      </w:r>
      <w:r w:rsidR="00B357A0">
        <w:rPr>
          <w:b/>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00B357A0">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B357A0">
      <w:pPr>
        <w:spacing w:line="240" w:lineRule="atLeast"/>
        <w:ind w:firstLine="0"/>
        <w:rPr>
          <w:sz w:val="24"/>
          <w:szCs w:val="24"/>
        </w:rPr>
      </w:pPr>
      <w:r w:rsidRPr="00783F55">
        <w:rPr>
          <w:b/>
          <w:sz w:val="24"/>
          <w:szCs w:val="24"/>
        </w:rPr>
        <w:t>5.</w:t>
      </w:r>
      <w:r w:rsidR="0025381B">
        <w:rPr>
          <w:b/>
          <w:sz w:val="24"/>
          <w:szCs w:val="24"/>
        </w:rPr>
        <w:t>4</w:t>
      </w:r>
      <w:r w:rsidRPr="00783F55">
        <w:rPr>
          <w:b/>
          <w:sz w:val="24"/>
          <w:szCs w:val="24"/>
        </w:rPr>
        <w:t>.1.2</w:t>
      </w:r>
      <w:r w:rsidR="00B357A0">
        <w:rPr>
          <w:b/>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25381B">
        <w:rPr>
          <w:b/>
          <w:sz w:val="24"/>
          <w:szCs w:val="24"/>
        </w:rPr>
        <w:t>4</w:t>
      </w:r>
      <w:r w:rsidRPr="00783F55">
        <w:rPr>
          <w:b/>
          <w:sz w:val="24"/>
          <w:szCs w:val="24"/>
        </w:rPr>
        <w:t>.1.3</w:t>
      </w:r>
      <w:r w:rsidR="00B357A0">
        <w:rPr>
          <w:b/>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25381B">
        <w:rPr>
          <w:b/>
          <w:sz w:val="24"/>
          <w:szCs w:val="24"/>
        </w:rPr>
        <w:t>4</w:t>
      </w:r>
      <w:r w:rsidRPr="00783F55">
        <w:rPr>
          <w:b/>
          <w:sz w:val="24"/>
          <w:szCs w:val="24"/>
        </w:rPr>
        <w:t>.1.4</w:t>
      </w:r>
      <w:r w:rsidR="00B357A0">
        <w:rPr>
          <w:b/>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F5" w:rsidRDefault="00194DF5" w:rsidP="003604BA">
      <w:pPr>
        <w:spacing w:line="240" w:lineRule="auto"/>
      </w:pPr>
      <w:r>
        <w:separator/>
      </w:r>
    </w:p>
  </w:endnote>
  <w:endnote w:type="continuationSeparator" w:id="0">
    <w:p w:rsidR="00194DF5" w:rsidRDefault="00194DF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F5" w:rsidRDefault="00194DF5"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A9465C">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A9465C">
      <w:rPr>
        <w:rStyle w:val="a9"/>
        <w:noProof/>
      </w:rPr>
      <w:t>40</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F5" w:rsidRDefault="00194DF5"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8B0764">
      <w:rPr>
        <w:rStyle w:val="a9"/>
        <w:noProof/>
      </w:rPr>
      <w:t>40</w:t>
    </w:r>
    <w:r>
      <w:rPr>
        <w:rStyle w:val="a9"/>
      </w:rPr>
      <w:fldChar w:fldCharType="end"/>
    </w:r>
    <w:bookmarkStart w:id="43" w:name="_Toc517582288"/>
    <w:bookmarkStart w:id="44" w:name="_Toc517582612"/>
    <w:bookmarkStart w:id="45" w:name="_Hlt447028322"/>
    <w:bookmarkEnd w:id="43"/>
    <w:bookmarkEnd w:id="44"/>
    <w:bookmarkEnd w:id="4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F5" w:rsidRDefault="00194DF5" w:rsidP="003604BA">
      <w:pPr>
        <w:spacing w:line="240" w:lineRule="auto"/>
      </w:pPr>
      <w:r>
        <w:separator/>
      </w:r>
    </w:p>
  </w:footnote>
  <w:footnote w:type="continuationSeparator" w:id="0">
    <w:p w:rsidR="00194DF5" w:rsidRDefault="00194DF5"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ED7D93"/>
    <w:multiLevelType w:val="hybridMultilevel"/>
    <w:tmpl w:val="D52CB366"/>
    <w:lvl w:ilvl="0" w:tplc="D938D238">
      <w:start w:val="1"/>
      <w:numFmt w:val="decimal"/>
      <w:lvlText w:val="%1)"/>
      <w:lvlJc w:val="left"/>
      <w:pPr>
        <w:ind w:left="360" w:hanging="360"/>
      </w:pPr>
      <w:rPr>
        <w:rFonts w:ascii="Times New Roman" w:eastAsia="Helv" w:hAnsi="Times New Roman" w:cs="Times New Roman"/>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1280641D"/>
    <w:multiLevelType w:val="multilevel"/>
    <w:tmpl w:val="DA546E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nsid w:val="373D5B9C"/>
    <w:multiLevelType w:val="multilevel"/>
    <w:tmpl w:val="8904EE8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6EE5AB8"/>
    <w:multiLevelType w:val="multilevel"/>
    <w:tmpl w:val="4AE2284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2">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7">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4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4"/>
  </w:num>
  <w:num w:numId="3">
    <w:abstractNumId w:val="28"/>
  </w:num>
  <w:num w:numId="4">
    <w:abstractNumId w:val="18"/>
  </w:num>
  <w:num w:numId="5">
    <w:abstractNumId w:val="11"/>
  </w:num>
  <w:num w:numId="6">
    <w:abstractNumId w:val="40"/>
  </w:num>
  <w:num w:numId="7">
    <w:abstractNumId w:val="19"/>
  </w:num>
  <w:num w:numId="8">
    <w:abstractNumId w:val="13"/>
  </w:num>
  <w:num w:numId="9">
    <w:abstractNumId w:val="35"/>
  </w:num>
  <w:num w:numId="10">
    <w:abstractNumId w:val="32"/>
  </w:num>
  <w:num w:numId="11">
    <w:abstractNumId w:val="4"/>
  </w:num>
  <w:num w:numId="12">
    <w:abstractNumId w:val="9"/>
  </w:num>
  <w:num w:numId="13">
    <w:abstractNumId w:val="10"/>
  </w:num>
  <w:num w:numId="14">
    <w:abstractNumId w:val="42"/>
  </w:num>
  <w:num w:numId="15">
    <w:abstractNumId w:val="8"/>
  </w:num>
  <w:num w:numId="16">
    <w:abstractNumId w:val="22"/>
  </w:num>
  <w:num w:numId="17">
    <w:abstractNumId w:val="38"/>
  </w:num>
  <w:num w:numId="18">
    <w:abstractNumId w:val="16"/>
  </w:num>
  <w:num w:numId="19">
    <w:abstractNumId w:val="17"/>
  </w:num>
  <w:num w:numId="20">
    <w:abstractNumId w:val="33"/>
  </w:num>
  <w:num w:numId="21">
    <w:abstractNumId w:val="44"/>
  </w:num>
  <w:num w:numId="22">
    <w:abstractNumId w:val="29"/>
  </w:num>
  <w:num w:numId="23">
    <w:abstractNumId w:val="41"/>
  </w:num>
  <w:num w:numId="24">
    <w:abstractNumId w:val="5"/>
  </w:num>
  <w:num w:numId="25">
    <w:abstractNumId w:val="21"/>
  </w:num>
  <w:num w:numId="26">
    <w:abstractNumId w:val="3"/>
  </w:num>
  <w:num w:numId="27">
    <w:abstractNumId w:val="1"/>
  </w:num>
  <w:num w:numId="28">
    <w:abstractNumId w:val="45"/>
  </w:num>
  <w:num w:numId="29">
    <w:abstractNumId w:val="24"/>
  </w:num>
  <w:num w:numId="30">
    <w:abstractNumId w:val="23"/>
  </w:num>
  <w:num w:numId="31">
    <w:abstractNumId w:val="26"/>
  </w:num>
  <w:num w:numId="32">
    <w:abstractNumId w:val="7"/>
  </w:num>
  <w:num w:numId="33">
    <w:abstractNumId w:val="30"/>
  </w:num>
  <w:num w:numId="34">
    <w:abstractNumId w:val="27"/>
  </w:num>
  <w:num w:numId="35">
    <w:abstractNumId w:val="37"/>
  </w:num>
  <w:num w:numId="36">
    <w:abstractNumId w:val="14"/>
  </w:num>
  <w:num w:numId="37">
    <w:abstractNumId w:val="12"/>
  </w:num>
  <w:num w:numId="38">
    <w:abstractNumId w:val="15"/>
  </w:num>
  <w:num w:numId="39">
    <w:abstractNumId w:val="43"/>
  </w:num>
  <w:num w:numId="40">
    <w:abstractNumId w:val="31"/>
  </w:num>
  <w:num w:numId="4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6"/>
  </w:num>
  <w:num w:numId="44">
    <w:abstractNumId w:val="2"/>
  </w:num>
  <w:num w:numId="45">
    <w:abstractNumId w:val="36"/>
  </w:num>
  <w:num w:numId="4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E9"/>
    <w:rsid w:val="0000157D"/>
    <w:rsid w:val="000020DE"/>
    <w:rsid w:val="00002484"/>
    <w:rsid w:val="00002D0A"/>
    <w:rsid w:val="00005DDE"/>
    <w:rsid w:val="00006025"/>
    <w:rsid w:val="00006068"/>
    <w:rsid w:val="00007480"/>
    <w:rsid w:val="000077FF"/>
    <w:rsid w:val="000117BB"/>
    <w:rsid w:val="0001184F"/>
    <w:rsid w:val="00012CEB"/>
    <w:rsid w:val="0001420E"/>
    <w:rsid w:val="0001559B"/>
    <w:rsid w:val="00015751"/>
    <w:rsid w:val="00015D0B"/>
    <w:rsid w:val="0001755A"/>
    <w:rsid w:val="000200CD"/>
    <w:rsid w:val="000207DD"/>
    <w:rsid w:val="00021394"/>
    <w:rsid w:val="00021FCE"/>
    <w:rsid w:val="00022726"/>
    <w:rsid w:val="0002302B"/>
    <w:rsid w:val="000232CF"/>
    <w:rsid w:val="00023C64"/>
    <w:rsid w:val="000244E8"/>
    <w:rsid w:val="000246A4"/>
    <w:rsid w:val="00024DB2"/>
    <w:rsid w:val="0002696B"/>
    <w:rsid w:val="00030F13"/>
    <w:rsid w:val="000313E2"/>
    <w:rsid w:val="000331E0"/>
    <w:rsid w:val="00033844"/>
    <w:rsid w:val="00035E47"/>
    <w:rsid w:val="0004079F"/>
    <w:rsid w:val="00042764"/>
    <w:rsid w:val="00043933"/>
    <w:rsid w:val="00045D3B"/>
    <w:rsid w:val="0004621D"/>
    <w:rsid w:val="00050EC5"/>
    <w:rsid w:val="000530A2"/>
    <w:rsid w:val="000543FB"/>
    <w:rsid w:val="0005645C"/>
    <w:rsid w:val="00056D89"/>
    <w:rsid w:val="00056F8D"/>
    <w:rsid w:val="00057031"/>
    <w:rsid w:val="000571D2"/>
    <w:rsid w:val="00057C88"/>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9779C"/>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B7C6F"/>
    <w:rsid w:val="000C3403"/>
    <w:rsid w:val="000C3D38"/>
    <w:rsid w:val="000C428C"/>
    <w:rsid w:val="000D07FE"/>
    <w:rsid w:val="000D1489"/>
    <w:rsid w:val="000D1D73"/>
    <w:rsid w:val="000D280B"/>
    <w:rsid w:val="000D453D"/>
    <w:rsid w:val="000D4B10"/>
    <w:rsid w:val="000D5283"/>
    <w:rsid w:val="000D6B5B"/>
    <w:rsid w:val="000E1290"/>
    <w:rsid w:val="000E1327"/>
    <w:rsid w:val="000E2049"/>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536E"/>
    <w:rsid w:val="00107C37"/>
    <w:rsid w:val="00107FCB"/>
    <w:rsid w:val="001106FC"/>
    <w:rsid w:val="00110F67"/>
    <w:rsid w:val="00111126"/>
    <w:rsid w:val="00111C0B"/>
    <w:rsid w:val="001123D3"/>
    <w:rsid w:val="00112751"/>
    <w:rsid w:val="00113494"/>
    <w:rsid w:val="0011419C"/>
    <w:rsid w:val="0011454C"/>
    <w:rsid w:val="001146AE"/>
    <w:rsid w:val="00114909"/>
    <w:rsid w:val="001152F5"/>
    <w:rsid w:val="00116360"/>
    <w:rsid w:val="00120A0D"/>
    <w:rsid w:val="00122900"/>
    <w:rsid w:val="00122ED0"/>
    <w:rsid w:val="00124688"/>
    <w:rsid w:val="00126E71"/>
    <w:rsid w:val="0013028C"/>
    <w:rsid w:val="00130C5F"/>
    <w:rsid w:val="00130D5C"/>
    <w:rsid w:val="00131C56"/>
    <w:rsid w:val="00134217"/>
    <w:rsid w:val="00134E53"/>
    <w:rsid w:val="001377A0"/>
    <w:rsid w:val="00141B29"/>
    <w:rsid w:val="00141D94"/>
    <w:rsid w:val="00143642"/>
    <w:rsid w:val="00144ACA"/>
    <w:rsid w:val="00144E2D"/>
    <w:rsid w:val="00145B86"/>
    <w:rsid w:val="00147350"/>
    <w:rsid w:val="00151542"/>
    <w:rsid w:val="00151548"/>
    <w:rsid w:val="0015169A"/>
    <w:rsid w:val="00151D2B"/>
    <w:rsid w:val="001521EA"/>
    <w:rsid w:val="00153328"/>
    <w:rsid w:val="00154A0A"/>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506"/>
    <w:rsid w:val="00173BD1"/>
    <w:rsid w:val="001747E1"/>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4DF5"/>
    <w:rsid w:val="00195093"/>
    <w:rsid w:val="001972AA"/>
    <w:rsid w:val="001A4486"/>
    <w:rsid w:val="001A57F0"/>
    <w:rsid w:val="001A5A4C"/>
    <w:rsid w:val="001A5B66"/>
    <w:rsid w:val="001A650C"/>
    <w:rsid w:val="001B1C3C"/>
    <w:rsid w:val="001B2BB7"/>
    <w:rsid w:val="001B36F2"/>
    <w:rsid w:val="001B4400"/>
    <w:rsid w:val="001B5074"/>
    <w:rsid w:val="001B7F3A"/>
    <w:rsid w:val="001C0987"/>
    <w:rsid w:val="001C10E9"/>
    <w:rsid w:val="001C249B"/>
    <w:rsid w:val="001C334E"/>
    <w:rsid w:val="001C3658"/>
    <w:rsid w:val="001C5824"/>
    <w:rsid w:val="001C6114"/>
    <w:rsid w:val="001C68F4"/>
    <w:rsid w:val="001C6A93"/>
    <w:rsid w:val="001C6BB0"/>
    <w:rsid w:val="001C6D24"/>
    <w:rsid w:val="001D0539"/>
    <w:rsid w:val="001D0F74"/>
    <w:rsid w:val="001D1DC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07028"/>
    <w:rsid w:val="00210B2A"/>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49C1"/>
    <w:rsid w:val="0024533A"/>
    <w:rsid w:val="00245B86"/>
    <w:rsid w:val="00246A3B"/>
    <w:rsid w:val="002471F1"/>
    <w:rsid w:val="00247B4E"/>
    <w:rsid w:val="00251560"/>
    <w:rsid w:val="0025173C"/>
    <w:rsid w:val="00252809"/>
    <w:rsid w:val="00252C04"/>
    <w:rsid w:val="0025381B"/>
    <w:rsid w:val="0025604F"/>
    <w:rsid w:val="00256386"/>
    <w:rsid w:val="00256B3B"/>
    <w:rsid w:val="002611C9"/>
    <w:rsid w:val="002616A3"/>
    <w:rsid w:val="00261F9B"/>
    <w:rsid w:val="00262001"/>
    <w:rsid w:val="00262CC1"/>
    <w:rsid w:val="002642D0"/>
    <w:rsid w:val="0026481B"/>
    <w:rsid w:val="00265A00"/>
    <w:rsid w:val="00266173"/>
    <w:rsid w:val="00266FA7"/>
    <w:rsid w:val="00267037"/>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C38"/>
    <w:rsid w:val="00286D42"/>
    <w:rsid w:val="00287620"/>
    <w:rsid w:val="00287E16"/>
    <w:rsid w:val="00290345"/>
    <w:rsid w:val="0029245C"/>
    <w:rsid w:val="00292AF2"/>
    <w:rsid w:val="00292C1D"/>
    <w:rsid w:val="00292F8F"/>
    <w:rsid w:val="002930E7"/>
    <w:rsid w:val="002930F9"/>
    <w:rsid w:val="00295CB3"/>
    <w:rsid w:val="002962B9"/>
    <w:rsid w:val="002A25CB"/>
    <w:rsid w:val="002A4CF0"/>
    <w:rsid w:val="002A7F35"/>
    <w:rsid w:val="002B08B5"/>
    <w:rsid w:val="002B0C8B"/>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26A5"/>
    <w:rsid w:val="002D319B"/>
    <w:rsid w:val="002D4D22"/>
    <w:rsid w:val="002D4D3C"/>
    <w:rsid w:val="002D4F22"/>
    <w:rsid w:val="002D633B"/>
    <w:rsid w:val="002D6A54"/>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328F"/>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76D"/>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825"/>
    <w:rsid w:val="00366B62"/>
    <w:rsid w:val="00372103"/>
    <w:rsid w:val="0037394C"/>
    <w:rsid w:val="00373D3A"/>
    <w:rsid w:val="00374659"/>
    <w:rsid w:val="00374D88"/>
    <w:rsid w:val="00375351"/>
    <w:rsid w:val="0037567B"/>
    <w:rsid w:val="00375811"/>
    <w:rsid w:val="00375A32"/>
    <w:rsid w:val="00376071"/>
    <w:rsid w:val="0037691E"/>
    <w:rsid w:val="00377AC4"/>
    <w:rsid w:val="00377BFA"/>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442C"/>
    <w:rsid w:val="003C479D"/>
    <w:rsid w:val="003C4E00"/>
    <w:rsid w:val="003C51AC"/>
    <w:rsid w:val="003C5568"/>
    <w:rsid w:val="003C573C"/>
    <w:rsid w:val="003C57B0"/>
    <w:rsid w:val="003C60B2"/>
    <w:rsid w:val="003C62A0"/>
    <w:rsid w:val="003D29CB"/>
    <w:rsid w:val="003D4221"/>
    <w:rsid w:val="003D451E"/>
    <w:rsid w:val="003D552D"/>
    <w:rsid w:val="003D57B8"/>
    <w:rsid w:val="003D5D01"/>
    <w:rsid w:val="003D765A"/>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507C"/>
    <w:rsid w:val="003F5327"/>
    <w:rsid w:val="003F5C70"/>
    <w:rsid w:val="003F5EA8"/>
    <w:rsid w:val="003F691B"/>
    <w:rsid w:val="003F74AD"/>
    <w:rsid w:val="00400028"/>
    <w:rsid w:val="00400254"/>
    <w:rsid w:val="00400A4F"/>
    <w:rsid w:val="00400EA8"/>
    <w:rsid w:val="004018BA"/>
    <w:rsid w:val="00401DC7"/>
    <w:rsid w:val="004021F8"/>
    <w:rsid w:val="004025A5"/>
    <w:rsid w:val="00402FAE"/>
    <w:rsid w:val="0040409C"/>
    <w:rsid w:val="00406B46"/>
    <w:rsid w:val="004105B0"/>
    <w:rsid w:val="00410737"/>
    <w:rsid w:val="00410F0C"/>
    <w:rsid w:val="0041241E"/>
    <w:rsid w:val="004148AD"/>
    <w:rsid w:val="00415AD9"/>
    <w:rsid w:val="004163E9"/>
    <w:rsid w:val="0041649A"/>
    <w:rsid w:val="0041757D"/>
    <w:rsid w:val="00420D4A"/>
    <w:rsid w:val="00420F66"/>
    <w:rsid w:val="004214AA"/>
    <w:rsid w:val="0042306E"/>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33BC"/>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4DD5"/>
    <w:rsid w:val="0054545B"/>
    <w:rsid w:val="005454B1"/>
    <w:rsid w:val="00546CA8"/>
    <w:rsid w:val="005470E1"/>
    <w:rsid w:val="00550338"/>
    <w:rsid w:val="00551CE8"/>
    <w:rsid w:val="005527CE"/>
    <w:rsid w:val="005531EF"/>
    <w:rsid w:val="00555212"/>
    <w:rsid w:val="005556CD"/>
    <w:rsid w:val="00561E53"/>
    <w:rsid w:val="00561FDF"/>
    <w:rsid w:val="0056283B"/>
    <w:rsid w:val="00563088"/>
    <w:rsid w:val="005646A2"/>
    <w:rsid w:val="00564D17"/>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47D"/>
    <w:rsid w:val="00594C24"/>
    <w:rsid w:val="0059560D"/>
    <w:rsid w:val="00596133"/>
    <w:rsid w:val="00596C77"/>
    <w:rsid w:val="005A046A"/>
    <w:rsid w:val="005A07D2"/>
    <w:rsid w:val="005A3E6E"/>
    <w:rsid w:val="005A3F4C"/>
    <w:rsid w:val="005A46FE"/>
    <w:rsid w:val="005A577D"/>
    <w:rsid w:val="005A6C52"/>
    <w:rsid w:val="005A73F6"/>
    <w:rsid w:val="005A7B35"/>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6CF"/>
    <w:rsid w:val="005D176F"/>
    <w:rsid w:val="005D2CFE"/>
    <w:rsid w:val="005D31D0"/>
    <w:rsid w:val="005D3A93"/>
    <w:rsid w:val="005D4079"/>
    <w:rsid w:val="005D416F"/>
    <w:rsid w:val="005D47D5"/>
    <w:rsid w:val="005D4DD1"/>
    <w:rsid w:val="005D712D"/>
    <w:rsid w:val="005D7CCA"/>
    <w:rsid w:val="005E2075"/>
    <w:rsid w:val="005E20D2"/>
    <w:rsid w:val="005E2376"/>
    <w:rsid w:val="005E2D97"/>
    <w:rsid w:val="005E30E7"/>
    <w:rsid w:val="005E432F"/>
    <w:rsid w:val="005E441D"/>
    <w:rsid w:val="005E5827"/>
    <w:rsid w:val="005E67F3"/>
    <w:rsid w:val="005E7107"/>
    <w:rsid w:val="005E766A"/>
    <w:rsid w:val="005E774B"/>
    <w:rsid w:val="005E7C21"/>
    <w:rsid w:val="005F01C6"/>
    <w:rsid w:val="005F6BDD"/>
    <w:rsid w:val="005F7022"/>
    <w:rsid w:val="005F7A3C"/>
    <w:rsid w:val="00600BC6"/>
    <w:rsid w:val="00601E84"/>
    <w:rsid w:val="00602567"/>
    <w:rsid w:val="00604083"/>
    <w:rsid w:val="00604732"/>
    <w:rsid w:val="00605B9B"/>
    <w:rsid w:val="00605F8C"/>
    <w:rsid w:val="006115AD"/>
    <w:rsid w:val="00611BB1"/>
    <w:rsid w:val="00611DB2"/>
    <w:rsid w:val="00611FA1"/>
    <w:rsid w:val="00612D7B"/>
    <w:rsid w:val="00613137"/>
    <w:rsid w:val="00613329"/>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3F21"/>
    <w:rsid w:val="006345DA"/>
    <w:rsid w:val="00636A99"/>
    <w:rsid w:val="00636AB0"/>
    <w:rsid w:val="00636AB9"/>
    <w:rsid w:val="00637100"/>
    <w:rsid w:val="006375E3"/>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01DD"/>
    <w:rsid w:val="006B3EEA"/>
    <w:rsid w:val="006B482D"/>
    <w:rsid w:val="006B4A57"/>
    <w:rsid w:val="006B61AB"/>
    <w:rsid w:val="006B7069"/>
    <w:rsid w:val="006B716A"/>
    <w:rsid w:val="006B7DCA"/>
    <w:rsid w:val="006C09CE"/>
    <w:rsid w:val="006C0DB6"/>
    <w:rsid w:val="006C0FFE"/>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C70"/>
    <w:rsid w:val="006E7EFD"/>
    <w:rsid w:val="006F1DA1"/>
    <w:rsid w:val="006F2F5F"/>
    <w:rsid w:val="006F372F"/>
    <w:rsid w:val="006F5F10"/>
    <w:rsid w:val="006F788B"/>
    <w:rsid w:val="007000AA"/>
    <w:rsid w:val="007001BD"/>
    <w:rsid w:val="007002A8"/>
    <w:rsid w:val="00700BC7"/>
    <w:rsid w:val="00702A33"/>
    <w:rsid w:val="00702DD5"/>
    <w:rsid w:val="00702E3E"/>
    <w:rsid w:val="00702FA1"/>
    <w:rsid w:val="00703603"/>
    <w:rsid w:val="007037B9"/>
    <w:rsid w:val="00703B18"/>
    <w:rsid w:val="007046B1"/>
    <w:rsid w:val="00705590"/>
    <w:rsid w:val="00706B4F"/>
    <w:rsid w:val="00707800"/>
    <w:rsid w:val="00707AC6"/>
    <w:rsid w:val="0071015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3EE0"/>
    <w:rsid w:val="00734268"/>
    <w:rsid w:val="007351B7"/>
    <w:rsid w:val="00735C89"/>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2E6"/>
    <w:rsid w:val="0075679E"/>
    <w:rsid w:val="007631A2"/>
    <w:rsid w:val="00764B4C"/>
    <w:rsid w:val="00765876"/>
    <w:rsid w:val="00765D30"/>
    <w:rsid w:val="00771F17"/>
    <w:rsid w:val="00772129"/>
    <w:rsid w:val="007753EB"/>
    <w:rsid w:val="007760A2"/>
    <w:rsid w:val="00776A33"/>
    <w:rsid w:val="00776D8D"/>
    <w:rsid w:val="00777A81"/>
    <w:rsid w:val="00777F0F"/>
    <w:rsid w:val="0078030D"/>
    <w:rsid w:val="0078136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543"/>
    <w:rsid w:val="007B66DC"/>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2197"/>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45E4"/>
    <w:rsid w:val="00807557"/>
    <w:rsid w:val="008111E8"/>
    <w:rsid w:val="00811788"/>
    <w:rsid w:val="00821968"/>
    <w:rsid w:val="00821AF3"/>
    <w:rsid w:val="00821C40"/>
    <w:rsid w:val="00823190"/>
    <w:rsid w:val="00823DE1"/>
    <w:rsid w:val="00824582"/>
    <w:rsid w:val="00824CBD"/>
    <w:rsid w:val="00825413"/>
    <w:rsid w:val="0082585F"/>
    <w:rsid w:val="00825CA3"/>
    <w:rsid w:val="0082654A"/>
    <w:rsid w:val="00827733"/>
    <w:rsid w:val="0083043B"/>
    <w:rsid w:val="00831BB8"/>
    <w:rsid w:val="00831F56"/>
    <w:rsid w:val="00832EB5"/>
    <w:rsid w:val="0083383B"/>
    <w:rsid w:val="00834FDD"/>
    <w:rsid w:val="00837A44"/>
    <w:rsid w:val="0084061B"/>
    <w:rsid w:val="008413C6"/>
    <w:rsid w:val="00842859"/>
    <w:rsid w:val="0084413E"/>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3CDE"/>
    <w:rsid w:val="008740D5"/>
    <w:rsid w:val="00875646"/>
    <w:rsid w:val="00876823"/>
    <w:rsid w:val="008777DA"/>
    <w:rsid w:val="00877BEC"/>
    <w:rsid w:val="00881EA5"/>
    <w:rsid w:val="0088288A"/>
    <w:rsid w:val="0088294D"/>
    <w:rsid w:val="0088307C"/>
    <w:rsid w:val="00886FEF"/>
    <w:rsid w:val="008873A8"/>
    <w:rsid w:val="008903EF"/>
    <w:rsid w:val="0089244A"/>
    <w:rsid w:val="00892E0E"/>
    <w:rsid w:val="008933A1"/>
    <w:rsid w:val="008935A5"/>
    <w:rsid w:val="00893E45"/>
    <w:rsid w:val="0089565B"/>
    <w:rsid w:val="00897851"/>
    <w:rsid w:val="00897F5E"/>
    <w:rsid w:val="008A065B"/>
    <w:rsid w:val="008A082C"/>
    <w:rsid w:val="008A0AE3"/>
    <w:rsid w:val="008A157C"/>
    <w:rsid w:val="008A199D"/>
    <w:rsid w:val="008A26F3"/>
    <w:rsid w:val="008A2909"/>
    <w:rsid w:val="008A4341"/>
    <w:rsid w:val="008A4485"/>
    <w:rsid w:val="008A55F6"/>
    <w:rsid w:val="008A7193"/>
    <w:rsid w:val="008A772A"/>
    <w:rsid w:val="008A799B"/>
    <w:rsid w:val="008A7BBB"/>
    <w:rsid w:val="008B04E8"/>
    <w:rsid w:val="008B0764"/>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28C2"/>
    <w:rsid w:val="008D31A1"/>
    <w:rsid w:val="008D486F"/>
    <w:rsid w:val="008D629A"/>
    <w:rsid w:val="008D6E88"/>
    <w:rsid w:val="008D6EB1"/>
    <w:rsid w:val="008D7ADE"/>
    <w:rsid w:val="008E0C4C"/>
    <w:rsid w:val="008E0E0D"/>
    <w:rsid w:val="008E22EC"/>
    <w:rsid w:val="008E5C34"/>
    <w:rsid w:val="008E64F9"/>
    <w:rsid w:val="008E6C2C"/>
    <w:rsid w:val="008E6E3E"/>
    <w:rsid w:val="008F0B33"/>
    <w:rsid w:val="008F1A4D"/>
    <w:rsid w:val="008F1BC5"/>
    <w:rsid w:val="008F3CB5"/>
    <w:rsid w:val="008F4A45"/>
    <w:rsid w:val="008F52A6"/>
    <w:rsid w:val="008F5CD3"/>
    <w:rsid w:val="008F6485"/>
    <w:rsid w:val="00901618"/>
    <w:rsid w:val="00901DB0"/>
    <w:rsid w:val="009047AD"/>
    <w:rsid w:val="00904931"/>
    <w:rsid w:val="0090608E"/>
    <w:rsid w:val="0090624F"/>
    <w:rsid w:val="00906AC5"/>
    <w:rsid w:val="009102F4"/>
    <w:rsid w:val="00910647"/>
    <w:rsid w:val="00910C32"/>
    <w:rsid w:val="0091178F"/>
    <w:rsid w:val="009118FB"/>
    <w:rsid w:val="00912294"/>
    <w:rsid w:val="0091267F"/>
    <w:rsid w:val="00916C18"/>
    <w:rsid w:val="009175FD"/>
    <w:rsid w:val="00920BF7"/>
    <w:rsid w:val="00920F67"/>
    <w:rsid w:val="00921583"/>
    <w:rsid w:val="009227FD"/>
    <w:rsid w:val="009241F0"/>
    <w:rsid w:val="009244E4"/>
    <w:rsid w:val="009247B3"/>
    <w:rsid w:val="00924E6F"/>
    <w:rsid w:val="009253B4"/>
    <w:rsid w:val="009258F7"/>
    <w:rsid w:val="009261BC"/>
    <w:rsid w:val="009274D9"/>
    <w:rsid w:val="009301F7"/>
    <w:rsid w:val="00931039"/>
    <w:rsid w:val="009313D3"/>
    <w:rsid w:val="009316EC"/>
    <w:rsid w:val="00931AED"/>
    <w:rsid w:val="0093289E"/>
    <w:rsid w:val="00932C83"/>
    <w:rsid w:val="009339CE"/>
    <w:rsid w:val="00933E14"/>
    <w:rsid w:val="00935341"/>
    <w:rsid w:val="009360EF"/>
    <w:rsid w:val="0094125F"/>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270"/>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E35"/>
    <w:rsid w:val="00983F60"/>
    <w:rsid w:val="00985D3C"/>
    <w:rsid w:val="00986A4A"/>
    <w:rsid w:val="00986A6E"/>
    <w:rsid w:val="00986AD5"/>
    <w:rsid w:val="00986D30"/>
    <w:rsid w:val="0098773C"/>
    <w:rsid w:val="009878A8"/>
    <w:rsid w:val="009878D8"/>
    <w:rsid w:val="009919A8"/>
    <w:rsid w:val="009927E0"/>
    <w:rsid w:val="0099292E"/>
    <w:rsid w:val="00992C9F"/>
    <w:rsid w:val="00993DB2"/>
    <w:rsid w:val="009956E3"/>
    <w:rsid w:val="00995D4C"/>
    <w:rsid w:val="00995F47"/>
    <w:rsid w:val="00996301"/>
    <w:rsid w:val="0099661B"/>
    <w:rsid w:val="009968E7"/>
    <w:rsid w:val="00997F57"/>
    <w:rsid w:val="009A0421"/>
    <w:rsid w:val="009A0BEE"/>
    <w:rsid w:val="009A1522"/>
    <w:rsid w:val="009A2D29"/>
    <w:rsid w:val="009A359F"/>
    <w:rsid w:val="009A58B9"/>
    <w:rsid w:val="009A7687"/>
    <w:rsid w:val="009B00AA"/>
    <w:rsid w:val="009B19A5"/>
    <w:rsid w:val="009B1EDF"/>
    <w:rsid w:val="009B22EA"/>
    <w:rsid w:val="009B52FE"/>
    <w:rsid w:val="009B5D31"/>
    <w:rsid w:val="009B665E"/>
    <w:rsid w:val="009B72EA"/>
    <w:rsid w:val="009C148C"/>
    <w:rsid w:val="009C14AC"/>
    <w:rsid w:val="009C470B"/>
    <w:rsid w:val="009C5745"/>
    <w:rsid w:val="009D08E4"/>
    <w:rsid w:val="009D2809"/>
    <w:rsid w:val="009D2FC4"/>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94"/>
    <w:rsid w:val="00A05C1E"/>
    <w:rsid w:val="00A06A89"/>
    <w:rsid w:val="00A06C01"/>
    <w:rsid w:val="00A07EC2"/>
    <w:rsid w:val="00A127E7"/>
    <w:rsid w:val="00A13C62"/>
    <w:rsid w:val="00A14C2E"/>
    <w:rsid w:val="00A14C63"/>
    <w:rsid w:val="00A20C7B"/>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3EA"/>
    <w:rsid w:val="00A63F53"/>
    <w:rsid w:val="00A64743"/>
    <w:rsid w:val="00A6661D"/>
    <w:rsid w:val="00A678CD"/>
    <w:rsid w:val="00A67C2B"/>
    <w:rsid w:val="00A71166"/>
    <w:rsid w:val="00A73C33"/>
    <w:rsid w:val="00A73C7F"/>
    <w:rsid w:val="00A741CF"/>
    <w:rsid w:val="00A75168"/>
    <w:rsid w:val="00A75810"/>
    <w:rsid w:val="00A765ED"/>
    <w:rsid w:val="00A76907"/>
    <w:rsid w:val="00A76B95"/>
    <w:rsid w:val="00A85354"/>
    <w:rsid w:val="00A857B3"/>
    <w:rsid w:val="00A86A20"/>
    <w:rsid w:val="00A86D3D"/>
    <w:rsid w:val="00A90427"/>
    <w:rsid w:val="00A90788"/>
    <w:rsid w:val="00A9125D"/>
    <w:rsid w:val="00A92543"/>
    <w:rsid w:val="00A930EF"/>
    <w:rsid w:val="00A93822"/>
    <w:rsid w:val="00A9465C"/>
    <w:rsid w:val="00A94EC4"/>
    <w:rsid w:val="00A9613B"/>
    <w:rsid w:val="00A97B02"/>
    <w:rsid w:val="00AA100D"/>
    <w:rsid w:val="00AA148E"/>
    <w:rsid w:val="00AA24BE"/>
    <w:rsid w:val="00AA2E14"/>
    <w:rsid w:val="00AA35FE"/>
    <w:rsid w:val="00AA4ADD"/>
    <w:rsid w:val="00AA56EE"/>
    <w:rsid w:val="00AA6B4D"/>
    <w:rsid w:val="00AA6C40"/>
    <w:rsid w:val="00AA77DF"/>
    <w:rsid w:val="00AB12FE"/>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CE0"/>
    <w:rsid w:val="00AD1E34"/>
    <w:rsid w:val="00AD211B"/>
    <w:rsid w:val="00AD3850"/>
    <w:rsid w:val="00AD4023"/>
    <w:rsid w:val="00AD4398"/>
    <w:rsid w:val="00AD4B4C"/>
    <w:rsid w:val="00AD4F92"/>
    <w:rsid w:val="00AD5707"/>
    <w:rsid w:val="00AD5D13"/>
    <w:rsid w:val="00AD77E0"/>
    <w:rsid w:val="00AE00CC"/>
    <w:rsid w:val="00AE1102"/>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DD2"/>
    <w:rsid w:val="00AF6F04"/>
    <w:rsid w:val="00AF7216"/>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7A0"/>
    <w:rsid w:val="00B35F05"/>
    <w:rsid w:val="00B35F9B"/>
    <w:rsid w:val="00B40792"/>
    <w:rsid w:val="00B409A4"/>
    <w:rsid w:val="00B430C4"/>
    <w:rsid w:val="00B433DA"/>
    <w:rsid w:val="00B43A64"/>
    <w:rsid w:val="00B45254"/>
    <w:rsid w:val="00B468E6"/>
    <w:rsid w:val="00B46DB3"/>
    <w:rsid w:val="00B47B98"/>
    <w:rsid w:val="00B50051"/>
    <w:rsid w:val="00B518A0"/>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2FC6"/>
    <w:rsid w:val="00B93A77"/>
    <w:rsid w:val="00B93B76"/>
    <w:rsid w:val="00B93BD5"/>
    <w:rsid w:val="00B9450A"/>
    <w:rsid w:val="00B94B66"/>
    <w:rsid w:val="00B95C03"/>
    <w:rsid w:val="00B96024"/>
    <w:rsid w:val="00B968BD"/>
    <w:rsid w:val="00B96E76"/>
    <w:rsid w:val="00B97B09"/>
    <w:rsid w:val="00BA022D"/>
    <w:rsid w:val="00BA1550"/>
    <w:rsid w:val="00BA20AC"/>
    <w:rsid w:val="00BA2ECC"/>
    <w:rsid w:val="00BA32E6"/>
    <w:rsid w:val="00BA501E"/>
    <w:rsid w:val="00BA5C2A"/>
    <w:rsid w:val="00BB3335"/>
    <w:rsid w:val="00BB3FCD"/>
    <w:rsid w:val="00BB5919"/>
    <w:rsid w:val="00BB6BA3"/>
    <w:rsid w:val="00BB6C25"/>
    <w:rsid w:val="00BC043C"/>
    <w:rsid w:val="00BC09A7"/>
    <w:rsid w:val="00BC1635"/>
    <w:rsid w:val="00BC1DB7"/>
    <w:rsid w:val="00BC3191"/>
    <w:rsid w:val="00BC4A65"/>
    <w:rsid w:val="00BC57FA"/>
    <w:rsid w:val="00BC58A2"/>
    <w:rsid w:val="00BC7333"/>
    <w:rsid w:val="00BD2B0C"/>
    <w:rsid w:val="00BD2E7A"/>
    <w:rsid w:val="00BD3B11"/>
    <w:rsid w:val="00BD4313"/>
    <w:rsid w:val="00BD5542"/>
    <w:rsid w:val="00BD75DC"/>
    <w:rsid w:val="00BD797A"/>
    <w:rsid w:val="00BE095C"/>
    <w:rsid w:val="00BE0C59"/>
    <w:rsid w:val="00BE4605"/>
    <w:rsid w:val="00BE4E48"/>
    <w:rsid w:val="00BE5839"/>
    <w:rsid w:val="00BE6979"/>
    <w:rsid w:val="00BE700B"/>
    <w:rsid w:val="00BE7A9D"/>
    <w:rsid w:val="00BF05E6"/>
    <w:rsid w:val="00BF0E78"/>
    <w:rsid w:val="00BF25C0"/>
    <w:rsid w:val="00BF2C22"/>
    <w:rsid w:val="00BF302E"/>
    <w:rsid w:val="00BF33F4"/>
    <w:rsid w:val="00BF3A47"/>
    <w:rsid w:val="00BF3C37"/>
    <w:rsid w:val="00BF3E93"/>
    <w:rsid w:val="00BF3F00"/>
    <w:rsid w:val="00BF3F28"/>
    <w:rsid w:val="00BF548E"/>
    <w:rsid w:val="00BF7035"/>
    <w:rsid w:val="00BF7B8F"/>
    <w:rsid w:val="00C0120B"/>
    <w:rsid w:val="00C017F3"/>
    <w:rsid w:val="00C01915"/>
    <w:rsid w:val="00C030E4"/>
    <w:rsid w:val="00C04365"/>
    <w:rsid w:val="00C0523A"/>
    <w:rsid w:val="00C05486"/>
    <w:rsid w:val="00C064D7"/>
    <w:rsid w:val="00C06580"/>
    <w:rsid w:val="00C0719C"/>
    <w:rsid w:val="00C10BAF"/>
    <w:rsid w:val="00C12B0F"/>
    <w:rsid w:val="00C13A04"/>
    <w:rsid w:val="00C14EDD"/>
    <w:rsid w:val="00C159CB"/>
    <w:rsid w:val="00C178CF"/>
    <w:rsid w:val="00C179D6"/>
    <w:rsid w:val="00C210A2"/>
    <w:rsid w:val="00C227C1"/>
    <w:rsid w:val="00C25644"/>
    <w:rsid w:val="00C27A8B"/>
    <w:rsid w:val="00C30471"/>
    <w:rsid w:val="00C3052B"/>
    <w:rsid w:val="00C30770"/>
    <w:rsid w:val="00C331FA"/>
    <w:rsid w:val="00C33798"/>
    <w:rsid w:val="00C3595F"/>
    <w:rsid w:val="00C35EC7"/>
    <w:rsid w:val="00C37AEA"/>
    <w:rsid w:val="00C37FB3"/>
    <w:rsid w:val="00C414A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4FC"/>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49AD"/>
    <w:rsid w:val="00CD535B"/>
    <w:rsid w:val="00CD568A"/>
    <w:rsid w:val="00CD5B55"/>
    <w:rsid w:val="00CD5E7A"/>
    <w:rsid w:val="00CD743C"/>
    <w:rsid w:val="00CD7504"/>
    <w:rsid w:val="00CD79F3"/>
    <w:rsid w:val="00CE00F4"/>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59E0"/>
    <w:rsid w:val="00CF741E"/>
    <w:rsid w:val="00CF7A0B"/>
    <w:rsid w:val="00D00851"/>
    <w:rsid w:val="00D02F8E"/>
    <w:rsid w:val="00D038DB"/>
    <w:rsid w:val="00D0406D"/>
    <w:rsid w:val="00D061F3"/>
    <w:rsid w:val="00D063F5"/>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0BDA"/>
    <w:rsid w:val="00D43AD2"/>
    <w:rsid w:val="00D4633D"/>
    <w:rsid w:val="00D47174"/>
    <w:rsid w:val="00D47187"/>
    <w:rsid w:val="00D508A1"/>
    <w:rsid w:val="00D52339"/>
    <w:rsid w:val="00D5428F"/>
    <w:rsid w:val="00D575E2"/>
    <w:rsid w:val="00D60D08"/>
    <w:rsid w:val="00D61A2D"/>
    <w:rsid w:val="00D6200A"/>
    <w:rsid w:val="00D637FB"/>
    <w:rsid w:val="00D639B5"/>
    <w:rsid w:val="00D64324"/>
    <w:rsid w:val="00D662CD"/>
    <w:rsid w:val="00D663FD"/>
    <w:rsid w:val="00D67C99"/>
    <w:rsid w:val="00D70E57"/>
    <w:rsid w:val="00D711D2"/>
    <w:rsid w:val="00D71D7B"/>
    <w:rsid w:val="00D72CCB"/>
    <w:rsid w:val="00D74C6D"/>
    <w:rsid w:val="00D76125"/>
    <w:rsid w:val="00D76465"/>
    <w:rsid w:val="00D76CB3"/>
    <w:rsid w:val="00D77F9A"/>
    <w:rsid w:val="00D80672"/>
    <w:rsid w:val="00D807CA"/>
    <w:rsid w:val="00D80992"/>
    <w:rsid w:val="00D8161F"/>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B5700"/>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2593"/>
    <w:rsid w:val="00E03D1F"/>
    <w:rsid w:val="00E05528"/>
    <w:rsid w:val="00E05558"/>
    <w:rsid w:val="00E05FE3"/>
    <w:rsid w:val="00E065D8"/>
    <w:rsid w:val="00E06DE8"/>
    <w:rsid w:val="00E0704E"/>
    <w:rsid w:val="00E0761A"/>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60E90"/>
    <w:rsid w:val="00E6113E"/>
    <w:rsid w:val="00E61168"/>
    <w:rsid w:val="00E61491"/>
    <w:rsid w:val="00E61CCD"/>
    <w:rsid w:val="00E61D80"/>
    <w:rsid w:val="00E62DC6"/>
    <w:rsid w:val="00E63495"/>
    <w:rsid w:val="00E63B3F"/>
    <w:rsid w:val="00E65DB2"/>
    <w:rsid w:val="00E65F50"/>
    <w:rsid w:val="00E661C5"/>
    <w:rsid w:val="00E70F76"/>
    <w:rsid w:val="00E72604"/>
    <w:rsid w:val="00E7293F"/>
    <w:rsid w:val="00E73197"/>
    <w:rsid w:val="00E73539"/>
    <w:rsid w:val="00E75891"/>
    <w:rsid w:val="00E758FF"/>
    <w:rsid w:val="00E76556"/>
    <w:rsid w:val="00E76950"/>
    <w:rsid w:val="00E771BC"/>
    <w:rsid w:val="00E779AA"/>
    <w:rsid w:val="00E80308"/>
    <w:rsid w:val="00E81C8E"/>
    <w:rsid w:val="00E83CF4"/>
    <w:rsid w:val="00E84B7C"/>
    <w:rsid w:val="00E85362"/>
    <w:rsid w:val="00E8566B"/>
    <w:rsid w:val="00E85ED3"/>
    <w:rsid w:val="00E85EF8"/>
    <w:rsid w:val="00E91F4F"/>
    <w:rsid w:val="00E92380"/>
    <w:rsid w:val="00E931EA"/>
    <w:rsid w:val="00E9355C"/>
    <w:rsid w:val="00E93904"/>
    <w:rsid w:val="00E970B2"/>
    <w:rsid w:val="00E97DBB"/>
    <w:rsid w:val="00E97DCD"/>
    <w:rsid w:val="00EA0FDA"/>
    <w:rsid w:val="00EA12F4"/>
    <w:rsid w:val="00EA1CB1"/>
    <w:rsid w:val="00EA23F6"/>
    <w:rsid w:val="00EA30D5"/>
    <w:rsid w:val="00EA472A"/>
    <w:rsid w:val="00EA6081"/>
    <w:rsid w:val="00EA60BC"/>
    <w:rsid w:val="00EA6C08"/>
    <w:rsid w:val="00EA78D2"/>
    <w:rsid w:val="00EB1BBA"/>
    <w:rsid w:val="00EB3D97"/>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23BB"/>
    <w:rsid w:val="00EE33A9"/>
    <w:rsid w:val="00EE35B6"/>
    <w:rsid w:val="00EE48DF"/>
    <w:rsid w:val="00EE4DE0"/>
    <w:rsid w:val="00EE4E7D"/>
    <w:rsid w:val="00EE61C0"/>
    <w:rsid w:val="00EE6E73"/>
    <w:rsid w:val="00EE6EDF"/>
    <w:rsid w:val="00EE7D89"/>
    <w:rsid w:val="00EF0C14"/>
    <w:rsid w:val="00EF1453"/>
    <w:rsid w:val="00EF16E9"/>
    <w:rsid w:val="00EF3F65"/>
    <w:rsid w:val="00EF429A"/>
    <w:rsid w:val="00EF42D8"/>
    <w:rsid w:val="00EF44BD"/>
    <w:rsid w:val="00EF692E"/>
    <w:rsid w:val="00EF717F"/>
    <w:rsid w:val="00F02302"/>
    <w:rsid w:val="00F03043"/>
    <w:rsid w:val="00F04F85"/>
    <w:rsid w:val="00F0681D"/>
    <w:rsid w:val="00F06C73"/>
    <w:rsid w:val="00F07364"/>
    <w:rsid w:val="00F12DF8"/>
    <w:rsid w:val="00F12F18"/>
    <w:rsid w:val="00F13386"/>
    <w:rsid w:val="00F13675"/>
    <w:rsid w:val="00F13CC8"/>
    <w:rsid w:val="00F149CA"/>
    <w:rsid w:val="00F21ECE"/>
    <w:rsid w:val="00F236AE"/>
    <w:rsid w:val="00F236C6"/>
    <w:rsid w:val="00F23C0A"/>
    <w:rsid w:val="00F24500"/>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3B2F"/>
    <w:rsid w:val="00FB3DEB"/>
    <w:rsid w:val="00FB574D"/>
    <w:rsid w:val="00FB6E2E"/>
    <w:rsid w:val="00FB6ECE"/>
    <w:rsid w:val="00FB787F"/>
    <w:rsid w:val="00FC15EF"/>
    <w:rsid w:val="00FC170E"/>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6DFB"/>
    <w:rsid w:val="00FF7756"/>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65328B-9C46-4E03-A025-F475B38B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59"/>
    <w:rsid w:val="00F068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Название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 w:type="table" w:customStyle="1" w:styleId="37">
    <w:name w:val="Сетка таблицы3"/>
    <w:basedOn w:val="a1"/>
    <w:next w:val="aff6"/>
    <w:uiPriority w:val="59"/>
    <w:rsid w:val="006B01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es\&#1054;&#1090;&#1076;&#1077;&#1083;%20&#1087;&#1086;%20&#1079;&#1072;&#1082;&#1091;&#1087;&#1082;&#1072;&#1084;\&#1042;&#1053;&#1059;&#1058;&#1056;&#1045;&#1053;&#1053;&#1071;&#1071;%20&#1054;&#1055;&#1047;\&#1047;&#1072;&#1082;&#1091;&#1087;&#1082;&#1080;%202020\72.%20&#1047;&#1055;%20%20&#1040;&#1089;&#1092;&#1072;&#1083;&#1100;&#1090;&#1080;&#1088;&#1086;&#1074;&#1072;&#1085;&#1080;&#1077;%20&#1089;.&#1067;&#1090;&#1099;&#1082;-&#1050;&#1102;&#1101;&#1083;&#1100;\www.&#1089;&#1072;&#1093;&#1072;&#1085;&#1077;&#1092;&#1090;&#1077;&#1075;&#1072;&#1079;&#1089;&#1073;&#1099;&#1090;.&#1088;&#1092;" TargetMode="External"/><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hyperlink" Target="https://login.consultant.ru/link/?rnd=A434C63A098264FCD474E1DE43CD0EDE&amp;req=doc&amp;base=LAW&amp;n=358882&amp;REFFIELD=134&amp;REFDST=100471&amp;REFDOC=299350&amp;REFBASE=LAW&amp;stat=refcode%3D16876%3Bindex%3D1382&amp;date=14.08.2020" TargetMode="External"/><Relationship Id="rId3" Type="http://schemas.openxmlformats.org/officeDocument/2006/relationships/styles" Target="styles.xml"/><Relationship Id="rId21" Type="http://schemas.openxmlformats.org/officeDocument/2006/relationships/hyperlink" Target="https://login.consultant.ru/link/?rnd=A434C63A098264FCD474E1DE43CD0EDE&amp;req=doc&amp;base=LAW&amp;n=354558&amp;dst=100019&amp;fld=134&amp;REFFIELD=134&amp;REFDST=1000000960&amp;REFDOC=299350&amp;REFBASE=LAW&amp;stat=refcode%3D16876%3Bdstident%3D100019%3Bindex%3D1308&amp;date=14.08.2020" TargetMode="Externa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hyperlink" Target="http://www.nalog.ru" TargetMode="External"/><Relationship Id="rId25" Type="http://schemas.openxmlformats.org/officeDocument/2006/relationships/hyperlink" Target="https://login.consultant.ru/link/?rnd=A434C63A098264FCD474E1DE43CD0EDE&amp;req=doc&amp;base=LAW&amp;n=348517&amp;REFFIELD=134&amp;REFDST=100462&amp;REFDOC=299350&amp;REFBASE=LAW&amp;stat=refcode%3D16876%3Bindex%3D1371&amp;date=14.08.2020" TargetMode="External"/><Relationship Id="rId2" Type="http://schemas.openxmlformats.org/officeDocument/2006/relationships/numbering" Target="numbering.xml"/><Relationship Id="rId16" Type="http://schemas.openxmlformats.org/officeDocument/2006/relationships/hyperlink" Target="http://corpmsp.ru/" TargetMode="External"/><Relationship Id="rId20" Type="http://schemas.openxmlformats.org/officeDocument/2006/relationships/hyperlink" Target="mailto:sea@ynp.ru" TargetMode="External"/><Relationship Id="rId29" Type="http://schemas.openxmlformats.org/officeDocument/2006/relationships/hyperlink" Target="https://login.consultant.ru/link/?rnd=A434C63A098264FCD474E1DE43CD0EDE&amp;req=doc&amp;base=LAW&amp;n=330795&amp;REFFIELD=134&amp;REFDST=100488&amp;REFDOC=299350&amp;REFBASE=LAW&amp;stat=refcode%3D16876%3Bindex%3D1408&amp;date=14.08.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24" Type="http://schemas.openxmlformats.org/officeDocument/2006/relationships/hyperlink" Target="https://login.consultant.ru/link/?rnd=A434C63A098264FCD474E1DE43CD0EDE&amp;req=doc&amp;base=LAW&amp;n=350817&amp;REFFIELD=134&amp;REFDST=100462&amp;REFDOC=299350&amp;REFBASE=LAW&amp;stat=refcode%3D16876%3Bindex%3D1371&amp;date=14.08.20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login.consultant.ru/link/?rnd=A434C63A098264FCD474E1DE43CD0EDE&amp;req=doc&amp;base=LAW&amp;n=348517&amp;REFFIELD=134&amp;REFDST=100459&amp;REFDOC=299350&amp;REFBASE=LAW&amp;stat=refcode%3D16876%3Bindex%3D1368&amp;date=14.08.2020" TargetMode="External"/><Relationship Id="rId28" Type="http://schemas.openxmlformats.org/officeDocument/2006/relationships/hyperlink" Target="https://login.consultant.ru/link/?rnd=A434C63A098264FCD474E1DE43CD0EDE&amp;req=doc&amp;base=LAW&amp;n=358821&amp;REFFIELD=134&amp;REFDST=100483&amp;REFDOC=299350&amp;REFBASE=LAW&amp;stat=refcode%3D16876%3Bindex%3D1395&amp;date=14.08.2020" TargetMode="External"/><Relationship Id="rId10" Type="http://schemas.openxmlformats.org/officeDocument/2006/relationships/hyperlink" Target="file:///C:\Users\pia\AppData\Local\Temp\www.torgi223.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https://login.consultant.ru/link/?rnd=A434C63A098264FCD474E1DE43CD0EDE&amp;req=doc&amp;base=LAW&amp;n=350817&amp;REFFIELD=134&amp;REFDST=100459&amp;REFDOC=299350&amp;REFBASE=LAW&amp;stat=refcode%3D16876%3Bindex%3D1368&amp;date=14.08.2020" TargetMode="External"/><Relationship Id="rId27" Type="http://schemas.openxmlformats.org/officeDocument/2006/relationships/hyperlink" Target="https://login.consultant.ru/link/?rnd=A434C63A098264FCD474E1DE43CD0EDE&amp;req=doc&amp;base=LAW&amp;n=358882&amp;REFFIELD=134&amp;REFDST=100483&amp;REFDOC=299350&amp;REFBASE=LAW&amp;stat=refcode%3D16876%3Bindex%3D1395&amp;date=14.08.2020" TargetMode="External"/><Relationship Id="rId30" Type="http://schemas.openxmlformats.org/officeDocument/2006/relationships/hyperlink" Target="https://login.consultant.ru/link/?rnd=A434C63A098264FCD474E1DE43CD0EDE&amp;req=doc&amp;base=LAW&amp;n=358871&amp;REFFIELD=134&amp;REFDST=100488&amp;REFDOC=299350&amp;REFBASE=LAW&amp;stat=refcode%3D16876%3Bindex%3D1408&amp;date=14.08.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4604-E614-4748-B3C2-7200D3BF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14941</Words>
  <Characters>92267</Characters>
  <Application>Microsoft Office Word</Application>
  <DocSecurity>4</DocSecurity>
  <Lines>768</Lines>
  <Paragraphs>213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106995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2</cp:revision>
  <cp:lastPrinted>2020-08-25T07:47:00Z</cp:lastPrinted>
  <dcterms:created xsi:type="dcterms:W3CDTF">2020-08-26T03:18:00Z</dcterms:created>
  <dcterms:modified xsi:type="dcterms:W3CDTF">2020-08-26T03:18:00Z</dcterms:modified>
</cp:coreProperties>
</file>