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Утверждено </w:t>
      </w:r>
    </w:p>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Приказом АО «Саханефтегазсбыт» </w:t>
      </w:r>
    </w:p>
    <w:p w:rsidR="00C770E9" w:rsidRPr="0023544D" w:rsidRDefault="0023544D" w:rsidP="0023544D">
      <w:pPr>
        <w:spacing w:after="0" w:line="240" w:lineRule="auto"/>
        <w:ind w:left="6379"/>
        <w:jc w:val="right"/>
        <w:rPr>
          <w:rFonts w:ascii="Times New Roman" w:hAnsi="Times New Roman"/>
          <w:sz w:val="24"/>
          <w:szCs w:val="24"/>
        </w:rPr>
      </w:pPr>
      <w:r w:rsidRPr="006C7F7C">
        <w:rPr>
          <w:rFonts w:ascii="Times New Roman" w:hAnsi="Times New Roman"/>
          <w:sz w:val="24"/>
          <w:szCs w:val="24"/>
        </w:rPr>
        <w:t xml:space="preserve">от </w:t>
      </w:r>
      <w:r w:rsidR="00507CE0" w:rsidRPr="006C7F7C">
        <w:rPr>
          <w:rFonts w:ascii="Times New Roman" w:hAnsi="Times New Roman"/>
          <w:sz w:val="24"/>
          <w:szCs w:val="24"/>
        </w:rPr>
        <w:t>2</w:t>
      </w:r>
      <w:r w:rsidR="00402B1D" w:rsidRPr="00E001DA">
        <w:rPr>
          <w:rFonts w:ascii="Times New Roman" w:hAnsi="Times New Roman"/>
          <w:sz w:val="24"/>
          <w:szCs w:val="24"/>
        </w:rPr>
        <w:t>9</w:t>
      </w:r>
      <w:r w:rsidR="00402B1D">
        <w:rPr>
          <w:rFonts w:ascii="Times New Roman" w:hAnsi="Times New Roman"/>
          <w:sz w:val="24"/>
          <w:szCs w:val="24"/>
        </w:rPr>
        <w:t>.</w:t>
      </w:r>
      <w:r w:rsidR="00226DAF" w:rsidRPr="006C7F7C">
        <w:rPr>
          <w:rFonts w:ascii="Times New Roman" w:hAnsi="Times New Roman"/>
          <w:sz w:val="24"/>
          <w:szCs w:val="24"/>
        </w:rPr>
        <w:t>03</w:t>
      </w:r>
      <w:r w:rsidRPr="006C7F7C">
        <w:rPr>
          <w:rFonts w:ascii="Times New Roman" w:hAnsi="Times New Roman"/>
          <w:sz w:val="24"/>
          <w:szCs w:val="24"/>
        </w:rPr>
        <w:t xml:space="preserve">.2020 г. № </w:t>
      </w:r>
      <w:r w:rsidRPr="00491423">
        <w:rPr>
          <w:rFonts w:ascii="Times New Roman" w:hAnsi="Times New Roman"/>
          <w:sz w:val="24"/>
          <w:szCs w:val="24"/>
        </w:rPr>
        <w:t>Закуп-</w:t>
      </w:r>
      <w:r w:rsidR="00491423">
        <w:rPr>
          <w:rFonts w:ascii="Times New Roman" w:hAnsi="Times New Roman"/>
          <w:sz w:val="24"/>
          <w:szCs w:val="24"/>
        </w:rPr>
        <w:t>1217</w:t>
      </w:r>
      <w:r w:rsidR="0007780F">
        <w:rPr>
          <w:rFonts w:ascii="Times New Roman" w:hAnsi="Times New Roman"/>
          <w:sz w:val="24"/>
          <w:szCs w:val="24"/>
        </w:rPr>
        <w:t xml:space="preserve"> </w:t>
      </w:r>
    </w:p>
    <w:p w:rsidR="0023544D" w:rsidRDefault="0023544D" w:rsidP="00C770E9">
      <w:pPr>
        <w:spacing w:line="240" w:lineRule="auto"/>
        <w:ind w:left="6379"/>
        <w:jc w:val="right"/>
        <w:rPr>
          <w:rFonts w:ascii="Times New Roman" w:hAnsi="Times New Roman"/>
          <w:sz w:val="24"/>
          <w:szCs w:val="24"/>
        </w:rPr>
      </w:pPr>
    </w:p>
    <w:p w:rsidR="0023544D" w:rsidRDefault="0023544D" w:rsidP="00C770E9">
      <w:pPr>
        <w:spacing w:line="240" w:lineRule="auto"/>
        <w:ind w:left="6379"/>
        <w:jc w:val="right"/>
        <w:rPr>
          <w:rFonts w:ascii="Times New Roman" w:hAnsi="Times New Roman"/>
          <w:sz w:val="24"/>
          <w:szCs w:val="24"/>
        </w:rPr>
      </w:pPr>
    </w:p>
    <w:p w:rsidR="0023544D" w:rsidRPr="00C770E9" w:rsidRDefault="0023544D" w:rsidP="00C770E9">
      <w:pPr>
        <w:spacing w:line="240" w:lineRule="auto"/>
        <w:ind w:left="6379"/>
        <w:jc w:val="right"/>
        <w:rPr>
          <w:rFonts w:ascii="Times New Roman" w:hAnsi="Times New Roman"/>
          <w:sz w:val="24"/>
          <w:szCs w:val="24"/>
        </w:rPr>
      </w:pPr>
    </w:p>
    <w:p w:rsidR="00C770E9" w:rsidRPr="00C770E9" w:rsidRDefault="00C770E9" w:rsidP="0023544D">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585111"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ПО ЗАПРОСУ </w:t>
      </w:r>
      <w:r w:rsidR="00585111">
        <w:rPr>
          <w:rFonts w:ascii="Times New Roman" w:eastAsia="Times New Roman" w:hAnsi="Times New Roman"/>
          <w:b/>
          <w:bCs/>
          <w:sz w:val="32"/>
          <w:szCs w:val="32"/>
          <w:lang w:eastAsia="ru-RU"/>
        </w:rPr>
        <w:t>ЦЕН</w:t>
      </w:r>
      <w:r w:rsidR="009D085B">
        <w:rPr>
          <w:rFonts w:ascii="Times New Roman" w:eastAsia="Times New Roman" w:hAnsi="Times New Roman"/>
          <w:b/>
          <w:bCs/>
          <w:sz w:val="32"/>
          <w:szCs w:val="32"/>
          <w:lang w:eastAsia="ru-RU"/>
        </w:rPr>
        <w:t xml:space="preserve"> </w:t>
      </w:r>
    </w:p>
    <w:p w:rsidR="00C770E9"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653DCE">
        <w:rPr>
          <w:rFonts w:ascii="Times New Roman" w:eastAsia="Times New Roman" w:hAnsi="Times New Roman"/>
          <w:b/>
          <w:sz w:val="32"/>
          <w:szCs w:val="32"/>
          <w:lang w:eastAsia="ru-RU"/>
        </w:rPr>
        <w:t>В ЭЛЕКТРОННОЙ ФОРМЕ</w:t>
      </w:r>
      <w:bookmarkEnd w:id="0"/>
    </w:p>
    <w:p w:rsidR="00653DCE" w:rsidRDefault="0023544D"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p>
    <w:p w:rsidR="0099055B" w:rsidRDefault="0007780F" w:rsidP="00C770E9">
      <w:pPr>
        <w:spacing w:after="0" w:line="240" w:lineRule="auto"/>
        <w:ind w:firstLine="567"/>
        <w:jc w:val="center"/>
        <w:outlineLvl w:val="0"/>
        <w:rPr>
          <w:rFonts w:ascii="Times New Roman" w:eastAsia="Times New Roman" w:hAnsi="Times New Roman"/>
          <w:b/>
          <w:sz w:val="32"/>
          <w:szCs w:val="32"/>
          <w:lang w:eastAsia="ru-RU"/>
        </w:rPr>
      </w:pPr>
      <w:r w:rsidRPr="00AF654F">
        <w:rPr>
          <w:rFonts w:ascii="Times New Roman" w:eastAsia="Times New Roman" w:hAnsi="Times New Roman"/>
          <w:b/>
          <w:sz w:val="32"/>
          <w:szCs w:val="32"/>
          <w:lang w:eastAsia="ru-RU"/>
        </w:rPr>
        <w:t xml:space="preserve">НА ПЕРЕВОЗКУ </w:t>
      </w:r>
      <w:r w:rsidRPr="0012772E">
        <w:rPr>
          <w:rFonts w:ascii="Times New Roman" w:eastAsia="Times New Roman" w:hAnsi="Times New Roman"/>
          <w:b/>
          <w:sz w:val="32"/>
          <w:szCs w:val="32"/>
          <w:lang w:eastAsia="ru-RU"/>
        </w:rPr>
        <w:t>РЕЧНЫМ ТРАНСПОРТОМ НЕФТЕПРОДУКТОВ НАЛИВОМ</w:t>
      </w:r>
      <w:r>
        <w:rPr>
          <w:rFonts w:ascii="Times New Roman" w:eastAsia="Times New Roman" w:hAnsi="Times New Roman"/>
          <w:b/>
          <w:sz w:val="32"/>
          <w:szCs w:val="32"/>
          <w:lang w:eastAsia="ru-RU"/>
        </w:rPr>
        <w:t xml:space="preserve"> С Г. УСТЬ-КУТ </w:t>
      </w:r>
    </w:p>
    <w:p w:rsidR="0007780F" w:rsidRDefault="0007780F"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 НАВИГАЦИЮ 2021</w:t>
      </w:r>
      <w:r w:rsidRPr="0012772E">
        <w:rPr>
          <w:rFonts w:ascii="Times New Roman" w:eastAsia="Times New Roman" w:hAnsi="Times New Roman"/>
          <w:b/>
          <w:sz w:val="32"/>
          <w:szCs w:val="32"/>
          <w:lang w:eastAsia="ru-RU"/>
        </w:rPr>
        <w:t xml:space="preserve"> ГОДА</w:t>
      </w:r>
    </w:p>
    <w:p w:rsidR="0007780F" w:rsidRPr="00653DCE" w:rsidRDefault="0007780F" w:rsidP="00C770E9">
      <w:pPr>
        <w:spacing w:after="0" w:line="240" w:lineRule="auto"/>
        <w:ind w:firstLine="567"/>
        <w:jc w:val="center"/>
        <w:outlineLvl w:val="0"/>
        <w:rPr>
          <w:rFonts w:ascii="Times New Roman" w:eastAsia="Times New Roman" w:hAnsi="Times New Roman"/>
          <w:b/>
          <w:sz w:val="32"/>
          <w:szCs w:val="32"/>
          <w:lang w:eastAsia="ru-RU"/>
        </w:rPr>
      </w:pPr>
    </w:p>
    <w:p w:rsidR="00C770E9" w:rsidRPr="00455260" w:rsidRDefault="0007780F" w:rsidP="005C067F">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 xml:space="preserve"> </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07780F" w:rsidP="00C770E9">
      <w:pPr>
        <w:spacing w:line="240" w:lineRule="auto"/>
        <w:rPr>
          <w:rFonts w:ascii="Times New Roman" w:hAnsi="Times New Roman"/>
          <w:sz w:val="24"/>
          <w:szCs w:val="24"/>
        </w:rPr>
      </w:pPr>
      <w:r>
        <w:rPr>
          <w:rFonts w:ascii="Times New Roman" w:hAnsi="Times New Roman"/>
          <w:sz w:val="24"/>
          <w:szCs w:val="24"/>
        </w:rPr>
        <w:t xml:space="preserve"> </w:t>
      </w: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957A09" w:rsidRPr="00C770E9" w:rsidRDefault="00957A0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0B6296" w:rsidRDefault="000B6296" w:rsidP="00C770E9">
      <w:pPr>
        <w:spacing w:line="240" w:lineRule="auto"/>
        <w:rPr>
          <w:rFonts w:ascii="Times New Roman" w:hAnsi="Times New Roman"/>
          <w:sz w:val="24"/>
          <w:szCs w:val="24"/>
        </w:rPr>
      </w:pPr>
    </w:p>
    <w:p w:rsidR="00520E73" w:rsidRDefault="00520E73" w:rsidP="00C770E9">
      <w:pPr>
        <w:spacing w:line="240" w:lineRule="auto"/>
        <w:rPr>
          <w:rFonts w:ascii="Times New Roman" w:hAnsi="Times New Roman"/>
          <w:sz w:val="24"/>
          <w:szCs w:val="24"/>
        </w:rPr>
      </w:pPr>
    </w:p>
    <w:p w:rsidR="0082537A" w:rsidRDefault="0082537A"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0868B8">
        <w:rPr>
          <w:rFonts w:ascii="Times New Roman" w:hAnsi="Times New Roman"/>
          <w:sz w:val="24"/>
          <w:szCs w:val="24"/>
        </w:rPr>
        <w:t>21</w:t>
      </w:r>
    </w:p>
    <w:tbl>
      <w:tblPr>
        <w:tblW w:w="10397" w:type="dxa"/>
        <w:tblInd w:w="-142" w:type="dxa"/>
        <w:tblLook w:val="04A0" w:firstRow="1" w:lastRow="0" w:firstColumn="1" w:lastColumn="0" w:noHBand="0" w:noVBand="1"/>
      </w:tblPr>
      <w:tblGrid>
        <w:gridCol w:w="9938"/>
        <w:gridCol w:w="459"/>
      </w:tblGrid>
      <w:tr w:rsidR="00582FE7"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582FE7" w:rsidRDefault="00582FE7" w:rsidP="00582FE7">
            <w:pPr>
              <w:spacing w:after="0" w:line="240" w:lineRule="auto"/>
              <w:jc w:val="center"/>
              <w:rPr>
                <w:rFonts w:ascii="Times New Roman" w:eastAsia="Times New Roman" w:hAnsi="Times New Roman"/>
                <w:sz w:val="24"/>
                <w:szCs w:val="24"/>
                <w:lang w:eastAsia="ru-RU"/>
              </w:rPr>
            </w:pPr>
          </w:p>
          <w:p w:rsidR="00582FE7" w:rsidRDefault="00582FE7" w:rsidP="00582FE7">
            <w:pPr>
              <w:spacing w:after="0" w:line="240" w:lineRule="auto"/>
              <w:jc w:val="center"/>
              <w:rPr>
                <w:rFonts w:ascii="Times New Roman" w:eastAsia="Times New Roman" w:hAnsi="Times New Roman"/>
                <w:sz w:val="24"/>
                <w:szCs w:val="24"/>
                <w:lang w:eastAsia="ru-RU"/>
              </w:rPr>
            </w:pPr>
          </w:p>
          <w:p w:rsidR="00582FE7" w:rsidRPr="00D66D8F" w:rsidRDefault="00582FE7" w:rsidP="00582F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w:t>
            </w:r>
          </w:p>
        </w:tc>
      </w:tr>
      <w:tr w:rsidR="00582FE7"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582FE7" w:rsidRPr="00D66D8F" w:rsidRDefault="00582FE7" w:rsidP="00582FE7">
            <w:pPr>
              <w:spacing w:after="0" w:line="240" w:lineRule="auto"/>
              <w:rPr>
                <w:rFonts w:ascii="Times New Roman" w:eastAsia="Times New Roman" w:hAnsi="Times New Roman"/>
                <w:sz w:val="24"/>
                <w:szCs w:val="24"/>
                <w:lang w:eastAsia="ru-RU"/>
              </w:rPr>
            </w:pPr>
          </w:p>
        </w:tc>
      </w:tr>
      <w:tr w:rsidR="00582FE7" w:rsidRPr="00D66D8F" w:rsidTr="00B55D62">
        <w:trPr>
          <w:trHeight w:val="360"/>
        </w:trPr>
        <w:tc>
          <w:tcPr>
            <w:tcW w:w="9938" w:type="dxa"/>
            <w:tcBorders>
              <w:top w:val="nil"/>
              <w:left w:val="nil"/>
              <w:bottom w:val="nil"/>
              <w:right w:val="nil"/>
            </w:tcBorders>
            <w:shd w:val="clear" w:color="auto" w:fill="auto"/>
            <w:noWrap/>
            <w:vAlign w:val="bottom"/>
          </w:tcPr>
          <w:p w:rsidR="00582FE7" w:rsidRPr="00D66D8F" w:rsidRDefault="00582FE7" w:rsidP="00582FE7">
            <w:pPr>
              <w:spacing w:after="0" w:line="24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 . . . . . . .</w:t>
            </w:r>
          </w:p>
        </w:tc>
        <w:tc>
          <w:tcPr>
            <w:tcW w:w="459" w:type="dxa"/>
            <w:vAlign w:val="bottom"/>
          </w:tcPr>
          <w:p w:rsidR="00582FE7" w:rsidRPr="00D66D8F" w:rsidRDefault="00582FE7" w:rsidP="00582FE7">
            <w:pPr>
              <w:spacing w:after="0" w:line="240" w:lineRule="auto"/>
              <w:ind w:left="-422" w:firstLine="422"/>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1.2. Правовой статус процедур и документов . . . . .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1.3. Обжалование . . . . . .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1.4. Досудебный порядок рассмотрения споров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1.5. Прочие положения . . . . . . . . . . . . . . . . . . . . . . .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1.6. Отсутствие конфликта интересов . . . . . . . . . . .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b/>
                <w:bCs/>
                <w:sz w:val="24"/>
                <w:szCs w:val="24"/>
                <w:lang w:eastAsia="ru-RU"/>
              </w:rPr>
              <w:t>2. Техническое задание</w:t>
            </w:r>
            <w:r w:rsidRPr="00DC1970">
              <w:rPr>
                <w:rFonts w:ascii="Times New Roman" w:eastAsia="Times New Roman" w:hAnsi="Times New Roman"/>
                <w:bCs/>
                <w:sz w:val="24"/>
                <w:szCs w:val="24"/>
                <w:lang w:eastAsia="ru-RU"/>
              </w:rPr>
              <w:t xml:space="preserve"> </w:t>
            </w:r>
            <w:proofErr w:type="gramStart"/>
            <w:r w:rsidRPr="00DC1970">
              <w:rPr>
                <w:rFonts w:ascii="Times New Roman" w:eastAsia="Times New Roman" w:hAnsi="Times New Roman"/>
                <w:b/>
                <w:bCs/>
                <w:sz w:val="24"/>
                <w:szCs w:val="24"/>
                <w:lang w:eastAsia="ru-RU"/>
              </w:rPr>
              <w:t>. . . .</w:t>
            </w:r>
            <w:proofErr w:type="gramEnd"/>
            <w:r w:rsidRPr="00DC1970">
              <w:rPr>
                <w:rFonts w:ascii="Times New Roman" w:eastAsia="Times New Roman" w:hAnsi="Times New Roman"/>
                <w:b/>
                <w:bCs/>
                <w:sz w:val="24"/>
                <w:szCs w:val="24"/>
                <w:lang w:eastAsia="ru-RU"/>
              </w:rPr>
              <w:t xml:space="preserve">  . . . . . . . . . . . . . . . . . . . . . . . . . . . . . . . . . . . . . . . . . . . . . . . . . . . . . . .</w:t>
            </w:r>
            <w:r>
              <w:rPr>
                <w:rFonts w:ascii="Times New Roman" w:eastAsia="Times New Roman" w:hAnsi="Times New Roman"/>
                <w:b/>
                <w:bCs/>
                <w:sz w:val="24"/>
                <w:szCs w:val="24"/>
                <w:lang w:eastAsia="ru-RU"/>
              </w:rPr>
              <w:t xml:space="preserve">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582FE7" w:rsidRPr="00DC1970" w:rsidTr="005D4E67">
        <w:trPr>
          <w:trHeight w:val="172"/>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 Общие требования . . . . . . . . . . . . . . . . . . . . . . . . . . . . . . . . . . . . . . . . . . . . . . . . . . . . . . . . . </w:t>
            </w:r>
            <w:proofErr w:type="gramStart"/>
            <w:r w:rsidRPr="00DC1970">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582FE7" w:rsidRPr="00DC1970" w:rsidTr="005D4E67">
        <w:trPr>
          <w:trHeight w:val="331"/>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2.1.1.</w:t>
            </w:r>
            <w:r w:rsidRPr="00DC1970">
              <w:rPr>
                <w:rFonts w:ascii="Times New Roman" w:eastAsia="Times New Roman" w:hAnsi="Times New Roman"/>
                <w:sz w:val="24"/>
                <w:szCs w:val="24"/>
                <w:lang w:eastAsia="ru-RU"/>
              </w:rPr>
              <w:tab/>
              <w:t xml:space="preserve"> Предмет закупки. . . . . . . . . . . . . . . . . . . . . . . . . . . . . . . . . . . . . . . . . . . . . . . . . . . . . . . . . </w:t>
            </w:r>
            <w:proofErr w:type="gramStart"/>
            <w:r w:rsidRPr="00DC1970">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2.1.2. </w:t>
            </w:r>
            <w:r w:rsidRPr="00DC1970">
              <w:rPr>
                <w:sz w:val="24"/>
                <w:szCs w:val="24"/>
              </w:rPr>
              <w:t xml:space="preserve"> </w:t>
            </w:r>
            <w:r w:rsidRPr="00BD7B33">
              <w:rPr>
                <w:rFonts w:ascii="Times New Roman" w:eastAsia="Times New Roman" w:hAnsi="Times New Roman"/>
                <w:sz w:val="24"/>
                <w:szCs w:val="24"/>
                <w:lang w:eastAsia="ru-RU"/>
              </w:rPr>
              <w:t>Место оказания услуг</w:t>
            </w:r>
            <w:r w:rsidRPr="00DC1970">
              <w:rPr>
                <w:rFonts w:ascii="Times New Roman" w:eastAsia="Times New Roman" w:hAnsi="Times New Roman"/>
                <w:sz w:val="24"/>
                <w:szCs w:val="24"/>
                <w:lang w:eastAsia="ru-RU"/>
              </w:rPr>
              <w:t xml:space="preserve">.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2.1.3. </w:t>
            </w:r>
            <w:r w:rsidRPr="00BD7B33">
              <w:rPr>
                <w:rFonts w:ascii="Times New Roman" w:hAnsi="Times New Roman"/>
                <w:iCs/>
                <w:sz w:val="24"/>
                <w:szCs w:val="24"/>
              </w:rPr>
              <w:t>Условия передачи</w:t>
            </w:r>
            <w:r w:rsidRPr="00DC1970">
              <w:rPr>
                <w:rFonts w:ascii="Times New Roman" w:eastAsia="Times New Roman" w:hAnsi="Times New Roman"/>
                <w:sz w:val="24"/>
                <w:szCs w:val="24"/>
                <w:lang w:eastAsia="ru-RU"/>
              </w:rPr>
              <w:t>. . . . . . . . . . . . . . . . . . . . . . . . . . . . . . . . . . . . . . . . . . . . .</w:t>
            </w:r>
            <w:r>
              <w:rPr>
                <w:rFonts w:ascii="Times New Roman" w:eastAsia="Times New Roman" w:hAnsi="Times New Roman"/>
                <w:sz w:val="24"/>
                <w:szCs w:val="24"/>
                <w:lang w:eastAsia="ru-RU"/>
              </w:rPr>
              <w:t xml:space="preserve">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2.1.4.</w:t>
            </w:r>
            <w:r w:rsidRPr="00DC1970">
              <w:rPr>
                <w:rFonts w:ascii="Times New Roman" w:eastAsia="Times New Roman" w:hAnsi="Times New Roman"/>
                <w:iCs/>
                <w:sz w:val="24"/>
                <w:szCs w:val="24"/>
                <w:lang w:eastAsia="ru-RU"/>
              </w:rPr>
              <w:t xml:space="preserve"> </w:t>
            </w:r>
            <w:r w:rsidRPr="00BD7B33">
              <w:rPr>
                <w:rFonts w:ascii="Times New Roman" w:eastAsia="Times New Roman" w:hAnsi="Times New Roman"/>
                <w:bCs/>
                <w:iCs/>
                <w:sz w:val="24"/>
                <w:szCs w:val="24"/>
                <w:lang w:eastAsia="ru-RU"/>
              </w:rPr>
              <w:t>Сроки доставки</w:t>
            </w:r>
            <w:r w:rsidRPr="00DC1970">
              <w:rPr>
                <w:rFonts w:ascii="Times New Roman" w:eastAsia="Times New Roman" w:hAnsi="Times New Roman"/>
                <w:iCs/>
                <w:sz w:val="24"/>
                <w:szCs w:val="24"/>
                <w:lang w:eastAsia="ru-RU"/>
              </w:rPr>
              <w:t xml:space="preserve">. . . . . . . . . . . . . . . . . . . . . . . . . . . . . . . . . . . . . . . </w:t>
            </w:r>
            <w:r w:rsidRPr="00DC1970">
              <w:rPr>
                <w:rFonts w:ascii="Times New Roman" w:eastAsia="Times New Roman" w:hAnsi="Times New Roman"/>
                <w:sz w:val="24"/>
                <w:szCs w:val="24"/>
                <w:lang w:eastAsia="ru-RU"/>
              </w:rPr>
              <w:t xml:space="preserve">. . . . </w:t>
            </w:r>
            <w:r>
              <w:rPr>
                <w:rFonts w:ascii="Times New Roman" w:eastAsia="Times New Roman" w:hAnsi="Times New Roman"/>
                <w:sz w:val="24"/>
                <w:szCs w:val="24"/>
                <w:lang w:eastAsia="ru-RU"/>
              </w:rPr>
              <w:t>.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2.1.5</w:t>
            </w:r>
            <w:r w:rsidRPr="00BD7B33">
              <w:rPr>
                <w:rFonts w:ascii="Times New Roman" w:eastAsia="Times New Roman" w:hAnsi="Times New Roman"/>
                <w:sz w:val="24"/>
                <w:szCs w:val="24"/>
                <w:lang w:eastAsia="ru-RU"/>
              </w:rPr>
              <w:t>.</w:t>
            </w:r>
            <w:r w:rsidRPr="00BD7B33">
              <w:rPr>
                <w:rFonts w:ascii="Times New Roman" w:eastAsia="Times New Roman" w:hAnsi="Times New Roman"/>
                <w:iCs/>
                <w:sz w:val="24"/>
                <w:szCs w:val="24"/>
                <w:lang w:eastAsia="ru-RU"/>
              </w:rPr>
              <w:t xml:space="preserve"> Сведения о начальной (максимальной) цене договора (цене лота)</w:t>
            </w:r>
            <w:r w:rsidRPr="00BD7B33">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2.1.6.</w:t>
            </w:r>
            <w:r>
              <w:rPr>
                <w:rFonts w:ascii="Times New Roman" w:eastAsia="Times New Roman" w:hAnsi="Times New Roman"/>
                <w:sz w:val="24"/>
                <w:szCs w:val="24"/>
                <w:lang w:eastAsia="ru-RU"/>
              </w:rPr>
              <w:t xml:space="preserve"> </w:t>
            </w:r>
            <w:r w:rsidRPr="00BD7B33">
              <w:rPr>
                <w:rFonts w:ascii="Times New Roman" w:eastAsia="Times New Roman" w:hAnsi="Times New Roman"/>
                <w:iCs/>
                <w:sz w:val="24"/>
                <w:szCs w:val="24"/>
                <w:lang w:eastAsia="ru-RU"/>
              </w:rPr>
              <w:tab/>
              <w:t>Порядок формиро</w:t>
            </w:r>
            <w:r>
              <w:rPr>
                <w:rFonts w:ascii="Times New Roman" w:eastAsia="Times New Roman" w:hAnsi="Times New Roman"/>
                <w:iCs/>
                <w:sz w:val="24"/>
                <w:szCs w:val="24"/>
                <w:lang w:eastAsia="ru-RU"/>
              </w:rPr>
              <w:t>вания цены договора (цены лота)</w:t>
            </w:r>
            <w:r w:rsidRPr="00DC1970">
              <w:rPr>
                <w:rFonts w:ascii="Times New Roman" w:eastAsia="Times New Roman" w:hAnsi="Times New Roman"/>
                <w:sz w:val="24"/>
                <w:szCs w:val="24"/>
                <w:lang w:eastAsia="ru-RU"/>
              </w:rPr>
              <w:t xml:space="preserve">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2.1.7.</w:t>
            </w:r>
            <w:r w:rsidRPr="00DC1970">
              <w:rPr>
                <w:rFonts w:ascii="Times New Roman" w:eastAsia="Times New Roman" w:hAnsi="Times New Roman"/>
                <w:iCs/>
                <w:sz w:val="24"/>
                <w:szCs w:val="24"/>
                <w:lang w:eastAsia="ru-RU"/>
              </w:rPr>
              <w:t xml:space="preserve"> </w:t>
            </w:r>
            <w:r w:rsidRPr="00C9046E">
              <w:rPr>
                <w:rFonts w:ascii="Times New Roman" w:eastAsia="Times New Roman" w:hAnsi="Times New Roman"/>
                <w:iCs/>
                <w:sz w:val="24"/>
                <w:szCs w:val="24"/>
                <w:lang w:eastAsia="ru-RU"/>
              </w:rPr>
              <w:t>Технические требования к транспортному средству</w:t>
            </w:r>
            <w:r w:rsidRPr="00DC1970">
              <w:rPr>
                <w:rFonts w:ascii="Times New Roman" w:eastAsia="Times New Roman" w:hAnsi="Times New Roman"/>
                <w:sz w:val="24"/>
                <w:szCs w:val="24"/>
                <w:lang w:eastAsia="ru-RU"/>
              </w:rPr>
              <w:t xml:space="preserve">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2.1.8.</w:t>
            </w:r>
            <w:r w:rsidRPr="00DC1970">
              <w:rPr>
                <w:rFonts w:ascii="Times New Roman" w:eastAsia="Times New Roman" w:hAnsi="Times New Roman" w:cs="Arial"/>
                <w:sz w:val="24"/>
                <w:szCs w:val="24"/>
                <w:lang w:eastAsia="ru-RU"/>
              </w:rPr>
              <w:t xml:space="preserve"> </w:t>
            </w:r>
            <w:r w:rsidRPr="00C9046E">
              <w:rPr>
                <w:rFonts w:ascii="Times New Roman" w:eastAsia="Times New Roman" w:hAnsi="Times New Roman" w:cs="Arial"/>
                <w:iCs/>
                <w:sz w:val="24"/>
                <w:szCs w:val="24"/>
                <w:lang w:eastAsia="ru-RU"/>
              </w:rPr>
              <w:t>Требования к перевозке</w:t>
            </w:r>
            <w:r w:rsidRPr="00C9046E">
              <w:rPr>
                <w:rFonts w:ascii="Times New Roman" w:eastAsia="Times New Roman" w:hAnsi="Times New Roman" w:cs="Arial"/>
                <w:sz w:val="24"/>
                <w:szCs w:val="24"/>
                <w:lang w:eastAsia="ru-RU"/>
              </w:rPr>
              <w:t>.</w:t>
            </w:r>
            <w:r w:rsidRPr="00DC1970">
              <w:rPr>
                <w:rFonts w:ascii="Times New Roman" w:eastAsia="Times New Roman" w:hAnsi="Times New Roman" w:cs="Arial"/>
                <w:sz w:val="24"/>
                <w:szCs w:val="24"/>
                <w:lang w:eastAsia="ru-RU"/>
              </w:rPr>
              <w:t xml:space="preserve"> . . . . . . . . . . . . . </w:t>
            </w:r>
            <w:r w:rsidRPr="00DC1970">
              <w:rPr>
                <w:rFonts w:ascii="Times New Roman" w:eastAsia="Times New Roman" w:hAnsi="Times New Roman"/>
                <w:sz w:val="24"/>
                <w:szCs w:val="24"/>
                <w:lang w:eastAsia="ru-RU"/>
              </w:rPr>
              <w:t xml:space="preserve">. . . . . . . . . .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C9046E">
              <w:rPr>
                <w:rFonts w:ascii="Times New Roman" w:eastAsia="Times New Roman" w:hAnsi="Times New Roman"/>
                <w:sz w:val="24"/>
                <w:szCs w:val="24"/>
                <w:lang w:eastAsia="ru-RU"/>
              </w:rPr>
              <w:t>2.1.</w:t>
            </w:r>
            <w:r>
              <w:rPr>
                <w:rFonts w:ascii="Times New Roman" w:eastAsia="Times New Roman" w:hAnsi="Times New Roman"/>
                <w:sz w:val="24"/>
                <w:szCs w:val="24"/>
                <w:lang w:eastAsia="ru-RU"/>
              </w:rPr>
              <w:t>9</w:t>
            </w:r>
            <w:r w:rsidRPr="00C9046E">
              <w:rPr>
                <w:rFonts w:ascii="Times New Roman" w:eastAsia="Times New Roman" w:hAnsi="Times New Roman"/>
                <w:sz w:val="24"/>
                <w:szCs w:val="24"/>
                <w:lang w:eastAsia="ru-RU"/>
              </w:rPr>
              <w:t xml:space="preserve">. </w:t>
            </w:r>
            <w:r w:rsidRPr="00C9046E">
              <w:rPr>
                <w:rFonts w:ascii="Times New Roman" w:eastAsia="Times New Roman" w:hAnsi="Times New Roman"/>
                <w:iCs/>
                <w:sz w:val="24"/>
                <w:szCs w:val="24"/>
                <w:lang w:eastAsia="ru-RU"/>
              </w:rPr>
              <w:t>Грузоотправитель и грузополучатель</w:t>
            </w:r>
            <w:r w:rsidRPr="00C9046E">
              <w:rPr>
                <w:rFonts w:ascii="Times New Roman" w:eastAsia="Times New Roman" w:hAnsi="Times New Roman"/>
                <w:sz w:val="24"/>
                <w:szCs w:val="24"/>
                <w:lang w:eastAsia="ru-RU"/>
              </w:rPr>
              <w:t xml:space="preserve"> . . . . . . . . . . . . . . . . . . . . . . . . . . . . . . . . . . . . </w:t>
            </w:r>
            <w:proofErr w:type="gramStart"/>
            <w:r w:rsidRPr="00C9046E">
              <w:rPr>
                <w:rFonts w:ascii="Times New Roman" w:eastAsia="Times New Roman" w:hAnsi="Times New Roman"/>
                <w:sz w:val="24"/>
                <w:szCs w:val="24"/>
                <w:lang w:eastAsia="ru-RU"/>
              </w:rPr>
              <w:t>. . . .</w:t>
            </w:r>
            <w:proofErr w:type="gramEnd"/>
            <w:r w:rsidRPr="00C9046E">
              <w:rPr>
                <w:rFonts w:ascii="Times New Roman" w:eastAsia="Times New Roman" w:hAnsi="Times New Roman"/>
                <w:sz w:val="24"/>
                <w:szCs w:val="24"/>
                <w:lang w:eastAsia="ru-RU"/>
              </w:rPr>
              <w:t xml:space="preserve"> . </w:t>
            </w:r>
            <w:r w:rsidRPr="00C9046E">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 . .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C9046E">
              <w:rPr>
                <w:rFonts w:ascii="Times New Roman" w:eastAsia="Times New Roman" w:hAnsi="Times New Roman"/>
                <w:sz w:val="24"/>
                <w:szCs w:val="24"/>
                <w:lang w:eastAsia="ru-RU"/>
              </w:rPr>
              <w:t>2.1.</w:t>
            </w:r>
            <w:r>
              <w:rPr>
                <w:rFonts w:ascii="Times New Roman" w:eastAsia="Times New Roman" w:hAnsi="Times New Roman"/>
                <w:sz w:val="24"/>
                <w:szCs w:val="24"/>
                <w:lang w:eastAsia="ru-RU"/>
              </w:rPr>
              <w:t>10</w:t>
            </w:r>
            <w:r w:rsidRPr="00C9046E">
              <w:rPr>
                <w:rFonts w:ascii="Times New Roman" w:eastAsia="Times New Roman" w:hAnsi="Times New Roman"/>
                <w:sz w:val="24"/>
                <w:szCs w:val="24"/>
                <w:lang w:eastAsia="ru-RU"/>
              </w:rPr>
              <w:t xml:space="preserve">. </w:t>
            </w:r>
            <w:r w:rsidRPr="00C9046E">
              <w:rPr>
                <w:rFonts w:ascii="Times New Roman" w:eastAsia="Times New Roman" w:hAnsi="Times New Roman"/>
                <w:iCs/>
                <w:sz w:val="24"/>
                <w:szCs w:val="24"/>
                <w:lang w:eastAsia="ru-RU"/>
              </w:rPr>
              <w:t>Обязательные требования к Участнику</w:t>
            </w:r>
            <w:r w:rsidRPr="00C9046E">
              <w:rPr>
                <w:rFonts w:ascii="Times New Roman" w:eastAsia="Times New Roman" w:hAnsi="Times New Roman"/>
                <w:sz w:val="24"/>
                <w:szCs w:val="24"/>
                <w:lang w:eastAsia="ru-RU"/>
              </w:rPr>
              <w:t xml:space="preserve">. . . . . . . . . . . . . . . . . . . . . . . . . . . . . . . . . . . . . . . </w:t>
            </w:r>
            <w:proofErr w:type="gramStart"/>
            <w:r w:rsidRPr="00C9046E">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w:t>
            </w:r>
            <w:r w:rsidRPr="00C9046E">
              <w:rPr>
                <w:rFonts w:ascii="Times New Roman" w:eastAsia="Times New Roman" w:hAnsi="Times New Roman"/>
                <w:sz w:val="24"/>
                <w:szCs w:val="24"/>
                <w:lang w:eastAsia="ru-RU"/>
              </w:rPr>
              <w:tab/>
              <w:t xml:space="preserve"> </w:t>
            </w:r>
          </w:p>
        </w:tc>
        <w:tc>
          <w:tcPr>
            <w:tcW w:w="459" w:type="dxa"/>
            <w:vAlign w:val="bottom"/>
          </w:tcPr>
          <w:p w:rsidR="00582FE7" w:rsidRPr="00DC1970" w:rsidRDefault="00582FE7" w:rsidP="00582F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C9046E">
              <w:rPr>
                <w:rFonts w:ascii="Times New Roman" w:eastAsia="Times New Roman" w:hAnsi="Times New Roman"/>
                <w:sz w:val="24"/>
                <w:szCs w:val="24"/>
                <w:lang w:eastAsia="ru-RU"/>
              </w:rPr>
              <w:t>2.1.</w:t>
            </w:r>
            <w:r>
              <w:rPr>
                <w:rFonts w:ascii="Times New Roman" w:eastAsia="Times New Roman" w:hAnsi="Times New Roman"/>
                <w:sz w:val="24"/>
                <w:szCs w:val="24"/>
                <w:lang w:eastAsia="ru-RU"/>
              </w:rPr>
              <w:t>11</w:t>
            </w:r>
            <w:r w:rsidRPr="00C9046E">
              <w:rPr>
                <w:rFonts w:ascii="Times New Roman" w:eastAsia="Times New Roman" w:hAnsi="Times New Roman"/>
                <w:sz w:val="24"/>
                <w:szCs w:val="24"/>
                <w:lang w:eastAsia="ru-RU"/>
              </w:rPr>
              <w:t xml:space="preserve">. </w:t>
            </w:r>
            <w:r w:rsidRPr="00C9046E">
              <w:rPr>
                <w:rFonts w:ascii="Times New Roman" w:eastAsia="Times New Roman" w:hAnsi="Times New Roman"/>
                <w:iCs/>
                <w:sz w:val="24"/>
                <w:szCs w:val="24"/>
                <w:lang w:eastAsia="ru-RU"/>
              </w:rPr>
              <w:t>Требования к Перевозчику при оказании услуг</w:t>
            </w:r>
            <w:r w:rsidRPr="00C9046E">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w:t>
            </w:r>
            <w:r w:rsidRPr="00C9046E">
              <w:rPr>
                <w:rFonts w:ascii="Times New Roman" w:eastAsia="Times New Roman" w:hAnsi="Times New Roman"/>
                <w:sz w:val="24"/>
                <w:szCs w:val="24"/>
                <w:lang w:eastAsia="ru-RU"/>
              </w:rPr>
              <w:tab/>
              <w:t xml:space="preserve"> </w:t>
            </w:r>
          </w:p>
        </w:tc>
        <w:tc>
          <w:tcPr>
            <w:tcW w:w="459" w:type="dxa"/>
            <w:vAlign w:val="bottom"/>
          </w:tcPr>
          <w:p w:rsidR="00582FE7" w:rsidRPr="00DC1970" w:rsidRDefault="00582FE7" w:rsidP="00582F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C9046E">
              <w:rPr>
                <w:rFonts w:ascii="Times New Roman" w:eastAsia="Times New Roman" w:hAnsi="Times New Roman"/>
                <w:sz w:val="24"/>
                <w:szCs w:val="24"/>
                <w:lang w:eastAsia="ru-RU"/>
              </w:rPr>
              <w:t>2.1.</w:t>
            </w:r>
            <w:r>
              <w:rPr>
                <w:rFonts w:ascii="Times New Roman" w:eastAsia="Times New Roman" w:hAnsi="Times New Roman"/>
                <w:sz w:val="24"/>
                <w:szCs w:val="24"/>
                <w:lang w:eastAsia="ru-RU"/>
              </w:rPr>
              <w:t>12</w:t>
            </w:r>
            <w:r w:rsidRPr="00C9046E">
              <w:rPr>
                <w:rFonts w:ascii="Times New Roman" w:eastAsia="Times New Roman" w:hAnsi="Times New Roman"/>
                <w:sz w:val="24"/>
                <w:szCs w:val="24"/>
                <w:lang w:eastAsia="ru-RU"/>
              </w:rPr>
              <w:t xml:space="preserve">. </w:t>
            </w:r>
            <w:r w:rsidRPr="00C9046E">
              <w:rPr>
                <w:rFonts w:ascii="Times New Roman" w:eastAsia="Times New Roman" w:hAnsi="Times New Roman"/>
                <w:iCs/>
                <w:sz w:val="24"/>
                <w:szCs w:val="24"/>
                <w:lang w:eastAsia="ru-RU"/>
              </w:rPr>
              <w:t>Форма, сроки и порядок</w:t>
            </w:r>
            <w:r w:rsidRPr="00C9046E">
              <w:rPr>
                <w:rFonts w:ascii="Times New Roman" w:eastAsia="Times New Roman" w:hAnsi="Times New Roman"/>
                <w:i/>
                <w:iCs/>
                <w:sz w:val="24"/>
                <w:szCs w:val="24"/>
                <w:lang w:eastAsia="ru-RU"/>
              </w:rPr>
              <w:t xml:space="preserve"> </w:t>
            </w:r>
            <w:r w:rsidRPr="00C9046E">
              <w:rPr>
                <w:rFonts w:ascii="Times New Roman" w:eastAsia="Times New Roman" w:hAnsi="Times New Roman"/>
                <w:iCs/>
                <w:sz w:val="24"/>
                <w:szCs w:val="24"/>
                <w:lang w:eastAsia="ru-RU"/>
              </w:rPr>
              <w:t>оплаты услуг</w:t>
            </w:r>
            <w:r w:rsidRPr="00C9046E">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 . . . . . .</w:t>
            </w:r>
            <w:r w:rsidRPr="00C9046E">
              <w:rPr>
                <w:rFonts w:ascii="Times New Roman" w:eastAsia="Times New Roman" w:hAnsi="Times New Roman"/>
                <w:sz w:val="24"/>
                <w:szCs w:val="24"/>
                <w:lang w:eastAsia="ru-RU"/>
              </w:rPr>
              <w:tab/>
              <w:t xml:space="preserve"> </w:t>
            </w:r>
          </w:p>
        </w:tc>
        <w:tc>
          <w:tcPr>
            <w:tcW w:w="459" w:type="dxa"/>
            <w:vAlign w:val="bottom"/>
          </w:tcPr>
          <w:p w:rsidR="00582FE7" w:rsidRPr="00DC1970" w:rsidRDefault="00582FE7" w:rsidP="00582F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3. Проект договора . . . . . . . . . . . . . . . . . . . . . . . . . .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4. Порядок проведения закупки . . . . . . . . . . . . . .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 Общий порядок проведения закупки . . . . . . . .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4.2. Публикация Извещения о проведении закупки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4.3. Предоставление документации о закупке участникам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 Подготовка заявок . . . . . . . . . . . . . . . . . . . . . . . .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4.4.1. Общие требования к заявке . . . . . . . . . . . . . . .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4.4.2. Требования к сроку действия заявки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4.4.4. Требования к валюте ценового предложения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4.4.5. Порядок, место, дата начала и дата окончания срока подачи заявок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sz w:val="24"/>
                <w:szCs w:val="24"/>
                <w:lang w:eastAsia="ru-RU"/>
              </w:rPr>
              <w:t xml:space="preserve">4.4.6. </w:t>
            </w:r>
            <w:r w:rsidRPr="00DC1970">
              <w:rPr>
                <w:rFonts w:ascii="Times New Roman" w:eastAsia="Times New Roman" w:hAnsi="Times New Roman"/>
                <w:bCs/>
                <w:sz w:val="24"/>
                <w:szCs w:val="24"/>
                <w:lang w:eastAsia="ru-RU"/>
              </w:rPr>
              <w:t>Форма, порядок, даты начала и окончания срока предоставления Участниками разъяснений положений Документации о закупке</w:t>
            </w:r>
            <w:r w:rsidRPr="00DC1970">
              <w:rPr>
                <w:rFonts w:ascii="Times New Roman" w:eastAsia="Times New Roman" w:hAnsi="Times New Roman"/>
                <w:sz w:val="24"/>
                <w:szCs w:val="24"/>
                <w:lang w:eastAsia="ru-RU"/>
              </w:rPr>
              <w:t>. .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4.4.7. </w:t>
            </w:r>
            <w:r w:rsidRPr="00DC1970">
              <w:rPr>
                <w:rFonts w:ascii="Times New Roman" w:eastAsia="Times New Roman" w:hAnsi="Times New Roman"/>
                <w:bCs/>
                <w:sz w:val="24"/>
                <w:szCs w:val="24"/>
                <w:lang w:eastAsia="ru-RU"/>
              </w:rPr>
              <w:t>Изменение извещения о проведении закупки и документации о закупке, отмена закупки</w:t>
            </w:r>
            <w:r w:rsidRPr="00DC1970">
              <w:rPr>
                <w:rFonts w:ascii="Times New Roman" w:eastAsia="Times New Roman" w:hAnsi="Times New Roman"/>
                <w:sz w:val="24"/>
                <w:szCs w:val="24"/>
                <w:lang w:eastAsia="ru-RU"/>
              </w:rPr>
              <w:t xml:space="preserve">.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4.4.8. Дата рассмотрения заявок участников и подведение итогов закупки . . . . . . . . . . . . . . . . . .</w:t>
            </w:r>
          </w:p>
        </w:tc>
        <w:tc>
          <w:tcPr>
            <w:tcW w:w="459" w:type="dxa"/>
            <w:vAlign w:val="bottom"/>
          </w:tcPr>
          <w:p w:rsidR="00582FE7" w:rsidRPr="00DC1970" w:rsidRDefault="00582FE7" w:rsidP="00582FE7">
            <w:pPr>
              <w:spacing w:after="0" w:line="240" w:lineRule="auto"/>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29</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4.4.9. Требование к предоставлению заявки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459" w:type="dxa"/>
            <w:vAlign w:val="bottom"/>
          </w:tcPr>
          <w:p w:rsidR="00582FE7" w:rsidRPr="00DC1970" w:rsidRDefault="00582FE7" w:rsidP="00582FE7">
            <w:pPr>
              <w:spacing w:after="0" w:line="240" w:lineRule="auto"/>
              <w:rPr>
                <w:rFonts w:ascii="Times New Roman" w:eastAsia="Times New Roman" w:hAnsi="Times New Roman"/>
                <w:sz w:val="24"/>
                <w:szCs w:val="24"/>
                <w:lang w:eastAsia="ru-RU"/>
              </w:rPr>
            </w:pP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hanging="51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требованиям . . . . . . . . . . . . . . . . . . . . . . . . . . . . . . . .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lastRenderedPageBreak/>
              <w:t>4.5.1. Требования к участникам . . . . . . . . . . . . . . . . . .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459" w:type="dxa"/>
            <w:vAlign w:val="bottom"/>
          </w:tcPr>
          <w:p w:rsidR="00582FE7" w:rsidRPr="00DC1970" w:rsidRDefault="00582FE7" w:rsidP="00582FE7">
            <w:pPr>
              <w:spacing w:after="0" w:line="240" w:lineRule="auto"/>
              <w:rPr>
                <w:rFonts w:ascii="Times New Roman" w:eastAsia="Times New Roman" w:hAnsi="Times New Roman"/>
                <w:sz w:val="24"/>
                <w:szCs w:val="24"/>
                <w:lang w:eastAsia="ru-RU"/>
              </w:rPr>
            </w:pP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установленным требованиям . . . . . . . . . . . . . . . . . . . . . . . . . . . . . . . . . . . . . . . . . . . . . . . . . . .</w:t>
            </w:r>
          </w:p>
        </w:tc>
        <w:tc>
          <w:tcPr>
            <w:tcW w:w="459" w:type="dxa"/>
            <w:vAlign w:val="bottom"/>
          </w:tcPr>
          <w:p w:rsidR="00582FE7" w:rsidRPr="00DC1970" w:rsidRDefault="00582FE7" w:rsidP="00582F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4.6. Подача заявок и их прием . . . . . . . . . . . . . . . . . . . . . . . . . . . . . . . . . . . . . . . . . . . . . . . . . . . . . .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4.7. Изменение условий заявки и отзыв заявки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4.8. Открытие поступивших заявок от участников закупки. . . . . . . . . . . . . . . . . . . . . . . . . . . . . . .</w:t>
            </w:r>
          </w:p>
        </w:tc>
        <w:tc>
          <w:tcPr>
            <w:tcW w:w="459" w:type="dxa"/>
            <w:vAlign w:val="bottom"/>
          </w:tcPr>
          <w:p w:rsidR="00582FE7" w:rsidRPr="00DC1970" w:rsidRDefault="00582FE7" w:rsidP="00582F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C1970">
              <w:rPr>
                <w:rFonts w:ascii="Times New Roman" w:eastAsia="Times New Roman" w:hAnsi="Times New Roman"/>
                <w:sz w:val="24"/>
                <w:szCs w:val="24"/>
                <w:lang w:eastAsia="ru-RU"/>
              </w:rPr>
              <w:t xml:space="preserve">.9. Закупочная комиссия. Отбор и оценка заявок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4.9.1. Общие положения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582FE7" w:rsidRPr="00DC1970" w:rsidTr="00B55D62">
        <w:trPr>
          <w:trHeight w:val="492"/>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4.10. Определение Победителя . . . . . . . . . . . . . . . . . . . . . . . . . . . . . . . . . . . . . . . . . . . . . . . . . . . . .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4.11. Уведомление участников о результатах закупки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4.12. Заключение договора . . . . . . . . . . . . . . . . . . . . . . . . . . . . . . . . . . . . . . . . . . . . . . . . . . . . . . . . .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r>
      <w:tr w:rsidR="00582FE7" w:rsidRPr="00DC1970" w:rsidTr="0040453C">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4.13. Исполнение договора. . . . . . . . . . . . . . . . . . . . . . . . . . . . . . . . . . . . . . . . . . . . . . . . . . . . . . . . . .</w:t>
            </w:r>
          </w:p>
        </w:tc>
        <w:tc>
          <w:tcPr>
            <w:tcW w:w="459" w:type="dxa"/>
            <w:vAlign w:val="bottom"/>
          </w:tcPr>
          <w:p w:rsidR="00582FE7" w:rsidRPr="00DC1970" w:rsidRDefault="00582FE7" w:rsidP="00582FE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r>
      <w:tr w:rsidR="00582FE7" w:rsidRPr="00DC1970" w:rsidTr="0040453C">
        <w:trPr>
          <w:trHeight w:val="360"/>
        </w:trPr>
        <w:tc>
          <w:tcPr>
            <w:tcW w:w="9938" w:type="dxa"/>
            <w:tcBorders>
              <w:top w:val="nil"/>
              <w:left w:val="nil"/>
              <w:bottom w:val="nil"/>
              <w:right w:val="nil"/>
            </w:tcBorders>
            <w:shd w:val="clear" w:color="auto" w:fill="auto"/>
            <w:noWrap/>
            <w:vAlign w:val="bottom"/>
          </w:tcPr>
          <w:p w:rsidR="00582FE7" w:rsidRDefault="00582FE7" w:rsidP="00582FE7">
            <w:pPr>
              <w:spacing w:after="0" w:line="360" w:lineRule="auto"/>
              <w:ind w:right="-250"/>
              <w:rPr>
                <w:rFonts w:ascii="Times New Roman" w:eastAsia="Times New Roman" w:hAnsi="Times New Roman"/>
                <w:b/>
                <w:bCs/>
                <w:sz w:val="24"/>
                <w:szCs w:val="24"/>
                <w:lang w:eastAsia="ru-RU"/>
              </w:rPr>
            </w:pPr>
          </w:p>
          <w:p w:rsidR="00582FE7" w:rsidRPr="00DC1970" w:rsidRDefault="00582FE7" w:rsidP="00582FE7">
            <w:pPr>
              <w:spacing w:after="0" w:line="36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 xml:space="preserve">5. Образцы основных форм документов, включаемых в Заявку </w:t>
            </w:r>
            <w:r w:rsidRPr="00DC1970">
              <w:rPr>
                <w:rFonts w:ascii="Times New Roman" w:eastAsia="Times New Roman" w:hAnsi="Times New Roman"/>
                <w:sz w:val="24"/>
                <w:szCs w:val="24"/>
                <w:lang w:eastAsia="ru-RU"/>
              </w:rPr>
              <w:t xml:space="preserve">.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582FE7" w:rsidRPr="00DC1970" w:rsidRDefault="00582FE7" w:rsidP="00582FE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582FE7" w:rsidRPr="00DC1970" w:rsidTr="0040453C">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5.1. Заявка на участие в закупке (форма </w:t>
            </w:r>
            <w:proofErr w:type="gramStart"/>
            <w:r w:rsidRPr="00DC1970">
              <w:rPr>
                <w:rFonts w:ascii="Times New Roman" w:eastAsia="Times New Roman" w:hAnsi="Times New Roman"/>
                <w:sz w:val="24"/>
                <w:szCs w:val="24"/>
                <w:lang w:eastAsia="ru-RU"/>
              </w:rPr>
              <w:t>1). . .</w:t>
            </w:r>
            <w:proofErr w:type="gramEnd"/>
            <w:r w:rsidRPr="00DC1970">
              <w:rPr>
                <w:rFonts w:ascii="Times New Roman" w:eastAsia="Times New Roman" w:hAnsi="Times New Roman"/>
                <w:sz w:val="24"/>
                <w:szCs w:val="24"/>
                <w:lang w:eastAsia="ru-RU"/>
              </w:rPr>
              <w:t xml:space="preserve"> . . . . . . . . . . . . . . . . . . . . . . . . . . . . . . . . . . . . . . . . . . . . </w:t>
            </w:r>
          </w:p>
        </w:tc>
        <w:tc>
          <w:tcPr>
            <w:tcW w:w="459" w:type="dxa"/>
            <w:vAlign w:val="bottom"/>
          </w:tcPr>
          <w:p w:rsidR="00582FE7" w:rsidRPr="00DC1970" w:rsidRDefault="00582FE7" w:rsidP="00582FE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582FE7" w:rsidRPr="00DC1970" w:rsidTr="0040453C">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5.1.1. Инструкции по заполнению . . . . . . . . . . . . . . . . . . . . . . . . . . . . . . . . . . . . . . . . . . . . . . . . . . . .</w:t>
            </w:r>
          </w:p>
        </w:tc>
        <w:tc>
          <w:tcPr>
            <w:tcW w:w="459" w:type="dxa"/>
            <w:vAlign w:val="bottom"/>
          </w:tcPr>
          <w:p w:rsidR="00582FE7" w:rsidRPr="00DC1970" w:rsidRDefault="00582FE7" w:rsidP="00582FE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DC1970">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4</w:t>
            </w:r>
            <w:r w:rsidRPr="00DC1970">
              <w:rPr>
                <w:rFonts w:ascii="Times New Roman" w:eastAsia="Times New Roman" w:hAnsi="Times New Roman"/>
                <w:sz w:val="24"/>
                <w:szCs w:val="24"/>
                <w:lang w:eastAsia="ru-RU"/>
              </w:rPr>
              <w:t>). . . . . . . . . . . . . . . . . . . . . . . . . . . . . . . . . . . . . . . . . . . . . . . . . . . . . .</w:t>
            </w:r>
          </w:p>
        </w:tc>
        <w:tc>
          <w:tcPr>
            <w:tcW w:w="459" w:type="dxa"/>
            <w:vAlign w:val="bottom"/>
          </w:tcPr>
          <w:p w:rsidR="00582FE7" w:rsidRPr="00DC1970" w:rsidRDefault="00582FE7" w:rsidP="00582FE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DC1970">
              <w:rPr>
                <w:rFonts w:ascii="Times New Roman" w:eastAsia="Times New Roman" w:hAnsi="Times New Roman"/>
                <w:sz w:val="24"/>
                <w:szCs w:val="24"/>
                <w:lang w:eastAsia="ru-RU"/>
              </w:rPr>
              <w:t>.1. Инструкции по заполнению . . . . . . . . . . . . . . . . . . . . . . . . . . . . . . . . . . . . . . . . . . . . . . . . . . . .</w:t>
            </w:r>
          </w:p>
        </w:tc>
        <w:tc>
          <w:tcPr>
            <w:tcW w:w="459" w:type="dxa"/>
            <w:vAlign w:val="bottom"/>
          </w:tcPr>
          <w:p w:rsidR="00582FE7" w:rsidRPr="00DC1970" w:rsidRDefault="00582FE7" w:rsidP="00582FE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360" w:lineRule="auto"/>
              <w:ind w:right="-249"/>
              <w:rPr>
                <w:rFonts w:ascii="Times New Roman" w:eastAsia="Times New Roman" w:hAnsi="Times New Roman"/>
                <w:sz w:val="24"/>
                <w:szCs w:val="24"/>
                <w:lang w:eastAsia="ru-RU"/>
              </w:rPr>
            </w:pPr>
            <w:r w:rsidRPr="007944DF">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7944DF">
              <w:rPr>
                <w:rFonts w:ascii="Times New Roman" w:eastAsia="Times New Roman" w:hAnsi="Times New Roman"/>
                <w:sz w:val="24"/>
                <w:szCs w:val="24"/>
                <w:lang w:eastAsia="ru-RU"/>
              </w:rPr>
              <w:t>. Справка об отсутствии признаков крупной сделки (форма 5)</w:t>
            </w:r>
            <w:r>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 . . . . . . . . . . . . . . . . . . . . . . . . . .</w:t>
            </w:r>
          </w:p>
        </w:tc>
        <w:tc>
          <w:tcPr>
            <w:tcW w:w="459" w:type="dxa"/>
            <w:vAlign w:val="bottom"/>
          </w:tcPr>
          <w:p w:rsidR="00582FE7" w:rsidRPr="00DC1970" w:rsidRDefault="00582FE7" w:rsidP="00582FE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r w:rsidR="00582FE7" w:rsidRPr="00DC1970" w:rsidTr="00B55D62">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DC1970">
              <w:rPr>
                <w:rFonts w:ascii="Times New Roman" w:eastAsia="Times New Roman" w:hAnsi="Times New Roman"/>
                <w:sz w:val="24"/>
                <w:szCs w:val="24"/>
                <w:lang w:eastAsia="ru-RU"/>
              </w:rPr>
              <w:t>.1. Инструкции по заполнению . . . . . . . . . . . . . . . . . . . . . . . . . . . . . . . . . . . . . . . . . . . . . . . . . . . .</w:t>
            </w:r>
          </w:p>
        </w:tc>
        <w:tc>
          <w:tcPr>
            <w:tcW w:w="459" w:type="dxa"/>
            <w:vAlign w:val="bottom"/>
          </w:tcPr>
          <w:p w:rsidR="00582FE7" w:rsidRPr="00DC1970" w:rsidRDefault="00582FE7" w:rsidP="00582FE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r>
      <w:tr w:rsidR="00582FE7" w:rsidTr="002B6846">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360" w:lineRule="auto"/>
              <w:ind w:right="-249"/>
              <w:rPr>
                <w:rFonts w:ascii="Times New Roman" w:eastAsia="Times New Roman" w:hAnsi="Times New Roman"/>
                <w:sz w:val="24"/>
                <w:szCs w:val="24"/>
                <w:lang w:eastAsia="ru-RU"/>
              </w:rPr>
            </w:pPr>
          </w:p>
        </w:tc>
        <w:tc>
          <w:tcPr>
            <w:tcW w:w="459" w:type="dxa"/>
            <w:vAlign w:val="bottom"/>
          </w:tcPr>
          <w:p w:rsidR="00582FE7" w:rsidRDefault="00582FE7" w:rsidP="00582FE7">
            <w:pPr>
              <w:spacing w:after="0" w:line="360" w:lineRule="auto"/>
              <w:jc w:val="center"/>
              <w:rPr>
                <w:rFonts w:ascii="Times New Roman" w:eastAsia="Times New Roman" w:hAnsi="Times New Roman"/>
                <w:sz w:val="24"/>
                <w:szCs w:val="24"/>
                <w:lang w:eastAsia="ru-RU"/>
              </w:rPr>
            </w:pPr>
          </w:p>
        </w:tc>
      </w:tr>
      <w:tr w:rsidR="00582FE7" w:rsidTr="002B6846">
        <w:trPr>
          <w:trHeight w:val="360"/>
        </w:trPr>
        <w:tc>
          <w:tcPr>
            <w:tcW w:w="9938" w:type="dxa"/>
            <w:tcBorders>
              <w:top w:val="nil"/>
              <w:left w:val="nil"/>
              <w:bottom w:val="nil"/>
              <w:right w:val="nil"/>
            </w:tcBorders>
            <w:shd w:val="clear" w:color="auto" w:fill="auto"/>
            <w:noWrap/>
            <w:vAlign w:val="bottom"/>
          </w:tcPr>
          <w:p w:rsidR="00582FE7" w:rsidRPr="00DC1970" w:rsidRDefault="00582FE7" w:rsidP="00582FE7">
            <w:pPr>
              <w:spacing w:after="0" w:line="360" w:lineRule="auto"/>
              <w:ind w:right="-249"/>
              <w:rPr>
                <w:rFonts w:ascii="Times New Roman" w:eastAsia="Times New Roman" w:hAnsi="Times New Roman"/>
                <w:sz w:val="24"/>
                <w:szCs w:val="24"/>
                <w:lang w:eastAsia="ru-RU"/>
              </w:rPr>
            </w:pPr>
          </w:p>
        </w:tc>
        <w:tc>
          <w:tcPr>
            <w:tcW w:w="459" w:type="dxa"/>
            <w:vAlign w:val="bottom"/>
          </w:tcPr>
          <w:p w:rsidR="00582FE7" w:rsidRDefault="00582FE7" w:rsidP="00582FE7">
            <w:pPr>
              <w:spacing w:after="0" w:line="360" w:lineRule="auto"/>
              <w:jc w:val="center"/>
              <w:rPr>
                <w:rFonts w:ascii="Times New Roman" w:eastAsia="Times New Roman" w:hAnsi="Times New Roman"/>
                <w:sz w:val="24"/>
                <w:szCs w:val="24"/>
                <w:lang w:eastAsia="ru-RU"/>
              </w:rPr>
            </w:pP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CE4D17">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743CF9"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C770E9">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C770E9">
        <w:rPr>
          <w:rFonts w:ascii="Times New Roman" w:eastAsia="Times New Roman" w:hAnsi="Times New Roman"/>
          <w:b/>
          <w:bCs/>
          <w:sz w:val="24"/>
          <w:szCs w:val="24"/>
          <w:lang w:eastAsia="ru-RU"/>
        </w:rPr>
        <w:t xml:space="preserve">процедуре запроса </w:t>
      </w:r>
      <w:r w:rsidR="00246CA8">
        <w:rPr>
          <w:rFonts w:ascii="Times New Roman" w:eastAsia="Times New Roman" w:hAnsi="Times New Roman"/>
          <w:b/>
          <w:bCs/>
          <w:sz w:val="24"/>
          <w:szCs w:val="24"/>
          <w:lang w:eastAsia="ru-RU"/>
        </w:rPr>
        <w:t>цен</w:t>
      </w:r>
      <w:bookmarkEnd w:id="13"/>
      <w:bookmarkEnd w:id="14"/>
      <w:bookmarkEnd w:id="15"/>
    </w:p>
    <w:p w:rsidR="00743CF9" w:rsidRDefault="005C6DE2" w:rsidP="005C067F">
      <w:pPr>
        <w:numPr>
          <w:ilvl w:val="2"/>
          <w:numId w:val="10"/>
        </w:numPr>
        <w:suppressAutoHyphens/>
        <w:spacing w:after="0" w:line="240" w:lineRule="auto"/>
        <w:ind w:left="0" w:firstLine="0"/>
        <w:jc w:val="both"/>
        <w:rPr>
          <w:rFonts w:ascii="Times New Roman" w:hAnsi="Times New Roman"/>
          <w:sz w:val="24"/>
          <w:szCs w:val="24"/>
        </w:rPr>
      </w:pPr>
      <w:bookmarkStart w:id="16" w:name="_Ref55193512"/>
      <w:bookmarkStart w:id="17" w:name="Общие_сведения"/>
      <w:bookmarkStart w:id="18" w:name="_Ref93209175"/>
      <w:r>
        <w:rPr>
          <w:rFonts w:ascii="Times New Roman" w:hAnsi="Times New Roman"/>
          <w:sz w:val="24"/>
          <w:szCs w:val="24"/>
        </w:rPr>
        <w:t>А</w:t>
      </w:r>
      <w:r w:rsidR="00743CF9" w:rsidRPr="00743CF9">
        <w:rPr>
          <w:rFonts w:ascii="Times New Roman" w:hAnsi="Times New Roman"/>
          <w:sz w:val="24"/>
          <w:szCs w:val="24"/>
        </w:rPr>
        <w:t xml:space="preserve">кционерное общество «Саханефтегазсбыт», расположенное по адресу: 677000, г. Якутск, ул. Чиряева, 3 (далее – Заказчик), Извещением о проведении  запроса </w:t>
      </w:r>
      <w:r w:rsidR="00246CA8">
        <w:rPr>
          <w:rFonts w:ascii="Times New Roman" w:hAnsi="Times New Roman"/>
          <w:sz w:val="24"/>
          <w:szCs w:val="24"/>
        </w:rPr>
        <w:t>цен</w:t>
      </w:r>
      <w:r w:rsidR="00743CF9" w:rsidRPr="00743CF9">
        <w:rPr>
          <w:rFonts w:ascii="Times New Roman" w:hAnsi="Times New Roman"/>
          <w:sz w:val="24"/>
          <w:szCs w:val="24"/>
        </w:rPr>
        <w:t xml:space="preserve"> в электронной форме (далее — </w:t>
      </w:r>
      <w:r w:rsidR="000D0797">
        <w:rPr>
          <w:rFonts w:ascii="Times New Roman" w:hAnsi="Times New Roman"/>
          <w:sz w:val="24"/>
          <w:szCs w:val="24"/>
        </w:rPr>
        <w:t>закупка</w:t>
      </w:r>
      <w:r w:rsidR="00743CF9" w:rsidRPr="00743CF9">
        <w:rPr>
          <w:rFonts w:ascii="Times New Roman" w:hAnsi="Times New Roman"/>
          <w:sz w:val="24"/>
          <w:szCs w:val="24"/>
        </w:rPr>
        <w:t xml:space="preserve">), размещенным на сайте Заказчика </w:t>
      </w:r>
      <w:hyperlink r:id="rId8" w:history="1">
        <w:r w:rsidR="002C257D" w:rsidRPr="005E1AEF">
          <w:rPr>
            <w:rStyle w:val="a8"/>
            <w:rFonts w:ascii="Times New Roman" w:hAnsi="Times New Roman"/>
            <w:sz w:val="24"/>
            <w:szCs w:val="24"/>
            <w:lang w:val="en-US"/>
          </w:rPr>
          <w:t>www</w:t>
        </w:r>
        <w:r w:rsidR="002C257D" w:rsidRPr="005E1AEF">
          <w:rPr>
            <w:rStyle w:val="a8"/>
            <w:rFonts w:ascii="Times New Roman" w:hAnsi="Times New Roman"/>
            <w:sz w:val="24"/>
            <w:szCs w:val="24"/>
          </w:rPr>
          <w:t>.саханефтегазсбыт.рф.</w:t>
        </w:r>
      </w:hyperlink>
      <w:r w:rsidR="00743CF9" w:rsidRPr="00743CF9">
        <w:rPr>
          <w:rFonts w:ascii="Times New Roman" w:hAnsi="Times New Roman"/>
          <w:sz w:val="24"/>
          <w:szCs w:val="24"/>
          <w:u w:val="single"/>
        </w:rPr>
        <w:t>,</w:t>
      </w:r>
      <w:r w:rsidR="00743CF9" w:rsidRPr="00425E23">
        <w:rPr>
          <w:rFonts w:ascii="Times New Roman" w:hAnsi="Times New Roman"/>
          <w:sz w:val="24"/>
          <w:szCs w:val="24"/>
        </w:rPr>
        <w:t xml:space="preserve"> </w:t>
      </w:r>
      <w:r w:rsidR="00743CF9" w:rsidRPr="00743CF9">
        <w:rPr>
          <w:rFonts w:ascii="Times New Roman" w:hAnsi="Times New Roman"/>
          <w:sz w:val="24"/>
          <w:szCs w:val="24"/>
        </w:rPr>
        <w:t xml:space="preserve">официальном сайте </w:t>
      </w:r>
      <w:r w:rsidR="00425E23">
        <w:rPr>
          <w:rFonts w:ascii="Times New Roman" w:hAnsi="Times New Roman"/>
          <w:sz w:val="24"/>
          <w:szCs w:val="24"/>
        </w:rPr>
        <w:t>ЕИС</w:t>
      </w:r>
      <w:r w:rsidR="00743CF9" w:rsidRPr="00743CF9">
        <w:rPr>
          <w:rFonts w:ascii="Times New Roman" w:hAnsi="Times New Roman"/>
          <w:sz w:val="24"/>
          <w:szCs w:val="24"/>
        </w:rPr>
        <w:t xml:space="preserve"> </w:t>
      </w:r>
      <w:r w:rsidR="00743CF9" w:rsidRPr="00743CF9">
        <w:rPr>
          <w:rFonts w:ascii="Times New Roman" w:hAnsi="Times New Roman"/>
          <w:color w:val="0000FF"/>
          <w:sz w:val="24"/>
          <w:szCs w:val="24"/>
          <w:u w:val="single"/>
          <w:lang w:val="en-US"/>
        </w:rPr>
        <w:t>www</w:t>
      </w:r>
      <w:r w:rsidR="00743CF9" w:rsidRPr="00743CF9">
        <w:rPr>
          <w:rFonts w:ascii="Times New Roman" w:hAnsi="Times New Roman"/>
          <w:color w:val="0000FF"/>
          <w:sz w:val="24"/>
          <w:szCs w:val="24"/>
          <w:u w:val="single"/>
        </w:rPr>
        <w:t>.zakupki.gov.ru</w:t>
      </w:r>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w:t>
      </w:r>
      <w:r w:rsidR="00743CF9" w:rsidRPr="00F3012D">
        <w:rPr>
          <w:rFonts w:ascii="Times New Roman" w:hAnsi="Times New Roman"/>
          <w:sz w:val="24"/>
          <w:szCs w:val="24"/>
        </w:rPr>
        <w:t xml:space="preserve">площадки </w:t>
      </w:r>
      <w:r w:rsidR="00F3012D" w:rsidRPr="00F3012D">
        <w:rPr>
          <w:rFonts w:ascii="Times New Roman" w:hAnsi="Times New Roman"/>
          <w:sz w:val="24"/>
          <w:szCs w:val="24"/>
        </w:rPr>
        <w:t xml:space="preserve">АО «ОТС» </w:t>
      </w:r>
      <w:hyperlink r:id="rId9" w:history="1">
        <w:r w:rsidR="00F3012D" w:rsidRPr="00F3012D">
          <w:rPr>
            <w:rStyle w:val="a8"/>
            <w:rFonts w:ascii="Times New Roman" w:hAnsi="Times New Roman"/>
            <w:sz w:val="24"/>
            <w:szCs w:val="24"/>
            <w:lang w:val="en-US"/>
          </w:rPr>
          <w:t>www</w:t>
        </w:r>
        <w:r w:rsidR="00F3012D" w:rsidRPr="00F3012D">
          <w:rPr>
            <w:rStyle w:val="a8"/>
            <w:rFonts w:ascii="Times New Roman" w:hAnsi="Times New Roman"/>
            <w:sz w:val="24"/>
            <w:szCs w:val="24"/>
          </w:rPr>
          <w:t>.</w:t>
        </w:r>
        <w:r w:rsidR="00F3012D" w:rsidRPr="00F3012D">
          <w:rPr>
            <w:rStyle w:val="a8"/>
            <w:rFonts w:ascii="Times New Roman" w:hAnsi="Times New Roman"/>
            <w:sz w:val="24"/>
            <w:szCs w:val="24"/>
            <w:lang w:val="en-US"/>
          </w:rPr>
          <w:t>otc</w:t>
        </w:r>
        <w:r w:rsidR="00F3012D" w:rsidRPr="00F3012D">
          <w:rPr>
            <w:rStyle w:val="a8"/>
            <w:rFonts w:ascii="Times New Roman" w:hAnsi="Times New Roman"/>
            <w:sz w:val="24"/>
            <w:szCs w:val="24"/>
          </w:rPr>
          <w:t>.</w:t>
        </w:r>
        <w:r w:rsidR="00F3012D" w:rsidRPr="00F3012D">
          <w:rPr>
            <w:rStyle w:val="a8"/>
            <w:rFonts w:ascii="Times New Roman" w:hAnsi="Times New Roman"/>
            <w:sz w:val="24"/>
            <w:szCs w:val="24"/>
            <w:lang w:val="en-US"/>
          </w:rPr>
          <w:t>ru</w:t>
        </w:r>
      </w:hyperlink>
      <w:r w:rsidR="0096392D">
        <w:rPr>
          <w:rFonts w:ascii="Times New Roman CYR" w:hAnsi="Times New Roman CYR" w:cs="Times New Roman CYR"/>
          <w:sz w:val="24"/>
          <w:szCs w:val="24"/>
          <w:lang w:eastAsia="ru-RU"/>
        </w:rPr>
        <w:t xml:space="preserve"> (далее </w:t>
      </w:r>
      <w:r w:rsidR="0081714C">
        <w:rPr>
          <w:rFonts w:ascii="Times New Roman CYR" w:hAnsi="Times New Roman CYR" w:cs="Times New Roman CYR"/>
          <w:sz w:val="24"/>
          <w:szCs w:val="24"/>
          <w:lang w:eastAsia="ru-RU"/>
        </w:rPr>
        <w:t xml:space="preserve">- </w:t>
      </w:r>
      <w:r w:rsidR="0096392D">
        <w:rPr>
          <w:rFonts w:ascii="Times New Roman CYR" w:hAnsi="Times New Roman CYR" w:cs="Times New Roman CYR"/>
          <w:sz w:val="24"/>
          <w:szCs w:val="24"/>
          <w:lang w:eastAsia="ru-RU"/>
        </w:rPr>
        <w:t>ЭП)</w:t>
      </w:r>
      <w:r w:rsidR="00743CF9" w:rsidRPr="00743CF9">
        <w:rPr>
          <w:rFonts w:ascii="Times New Roman" w:hAnsi="Times New Roman"/>
          <w:sz w:val="24"/>
          <w:szCs w:val="24"/>
        </w:rPr>
        <w:t xml:space="preserve"> пригласило юридических лиц и индивидуальных предпринимателей</w:t>
      </w:r>
      <w:r w:rsidR="00425E23">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6"/>
      <w:bookmarkEnd w:id="17"/>
      <w:r w:rsidR="00D70FF9">
        <w:rPr>
          <w:rFonts w:ascii="Times New Roman" w:hAnsi="Times New Roman"/>
          <w:sz w:val="24"/>
          <w:szCs w:val="24"/>
        </w:rPr>
        <w:t>, а также субъекты малого и среднего предпринимательства</w:t>
      </w:r>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6A072B">
        <w:rPr>
          <w:rFonts w:ascii="Times New Roman" w:hAnsi="Times New Roman"/>
          <w:sz w:val="24"/>
          <w:szCs w:val="24"/>
        </w:rPr>
        <w:t>запроса цен</w:t>
      </w:r>
      <w:r w:rsidR="00730D3B">
        <w:rPr>
          <w:rFonts w:ascii="Times New Roman" w:hAnsi="Times New Roman"/>
          <w:sz w:val="24"/>
          <w:szCs w:val="24"/>
        </w:rPr>
        <w:t xml:space="preserve"> </w:t>
      </w:r>
      <w:r w:rsidR="00425E23">
        <w:rPr>
          <w:rFonts w:ascii="Times New Roman" w:hAnsi="Times New Roman"/>
          <w:sz w:val="24"/>
          <w:szCs w:val="24"/>
        </w:rPr>
        <w:t>в электронно</w:t>
      </w:r>
      <w:r w:rsidR="00E07306">
        <w:rPr>
          <w:rFonts w:ascii="Times New Roman" w:hAnsi="Times New Roman"/>
          <w:sz w:val="24"/>
          <w:szCs w:val="24"/>
        </w:rPr>
        <w:t>й</w:t>
      </w:r>
      <w:r w:rsidR="00425E23">
        <w:rPr>
          <w:rFonts w:ascii="Times New Roman" w:hAnsi="Times New Roman"/>
          <w:sz w:val="24"/>
          <w:szCs w:val="24"/>
        </w:rPr>
        <w:t xml:space="preserve"> </w:t>
      </w:r>
      <w:r w:rsidR="00E07306">
        <w:rPr>
          <w:rFonts w:ascii="Times New Roman" w:hAnsi="Times New Roman"/>
          <w:sz w:val="24"/>
          <w:szCs w:val="24"/>
        </w:rPr>
        <w:t>форме</w:t>
      </w:r>
      <w:r w:rsidR="00425E23">
        <w:rPr>
          <w:rFonts w:ascii="Times New Roman" w:hAnsi="Times New Roman"/>
          <w:sz w:val="24"/>
          <w:szCs w:val="24"/>
        </w:rPr>
        <w:t xml:space="preserve"> </w:t>
      </w:r>
      <w:r w:rsidR="005C067F">
        <w:rPr>
          <w:rFonts w:ascii="Times New Roman" w:hAnsi="Times New Roman"/>
          <w:sz w:val="24"/>
          <w:szCs w:val="24"/>
        </w:rPr>
        <w:t>на</w:t>
      </w:r>
      <w:r w:rsidR="0007780F">
        <w:rPr>
          <w:rFonts w:ascii="Times New Roman" w:hAnsi="Times New Roman"/>
          <w:sz w:val="24"/>
          <w:szCs w:val="24"/>
        </w:rPr>
        <w:t xml:space="preserve"> перевозку </w:t>
      </w:r>
      <w:r w:rsidR="0007780F" w:rsidRPr="0012772E">
        <w:rPr>
          <w:rFonts w:ascii="Times New Roman" w:hAnsi="Times New Roman"/>
          <w:sz w:val="24"/>
          <w:szCs w:val="24"/>
        </w:rPr>
        <w:t xml:space="preserve">речным транспортом нефтепродуктов наливом с г. Усть-Кут в навигацию </w:t>
      </w:r>
      <w:r w:rsidR="005C067F">
        <w:rPr>
          <w:rFonts w:ascii="Times New Roman" w:hAnsi="Times New Roman"/>
          <w:sz w:val="24"/>
          <w:szCs w:val="24"/>
        </w:rPr>
        <w:t>2021 год</w:t>
      </w:r>
      <w:r w:rsidR="00711A91" w:rsidRPr="00711A91">
        <w:rPr>
          <w:rFonts w:ascii="Times New Roman" w:hAnsi="Times New Roman"/>
          <w:sz w:val="24"/>
          <w:szCs w:val="24"/>
        </w:rPr>
        <w:t>у</w:t>
      </w:r>
      <w:r w:rsidR="00295CC1">
        <w:rPr>
          <w:rFonts w:ascii="Times New Roman" w:hAnsi="Times New Roman"/>
          <w:sz w:val="24"/>
          <w:szCs w:val="24"/>
        </w:rPr>
        <w:t xml:space="preserve">. </w:t>
      </w:r>
      <w:r w:rsidR="00743CF9" w:rsidRPr="00743CF9">
        <w:rPr>
          <w:rFonts w:ascii="Times New Roman" w:hAnsi="Times New Roman"/>
          <w:sz w:val="24"/>
          <w:szCs w:val="24"/>
        </w:rPr>
        <w:t xml:space="preserve"> </w:t>
      </w:r>
    </w:p>
    <w:p w:rsidR="00743CF9" w:rsidRPr="00743CF9" w:rsidRDefault="00743CF9" w:rsidP="00440467">
      <w:pPr>
        <w:numPr>
          <w:ilvl w:val="2"/>
          <w:numId w:val="10"/>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0D0797">
        <w:rPr>
          <w:rFonts w:ascii="Times New Roman" w:hAnsi="Times New Roman"/>
          <w:sz w:val="24"/>
          <w:szCs w:val="24"/>
        </w:rPr>
        <w:t>закупки</w:t>
      </w:r>
      <w:r w:rsidRPr="00743CF9">
        <w:rPr>
          <w:rFonts w:ascii="Times New Roman" w:hAnsi="Times New Roman"/>
          <w:sz w:val="24"/>
          <w:szCs w:val="24"/>
        </w:rPr>
        <w:t>:</w:t>
      </w:r>
      <w:bookmarkEnd w:id="18"/>
      <w:r w:rsidRPr="00743CF9">
        <w:rPr>
          <w:rFonts w:ascii="Times New Roman" w:hAnsi="Times New Roman"/>
          <w:sz w:val="24"/>
          <w:szCs w:val="24"/>
        </w:rPr>
        <w:t xml:space="preserve"> </w:t>
      </w:r>
    </w:p>
    <w:p w:rsidR="00743CF9" w:rsidRDefault="005C067F" w:rsidP="00743CF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По</w:t>
      </w:r>
      <w:r w:rsidR="0007780F">
        <w:rPr>
          <w:rFonts w:ascii="Times New Roman" w:hAnsi="Times New Roman"/>
          <w:sz w:val="24"/>
          <w:szCs w:val="24"/>
        </w:rPr>
        <w:t>п</w:t>
      </w:r>
      <w:r>
        <w:rPr>
          <w:rFonts w:ascii="Times New Roman" w:hAnsi="Times New Roman"/>
          <w:sz w:val="24"/>
          <w:szCs w:val="24"/>
        </w:rPr>
        <w:t>о</w:t>
      </w:r>
      <w:r w:rsidR="0007780F">
        <w:rPr>
          <w:rFonts w:ascii="Times New Roman" w:hAnsi="Times New Roman"/>
          <w:sz w:val="24"/>
          <w:szCs w:val="24"/>
        </w:rPr>
        <w:t>в</w:t>
      </w:r>
      <w:r>
        <w:rPr>
          <w:rFonts w:ascii="Times New Roman" w:hAnsi="Times New Roman"/>
          <w:sz w:val="24"/>
          <w:szCs w:val="24"/>
        </w:rPr>
        <w:t xml:space="preserve"> </w:t>
      </w:r>
      <w:r w:rsidR="0007780F">
        <w:rPr>
          <w:rFonts w:ascii="Times New Roman" w:hAnsi="Times New Roman"/>
          <w:sz w:val="24"/>
          <w:szCs w:val="24"/>
        </w:rPr>
        <w:t>Анатолий Александро</w:t>
      </w:r>
      <w:r>
        <w:rPr>
          <w:rFonts w:ascii="Times New Roman" w:hAnsi="Times New Roman"/>
          <w:sz w:val="24"/>
          <w:szCs w:val="24"/>
        </w:rPr>
        <w:t>в</w:t>
      </w:r>
      <w:r w:rsidR="007E7054" w:rsidRPr="007E7054">
        <w:rPr>
          <w:rFonts w:ascii="Times New Roman" w:hAnsi="Times New Roman"/>
          <w:sz w:val="24"/>
          <w:szCs w:val="24"/>
        </w:rPr>
        <w:t>ич</w:t>
      </w:r>
      <w:r w:rsidR="00B94EC5">
        <w:rPr>
          <w:rFonts w:ascii="Times New Roman" w:hAnsi="Times New Roman"/>
          <w:sz w:val="24"/>
          <w:szCs w:val="24"/>
        </w:rPr>
        <w:t>- телефон</w:t>
      </w:r>
      <w:r w:rsidR="00B94EC5" w:rsidRPr="00B94EC5">
        <w:rPr>
          <w:rFonts w:ascii="Times New Roman" w:hAnsi="Times New Roman"/>
          <w:sz w:val="24"/>
          <w:szCs w:val="24"/>
        </w:rPr>
        <w:t xml:space="preserve"> 8 (4112) </w:t>
      </w:r>
      <w:r w:rsidR="008F151F">
        <w:rPr>
          <w:rFonts w:ascii="Times New Roman" w:hAnsi="Times New Roman"/>
          <w:sz w:val="24"/>
          <w:szCs w:val="24"/>
        </w:rPr>
        <w:t>31-8</w:t>
      </w:r>
      <w:r w:rsidR="0007780F">
        <w:rPr>
          <w:rFonts w:ascii="Times New Roman" w:hAnsi="Times New Roman"/>
          <w:sz w:val="24"/>
          <w:szCs w:val="24"/>
        </w:rPr>
        <w:t>9</w:t>
      </w:r>
      <w:r w:rsidR="008F151F">
        <w:rPr>
          <w:rFonts w:ascii="Times New Roman" w:hAnsi="Times New Roman"/>
          <w:sz w:val="24"/>
          <w:szCs w:val="24"/>
        </w:rPr>
        <w:t>-</w:t>
      </w:r>
      <w:r w:rsidR="0007780F">
        <w:rPr>
          <w:rFonts w:ascii="Times New Roman" w:hAnsi="Times New Roman"/>
          <w:sz w:val="24"/>
          <w:szCs w:val="24"/>
        </w:rPr>
        <w:t>27</w:t>
      </w:r>
      <w:r w:rsidR="003C6E5B">
        <w:rPr>
          <w:rFonts w:ascii="Times New Roman" w:hAnsi="Times New Roman"/>
          <w:sz w:val="24"/>
          <w:szCs w:val="24"/>
        </w:rPr>
        <w:t xml:space="preserve"> (доб.</w:t>
      </w:r>
      <w:r w:rsidR="0007780F">
        <w:rPr>
          <w:rFonts w:ascii="Times New Roman" w:hAnsi="Times New Roman"/>
          <w:sz w:val="24"/>
          <w:szCs w:val="24"/>
        </w:rPr>
        <w:t>311</w:t>
      </w:r>
      <w:r w:rsidR="005C24C6">
        <w:rPr>
          <w:rFonts w:ascii="Times New Roman" w:hAnsi="Times New Roman"/>
          <w:sz w:val="24"/>
          <w:szCs w:val="24"/>
        </w:rPr>
        <w:t>)</w:t>
      </w:r>
      <w:r w:rsidR="00743CF9">
        <w:rPr>
          <w:rFonts w:ascii="Times New Roman" w:eastAsia="Times New Roman" w:hAnsi="Times New Roman"/>
          <w:sz w:val="24"/>
          <w:szCs w:val="24"/>
          <w:lang w:eastAsia="ru-RU"/>
        </w:rPr>
        <w:t xml:space="preserve">, </w:t>
      </w:r>
    </w:p>
    <w:p w:rsidR="00743CF9" w:rsidRDefault="00573446" w:rsidP="00743CF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B94EC5">
        <w:rPr>
          <w:rFonts w:ascii="Times New Roman" w:eastAsia="Times New Roman" w:hAnsi="Times New Roman"/>
          <w:sz w:val="24"/>
          <w:szCs w:val="24"/>
          <w:lang w:eastAsia="ru-RU"/>
        </w:rPr>
        <w:t>/факс</w:t>
      </w:r>
      <w:r w:rsidR="00743CF9" w:rsidRPr="00C770E9">
        <w:rPr>
          <w:rFonts w:ascii="Times New Roman" w:eastAsia="Times New Roman" w:hAnsi="Times New Roman"/>
          <w:sz w:val="24"/>
          <w:szCs w:val="24"/>
          <w:lang w:eastAsia="ru-RU"/>
        </w:rPr>
        <w:t xml:space="preserve"> (4112) </w:t>
      </w:r>
      <w:r w:rsidR="005C24C6">
        <w:rPr>
          <w:rFonts w:ascii="Times New Roman" w:eastAsia="Times New Roman" w:hAnsi="Times New Roman"/>
          <w:sz w:val="24"/>
          <w:szCs w:val="24"/>
          <w:lang w:eastAsia="ru-RU"/>
        </w:rPr>
        <w:t>31-89-</w:t>
      </w:r>
      <w:r w:rsidR="008F151F">
        <w:rPr>
          <w:rFonts w:ascii="Times New Roman" w:eastAsia="Times New Roman" w:hAnsi="Times New Roman"/>
          <w:sz w:val="24"/>
          <w:szCs w:val="24"/>
          <w:lang w:eastAsia="ru-RU"/>
        </w:rPr>
        <w:t>40</w:t>
      </w:r>
      <w:r w:rsidR="005C24C6">
        <w:rPr>
          <w:rFonts w:ascii="Times New Roman" w:eastAsia="Times New Roman" w:hAnsi="Times New Roman"/>
          <w:sz w:val="24"/>
          <w:szCs w:val="24"/>
          <w:lang w:eastAsia="ru-RU"/>
        </w:rPr>
        <w:t xml:space="preserve"> (доб.39</w:t>
      </w:r>
      <w:r>
        <w:rPr>
          <w:rFonts w:ascii="Times New Roman" w:eastAsia="Times New Roman" w:hAnsi="Times New Roman"/>
          <w:sz w:val="24"/>
          <w:szCs w:val="24"/>
          <w:lang w:eastAsia="ru-RU"/>
        </w:rPr>
        <w:t>1</w:t>
      </w:r>
      <w:r w:rsidR="005C24C6">
        <w:rPr>
          <w:rFonts w:ascii="Times New Roman" w:eastAsia="Times New Roman" w:hAnsi="Times New Roman"/>
          <w:sz w:val="24"/>
          <w:szCs w:val="24"/>
          <w:lang w:eastAsia="ru-RU"/>
        </w:rPr>
        <w:t>)</w:t>
      </w:r>
      <w:r w:rsidR="00743CF9" w:rsidRPr="00C770E9">
        <w:rPr>
          <w:rFonts w:ascii="Times New Roman" w:eastAsia="Times New Roman" w:hAnsi="Times New Roman"/>
          <w:sz w:val="24"/>
          <w:szCs w:val="24"/>
          <w:lang w:eastAsia="ru-RU"/>
        </w:rPr>
        <w:t xml:space="preserve">,  </w:t>
      </w:r>
    </w:p>
    <w:p w:rsidR="00743CF9" w:rsidRDefault="00743CF9" w:rsidP="00743CF9">
      <w:pPr>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hyperlink r:id="rId10" w:history="1">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.ru</w:t>
        </w:r>
      </w:hyperlink>
      <w:r w:rsidRPr="00C770E9">
        <w:rPr>
          <w:rFonts w:ascii="Times New Roman" w:eastAsia="Times New Roman" w:hAnsi="Times New Roman"/>
          <w:sz w:val="24"/>
          <w:szCs w:val="24"/>
          <w:lang w:eastAsia="ru-RU"/>
        </w:rPr>
        <w:t xml:space="preserve">. </w:t>
      </w:r>
    </w:p>
    <w:p w:rsidR="00743CF9" w:rsidRPr="00C770E9" w:rsidRDefault="00743CF9" w:rsidP="00440467">
      <w:pPr>
        <w:numPr>
          <w:ilvl w:val="2"/>
          <w:numId w:val="10"/>
        </w:numPr>
        <w:spacing w:after="0" w:line="240" w:lineRule="auto"/>
        <w:ind w:left="0" w:firstLine="0"/>
        <w:jc w:val="both"/>
        <w:rPr>
          <w:rFonts w:ascii="Times New Roman" w:hAnsi="Times New Roman"/>
          <w:sz w:val="24"/>
          <w:szCs w:val="24"/>
        </w:rPr>
      </w:pPr>
      <w:bookmarkStart w:id="19" w:name="_Ref93694278"/>
      <w:r>
        <w:rPr>
          <w:rFonts w:ascii="Times New Roman" w:eastAsia="Times New Roman" w:hAnsi="Times New Roman"/>
          <w:sz w:val="24"/>
          <w:szCs w:val="24"/>
          <w:lang w:eastAsia="ru-RU"/>
        </w:rPr>
        <w:t xml:space="preserve"> </w:t>
      </w:r>
      <w:r w:rsidRPr="00C770E9">
        <w:rPr>
          <w:rFonts w:ascii="Times New Roman" w:eastAsia="Times New Roman" w:hAnsi="Times New Roman"/>
          <w:sz w:val="24"/>
          <w:szCs w:val="24"/>
          <w:lang w:eastAsia="ru-RU"/>
        </w:rPr>
        <w:t xml:space="preserve">Подробные требования </w:t>
      </w:r>
      <w:r w:rsidR="00ED05F9">
        <w:rPr>
          <w:rFonts w:ascii="Times New Roman" w:hAnsi="Times New Roman"/>
          <w:sz w:val="24"/>
          <w:szCs w:val="24"/>
        </w:rPr>
        <w:t>к поставке</w:t>
      </w:r>
      <w:r w:rsidRPr="00C770E9">
        <w:rPr>
          <w:rFonts w:ascii="Times New Roman" w:hAnsi="Times New Roman"/>
          <w:sz w:val="24"/>
          <w:szCs w:val="24"/>
        </w:rPr>
        <w:t xml:space="preserve"> </w:t>
      </w:r>
      <w:r w:rsidR="00573446">
        <w:rPr>
          <w:rFonts w:ascii="Times New Roman" w:hAnsi="Times New Roman"/>
          <w:sz w:val="24"/>
          <w:szCs w:val="24"/>
        </w:rPr>
        <w:t xml:space="preserve">(выполнению работ, оказанию услуг) </w:t>
      </w:r>
      <w:r w:rsidRPr="00C770E9">
        <w:rPr>
          <w:rFonts w:ascii="Times New Roman" w:hAnsi="Times New Roman"/>
          <w:sz w:val="24"/>
          <w:szCs w:val="24"/>
        </w:rPr>
        <w:t>изложены в разделе</w:t>
      </w:r>
      <w:r>
        <w:rPr>
          <w:rFonts w:ascii="Times New Roman" w:hAnsi="Times New Roman"/>
          <w:sz w:val="24"/>
          <w:szCs w:val="24"/>
        </w:rPr>
        <w:t xml:space="preserve"> 2</w:t>
      </w:r>
      <w:r w:rsidRPr="00C770E9">
        <w:rPr>
          <w:rFonts w:ascii="Times New Roman" w:hAnsi="Times New Roman"/>
          <w:sz w:val="24"/>
          <w:szCs w:val="24"/>
        </w:rPr>
        <w:t xml:space="preserve"> - Техническое задание (здесь и далее ссылки относятся к настоящей Документации </w:t>
      </w:r>
      <w:r w:rsidR="000D0797">
        <w:rPr>
          <w:rFonts w:ascii="Times New Roman" w:hAnsi="Times New Roman"/>
          <w:sz w:val="24"/>
          <w:szCs w:val="24"/>
        </w:rPr>
        <w:t>о закупке</w:t>
      </w:r>
      <w:r w:rsidRPr="00C770E9">
        <w:rPr>
          <w:rFonts w:ascii="Times New Roman" w:hAnsi="Times New Roman"/>
          <w:sz w:val="24"/>
          <w:szCs w:val="24"/>
        </w:rPr>
        <w:t xml:space="preserve">). Проект Договора, </w:t>
      </w:r>
      <w:r w:rsidR="009A65A7" w:rsidRPr="0096392D">
        <w:rPr>
          <w:rFonts w:ascii="Times New Roman" w:hAnsi="Times New Roman"/>
          <w:sz w:val="24"/>
          <w:szCs w:val="24"/>
        </w:rPr>
        <w:t xml:space="preserve">являющийся неотъемлемой частью извещения об осуществлении </w:t>
      </w:r>
      <w:r w:rsidR="000D0797">
        <w:rPr>
          <w:rFonts w:ascii="Times New Roman" w:hAnsi="Times New Roman"/>
          <w:sz w:val="24"/>
          <w:szCs w:val="24"/>
        </w:rPr>
        <w:t>закупки</w:t>
      </w:r>
      <w:r w:rsidR="009A65A7" w:rsidRPr="0096392D">
        <w:rPr>
          <w:rFonts w:ascii="Times New Roman" w:hAnsi="Times New Roman"/>
          <w:sz w:val="24"/>
          <w:szCs w:val="24"/>
        </w:rPr>
        <w:t xml:space="preserve"> и документации о </w:t>
      </w:r>
      <w:r w:rsidR="000D0797">
        <w:rPr>
          <w:rFonts w:ascii="Times New Roman" w:hAnsi="Times New Roman"/>
          <w:sz w:val="24"/>
          <w:szCs w:val="24"/>
        </w:rPr>
        <w:t>закупке</w:t>
      </w:r>
      <w:r w:rsidRPr="0096392D">
        <w:rPr>
          <w:rFonts w:ascii="Times New Roman" w:hAnsi="Times New Roman"/>
          <w:sz w:val="24"/>
          <w:szCs w:val="24"/>
        </w:rPr>
        <w:t>,</w:t>
      </w:r>
      <w:r w:rsidRPr="00C770E9">
        <w:rPr>
          <w:rFonts w:ascii="Times New Roman" w:hAnsi="Times New Roman"/>
          <w:sz w:val="24"/>
          <w:szCs w:val="24"/>
        </w:rPr>
        <w:t xml:space="preserve"> приведен в разделе 3. Порядок проведения </w:t>
      </w:r>
      <w:r w:rsidR="000D0797">
        <w:rPr>
          <w:rFonts w:ascii="Times New Roman" w:hAnsi="Times New Roman"/>
          <w:sz w:val="24"/>
          <w:szCs w:val="24"/>
        </w:rPr>
        <w:t>закупки</w:t>
      </w:r>
      <w:r w:rsidRPr="00C770E9">
        <w:rPr>
          <w:rFonts w:ascii="Times New Roman" w:hAnsi="Times New Roman"/>
          <w:sz w:val="24"/>
          <w:szCs w:val="24"/>
        </w:rPr>
        <w:t xml:space="preserve"> и участия в нем, а также инструкции по подготовке </w:t>
      </w:r>
      <w:r w:rsidR="007660E1">
        <w:rPr>
          <w:rFonts w:ascii="Times New Roman" w:hAnsi="Times New Roman"/>
          <w:sz w:val="24"/>
          <w:szCs w:val="24"/>
        </w:rPr>
        <w:t>Заявок</w:t>
      </w:r>
      <w:r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7660E1">
        <w:rPr>
          <w:rFonts w:ascii="Times New Roman" w:hAnsi="Times New Roman"/>
          <w:sz w:val="24"/>
          <w:szCs w:val="24"/>
        </w:rPr>
        <w:t>Заявки</w:t>
      </w:r>
      <w:r w:rsidRPr="00C770E9">
        <w:rPr>
          <w:rFonts w:ascii="Times New Roman" w:hAnsi="Times New Roman"/>
          <w:sz w:val="24"/>
          <w:szCs w:val="24"/>
        </w:rPr>
        <w:t xml:space="preserve">, приведены в разделе 5 настоящей </w:t>
      </w:r>
      <w:r w:rsidR="00246CA8">
        <w:rPr>
          <w:rFonts w:ascii="Times New Roman" w:hAnsi="Times New Roman"/>
          <w:sz w:val="24"/>
          <w:szCs w:val="24"/>
        </w:rPr>
        <w:t>Д</w:t>
      </w:r>
      <w:r w:rsidRPr="00C770E9">
        <w:rPr>
          <w:rFonts w:ascii="Times New Roman" w:hAnsi="Times New Roman"/>
          <w:sz w:val="24"/>
          <w:szCs w:val="24"/>
        </w:rPr>
        <w:t>окументации.</w:t>
      </w:r>
    </w:p>
    <w:p w:rsidR="009A1D07" w:rsidRDefault="009A1D07" w:rsidP="009A1D07">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C770E9">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9A1D07" w:rsidRPr="000E203D" w:rsidRDefault="009A1D07" w:rsidP="009A1D07">
      <w:pPr>
        <w:pStyle w:val="af6"/>
        <w:numPr>
          <w:ilvl w:val="2"/>
          <w:numId w:val="4"/>
        </w:numPr>
        <w:tabs>
          <w:tab w:val="left" w:pos="709"/>
        </w:tabs>
        <w:spacing w:line="240" w:lineRule="auto"/>
        <w:ind w:left="0" w:firstLine="0"/>
        <w:rPr>
          <w:bCs/>
          <w:iCs/>
          <w:color w:val="000000"/>
          <w:sz w:val="24"/>
          <w:szCs w:val="24"/>
        </w:rPr>
      </w:pPr>
      <w:r w:rsidRPr="000E203D">
        <w:rPr>
          <w:color w:val="000000"/>
          <w:sz w:val="24"/>
          <w:szCs w:val="24"/>
        </w:rPr>
        <w:t xml:space="preserve">Данная процедура </w:t>
      </w:r>
      <w:r w:rsidR="000D0797" w:rsidRPr="000E203D">
        <w:rPr>
          <w:color w:val="000000"/>
          <w:sz w:val="24"/>
          <w:szCs w:val="24"/>
        </w:rPr>
        <w:t>закупки</w:t>
      </w:r>
      <w:r w:rsidRPr="000E203D">
        <w:rPr>
          <w:color w:val="000000"/>
          <w:sz w:val="24"/>
          <w:szCs w:val="24"/>
        </w:rPr>
        <w:t xml:space="preserve"> является конкурентным способом закупки. При этом </w:t>
      </w:r>
      <w:r w:rsidRPr="000E203D">
        <w:rPr>
          <w:bCs/>
          <w:iCs/>
          <w:color w:val="000000"/>
          <w:sz w:val="24"/>
          <w:szCs w:val="24"/>
        </w:rPr>
        <w:t xml:space="preserve">запрос </w:t>
      </w:r>
      <w:r w:rsidR="00246CA8" w:rsidRPr="000E203D">
        <w:rPr>
          <w:bCs/>
          <w:iCs/>
          <w:color w:val="000000"/>
          <w:sz w:val="24"/>
          <w:szCs w:val="24"/>
        </w:rPr>
        <w:t>цен</w:t>
      </w:r>
      <w:r w:rsidRPr="000E203D">
        <w:rPr>
          <w:bCs/>
          <w:iCs/>
          <w:color w:val="000000"/>
          <w:sz w:val="24"/>
          <w:szCs w:val="24"/>
        </w:rPr>
        <w:t xml:space="preserve">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w:t>
      </w:r>
      <w:r w:rsidR="00573446">
        <w:rPr>
          <w:bCs/>
          <w:iCs/>
          <w:color w:val="000000"/>
          <w:sz w:val="24"/>
          <w:szCs w:val="24"/>
        </w:rPr>
        <w:t>1</w:t>
      </w:r>
      <w:r w:rsidRPr="000E203D">
        <w:rPr>
          <w:bCs/>
          <w:iCs/>
          <w:color w:val="000000"/>
          <w:sz w:val="24"/>
          <w:szCs w:val="24"/>
        </w:rPr>
        <w:t xml:space="preserve">061 ч.2 ГК РФ. </w:t>
      </w:r>
    </w:p>
    <w:p w:rsidR="000D0797" w:rsidRPr="00931016" w:rsidRDefault="002E3F95" w:rsidP="000D0797">
      <w:pPr>
        <w:pStyle w:val="af6"/>
        <w:tabs>
          <w:tab w:val="clear" w:pos="360"/>
          <w:tab w:val="left" w:pos="709"/>
        </w:tabs>
        <w:spacing w:line="240" w:lineRule="auto"/>
        <w:ind w:left="0" w:firstLine="0"/>
        <w:rPr>
          <w:bCs/>
          <w:iCs/>
          <w:color w:val="000000"/>
          <w:sz w:val="24"/>
          <w:szCs w:val="24"/>
        </w:rPr>
      </w:pPr>
      <w:r w:rsidRPr="000E203D">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953DA6" w:rsidRPr="000E203D">
        <w:rPr>
          <w:bCs/>
          <w:iCs/>
          <w:color w:val="000000"/>
          <w:sz w:val="24"/>
          <w:szCs w:val="24"/>
        </w:rPr>
        <w:t>закупки</w:t>
      </w:r>
      <w:r w:rsidRPr="000E203D">
        <w:rPr>
          <w:bCs/>
          <w:iCs/>
          <w:color w:val="000000"/>
          <w:sz w:val="24"/>
          <w:szCs w:val="24"/>
        </w:rPr>
        <w:t xml:space="preserve"> или иным его участником.</w:t>
      </w:r>
    </w:p>
    <w:p w:rsidR="009A1D07" w:rsidRPr="00F87038"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w:t>
      </w:r>
      <w:r w:rsidRPr="00F87038">
        <w:rPr>
          <w:color w:val="000000"/>
          <w:sz w:val="24"/>
          <w:szCs w:val="24"/>
        </w:rPr>
        <w:t>Опублико</w:t>
      </w:r>
      <w:r>
        <w:rPr>
          <w:color w:val="000000"/>
          <w:sz w:val="24"/>
          <w:szCs w:val="24"/>
        </w:rPr>
        <w:t xml:space="preserve">ванное </w:t>
      </w:r>
      <w:r>
        <w:rPr>
          <w:bCs/>
          <w:iCs/>
          <w:color w:val="000000"/>
          <w:sz w:val="24"/>
          <w:szCs w:val="24"/>
        </w:rPr>
        <w:t>извещение о проведении</w:t>
      </w:r>
      <w:r w:rsidRPr="00352044">
        <w:rPr>
          <w:bCs/>
          <w:iCs/>
          <w:color w:val="000000"/>
          <w:sz w:val="24"/>
          <w:szCs w:val="24"/>
        </w:rPr>
        <w:t xml:space="preserve"> </w:t>
      </w:r>
      <w:r w:rsidR="00C445B4">
        <w:rPr>
          <w:bCs/>
          <w:iCs/>
          <w:color w:val="000000"/>
          <w:sz w:val="24"/>
          <w:szCs w:val="24"/>
        </w:rPr>
        <w:t>закупки</w:t>
      </w:r>
      <w:r w:rsidRPr="00352044">
        <w:rPr>
          <w:bCs/>
          <w:iCs/>
          <w:color w:val="000000"/>
          <w:sz w:val="24"/>
          <w:szCs w:val="24"/>
        </w:rPr>
        <w:t xml:space="preserve"> вместе с документацией </w:t>
      </w:r>
      <w:r w:rsidR="00C445B4">
        <w:rPr>
          <w:bCs/>
          <w:iCs/>
          <w:color w:val="000000"/>
          <w:sz w:val="24"/>
          <w:szCs w:val="24"/>
        </w:rPr>
        <w:t>о закупке</w:t>
      </w:r>
      <w:r w:rsidRPr="00352044">
        <w:rPr>
          <w:bCs/>
          <w:iCs/>
          <w:color w:val="000000"/>
          <w:sz w:val="24"/>
          <w:szCs w:val="24"/>
        </w:rPr>
        <w:t xml:space="preserve"> </w:t>
      </w:r>
      <w:r>
        <w:rPr>
          <w:bCs/>
          <w:iCs/>
          <w:color w:val="000000"/>
          <w:sz w:val="24"/>
          <w:szCs w:val="24"/>
        </w:rPr>
        <w:t xml:space="preserve">и проектом договора </w:t>
      </w:r>
      <w:r w:rsidRPr="00352044">
        <w:rPr>
          <w:bCs/>
          <w:iCs/>
          <w:color w:val="000000"/>
          <w:sz w:val="24"/>
          <w:szCs w:val="24"/>
        </w:rPr>
        <w:t>является приглашением поставщикам</w:t>
      </w:r>
      <w:r>
        <w:rPr>
          <w:bCs/>
          <w:iCs/>
          <w:color w:val="000000"/>
          <w:sz w:val="24"/>
          <w:szCs w:val="24"/>
        </w:rPr>
        <w:t xml:space="preserve"> (подрядчикам, исполнителям)</w:t>
      </w:r>
      <w:r w:rsidRPr="00352044">
        <w:rPr>
          <w:bCs/>
          <w:iCs/>
          <w:color w:val="000000"/>
          <w:sz w:val="24"/>
          <w:szCs w:val="24"/>
        </w:rPr>
        <w:t xml:space="preserve"> делать </w:t>
      </w:r>
      <w:r>
        <w:rPr>
          <w:bCs/>
          <w:iCs/>
          <w:color w:val="000000"/>
          <w:sz w:val="24"/>
          <w:szCs w:val="24"/>
        </w:rPr>
        <w:t>предложения (</w:t>
      </w:r>
      <w:r w:rsidRPr="00352044">
        <w:rPr>
          <w:bCs/>
          <w:iCs/>
          <w:color w:val="000000"/>
          <w:sz w:val="24"/>
          <w:szCs w:val="24"/>
        </w:rPr>
        <w:t>оферты</w:t>
      </w:r>
      <w:r>
        <w:rPr>
          <w:bCs/>
          <w:iCs/>
          <w:color w:val="000000"/>
          <w:sz w:val="24"/>
          <w:szCs w:val="24"/>
        </w:rPr>
        <w:t>)</w:t>
      </w:r>
      <w:r w:rsidRPr="00352044">
        <w:rPr>
          <w:bCs/>
          <w:iCs/>
          <w:color w:val="000000"/>
          <w:sz w:val="24"/>
          <w:szCs w:val="24"/>
        </w:rPr>
        <w:t xml:space="preserve"> в адрес организатора </w:t>
      </w:r>
      <w:r w:rsidR="00C445B4">
        <w:rPr>
          <w:bCs/>
          <w:iCs/>
          <w:color w:val="000000"/>
          <w:sz w:val="24"/>
          <w:szCs w:val="24"/>
        </w:rPr>
        <w:t>закупки</w:t>
      </w:r>
      <w:r>
        <w:rPr>
          <w:bCs/>
          <w:iCs/>
          <w:color w:val="000000"/>
          <w:sz w:val="24"/>
          <w:szCs w:val="24"/>
        </w:rPr>
        <w:t>.</w:t>
      </w:r>
      <w:r w:rsidRPr="00352044">
        <w:rPr>
          <w:bCs/>
          <w:iCs/>
          <w:color w:val="000000"/>
          <w:sz w:val="24"/>
          <w:szCs w:val="24"/>
        </w:rPr>
        <w:t xml:space="preserve"> </w:t>
      </w:r>
    </w:p>
    <w:p w:rsidR="009A1D07" w:rsidRPr="002C5B9A"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Заявка</w:t>
      </w:r>
      <w:r w:rsidRPr="002C5B9A">
        <w:rPr>
          <w:color w:val="000000"/>
          <w:sz w:val="24"/>
          <w:szCs w:val="24"/>
        </w:rPr>
        <w:t xml:space="preserve">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w:t>
      </w:r>
      <w:r>
        <w:rPr>
          <w:color w:val="000000"/>
          <w:sz w:val="24"/>
          <w:szCs w:val="24"/>
        </w:rPr>
        <w:t>Заявки путем</w:t>
      </w:r>
      <w:r w:rsidRPr="002C5B9A">
        <w:rPr>
          <w:color w:val="000000"/>
          <w:sz w:val="24"/>
          <w:szCs w:val="24"/>
        </w:rPr>
        <w:t xml:space="preserve"> проведения</w:t>
      </w:r>
      <w:r>
        <w:rPr>
          <w:color w:val="000000"/>
          <w:sz w:val="24"/>
          <w:szCs w:val="24"/>
        </w:rPr>
        <w:t xml:space="preserve"> переговоров с Участниками, направленных на улучшение ценовых </w:t>
      </w:r>
      <w:r w:rsidR="00A52425">
        <w:rPr>
          <w:color w:val="000000"/>
          <w:sz w:val="24"/>
          <w:szCs w:val="24"/>
        </w:rPr>
        <w:t>предложений</w:t>
      </w:r>
      <w:r>
        <w:rPr>
          <w:color w:val="000000"/>
          <w:sz w:val="24"/>
          <w:szCs w:val="24"/>
        </w:rPr>
        <w:t xml:space="preserve"> </w:t>
      </w:r>
      <w:r w:rsidRPr="003F7A36">
        <w:rPr>
          <w:color w:val="000000"/>
          <w:sz w:val="24"/>
          <w:szCs w:val="24"/>
        </w:rPr>
        <w:t xml:space="preserve">(процедура проведения переговоров с Участниками, направленных на улучшение ценовых </w:t>
      </w:r>
      <w:r w:rsidR="00A52425">
        <w:rPr>
          <w:color w:val="000000"/>
          <w:sz w:val="24"/>
          <w:szCs w:val="24"/>
        </w:rPr>
        <w:t>предложений</w:t>
      </w:r>
      <w:r w:rsidRPr="003F7A36">
        <w:rPr>
          <w:color w:val="000000"/>
          <w:sz w:val="24"/>
          <w:szCs w:val="24"/>
        </w:rPr>
        <w:t xml:space="preserve">, может проводиться закупочной комиссией неоднократно при условии оформления соответствующего протокола). </w:t>
      </w:r>
      <w:r w:rsidRPr="002C5B9A">
        <w:rPr>
          <w:color w:val="000000"/>
          <w:sz w:val="24"/>
          <w:szCs w:val="24"/>
        </w:rPr>
        <w:t xml:space="preserve">Заказчик оставляет за собой право установить, что </w:t>
      </w:r>
      <w:r>
        <w:rPr>
          <w:color w:val="000000"/>
          <w:sz w:val="24"/>
          <w:szCs w:val="24"/>
        </w:rPr>
        <w:t>поданные Участником на посл</w:t>
      </w:r>
      <w:r w:rsidR="00C445B4">
        <w:rPr>
          <w:color w:val="000000"/>
          <w:sz w:val="24"/>
          <w:szCs w:val="24"/>
        </w:rPr>
        <w:t>еднем (финальном) этапе закупки</w:t>
      </w:r>
      <w:r>
        <w:rPr>
          <w:color w:val="000000"/>
          <w:sz w:val="24"/>
          <w:szCs w:val="24"/>
        </w:rPr>
        <w:t xml:space="preserve"> улучшенные ценовые п</w:t>
      </w:r>
      <w:r w:rsidRPr="002C5B9A">
        <w:rPr>
          <w:color w:val="000000"/>
          <w:sz w:val="24"/>
          <w:szCs w:val="24"/>
        </w:rPr>
        <w:t>редложения, должны носить характер твердой оферты, не подлежащей в дальнейшем изменению.</w:t>
      </w:r>
    </w:p>
    <w:p w:rsidR="009A1D07" w:rsidRPr="002C5B9A"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Заключенный по результатам </w:t>
      </w:r>
      <w:r w:rsidR="00C445B4">
        <w:rPr>
          <w:color w:val="000000"/>
          <w:sz w:val="24"/>
          <w:szCs w:val="24"/>
        </w:rPr>
        <w:t>закупки</w:t>
      </w:r>
      <w:r w:rsidRPr="002C5B9A">
        <w:rPr>
          <w:color w:val="000000"/>
          <w:sz w:val="24"/>
          <w:szCs w:val="24"/>
        </w:rPr>
        <w:t xml:space="preserve"> Договор фиксирует все достигнутые сторонами договоренности.</w:t>
      </w:r>
    </w:p>
    <w:p w:rsidR="009A1D07"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При определении условий Договора с </w:t>
      </w:r>
      <w:r>
        <w:rPr>
          <w:color w:val="000000"/>
          <w:sz w:val="24"/>
          <w:szCs w:val="24"/>
        </w:rPr>
        <w:t xml:space="preserve">Победителем </w:t>
      </w:r>
      <w:r w:rsidR="00C445B4">
        <w:rPr>
          <w:color w:val="000000"/>
          <w:sz w:val="24"/>
          <w:szCs w:val="24"/>
        </w:rPr>
        <w:t>закупки</w:t>
      </w:r>
      <w:r>
        <w:rPr>
          <w:color w:val="000000"/>
          <w:sz w:val="24"/>
          <w:szCs w:val="24"/>
        </w:rPr>
        <w:t>,</w:t>
      </w:r>
      <w:r w:rsidRPr="002C5B9A">
        <w:rPr>
          <w:color w:val="000000"/>
          <w:sz w:val="24"/>
          <w:szCs w:val="24"/>
        </w:rPr>
        <w:t xml:space="preserve"> используются следующие документы с соблюдением указанной иерархии (в случае их противоречия):</w:t>
      </w:r>
    </w:p>
    <w:p w:rsidR="009A1D07" w:rsidRDefault="009A1D07" w:rsidP="009A1D07">
      <w:pPr>
        <w:pStyle w:val="af6"/>
        <w:tabs>
          <w:tab w:val="clear" w:pos="360"/>
          <w:tab w:val="num" w:pos="0"/>
          <w:tab w:val="num" w:pos="1134"/>
        </w:tabs>
        <w:spacing w:line="240" w:lineRule="auto"/>
        <w:ind w:left="0" w:firstLine="0"/>
        <w:rPr>
          <w:color w:val="000000"/>
          <w:sz w:val="24"/>
          <w:szCs w:val="24"/>
        </w:rPr>
      </w:pPr>
      <w:r w:rsidRPr="00212E61">
        <w:rPr>
          <w:b/>
          <w:color w:val="000000"/>
          <w:sz w:val="24"/>
          <w:szCs w:val="24"/>
        </w:rPr>
        <w:t>а)</w:t>
      </w:r>
      <w:r>
        <w:rPr>
          <w:color w:val="000000"/>
          <w:sz w:val="24"/>
          <w:szCs w:val="24"/>
        </w:rPr>
        <w:t xml:space="preserve"> п</w:t>
      </w:r>
      <w:r w:rsidRPr="002C5B9A">
        <w:rPr>
          <w:color w:val="000000"/>
          <w:sz w:val="24"/>
          <w:szCs w:val="24"/>
        </w:rPr>
        <w:t xml:space="preserve">ротоколы преддоговорных переговоров между Заказчиком и </w:t>
      </w:r>
      <w:r>
        <w:rPr>
          <w:color w:val="000000"/>
          <w:sz w:val="24"/>
          <w:szCs w:val="24"/>
        </w:rPr>
        <w:t>Победителем</w:t>
      </w:r>
      <w:r w:rsidRPr="002C5B9A">
        <w:rPr>
          <w:color w:val="000000"/>
          <w:sz w:val="24"/>
          <w:szCs w:val="24"/>
        </w:rPr>
        <w:t xml:space="preserve"> </w:t>
      </w:r>
      <w:r w:rsidR="00833151">
        <w:rPr>
          <w:color w:val="000000"/>
          <w:sz w:val="24"/>
          <w:szCs w:val="24"/>
        </w:rPr>
        <w:t>закупки</w:t>
      </w:r>
      <w:r>
        <w:rPr>
          <w:color w:val="000000"/>
          <w:sz w:val="24"/>
          <w:szCs w:val="24"/>
        </w:rPr>
        <w:t xml:space="preserve"> </w:t>
      </w:r>
      <w:r w:rsidRPr="002C5B9A">
        <w:rPr>
          <w:color w:val="000000"/>
          <w:sz w:val="24"/>
          <w:szCs w:val="24"/>
        </w:rPr>
        <w:t xml:space="preserve">(по условиям, не оговоренным ни в настоящей Документации </w:t>
      </w:r>
      <w:r w:rsidR="00833151">
        <w:rPr>
          <w:color w:val="000000"/>
          <w:sz w:val="24"/>
          <w:szCs w:val="24"/>
        </w:rPr>
        <w:t>о закупке</w:t>
      </w:r>
      <w:r w:rsidRPr="002C5B9A">
        <w:rPr>
          <w:color w:val="000000"/>
          <w:sz w:val="24"/>
          <w:szCs w:val="24"/>
        </w:rPr>
        <w:t xml:space="preserve">, ни в </w:t>
      </w:r>
      <w:r>
        <w:rPr>
          <w:color w:val="000000"/>
          <w:sz w:val="24"/>
          <w:szCs w:val="24"/>
        </w:rPr>
        <w:t>Заявке</w:t>
      </w:r>
      <w:r w:rsidRPr="002C5B9A">
        <w:rPr>
          <w:color w:val="000000"/>
          <w:sz w:val="24"/>
          <w:szCs w:val="24"/>
        </w:rPr>
        <w:t xml:space="preserve"> </w:t>
      </w:r>
      <w:r>
        <w:rPr>
          <w:color w:val="000000"/>
          <w:sz w:val="24"/>
          <w:szCs w:val="24"/>
        </w:rPr>
        <w:t>Победителя</w:t>
      </w:r>
      <w:r w:rsidRPr="002C5B9A">
        <w:rPr>
          <w:color w:val="000000"/>
          <w:sz w:val="24"/>
          <w:szCs w:val="24"/>
        </w:rPr>
        <w:t>);</w:t>
      </w:r>
    </w:p>
    <w:p w:rsidR="009A1D07"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б)</w:t>
      </w:r>
      <w:r>
        <w:rPr>
          <w:color w:val="000000"/>
          <w:sz w:val="24"/>
          <w:szCs w:val="24"/>
        </w:rPr>
        <w:t xml:space="preserve"> извещение</w:t>
      </w:r>
      <w:r w:rsidRPr="002C5B9A">
        <w:rPr>
          <w:color w:val="000000"/>
          <w:sz w:val="24"/>
          <w:szCs w:val="24"/>
        </w:rPr>
        <w:t xml:space="preserve"> о проведении </w:t>
      </w:r>
      <w:r w:rsidR="00833151">
        <w:rPr>
          <w:color w:val="000000"/>
          <w:sz w:val="24"/>
          <w:szCs w:val="24"/>
        </w:rPr>
        <w:t>закупки</w:t>
      </w:r>
      <w:r w:rsidRPr="002C5B9A">
        <w:rPr>
          <w:color w:val="000000"/>
          <w:sz w:val="24"/>
          <w:szCs w:val="24"/>
        </w:rPr>
        <w:t xml:space="preserve"> и настоящая Документация </w:t>
      </w:r>
      <w:r w:rsidR="00833151">
        <w:rPr>
          <w:color w:val="000000"/>
          <w:sz w:val="24"/>
          <w:szCs w:val="24"/>
        </w:rPr>
        <w:t>о закупке</w:t>
      </w:r>
      <w:r w:rsidRPr="002C5B9A">
        <w:rPr>
          <w:color w:val="000000"/>
          <w:sz w:val="24"/>
          <w:szCs w:val="24"/>
        </w:rPr>
        <w:t xml:space="preserve"> по всем проведенным этапам со всеми дополнениями и разъяснениями;</w:t>
      </w:r>
    </w:p>
    <w:p w:rsidR="009A1D07" w:rsidRPr="002C5B9A"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в)</w:t>
      </w:r>
      <w:r>
        <w:rPr>
          <w:color w:val="000000"/>
          <w:sz w:val="24"/>
          <w:szCs w:val="24"/>
        </w:rPr>
        <w:t xml:space="preserve"> Заявка Победителя </w:t>
      </w:r>
      <w:r w:rsidR="00833151">
        <w:rPr>
          <w:color w:val="000000"/>
          <w:sz w:val="24"/>
          <w:szCs w:val="24"/>
        </w:rPr>
        <w:t>закупки</w:t>
      </w:r>
      <w:r w:rsidRPr="002C5B9A">
        <w:rPr>
          <w:color w:val="000000"/>
          <w:sz w:val="24"/>
          <w:szCs w:val="24"/>
        </w:rPr>
        <w:t xml:space="preserve"> со всеми дополнениями и разъяснениями, соответствующими требованиям </w:t>
      </w:r>
      <w:r>
        <w:rPr>
          <w:color w:val="000000"/>
          <w:sz w:val="24"/>
          <w:szCs w:val="24"/>
        </w:rPr>
        <w:t>З</w:t>
      </w:r>
      <w:r w:rsidRPr="002C5B9A">
        <w:rPr>
          <w:color w:val="000000"/>
          <w:sz w:val="24"/>
          <w:szCs w:val="24"/>
        </w:rPr>
        <w:t>аказчика.</w:t>
      </w:r>
    </w:p>
    <w:p w:rsidR="009A1D07" w:rsidRPr="00F87038"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lastRenderedPageBreak/>
        <w:t xml:space="preserve"> </w:t>
      </w:r>
      <w:r w:rsidRPr="00F87038">
        <w:rPr>
          <w:color w:val="000000"/>
          <w:sz w:val="24"/>
          <w:szCs w:val="24"/>
        </w:rPr>
        <w:t>Иные документы Заказчика и Участников не определяют права и обязанности сторон в связи с данн</w:t>
      </w:r>
      <w:r w:rsidR="00833151">
        <w:rPr>
          <w:color w:val="000000"/>
          <w:sz w:val="24"/>
          <w:szCs w:val="24"/>
        </w:rPr>
        <w:t>ой</w:t>
      </w:r>
      <w:r w:rsidRPr="00F87038">
        <w:rPr>
          <w:color w:val="000000"/>
          <w:sz w:val="24"/>
          <w:szCs w:val="24"/>
        </w:rPr>
        <w:t xml:space="preserve"> </w:t>
      </w:r>
      <w:r w:rsidR="00833151">
        <w:rPr>
          <w:color w:val="000000"/>
          <w:sz w:val="24"/>
          <w:szCs w:val="24"/>
        </w:rPr>
        <w:t>закупкой</w:t>
      </w:r>
      <w:r w:rsidRPr="00F87038">
        <w:rPr>
          <w:color w:val="000000"/>
          <w:sz w:val="24"/>
          <w:szCs w:val="24"/>
        </w:rPr>
        <w:t>.</w:t>
      </w:r>
    </w:p>
    <w:p w:rsidR="009A1D07" w:rsidRPr="000B5934" w:rsidRDefault="009A1D07" w:rsidP="009A1D07">
      <w:pPr>
        <w:pStyle w:val="af6"/>
        <w:numPr>
          <w:ilvl w:val="2"/>
          <w:numId w:val="4"/>
        </w:numPr>
        <w:tabs>
          <w:tab w:val="clear" w:pos="1134"/>
          <w:tab w:val="num" w:pos="0"/>
        </w:tabs>
        <w:spacing w:line="240" w:lineRule="auto"/>
        <w:ind w:left="0" w:firstLine="0"/>
        <w:rPr>
          <w:color w:val="000000"/>
          <w:sz w:val="24"/>
          <w:szCs w:val="24"/>
        </w:rPr>
      </w:pPr>
      <w:r w:rsidRPr="000B5934">
        <w:rPr>
          <w:color w:val="000000"/>
          <w:sz w:val="24"/>
          <w:szCs w:val="24"/>
        </w:rPr>
        <w:t xml:space="preserve"> Во всем, что не урегулировано </w:t>
      </w:r>
      <w:r w:rsidRPr="000B5934">
        <w:rPr>
          <w:sz w:val="24"/>
          <w:szCs w:val="24"/>
        </w:rPr>
        <w:t xml:space="preserve">Извещением о проведении </w:t>
      </w:r>
      <w:r w:rsidR="00833151">
        <w:rPr>
          <w:sz w:val="24"/>
          <w:szCs w:val="24"/>
        </w:rPr>
        <w:t>закупки</w:t>
      </w:r>
      <w:r w:rsidRPr="000B5934">
        <w:rPr>
          <w:color w:val="000000"/>
          <w:sz w:val="24"/>
          <w:szCs w:val="24"/>
        </w:rPr>
        <w:t xml:space="preserve"> и настоящей Документацией стороны руководствуются </w:t>
      </w:r>
      <w:hyperlink r:id="rId11" w:history="1">
        <w:r w:rsidRPr="000B5934">
          <w:rPr>
            <w:sz w:val="24"/>
            <w:szCs w:val="24"/>
          </w:rPr>
          <w:t>Конституцией</w:t>
        </w:r>
      </w:hyperlink>
      <w:r w:rsidRPr="000B5934">
        <w:rPr>
          <w:sz w:val="24"/>
          <w:szCs w:val="24"/>
        </w:rPr>
        <w:t xml:space="preserve"> Российской Федерации,</w:t>
      </w:r>
      <w:r w:rsidRPr="000B593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B5934">
        <w:rPr>
          <w:sz w:val="24"/>
          <w:szCs w:val="24"/>
        </w:rPr>
        <w:t>и иными нормативными правовыми актами Российской Федерации</w:t>
      </w:r>
      <w:r w:rsidRPr="000B5934">
        <w:rPr>
          <w:color w:val="000000"/>
          <w:sz w:val="24"/>
          <w:szCs w:val="24"/>
        </w:rPr>
        <w:t>, а также Положением о закуп</w:t>
      </w:r>
      <w:r w:rsidR="00A16452">
        <w:rPr>
          <w:color w:val="000000"/>
          <w:sz w:val="24"/>
          <w:szCs w:val="24"/>
        </w:rPr>
        <w:t>ке</w:t>
      </w:r>
      <w:r w:rsidRPr="000B5934">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sidR="00573446">
        <w:rPr>
          <w:color w:val="000000"/>
          <w:sz w:val="24"/>
          <w:szCs w:val="24"/>
          <w:shd w:val="clear" w:color="auto" w:fill="FFFFFF"/>
        </w:rPr>
        <w:t xml:space="preserve">от </w:t>
      </w:r>
      <w:r w:rsidR="00124A8F">
        <w:rPr>
          <w:color w:val="000000"/>
          <w:sz w:val="24"/>
          <w:szCs w:val="24"/>
          <w:shd w:val="clear" w:color="auto" w:fill="FFFFFF"/>
        </w:rPr>
        <w:t>15</w:t>
      </w:r>
      <w:r w:rsidR="00573446" w:rsidRPr="00BB1826">
        <w:rPr>
          <w:color w:val="000000"/>
          <w:sz w:val="24"/>
          <w:szCs w:val="24"/>
          <w:shd w:val="clear" w:color="auto" w:fill="FFFFFF"/>
        </w:rPr>
        <w:t>.0</w:t>
      </w:r>
      <w:r w:rsidR="00124A8F">
        <w:rPr>
          <w:color w:val="000000"/>
          <w:sz w:val="24"/>
          <w:szCs w:val="24"/>
          <w:shd w:val="clear" w:color="auto" w:fill="FFFFFF"/>
        </w:rPr>
        <w:t>3</w:t>
      </w:r>
      <w:r w:rsidR="00573446" w:rsidRPr="00BB1826">
        <w:rPr>
          <w:color w:val="000000"/>
          <w:sz w:val="24"/>
          <w:szCs w:val="24"/>
          <w:shd w:val="clear" w:color="auto" w:fill="FFFFFF"/>
        </w:rPr>
        <w:t>.202</w:t>
      </w:r>
      <w:r w:rsidR="00124A8F">
        <w:rPr>
          <w:color w:val="000000"/>
          <w:sz w:val="24"/>
          <w:szCs w:val="24"/>
          <w:shd w:val="clear" w:color="auto" w:fill="FFFFFF"/>
        </w:rPr>
        <w:t>1 г. № 3-21</w:t>
      </w:r>
      <w:r w:rsidR="00573446" w:rsidRPr="00CF197D">
        <w:rPr>
          <w:color w:val="000000"/>
          <w:sz w:val="24"/>
          <w:szCs w:val="24"/>
        </w:rPr>
        <w:t xml:space="preserve"> </w:t>
      </w:r>
      <w:r w:rsidR="00573446">
        <w:rPr>
          <w:color w:val="000000"/>
          <w:sz w:val="24"/>
          <w:szCs w:val="24"/>
        </w:rPr>
        <w:t>(далее - Положение</w:t>
      </w:r>
      <w:r w:rsidR="00573446" w:rsidRPr="00825E0A">
        <w:rPr>
          <w:color w:val="000000"/>
          <w:sz w:val="24"/>
          <w:szCs w:val="24"/>
        </w:rPr>
        <w:t xml:space="preserve"> о закуп</w:t>
      </w:r>
      <w:r w:rsidR="00573446">
        <w:rPr>
          <w:color w:val="000000"/>
          <w:sz w:val="24"/>
          <w:szCs w:val="24"/>
        </w:rPr>
        <w:t>ке)</w:t>
      </w:r>
      <w:r w:rsidRPr="000B5934">
        <w:rPr>
          <w:color w:val="000000"/>
          <w:sz w:val="24"/>
          <w:szCs w:val="24"/>
        </w:rPr>
        <w:t>.</w:t>
      </w:r>
    </w:p>
    <w:p w:rsidR="009A1D07" w:rsidRPr="00F87038" w:rsidRDefault="009A1D07" w:rsidP="004347FC">
      <w:pPr>
        <w:pStyle w:val="2"/>
        <w:numPr>
          <w:ilvl w:val="1"/>
          <w:numId w:val="13"/>
        </w:numPr>
        <w:rPr>
          <w:sz w:val="24"/>
          <w:szCs w:val="24"/>
        </w:rPr>
      </w:pPr>
      <w:bookmarkStart w:id="30" w:name="_Toc322017037"/>
      <w:r w:rsidRPr="00F87038">
        <w:rPr>
          <w:sz w:val="24"/>
          <w:szCs w:val="24"/>
        </w:rPr>
        <w:t>Обжалование</w:t>
      </w:r>
      <w:bookmarkEnd w:id="30"/>
      <w:r w:rsidR="004347FC" w:rsidRPr="004347FC">
        <w:rPr>
          <w:iCs/>
          <w:sz w:val="24"/>
          <w:szCs w:val="24"/>
        </w:rPr>
        <w:t xml:space="preserve"> </w:t>
      </w:r>
      <w:r w:rsidR="004347FC" w:rsidRPr="007343CD">
        <w:rPr>
          <w:iCs/>
          <w:sz w:val="24"/>
          <w:szCs w:val="24"/>
        </w:rPr>
        <w:t>действий (бездействия) организатора</w:t>
      </w:r>
      <w:r w:rsidR="004347FC">
        <w:rPr>
          <w:iCs/>
          <w:sz w:val="24"/>
          <w:szCs w:val="24"/>
        </w:rPr>
        <w:t xml:space="preserve"> </w:t>
      </w:r>
      <w:r w:rsidR="00953DA6">
        <w:rPr>
          <w:iCs/>
          <w:sz w:val="24"/>
          <w:szCs w:val="24"/>
        </w:rPr>
        <w:t>закупки</w:t>
      </w:r>
    </w:p>
    <w:p w:rsidR="009A1D07" w:rsidRPr="004208F7" w:rsidRDefault="009A1D07"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Pr>
          <w:color w:val="000000"/>
          <w:sz w:val="24"/>
          <w:szCs w:val="24"/>
        </w:rPr>
        <w:t xml:space="preserve"> </w:t>
      </w:r>
      <w:r w:rsidR="004347FC" w:rsidRPr="00B72B53">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4347FC" w:rsidRPr="00B72B53">
        <w:rPr>
          <w:sz w:val="24"/>
          <w:szCs w:val="24"/>
          <w:shd w:val="clear" w:color="auto" w:fill="FFFFFF"/>
        </w:rPr>
        <w:t>в случаях</w:t>
      </w:r>
      <w:r w:rsidR="004347FC" w:rsidRPr="00B72B53">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4208F7">
        <w:rPr>
          <w:color w:val="000000"/>
          <w:sz w:val="24"/>
          <w:szCs w:val="24"/>
        </w:rPr>
        <w:t xml:space="preserve">. </w:t>
      </w:r>
    </w:p>
    <w:p w:rsidR="009A1D07" w:rsidRPr="004208F7" w:rsidRDefault="004347FC"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sidRPr="004208F7">
        <w:rPr>
          <w:sz w:val="24"/>
          <w:szCs w:val="24"/>
        </w:rPr>
        <w:t>В случае, если обжалуемые действия (бездействие) совершены Заказчиком, комиссией</w:t>
      </w:r>
      <w:r w:rsidR="00573446">
        <w:rPr>
          <w:sz w:val="24"/>
          <w:szCs w:val="24"/>
        </w:rPr>
        <w:t xml:space="preserve"> по осуществлению закупок после </w:t>
      </w:r>
      <w:r w:rsidRPr="004208F7">
        <w:rPr>
          <w:sz w:val="24"/>
          <w:szCs w:val="24"/>
        </w:rPr>
        <w:t>окончания</w:t>
      </w:r>
      <w:r w:rsidR="00573446">
        <w:rPr>
          <w:sz w:val="24"/>
          <w:szCs w:val="24"/>
        </w:rPr>
        <w:t>,</w:t>
      </w:r>
      <w:r w:rsidRPr="004208F7">
        <w:rPr>
          <w:sz w:val="24"/>
          <w:szCs w:val="24"/>
        </w:rPr>
        <w:t xml:space="preserve"> установленного в документации о </w:t>
      </w:r>
      <w:r w:rsidR="00953DA6">
        <w:rPr>
          <w:sz w:val="24"/>
          <w:szCs w:val="24"/>
        </w:rPr>
        <w:t>закупке</w:t>
      </w:r>
      <w:r w:rsidRPr="004208F7">
        <w:rPr>
          <w:sz w:val="24"/>
          <w:szCs w:val="24"/>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9A1D07" w:rsidRPr="004208F7">
        <w:rPr>
          <w:color w:val="000000"/>
          <w:sz w:val="24"/>
          <w:szCs w:val="24"/>
        </w:rPr>
        <w:t>.</w:t>
      </w:r>
    </w:p>
    <w:p w:rsidR="00B8033B" w:rsidRPr="004208F7" w:rsidRDefault="00B8033B" w:rsidP="00B72B53">
      <w:pPr>
        <w:pStyle w:val="af6"/>
        <w:shd w:val="clear" w:color="auto" w:fill="FFFFFF"/>
        <w:tabs>
          <w:tab w:val="clear" w:pos="360"/>
          <w:tab w:val="left" w:pos="0"/>
        </w:tabs>
        <w:spacing w:line="240" w:lineRule="auto"/>
        <w:ind w:left="0" w:firstLine="0"/>
        <w:rPr>
          <w:b/>
          <w:sz w:val="24"/>
          <w:szCs w:val="24"/>
        </w:rPr>
      </w:pPr>
    </w:p>
    <w:p w:rsidR="004347FC" w:rsidRPr="004208F7" w:rsidRDefault="004347FC" w:rsidP="00B72B53">
      <w:pPr>
        <w:pStyle w:val="af6"/>
        <w:shd w:val="clear" w:color="auto" w:fill="FFFFFF"/>
        <w:tabs>
          <w:tab w:val="clear" w:pos="360"/>
          <w:tab w:val="left" w:pos="0"/>
        </w:tabs>
        <w:spacing w:line="240" w:lineRule="auto"/>
        <w:ind w:left="0" w:firstLine="0"/>
        <w:rPr>
          <w:b/>
          <w:color w:val="000000"/>
          <w:sz w:val="24"/>
          <w:szCs w:val="24"/>
        </w:rPr>
      </w:pPr>
      <w:r w:rsidRPr="004208F7">
        <w:rPr>
          <w:b/>
          <w:sz w:val="24"/>
          <w:szCs w:val="24"/>
        </w:rPr>
        <w:t>1.4</w:t>
      </w:r>
      <w:r w:rsidRPr="004208F7">
        <w:rPr>
          <w:b/>
          <w:color w:val="000000"/>
          <w:sz w:val="24"/>
          <w:szCs w:val="24"/>
        </w:rPr>
        <w:t xml:space="preserve">. </w:t>
      </w:r>
      <w:r w:rsidRPr="004208F7">
        <w:rPr>
          <w:b/>
          <w:sz w:val="24"/>
          <w:szCs w:val="24"/>
        </w:rPr>
        <w:t>Досудебный порядок рассмотрения споров</w:t>
      </w:r>
    </w:p>
    <w:p w:rsidR="009A1D07" w:rsidRPr="004208F7" w:rsidRDefault="004347FC" w:rsidP="00B72B53">
      <w:pPr>
        <w:pStyle w:val="af6"/>
        <w:shd w:val="clear" w:color="auto" w:fill="FFFFFF"/>
        <w:tabs>
          <w:tab w:val="clear" w:pos="360"/>
          <w:tab w:val="left" w:pos="0"/>
        </w:tabs>
        <w:spacing w:line="240" w:lineRule="auto"/>
        <w:ind w:left="0" w:firstLine="0"/>
        <w:rPr>
          <w:color w:val="000000"/>
          <w:sz w:val="24"/>
          <w:szCs w:val="24"/>
        </w:rPr>
      </w:pPr>
      <w:r w:rsidRPr="004208F7">
        <w:rPr>
          <w:b/>
          <w:sz w:val="24"/>
          <w:szCs w:val="24"/>
        </w:rPr>
        <w:t>1.4.1.</w:t>
      </w:r>
      <w:r w:rsidRPr="004208F7">
        <w:rPr>
          <w:sz w:val="24"/>
          <w:szCs w:val="24"/>
        </w:rPr>
        <w:t xml:space="preserve"> Д</w:t>
      </w:r>
      <w:r w:rsidRPr="004208F7">
        <w:rPr>
          <w:bCs/>
          <w:iCs/>
          <w:sz w:val="24"/>
          <w:szCs w:val="24"/>
        </w:rPr>
        <w:t>ля разрешения разногласий по взаимному согласию</w:t>
      </w:r>
      <w:r w:rsidRPr="004208F7">
        <w:rPr>
          <w:sz w:val="24"/>
          <w:szCs w:val="24"/>
        </w:rPr>
        <w:t xml:space="preserve">, Заказчик предлагает официально оформленную претензию, направить в закупочную комиссию </w:t>
      </w:r>
      <w:r w:rsidRPr="004208F7">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009A1D07" w:rsidRPr="004208F7">
        <w:rPr>
          <w:bCs/>
          <w:iCs/>
          <w:color w:val="000000"/>
          <w:sz w:val="24"/>
          <w:szCs w:val="24"/>
        </w:rPr>
        <w:t>.</w:t>
      </w:r>
      <w:r w:rsidR="009A1D07" w:rsidRPr="004208F7">
        <w:rPr>
          <w:color w:val="000000"/>
          <w:sz w:val="24"/>
          <w:szCs w:val="24"/>
        </w:rPr>
        <w:t xml:space="preserve"> </w:t>
      </w:r>
    </w:p>
    <w:p w:rsidR="004347FC" w:rsidRPr="004208F7" w:rsidRDefault="009A1D07" w:rsidP="00B72B53">
      <w:pPr>
        <w:pStyle w:val="af6"/>
        <w:shd w:val="clear" w:color="auto" w:fill="FFFFFF"/>
        <w:tabs>
          <w:tab w:val="clear" w:pos="360"/>
          <w:tab w:val="left" w:pos="0"/>
        </w:tabs>
        <w:spacing w:line="240" w:lineRule="auto"/>
        <w:ind w:left="0" w:firstLine="0"/>
        <w:rPr>
          <w:color w:val="000000"/>
          <w:sz w:val="24"/>
          <w:szCs w:val="24"/>
        </w:rPr>
      </w:pPr>
      <w:bookmarkStart w:id="31" w:name="_Ref301961104"/>
      <w:r w:rsidRPr="004208F7">
        <w:rPr>
          <w:color w:val="000000"/>
          <w:sz w:val="24"/>
          <w:szCs w:val="24"/>
        </w:rPr>
        <w:t xml:space="preserve">    </w:t>
      </w:r>
      <w:bookmarkEnd w:id="31"/>
      <w:r w:rsidRPr="004208F7">
        <w:rPr>
          <w:color w:val="000000"/>
          <w:sz w:val="24"/>
          <w:szCs w:val="24"/>
        </w:rPr>
        <w:t xml:space="preserve"> </w:t>
      </w:r>
      <w:r w:rsidR="004347FC" w:rsidRPr="004208F7">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004347FC" w:rsidRPr="004208F7">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4208F7">
        <w:rPr>
          <w:color w:val="000000"/>
          <w:sz w:val="24"/>
          <w:szCs w:val="24"/>
        </w:rPr>
        <w:t xml:space="preserve">. </w:t>
      </w:r>
    </w:p>
    <w:p w:rsidR="00CC528C" w:rsidRDefault="00CC528C" w:rsidP="00B72B53">
      <w:pPr>
        <w:pStyle w:val="af6"/>
        <w:shd w:val="clear" w:color="auto" w:fill="FFFFFF"/>
        <w:tabs>
          <w:tab w:val="clear" w:pos="360"/>
          <w:tab w:val="left" w:pos="0"/>
        </w:tabs>
        <w:spacing w:line="240" w:lineRule="auto"/>
        <w:ind w:left="0" w:firstLine="0"/>
        <w:rPr>
          <w:color w:val="000000"/>
          <w:sz w:val="24"/>
          <w:szCs w:val="24"/>
        </w:rPr>
      </w:pPr>
      <w:r w:rsidRPr="004208F7">
        <w:rPr>
          <w:bCs/>
          <w:iCs/>
          <w:snapToGrid w:val="0"/>
          <w:sz w:val="24"/>
          <w:szCs w:val="24"/>
        </w:rPr>
        <w:t xml:space="preserve">     На время рассмотрения </w:t>
      </w:r>
      <w:r w:rsidRPr="004208F7">
        <w:rPr>
          <w:snapToGrid w:val="0"/>
          <w:sz w:val="24"/>
          <w:szCs w:val="24"/>
        </w:rPr>
        <w:t>претензии</w:t>
      </w:r>
      <w:r w:rsidRPr="004208F7">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A1D07" w:rsidRDefault="004347FC" w:rsidP="004347FC">
      <w:pPr>
        <w:pStyle w:val="af6"/>
        <w:tabs>
          <w:tab w:val="clear" w:pos="360"/>
          <w:tab w:val="left" w:pos="0"/>
        </w:tabs>
        <w:spacing w:line="240" w:lineRule="auto"/>
        <w:ind w:left="0" w:firstLine="0"/>
        <w:rPr>
          <w:color w:val="000000"/>
          <w:sz w:val="24"/>
          <w:szCs w:val="24"/>
        </w:rPr>
      </w:pPr>
      <w:r w:rsidRPr="004347FC">
        <w:rPr>
          <w:b/>
          <w:color w:val="000000"/>
          <w:sz w:val="24"/>
          <w:szCs w:val="24"/>
        </w:rPr>
        <w:t>1.4.2</w:t>
      </w:r>
      <w:r>
        <w:rPr>
          <w:b/>
          <w:color w:val="000000"/>
          <w:sz w:val="24"/>
          <w:szCs w:val="24"/>
        </w:rPr>
        <w:t>.</w:t>
      </w:r>
      <w:r>
        <w:rPr>
          <w:color w:val="000000"/>
          <w:sz w:val="24"/>
          <w:szCs w:val="24"/>
        </w:rPr>
        <w:t xml:space="preserve"> </w:t>
      </w:r>
      <w:r w:rsidR="009A1D07" w:rsidRPr="00B72B53">
        <w:rPr>
          <w:color w:val="000000"/>
          <w:sz w:val="24"/>
          <w:szCs w:val="24"/>
          <w:shd w:val="clear" w:color="auto" w:fill="FFFFFF"/>
        </w:rPr>
        <w:t xml:space="preserve">Все споры и разногласия, возникающие в связи с проведением </w:t>
      </w:r>
      <w:r w:rsidR="00F82580" w:rsidRPr="00B72B53">
        <w:rPr>
          <w:color w:val="000000"/>
          <w:sz w:val="24"/>
          <w:szCs w:val="24"/>
          <w:shd w:val="clear" w:color="auto" w:fill="FFFFFF"/>
        </w:rPr>
        <w:t>закупки</w:t>
      </w:r>
      <w:r w:rsidR="009A1D07" w:rsidRPr="00B72B53">
        <w:rPr>
          <w:color w:val="000000"/>
          <w:sz w:val="24"/>
          <w:szCs w:val="24"/>
          <w:shd w:val="clear" w:color="auto" w:fill="FFFFFF"/>
        </w:rPr>
        <w:t xml:space="preserve">, в том числе касающиеся исполнения закупочной комиссии и Участниками </w:t>
      </w:r>
      <w:r w:rsidR="00953DA6" w:rsidRPr="00B72B53">
        <w:rPr>
          <w:color w:val="000000"/>
          <w:sz w:val="24"/>
          <w:szCs w:val="24"/>
          <w:shd w:val="clear" w:color="auto" w:fill="FFFFFF"/>
        </w:rPr>
        <w:t>закупки</w:t>
      </w:r>
      <w:r w:rsidR="009A1D07" w:rsidRPr="00B72B53">
        <w:rPr>
          <w:color w:val="000000"/>
          <w:sz w:val="24"/>
          <w:szCs w:val="24"/>
          <w:shd w:val="clear" w:color="auto" w:fill="FFFFFF"/>
        </w:rPr>
        <w:t xml:space="preserve"> своих обязательств, не урегулированные путем претензионного порядка, разрешаются </w:t>
      </w:r>
      <w:r w:rsidR="009A1D07" w:rsidRPr="00B72B53">
        <w:rPr>
          <w:sz w:val="24"/>
          <w:szCs w:val="24"/>
          <w:shd w:val="clear" w:color="auto" w:fill="FFFFFF"/>
        </w:rPr>
        <w:t>в Арбитражном суде Республики Саха (Якутия).</w:t>
      </w:r>
      <w:r w:rsidR="009A1D07" w:rsidRPr="00F87038">
        <w:rPr>
          <w:color w:val="000000"/>
          <w:sz w:val="24"/>
          <w:szCs w:val="24"/>
        </w:rPr>
        <w:t xml:space="preserve"> </w:t>
      </w:r>
    </w:p>
    <w:p w:rsidR="009A1D07" w:rsidRPr="00F87038" w:rsidRDefault="009A1D07" w:rsidP="009A1D07">
      <w:pPr>
        <w:pStyle w:val="2"/>
        <w:tabs>
          <w:tab w:val="clear" w:pos="1134"/>
        </w:tabs>
        <w:ind w:left="426" w:hanging="426"/>
        <w:rPr>
          <w:sz w:val="24"/>
          <w:szCs w:val="24"/>
        </w:rPr>
      </w:pPr>
      <w:bookmarkStart w:id="32" w:name="_Toc322017038"/>
      <w:r>
        <w:rPr>
          <w:sz w:val="24"/>
          <w:szCs w:val="24"/>
        </w:rPr>
        <w:t>1.</w:t>
      </w:r>
      <w:r w:rsidR="004347FC">
        <w:rPr>
          <w:sz w:val="24"/>
          <w:szCs w:val="24"/>
        </w:rPr>
        <w:t>5</w:t>
      </w:r>
      <w:r>
        <w:rPr>
          <w:sz w:val="24"/>
          <w:szCs w:val="24"/>
        </w:rPr>
        <w:t>.</w:t>
      </w:r>
      <w:r>
        <w:rPr>
          <w:sz w:val="24"/>
          <w:szCs w:val="24"/>
        </w:rPr>
        <w:tab/>
      </w:r>
      <w:r w:rsidRPr="00F87038">
        <w:rPr>
          <w:sz w:val="24"/>
          <w:szCs w:val="24"/>
        </w:rPr>
        <w:t>Прочие положения</w:t>
      </w:r>
      <w:bookmarkEnd w:id="32"/>
    </w:p>
    <w:p w:rsidR="009A1D07" w:rsidRPr="00F87038" w:rsidRDefault="004F18AA" w:rsidP="002C2EAB">
      <w:pPr>
        <w:pStyle w:val="af6"/>
        <w:numPr>
          <w:ilvl w:val="2"/>
          <w:numId w:val="29"/>
        </w:numPr>
        <w:spacing w:line="240" w:lineRule="auto"/>
        <w:ind w:left="0" w:firstLine="0"/>
        <w:rPr>
          <w:sz w:val="24"/>
          <w:szCs w:val="24"/>
        </w:rPr>
      </w:pPr>
      <w:r>
        <w:rPr>
          <w:sz w:val="24"/>
          <w:szCs w:val="24"/>
        </w:rPr>
        <w:t xml:space="preserve"> </w:t>
      </w:r>
      <w:r w:rsidR="009A1D07">
        <w:rPr>
          <w:sz w:val="24"/>
          <w:szCs w:val="24"/>
        </w:rPr>
        <w:t>Участник</w:t>
      </w:r>
      <w:r w:rsidR="009A1D07" w:rsidRPr="00F87038">
        <w:rPr>
          <w:sz w:val="24"/>
          <w:szCs w:val="24"/>
        </w:rPr>
        <w:t xml:space="preserve"> несет все расходы, связанные с подготовкой и подачей </w:t>
      </w:r>
      <w:r w:rsidR="009A1D07">
        <w:rPr>
          <w:sz w:val="24"/>
          <w:szCs w:val="24"/>
        </w:rPr>
        <w:t xml:space="preserve">Заявки на участие в </w:t>
      </w:r>
      <w:r w:rsidR="00953DA6">
        <w:rPr>
          <w:sz w:val="24"/>
          <w:szCs w:val="24"/>
        </w:rPr>
        <w:t>закупке</w:t>
      </w:r>
      <w:r w:rsidR="009A1D07" w:rsidRPr="00F87038">
        <w:rPr>
          <w:sz w:val="24"/>
          <w:szCs w:val="24"/>
        </w:rPr>
        <w:t>, а Заказчик</w:t>
      </w:r>
      <w:r w:rsidR="009A1D07">
        <w:rPr>
          <w:sz w:val="24"/>
          <w:szCs w:val="24"/>
        </w:rPr>
        <w:t xml:space="preserve"> по этим расходам не отвечает и </w:t>
      </w:r>
      <w:r w:rsidR="009A1D07" w:rsidRPr="00F87038">
        <w:rPr>
          <w:sz w:val="24"/>
          <w:szCs w:val="24"/>
        </w:rPr>
        <w:t>не имеет обязательств, независимо от хода и результатов данно</w:t>
      </w:r>
      <w:r w:rsidR="00953DA6">
        <w:rPr>
          <w:sz w:val="24"/>
          <w:szCs w:val="24"/>
        </w:rPr>
        <w:t>й</w:t>
      </w:r>
      <w:r w:rsidR="009A1D07" w:rsidRPr="00F87038">
        <w:rPr>
          <w:sz w:val="24"/>
          <w:szCs w:val="24"/>
        </w:rPr>
        <w:t xml:space="preserve"> </w:t>
      </w:r>
      <w:r w:rsidR="00953DA6">
        <w:rPr>
          <w:sz w:val="24"/>
          <w:szCs w:val="24"/>
        </w:rPr>
        <w:t>закупки</w:t>
      </w:r>
      <w:r w:rsidR="009A1D07" w:rsidRPr="00F87038">
        <w:rPr>
          <w:sz w:val="24"/>
          <w:szCs w:val="24"/>
        </w:rPr>
        <w:t>.</w:t>
      </w:r>
    </w:p>
    <w:p w:rsidR="009A1D07" w:rsidRDefault="009A1D07" w:rsidP="002C2EAB">
      <w:pPr>
        <w:pStyle w:val="af6"/>
        <w:numPr>
          <w:ilvl w:val="2"/>
          <w:numId w:val="29"/>
        </w:numPr>
        <w:spacing w:line="240" w:lineRule="auto"/>
        <w:ind w:left="0" w:firstLine="0"/>
        <w:rPr>
          <w:sz w:val="24"/>
          <w:szCs w:val="24"/>
        </w:rPr>
      </w:pPr>
      <w:r w:rsidRPr="00F87038">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w:t>
      </w:r>
      <w:r>
        <w:rPr>
          <w:sz w:val="24"/>
          <w:szCs w:val="24"/>
        </w:rPr>
        <w:t>Заявках</w:t>
      </w:r>
      <w:r w:rsidRPr="00F87038">
        <w:rPr>
          <w:sz w:val="24"/>
          <w:szCs w:val="24"/>
        </w:rPr>
        <w:t>.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w:t>
      </w:r>
      <w:r w:rsidR="00953DA6">
        <w:rPr>
          <w:sz w:val="24"/>
          <w:szCs w:val="24"/>
        </w:rPr>
        <w:t>тоящей Документацией о закупке</w:t>
      </w:r>
      <w:r w:rsidRPr="00F87038">
        <w:rPr>
          <w:sz w:val="24"/>
          <w:szCs w:val="24"/>
        </w:rPr>
        <w:t>.</w:t>
      </w:r>
    </w:p>
    <w:p w:rsidR="00130FE9" w:rsidRDefault="00130FE9" w:rsidP="00130FE9">
      <w:pPr>
        <w:pStyle w:val="af6"/>
        <w:tabs>
          <w:tab w:val="clear" w:pos="360"/>
        </w:tabs>
        <w:spacing w:line="240" w:lineRule="auto"/>
        <w:ind w:left="0" w:firstLine="0"/>
        <w:rPr>
          <w:sz w:val="24"/>
          <w:szCs w:val="24"/>
        </w:rPr>
      </w:pPr>
    </w:p>
    <w:p w:rsidR="001D078E" w:rsidRPr="00A02EBB" w:rsidRDefault="00A46EFF" w:rsidP="002C2EAB">
      <w:pPr>
        <w:pStyle w:val="af6"/>
        <w:numPr>
          <w:ilvl w:val="1"/>
          <w:numId w:val="29"/>
        </w:numPr>
        <w:shd w:val="clear" w:color="auto" w:fill="FFFFFF"/>
        <w:spacing w:line="240" w:lineRule="auto"/>
        <w:rPr>
          <w:b/>
          <w:sz w:val="24"/>
          <w:szCs w:val="24"/>
        </w:rPr>
      </w:pPr>
      <w:r w:rsidRPr="00A02EBB">
        <w:rPr>
          <w:b/>
          <w:bCs/>
          <w:iCs/>
          <w:sz w:val="24"/>
          <w:szCs w:val="24"/>
        </w:rPr>
        <w:t xml:space="preserve">Отсутствие конфликта интересов </w:t>
      </w:r>
    </w:p>
    <w:p w:rsidR="001D078E" w:rsidRPr="00A46EFF" w:rsidRDefault="00A46EFF" w:rsidP="00B72B53">
      <w:pPr>
        <w:pStyle w:val="aff8"/>
        <w:shd w:val="clear" w:color="auto" w:fill="FFFFFF"/>
        <w:tabs>
          <w:tab w:val="left" w:pos="851"/>
        </w:tabs>
        <w:ind w:left="0"/>
        <w:jc w:val="both"/>
        <w:rPr>
          <w:rFonts w:ascii="Times New Roman" w:hAnsi="Times New Roman" w:cs="Times New Roman"/>
          <w:sz w:val="24"/>
          <w:szCs w:val="24"/>
        </w:rPr>
      </w:pPr>
      <w:r>
        <w:rPr>
          <w:rFonts w:ascii="Times New Roman" w:hAnsi="Times New Roman" w:cs="Times New Roman"/>
          <w:bCs/>
          <w:iCs/>
          <w:sz w:val="24"/>
          <w:szCs w:val="24"/>
        </w:rPr>
        <w:t>М</w:t>
      </w:r>
      <w:r w:rsidR="001D078E" w:rsidRPr="00A46EFF">
        <w:rPr>
          <w:rFonts w:ascii="Times New Roman" w:hAnsi="Times New Roman" w:cs="Times New Roman"/>
          <w:bCs/>
          <w:iCs/>
          <w:sz w:val="24"/>
          <w:szCs w:val="24"/>
        </w:rPr>
        <w:t xml:space="preserve">ежду Участником и </w:t>
      </w:r>
      <w:r>
        <w:rPr>
          <w:rFonts w:ascii="Times New Roman" w:hAnsi="Times New Roman" w:cs="Times New Roman"/>
          <w:bCs/>
          <w:iCs/>
          <w:sz w:val="24"/>
          <w:szCs w:val="24"/>
        </w:rPr>
        <w:t>с</w:t>
      </w:r>
      <w:r w:rsidR="001D078E" w:rsidRPr="00A46EFF">
        <w:rPr>
          <w:rFonts w:ascii="Times New Roman" w:hAnsi="Times New Roman" w:cs="Times New Roman"/>
          <w:bCs/>
          <w:iCs/>
          <w:sz w:val="24"/>
          <w:szCs w:val="24"/>
        </w:rPr>
        <w:t>отрудниками заказчика (организатором закупок, инициатором закупок, членами комиссий)</w:t>
      </w:r>
      <w:r>
        <w:rPr>
          <w:rFonts w:ascii="Times New Roman" w:hAnsi="Times New Roman" w:cs="Times New Roman"/>
          <w:bCs/>
          <w:iCs/>
          <w:sz w:val="24"/>
          <w:szCs w:val="24"/>
        </w:rPr>
        <w:t xml:space="preserve"> не должно быть конфликта интересов</w:t>
      </w:r>
      <w:r w:rsidR="001D078E" w:rsidRPr="00A46EFF">
        <w:rPr>
          <w:rFonts w:ascii="Times New Roman" w:hAnsi="Times New Roman" w:cs="Times New Roman"/>
          <w:bCs/>
          <w:iCs/>
          <w:sz w:val="24"/>
          <w:szCs w:val="24"/>
        </w:rPr>
        <w:t xml:space="preserve">, то есть отсутствие у лиц, принимающих </w:t>
      </w:r>
      <w:r w:rsidR="001D078E" w:rsidRPr="00A46EFF">
        <w:rPr>
          <w:rFonts w:ascii="Times New Roman" w:hAnsi="Times New Roman" w:cs="Times New Roman"/>
          <w:bCs/>
          <w:iCs/>
          <w:sz w:val="24"/>
          <w:szCs w:val="24"/>
        </w:rPr>
        <w:lastRenderedPageBreak/>
        <w:t xml:space="preserve">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D078E" w:rsidRPr="00A46EFF">
        <w:rPr>
          <w:rFonts w:ascii="Times New Roman" w:hAnsi="Times New Roman" w:cs="Times New Roman"/>
          <w:bCs/>
          <w:iCs/>
          <w:sz w:val="24"/>
          <w:szCs w:val="24"/>
        </w:rPr>
        <w:t>неполнородными</w:t>
      </w:r>
      <w:proofErr w:type="spellEnd"/>
      <w:r w:rsidR="001D078E" w:rsidRPr="00A46EFF">
        <w:rPr>
          <w:rFonts w:ascii="Times New Roman" w:hAnsi="Times New Roman" w:cs="Times New Roman"/>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A46EFF" w:rsidRDefault="00D70584" w:rsidP="00B72B53">
      <w:pPr>
        <w:shd w:val="clear" w:color="auto" w:fill="FFFFFF"/>
        <w:suppressAutoHyphens/>
        <w:spacing w:after="0" w:line="240" w:lineRule="auto"/>
        <w:jc w:val="both"/>
        <w:rPr>
          <w:rFonts w:ascii="Times New Roman" w:hAnsi="Times New Roman"/>
          <w:sz w:val="24"/>
          <w:szCs w:val="24"/>
        </w:rPr>
      </w:pPr>
    </w:p>
    <w:p w:rsidR="00660786" w:rsidRPr="00C7550C" w:rsidRDefault="00660786" w:rsidP="00591FBF">
      <w:pPr>
        <w:pStyle w:val="aff8"/>
        <w:keepNext/>
        <w:keepLines/>
        <w:pageBreakBefore/>
        <w:numPr>
          <w:ilvl w:val="0"/>
          <w:numId w:val="16"/>
        </w:numPr>
        <w:tabs>
          <w:tab w:val="left" w:pos="567"/>
        </w:tabs>
        <w:suppressAutoHyphens/>
        <w:spacing w:before="480" w:after="240"/>
        <w:outlineLvl w:val="0"/>
        <w:rPr>
          <w:rFonts w:ascii="Times New Roman" w:hAnsi="Times New Roman"/>
          <w:b/>
          <w:bCs/>
          <w:kern w:val="28"/>
          <w:sz w:val="24"/>
          <w:szCs w:val="24"/>
        </w:rPr>
      </w:pPr>
      <w:bookmarkStart w:id="33" w:name="_Toc321748162"/>
      <w:bookmarkEnd w:id="1"/>
      <w:bookmarkEnd w:id="2"/>
      <w:bookmarkEnd w:id="3"/>
      <w:bookmarkEnd w:id="4"/>
      <w:bookmarkEnd w:id="5"/>
      <w:bookmarkEnd w:id="6"/>
      <w:bookmarkEnd w:id="7"/>
      <w:bookmarkEnd w:id="8"/>
      <w:bookmarkEnd w:id="19"/>
      <w:r w:rsidRPr="00C7550C">
        <w:rPr>
          <w:rFonts w:ascii="Times New Roman" w:hAnsi="Times New Roman"/>
          <w:b/>
          <w:bCs/>
          <w:kern w:val="28"/>
          <w:sz w:val="24"/>
          <w:szCs w:val="24"/>
        </w:rPr>
        <w:lastRenderedPageBreak/>
        <w:t xml:space="preserve">Техническое задание </w:t>
      </w:r>
    </w:p>
    <w:p w:rsidR="00065942" w:rsidRPr="00C7550C" w:rsidRDefault="00065942" w:rsidP="002C2EAB">
      <w:pPr>
        <w:keepNext/>
        <w:numPr>
          <w:ilvl w:val="1"/>
          <w:numId w:val="32"/>
        </w:numPr>
        <w:suppressAutoHyphens/>
        <w:spacing w:before="360" w:after="120" w:line="240" w:lineRule="auto"/>
        <w:ind w:left="709" w:hanging="709"/>
        <w:outlineLvl w:val="1"/>
        <w:rPr>
          <w:rFonts w:ascii="Times New Roman" w:eastAsia="Times New Roman" w:hAnsi="Times New Roman"/>
          <w:b/>
          <w:bCs/>
          <w:sz w:val="24"/>
          <w:szCs w:val="24"/>
          <w:lang w:eastAsia="ru-RU"/>
        </w:rPr>
      </w:pPr>
      <w:r w:rsidRPr="00C7550C">
        <w:rPr>
          <w:rFonts w:ascii="Times New Roman" w:eastAsia="Times New Roman" w:hAnsi="Times New Roman"/>
          <w:b/>
          <w:bCs/>
          <w:sz w:val="24"/>
          <w:szCs w:val="24"/>
          <w:lang w:eastAsia="ru-RU"/>
        </w:rPr>
        <w:t>Общие требования:</w:t>
      </w:r>
    </w:p>
    <w:p w:rsidR="002C2EAB" w:rsidRPr="000570C7" w:rsidRDefault="002C2EAB" w:rsidP="002C2EAB">
      <w:pPr>
        <w:numPr>
          <w:ilvl w:val="2"/>
          <w:numId w:val="36"/>
        </w:numPr>
        <w:spacing w:after="0" w:line="240" w:lineRule="auto"/>
        <w:ind w:left="0" w:firstLine="0"/>
        <w:jc w:val="both"/>
        <w:rPr>
          <w:rFonts w:ascii="Times New Roman" w:eastAsia="Times New Roman" w:hAnsi="Times New Roman"/>
          <w:sz w:val="24"/>
          <w:szCs w:val="24"/>
          <w:lang w:eastAsia="ru-RU"/>
        </w:rPr>
      </w:pPr>
      <w:r w:rsidRPr="000570C7">
        <w:rPr>
          <w:rFonts w:ascii="Times New Roman" w:eastAsia="Times New Roman" w:hAnsi="Times New Roman"/>
          <w:b/>
          <w:sz w:val="24"/>
          <w:szCs w:val="24"/>
          <w:lang w:eastAsia="ru-RU"/>
        </w:rPr>
        <w:t>Предмет закупки:</w:t>
      </w:r>
      <w:r w:rsidRPr="000570C7">
        <w:rPr>
          <w:rFonts w:ascii="Times New Roman" w:eastAsia="Times New Roman" w:hAnsi="Times New Roman"/>
          <w:sz w:val="24"/>
          <w:szCs w:val="24"/>
          <w:lang w:eastAsia="ru-RU"/>
        </w:rPr>
        <w:t xml:space="preserve"> Перевозка </w:t>
      </w:r>
      <w:r w:rsidRPr="0012772E">
        <w:rPr>
          <w:rFonts w:ascii="Times New Roman" w:eastAsia="Times New Roman" w:hAnsi="Times New Roman"/>
          <w:sz w:val="24"/>
          <w:szCs w:val="24"/>
          <w:lang w:eastAsia="ru-RU"/>
        </w:rPr>
        <w:t>речным транспортом нефтепродуктов наливо</w:t>
      </w:r>
      <w:r>
        <w:rPr>
          <w:rFonts w:ascii="Times New Roman" w:eastAsia="Times New Roman" w:hAnsi="Times New Roman"/>
          <w:sz w:val="24"/>
          <w:szCs w:val="24"/>
          <w:lang w:eastAsia="ru-RU"/>
        </w:rPr>
        <w:t>м с г. Усть-Кут в навигацию 2021</w:t>
      </w:r>
      <w:r w:rsidRPr="0012772E">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О</w:t>
      </w:r>
      <w:r w:rsidRPr="000570C7">
        <w:rPr>
          <w:rFonts w:ascii="Times New Roman" w:eastAsia="Times New Roman" w:hAnsi="Times New Roman"/>
          <w:sz w:val="24"/>
          <w:szCs w:val="24"/>
          <w:lang w:eastAsia="ru-RU"/>
        </w:rPr>
        <w:t>существляется по лотам, указанным в Приложении № 1 к Документации.</w:t>
      </w:r>
    </w:p>
    <w:p w:rsidR="002C2EAB" w:rsidRPr="000570C7" w:rsidRDefault="002C2EAB" w:rsidP="002C2EAB">
      <w:pPr>
        <w:numPr>
          <w:ilvl w:val="2"/>
          <w:numId w:val="38"/>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b/>
          <w:iCs/>
          <w:sz w:val="24"/>
          <w:szCs w:val="24"/>
          <w:lang w:eastAsia="ru-RU"/>
        </w:rPr>
        <w:t>Место оказания услуг:</w:t>
      </w:r>
      <w:r w:rsidRPr="000570C7">
        <w:rPr>
          <w:rFonts w:ascii="Times New Roman" w:eastAsia="Times New Roman" w:hAnsi="Times New Roman"/>
          <w:i/>
          <w:iCs/>
          <w:sz w:val="24"/>
          <w:szCs w:val="24"/>
          <w:lang w:eastAsia="ru-RU"/>
        </w:rPr>
        <w:t xml:space="preserve"> </w:t>
      </w:r>
      <w:r w:rsidRPr="000570C7">
        <w:rPr>
          <w:rFonts w:ascii="Times New Roman" w:eastAsia="Times New Roman" w:hAnsi="Times New Roman"/>
          <w:iCs/>
          <w:sz w:val="24"/>
          <w:szCs w:val="24"/>
          <w:lang w:eastAsia="ru-RU"/>
        </w:rPr>
        <w:t>Пункты отправления и назначения</w:t>
      </w:r>
      <w:r w:rsidRPr="000570C7">
        <w:rPr>
          <w:rFonts w:ascii="Times New Roman" w:eastAsia="Times New Roman" w:hAnsi="Times New Roman"/>
          <w:sz w:val="24"/>
          <w:szCs w:val="24"/>
          <w:lang w:eastAsia="ru-RU"/>
        </w:rPr>
        <w:t xml:space="preserve"> перечислены в Приложении № 1 к Документации.</w:t>
      </w:r>
    </w:p>
    <w:p w:rsidR="002C2EAB" w:rsidRPr="000570C7" w:rsidRDefault="002C2EAB" w:rsidP="002C2EAB">
      <w:pPr>
        <w:pStyle w:val="aff8"/>
        <w:numPr>
          <w:ilvl w:val="2"/>
          <w:numId w:val="38"/>
        </w:numPr>
        <w:ind w:left="0" w:firstLine="0"/>
        <w:rPr>
          <w:rFonts w:ascii="Times New Roman" w:hAnsi="Times New Roman" w:cs="Times New Roman"/>
          <w:iCs/>
          <w:sz w:val="24"/>
          <w:szCs w:val="24"/>
        </w:rPr>
      </w:pPr>
      <w:r>
        <w:rPr>
          <w:rFonts w:ascii="Times New Roman" w:hAnsi="Times New Roman" w:cs="Times New Roman"/>
          <w:b/>
          <w:iCs/>
          <w:sz w:val="24"/>
          <w:szCs w:val="24"/>
        </w:rPr>
        <w:t xml:space="preserve">  </w:t>
      </w:r>
      <w:r w:rsidRPr="000570C7">
        <w:rPr>
          <w:rFonts w:ascii="Times New Roman" w:hAnsi="Times New Roman" w:cs="Times New Roman"/>
          <w:b/>
          <w:iCs/>
          <w:sz w:val="24"/>
          <w:szCs w:val="24"/>
        </w:rPr>
        <w:t>Условия передачи:</w:t>
      </w:r>
      <w:r w:rsidRPr="000570C7">
        <w:rPr>
          <w:rFonts w:ascii="Times New Roman" w:hAnsi="Times New Roman" w:cs="Times New Roman"/>
          <w:iCs/>
          <w:sz w:val="24"/>
          <w:szCs w:val="24"/>
        </w:rPr>
        <w:t xml:space="preserve"> согласно Приложению № 1 к Документации и проекта Договора.</w:t>
      </w:r>
    </w:p>
    <w:p w:rsidR="002C2EAB" w:rsidRPr="000570C7" w:rsidRDefault="002C2EAB" w:rsidP="002C2EAB">
      <w:pPr>
        <w:numPr>
          <w:ilvl w:val="2"/>
          <w:numId w:val="38"/>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b/>
          <w:iCs/>
          <w:sz w:val="24"/>
          <w:szCs w:val="24"/>
          <w:lang w:eastAsia="ru-RU"/>
        </w:rPr>
        <w:t>Сроки доставки:</w:t>
      </w:r>
      <w:r w:rsidRPr="000570C7">
        <w:rPr>
          <w:rFonts w:ascii="Times New Roman" w:eastAsia="Times New Roman" w:hAnsi="Times New Roman"/>
          <w:iCs/>
          <w:sz w:val="24"/>
          <w:szCs w:val="24"/>
          <w:lang w:eastAsia="ru-RU"/>
        </w:rPr>
        <w:t xml:space="preserve"> согласно Приложению № 1 к Документации.</w:t>
      </w:r>
    </w:p>
    <w:p w:rsidR="002C2EAB" w:rsidRPr="000570C7" w:rsidRDefault="002C2EAB" w:rsidP="002C2EAB">
      <w:pPr>
        <w:numPr>
          <w:ilvl w:val="2"/>
          <w:numId w:val="38"/>
        </w:numPr>
        <w:tabs>
          <w:tab w:val="left" w:pos="708"/>
        </w:tabs>
        <w:spacing w:after="0" w:line="240" w:lineRule="auto"/>
        <w:ind w:left="0" w:firstLine="0"/>
        <w:jc w:val="both"/>
        <w:rPr>
          <w:rFonts w:ascii="Times New Roman" w:hAnsi="Times New Roman"/>
          <w:iCs/>
          <w:sz w:val="24"/>
          <w:szCs w:val="24"/>
        </w:rPr>
      </w:pPr>
      <w:r w:rsidRPr="000570C7">
        <w:rPr>
          <w:rFonts w:ascii="Times New Roman" w:hAnsi="Times New Roman"/>
          <w:b/>
          <w:iCs/>
          <w:sz w:val="24"/>
          <w:szCs w:val="24"/>
        </w:rPr>
        <w:t>Сведения о начальной (максимальной) цене договора (цене лота):</w:t>
      </w:r>
      <w:r w:rsidRPr="000570C7">
        <w:rPr>
          <w:rFonts w:ascii="Times New Roman" w:hAnsi="Times New Roman"/>
          <w:iCs/>
          <w:sz w:val="24"/>
          <w:szCs w:val="24"/>
        </w:rPr>
        <w:t xml:space="preserve"> </w:t>
      </w:r>
      <w:r>
        <w:rPr>
          <w:rFonts w:ascii="Times New Roman" w:hAnsi="Times New Roman"/>
          <w:sz w:val="24"/>
          <w:szCs w:val="24"/>
        </w:rPr>
        <w:t>указаны в Приложении</w:t>
      </w:r>
      <w:r w:rsidRPr="000570C7">
        <w:rPr>
          <w:rFonts w:ascii="Times New Roman" w:hAnsi="Times New Roman"/>
          <w:sz w:val="24"/>
          <w:szCs w:val="24"/>
        </w:rPr>
        <w:t xml:space="preserve"> № 1 к Документации.</w:t>
      </w:r>
    </w:p>
    <w:p w:rsidR="002C2EAB" w:rsidRPr="000570C7" w:rsidRDefault="002C2EAB" w:rsidP="002C2EAB">
      <w:pPr>
        <w:numPr>
          <w:ilvl w:val="2"/>
          <w:numId w:val="38"/>
        </w:numPr>
        <w:tabs>
          <w:tab w:val="left" w:pos="708"/>
        </w:tabs>
        <w:spacing w:after="0" w:line="240" w:lineRule="auto"/>
        <w:ind w:left="0" w:firstLine="0"/>
        <w:jc w:val="both"/>
        <w:rPr>
          <w:rFonts w:ascii="Times New Roman" w:hAnsi="Times New Roman"/>
          <w:iCs/>
          <w:sz w:val="24"/>
          <w:szCs w:val="24"/>
        </w:rPr>
      </w:pPr>
      <w:r w:rsidRPr="000570C7">
        <w:rPr>
          <w:rFonts w:ascii="Times New Roman" w:hAnsi="Times New Roman"/>
          <w:b/>
          <w:sz w:val="24"/>
          <w:szCs w:val="24"/>
        </w:rPr>
        <w:t>Порядок формирования цены договора (цены лота):</w:t>
      </w:r>
      <w:r w:rsidRPr="000570C7">
        <w:rPr>
          <w:rFonts w:ascii="Times New Roman" w:hAnsi="Times New Roman"/>
          <w:b/>
          <w:i/>
          <w:sz w:val="24"/>
          <w:szCs w:val="24"/>
        </w:rPr>
        <w:t xml:space="preserve"> </w:t>
      </w:r>
      <w:r w:rsidRPr="000570C7">
        <w:rPr>
          <w:rFonts w:ascii="Times New Roman" w:hAnsi="Times New Roman"/>
          <w:sz w:val="24"/>
          <w:szCs w:val="24"/>
        </w:rPr>
        <w:t xml:space="preserve">Цена договора является фиксированной, изменению не подлежит в период проведения </w:t>
      </w:r>
      <w:r>
        <w:rPr>
          <w:rFonts w:ascii="Times New Roman" w:hAnsi="Times New Roman"/>
          <w:sz w:val="24"/>
          <w:szCs w:val="24"/>
        </w:rPr>
        <w:t>закупки</w:t>
      </w:r>
      <w:r w:rsidRPr="000570C7">
        <w:rPr>
          <w:rFonts w:ascii="Times New Roman" w:hAnsi="Times New Roman"/>
          <w:sz w:val="24"/>
          <w:szCs w:val="24"/>
        </w:rPr>
        <w:t xml:space="preserve"> и исполнения обязательств по договору.</w:t>
      </w:r>
    </w:p>
    <w:p w:rsidR="0099055B" w:rsidRDefault="002C2EAB" w:rsidP="002C2EAB">
      <w:pPr>
        <w:tabs>
          <w:tab w:val="left" w:pos="708"/>
        </w:tabs>
        <w:spacing w:after="0" w:line="240" w:lineRule="auto"/>
        <w:jc w:val="both"/>
        <w:rPr>
          <w:rFonts w:ascii="Times New Roman" w:hAnsi="Times New Roman"/>
          <w:sz w:val="24"/>
          <w:szCs w:val="24"/>
        </w:rPr>
      </w:pPr>
      <w:r w:rsidRPr="000570C7">
        <w:rPr>
          <w:rFonts w:ascii="Times New Roman" w:hAnsi="Times New Roman"/>
          <w:sz w:val="24"/>
          <w:szCs w:val="24"/>
        </w:rPr>
        <w:t xml:space="preserve">      </w:t>
      </w:r>
      <w:r w:rsidRPr="0030091A">
        <w:rPr>
          <w:rFonts w:ascii="Times New Roman" w:hAnsi="Times New Roman"/>
          <w:sz w:val="24"/>
          <w:szCs w:val="24"/>
        </w:rPr>
        <w:t>Участник закупки применяет тарифы на перевозку Груза с учетом всех расходов на перевозку, включая провозную плату, стоимость услуг по зачистке судов, стоимость услуг по транспортно-экспедиционному обслуживанию, расходы по страхованию, уплате налогов, сборов и других обязательных платежей</w:t>
      </w:r>
      <w:r w:rsidR="0099055B" w:rsidRPr="0030091A">
        <w:rPr>
          <w:rFonts w:ascii="Times New Roman" w:hAnsi="Times New Roman"/>
          <w:sz w:val="24"/>
          <w:szCs w:val="24"/>
        </w:rPr>
        <w:t>,</w:t>
      </w:r>
      <w:r w:rsidRPr="0030091A">
        <w:rPr>
          <w:rFonts w:ascii="Times New Roman" w:hAnsi="Times New Roman"/>
          <w:sz w:val="24"/>
          <w:szCs w:val="24"/>
        </w:rPr>
        <w:t xml:space="preserve"> предусмотренных законодательством Российской Федерации.</w:t>
      </w:r>
      <w:r w:rsidRPr="000570C7">
        <w:rPr>
          <w:rFonts w:ascii="Times New Roman" w:hAnsi="Times New Roman"/>
          <w:sz w:val="24"/>
          <w:szCs w:val="24"/>
        </w:rPr>
        <w:t xml:space="preserve">  </w:t>
      </w:r>
    </w:p>
    <w:p w:rsidR="002C2EAB" w:rsidRPr="000570C7" w:rsidRDefault="0099055B" w:rsidP="002C2EAB">
      <w:p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r w:rsidR="002C2EAB" w:rsidRPr="000570C7">
        <w:rPr>
          <w:rFonts w:ascii="Times New Roman" w:hAnsi="Times New Roman"/>
          <w:sz w:val="24"/>
          <w:szCs w:val="24"/>
        </w:rPr>
        <w:t xml:space="preserve">Не учтенные затраты Участника </w:t>
      </w:r>
      <w:r w:rsidR="002C2EAB">
        <w:rPr>
          <w:rFonts w:ascii="Times New Roman" w:hAnsi="Times New Roman"/>
          <w:sz w:val="24"/>
          <w:szCs w:val="24"/>
        </w:rPr>
        <w:t>закупки</w:t>
      </w:r>
      <w:r w:rsidR="002C2EAB" w:rsidRPr="000570C7">
        <w:rPr>
          <w:rFonts w:ascii="Times New Roman" w:hAnsi="Times New Roman"/>
          <w:sz w:val="24"/>
          <w:szCs w:val="24"/>
        </w:rPr>
        <w:t>, связанные с исполнением Договора, не включенные в стоимость Договора, указанную в Заявке Участника, не подлежат оплате Заказчиком.</w:t>
      </w:r>
    </w:p>
    <w:p w:rsidR="002C2EAB" w:rsidRPr="000570C7" w:rsidRDefault="002C2EAB" w:rsidP="002C2EAB">
      <w:pPr>
        <w:numPr>
          <w:ilvl w:val="2"/>
          <w:numId w:val="38"/>
        </w:numPr>
        <w:tabs>
          <w:tab w:val="left" w:pos="708"/>
        </w:tabs>
        <w:spacing w:after="0" w:line="240" w:lineRule="auto"/>
        <w:ind w:left="0" w:firstLine="0"/>
        <w:jc w:val="both"/>
        <w:rPr>
          <w:rFonts w:ascii="Times New Roman" w:eastAsia="Times New Roman" w:hAnsi="Times New Roman"/>
          <w:b/>
          <w:iCs/>
          <w:sz w:val="24"/>
          <w:szCs w:val="24"/>
          <w:lang w:eastAsia="ru-RU"/>
        </w:rPr>
      </w:pPr>
      <w:r w:rsidRPr="000570C7">
        <w:rPr>
          <w:rFonts w:ascii="Times New Roman" w:eastAsia="Times New Roman" w:hAnsi="Times New Roman"/>
          <w:b/>
          <w:iCs/>
          <w:sz w:val="24"/>
          <w:szCs w:val="24"/>
          <w:lang w:eastAsia="ru-RU"/>
        </w:rPr>
        <w:t>Технические требования к транспортному сред</w:t>
      </w:r>
      <w:r w:rsidR="00A06484">
        <w:rPr>
          <w:rFonts w:ascii="Times New Roman" w:eastAsia="Times New Roman" w:hAnsi="Times New Roman"/>
          <w:b/>
          <w:iCs/>
          <w:sz w:val="24"/>
          <w:szCs w:val="24"/>
          <w:lang w:eastAsia="ru-RU"/>
        </w:rPr>
        <w:t xml:space="preserve">ству: </w:t>
      </w:r>
      <w:r w:rsidRPr="000570C7">
        <w:rPr>
          <w:rFonts w:ascii="Times New Roman" w:eastAsia="Times New Roman" w:hAnsi="Times New Roman"/>
          <w:iCs/>
          <w:sz w:val="24"/>
          <w:szCs w:val="24"/>
          <w:lang w:eastAsia="ru-RU"/>
        </w:rPr>
        <w:t>Суда, предназначенные для перевозки нефтепродуктов наливом, должны по своей классификации, конструкции, оборудованию, снабжению и режиму отвечать Правилам Речного Регистра РФ, Правилам технической эксплуатации речного транспорта РФ и Правилам пожарной безопасности на нефтеналивных судах РФ</w:t>
      </w:r>
      <w:r w:rsidRPr="000570C7">
        <w:rPr>
          <w:rFonts w:ascii="Times New Roman" w:eastAsia="Times New Roman" w:hAnsi="Times New Roman"/>
          <w:b/>
          <w:sz w:val="24"/>
          <w:szCs w:val="24"/>
          <w:lang w:eastAsia="ru-RU"/>
        </w:rPr>
        <w:t>.</w:t>
      </w:r>
    </w:p>
    <w:p w:rsidR="002C2EAB" w:rsidRPr="000570C7" w:rsidRDefault="00FE4847" w:rsidP="002C2EAB">
      <w:pPr>
        <w:numPr>
          <w:ilvl w:val="2"/>
          <w:numId w:val="38"/>
        </w:numPr>
        <w:autoSpaceDE w:val="0"/>
        <w:autoSpaceDN w:val="0"/>
        <w:adjustRightInd w:val="0"/>
        <w:spacing w:after="0" w:line="240" w:lineRule="auto"/>
        <w:ind w:left="34" w:hanging="34"/>
        <w:jc w:val="both"/>
        <w:outlineLvl w:val="1"/>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 xml:space="preserve"> </w:t>
      </w:r>
      <w:r w:rsidR="002C2EAB" w:rsidRPr="000570C7">
        <w:rPr>
          <w:rFonts w:ascii="Times New Roman" w:eastAsia="Times New Roman" w:hAnsi="Times New Roman"/>
          <w:b/>
          <w:iCs/>
          <w:sz w:val="24"/>
          <w:szCs w:val="24"/>
          <w:lang w:eastAsia="ru-RU"/>
        </w:rPr>
        <w:t xml:space="preserve">Требования к перевозке: </w:t>
      </w:r>
      <w:r w:rsidR="002C2EAB" w:rsidRPr="000570C7">
        <w:rPr>
          <w:rFonts w:ascii="Times New Roman" w:eastAsia="Times New Roman" w:hAnsi="Times New Roman"/>
          <w:color w:val="000000"/>
          <w:spacing w:val="-6"/>
          <w:sz w:val="24"/>
          <w:szCs w:val="24"/>
          <w:lang w:eastAsia="ru-RU"/>
        </w:rPr>
        <w:t xml:space="preserve">Перевозка грузов осуществляется на основании договора и </w:t>
      </w:r>
      <w:r w:rsidR="002C2EAB" w:rsidRPr="000570C7">
        <w:rPr>
          <w:rFonts w:ascii="Times New Roman" w:eastAsia="Times New Roman" w:hAnsi="Times New Roman"/>
          <w:sz w:val="24"/>
          <w:szCs w:val="24"/>
          <w:lang w:eastAsia="ru-RU"/>
        </w:rPr>
        <w:t>заявок Заказчика. Масса груза при погрузке / разгрузке будет определена и принята Грузовладельцем:</w:t>
      </w:r>
    </w:p>
    <w:p w:rsidR="002C2EAB" w:rsidRPr="000570C7" w:rsidRDefault="002C2EAB" w:rsidP="002C2EAB">
      <w:pPr>
        <w:numPr>
          <w:ilvl w:val="0"/>
          <w:numId w:val="37"/>
        </w:numPr>
        <w:autoSpaceDE w:val="0"/>
        <w:autoSpaceDN w:val="0"/>
        <w:adjustRightInd w:val="0"/>
        <w:spacing w:after="0" w:line="240" w:lineRule="auto"/>
        <w:ind w:left="34" w:firstLine="392"/>
        <w:contextualSpacing/>
        <w:jc w:val="both"/>
        <w:outlineLvl w:val="1"/>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по судовым замерам при условии предоставления Перевозчиком документации, согласно п. 3.2.3. </w:t>
      </w:r>
      <w:r>
        <w:rPr>
          <w:rFonts w:ascii="Times New Roman" w:eastAsia="Times New Roman" w:hAnsi="Times New Roman"/>
          <w:sz w:val="24"/>
          <w:szCs w:val="24"/>
          <w:lang w:eastAsia="ru-RU"/>
        </w:rPr>
        <w:t xml:space="preserve">проекта </w:t>
      </w:r>
      <w:r w:rsidRPr="000570C7">
        <w:rPr>
          <w:rFonts w:ascii="Times New Roman" w:eastAsia="Times New Roman" w:hAnsi="Times New Roman"/>
          <w:sz w:val="24"/>
          <w:szCs w:val="24"/>
          <w:lang w:eastAsia="ru-RU"/>
        </w:rPr>
        <w:t>договора, на нефтеналивные суда;</w:t>
      </w:r>
    </w:p>
    <w:p w:rsidR="002C2EAB" w:rsidRPr="000570C7" w:rsidRDefault="002C2EAB" w:rsidP="002C2EAB">
      <w:pPr>
        <w:numPr>
          <w:ilvl w:val="0"/>
          <w:numId w:val="37"/>
        </w:numPr>
        <w:autoSpaceDE w:val="0"/>
        <w:autoSpaceDN w:val="0"/>
        <w:adjustRightInd w:val="0"/>
        <w:spacing w:after="0" w:line="240" w:lineRule="auto"/>
        <w:ind w:left="34" w:firstLine="392"/>
        <w:contextualSpacing/>
        <w:jc w:val="both"/>
        <w:outlineLvl w:val="1"/>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по береговым замерам при условии не предоставления Перевозчиком документации, согласно п. 3.2.3. </w:t>
      </w:r>
      <w:r>
        <w:rPr>
          <w:rFonts w:ascii="Times New Roman" w:eastAsia="Times New Roman" w:hAnsi="Times New Roman"/>
          <w:sz w:val="24"/>
          <w:szCs w:val="24"/>
          <w:lang w:eastAsia="ru-RU"/>
        </w:rPr>
        <w:t>проекта</w:t>
      </w:r>
      <w:r w:rsidRPr="000570C7">
        <w:rPr>
          <w:rFonts w:ascii="Times New Roman" w:eastAsia="Times New Roman" w:hAnsi="Times New Roman"/>
          <w:sz w:val="24"/>
          <w:szCs w:val="24"/>
          <w:lang w:eastAsia="ru-RU"/>
        </w:rPr>
        <w:t xml:space="preserve"> договора, на нефтеналивные суда.</w:t>
      </w:r>
    </w:p>
    <w:p w:rsidR="002C2EAB" w:rsidRPr="000570C7" w:rsidRDefault="002C2EAB" w:rsidP="002C2EA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Количество Груза, при погрузке и выгрузке в пунктах отправления и назначения определяется на основании Методик измерений массы нефтепродуктов косвенным методом статистических измерений в вертикальных и горизонтальных резервуарах, разработанных и утвержденных ФГУП «ВНИИР</w:t>
      </w:r>
      <w:r>
        <w:rPr>
          <w:rFonts w:ascii="Times New Roman" w:eastAsia="Times New Roman" w:hAnsi="Times New Roman"/>
          <w:sz w:val="24"/>
          <w:szCs w:val="24"/>
          <w:lang w:eastAsia="ru-RU"/>
        </w:rPr>
        <w:t>»</w:t>
      </w:r>
      <w:r w:rsidRPr="000570C7">
        <w:rPr>
          <w:rFonts w:ascii="Times New Roman" w:eastAsia="Times New Roman" w:hAnsi="Times New Roman"/>
          <w:sz w:val="24"/>
          <w:szCs w:val="24"/>
          <w:lang w:eastAsia="ru-RU"/>
        </w:rPr>
        <w:t>, аттестованных в установленном порядке (свидетельство об аттестации № 12407-10, 12507-10) и внесённых в реестр аттестованных методик Федерального агентства по техническому регулированию и метрологии за номером ФР.1.29.2010.07353.</w:t>
      </w:r>
    </w:p>
    <w:p w:rsidR="002C2EAB" w:rsidRPr="000570C7" w:rsidRDefault="002C2EAB" w:rsidP="002C2EAB">
      <w:pPr>
        <w:autoSpaceDE w:val="0"/>
        <w:autoSpaceDN w:val="0"/>
        <w:adjustRightInd w:val="0"/>
        <w:spacing w:after="0" w:line="240" w:lineRule="auto"/>
        <w:ind w:left="34" w:firstLine="392"/>
        <w:jc w:val="both"/>
        <w:outlineLvl w:val="1"/>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Определение массы нефтепродуктов, отпущенных с причалов №№ 4,</w:t>
      </w:r>
      <w:r>
        <w:rPr>
          <w:rFonts w:ascii="Times New Roman" w:eastAsia="Times New Roman" w:hAnsi="Times New Roman"/>
          <w:sz w:val="24"/>
          <w:szCs w:val="24"/>
          <w:lang w:eastAsia="ru-RU"/>
        </w:rPr>
        <w:t xml:space="preserve"> </w:t>
      </w:r>
      <w:r w:rsidRPr="000570C7">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0570C7">
        <w:rPr>
          <w:rFonts w:ascii="Times New Roman" w:eastAsia="Times New Roman" w:hAnsi="Times New Roman"/>
          <w:sz w:val="24"/>
          <w:szCs w:val="24"/>
          <w:lang w:eastAsia="ru-RU"/>
        </w:rPr>
        <w:t xml:space="preserve">6 с </w:t>
      </w:r>
      <w:proofErr w:type="spellStart"/>
      <w:r w:rsidRPr="000570C7">
        <w:rPr>
          <w:rFonts w:ascii="Times New Roman" w:eastAsia="Times New Roman" w:hAnsi="Times New Roman"/>
          <w:sz w:val="24"/>
          <w:szCs w:val="24"/>
          <w:lang w:eastAsia="ru-RU"/>
        </w:rPr>
        <w:t>Усть-Кутского</w:t>
      </w:r>
      <w:proofErr w:type="spellEnd"/>
      <w:r w:rsidRPr="000570C7">
        <w:rPr>
          <w:rFonts w:ascii="Times New Roman" w:eastAsia="Times New Roman" w:hAnsi="Times New Roman"/>
          <w:sz w:val="24"/>
          <w:szCs w:val="24"/>
          <w:lang w:eastAsia="ru-RU"/>
        </w:rPr>
        <w:t xml:space="preserve"> ц</w:t>
      </w:r>
      <w:r>
        <w:rPr>
          <w:rFonts w:ascii="Times New Roman" w:eastAsia="Times New Roman" w:hAnsi="Times New Roman"/>
          <w:sz w:val="24"/>
          <w:szCs w:val="24"/>
          <w:lang w:eastAsia="ru-RU"/>
        </w:rPr>
        <w:t>еха АО "</w:t>
      </w:r>
      <w:proofErr w:type="spellStart"/>
      <w:r>
        <w:rPr>
          <w:rFonts w:ascii="Times New Roman" w:eastAsia="Times New Roman" w:hAnsi="Times New Roman"/>
          <w:sz w:val="24"/>
          <w:szCs w:val="24"/>
          <w:lang w:eastAsia="ru-RU"/>
        </w:rPr>
        <w:t>Иркутскнефтепродукт</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w:t>
      </w:r>
      <w:r w:rsidRPr="000570C7">
        <w:rPr>
          <w:rFonts w:ascii="Times New Roman" w:eastAsia="Times New Roman" w:hAnsi="Times New Roman"/>
          <w:sz w:val="24"/>
          <w:szCs w:val="24"/>
          <w:lang w:eastAsia="ru-RU"/>
        </w:rPr>
        <w:t>Усть</w:t>
      </w:r>
      <w:proofErr w:type="spellEnd"/>
      <w:r w:rsidRPr="000570C7">
        <w:rPr>
          <w:rFonts w:ascii="Times New Roman" w:eastAsia="Times New Roman" w:hAnsi="Times New Roman"/>
          <w:sz w:val="24"/>
          <w:szCs w:val="24"/>
          <w:lang w:eastAsia="ru-RU"/>
        </w:rPr>
        <w:t xml:space="preserve">-Кут в адрес филиала «Ленская нефтебаза» Грузовладельца производится только по методике выполнения измерений комплекса измерений массы (КИМ) на основании показаний массовых расходомеров, имеющих действующую государственную поверку. </w:t>
      </w:r>
    </w:p>
    <w:p w:rsidR="002C2EAB" w:rsidRPr="000570C7" w:rsidRDefault="002C2EAB" w:rsidP="002C2EAB">
      <w:pPr>
        <w:autoSpaceDE w:val="0"/>
        <w:autoSpaceDN w:val="0"/>
        <w:adjustRightInd w:val="0"/>
        <w:spacing w:after="0" w:line="240" w:lineRule="auto"/>
        <w:ind w:left="34" w:firstLine="392"/>
        <w:jc w:val="both"/>
        <w:outlineLvl w:val="1"/>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Определение массы нефтепродуктов, принятых и отпущенных с причалов №№ 1,2,3,4,5 филиала «Ленская нефтебаза» Грузовладельца, производится только с применением узла коммерческого учета нефтепродуктов на базе </w:t>
      </w:r>
      <w:proofErr w:type="spellStart"/>
      <w:r w:rsidRPr="000570C7">
        <w:rPr>
          <w:rFonts w:ascii="Times New Roman" w:eastAsia="Times New Roman" w:hAnsi="Times New Roman"/>
          <w:sz w:val="24"/>
          <w:szCs w:val="24"/>
          <w:lang w:eastAsia="ru-RU"/>
        </w:rPr>
        <w:t>массомера</w:t>
      </w:r>
      <w:proofErr w:type="spellEnd"/>
      <w:r w:rsidRPr="000570C7">
        <w:rPr>
          <w:rFonts w:ascii="Times New Roman" w:eastAsia="Times New Roman" w:hAnsi="Times New Roman"/>
          <w:sz w:val="24"/>
          <w:szCs w:val="24"/>
          <w:lang w:eastAsia="ru-RU"/>
        </w:rPr>
        <w:t xml:space="preserve"> (далее по тексту – УКУН) по аттестованной Методике измерений с помощью комплексов автоматизированного учета нефтепродуктов УКУН на основании показаний </w:t>
      </w:r>
      <w:proofErr w:type="spellStart"/>
      <w:r w:rsidRPr="000570C7">
        <w:rPr>
          <w:rFonts w:ascii="Times New Roman" w:eastAsia="Times New Roman" w:hAnsi="Times New Roman"/>
          <w:sz w:val="24"/>
          <w:szCs w:val="24"/>
          <w:lang w:eastAsia="ru-RU"/>
        </w:rPr>
        <w:t>массомера</w:t>
      </w:r>
      <w:proofErr w:type="spellEnd"/>
      <w:r w:rsidRPr="000570C7">
        <w:rPr>
          <w:rFonts w:ascii="Times New Roman" w:eastAsia="Times New Roman" w:hAnsi="Times New Roman"/>
          <w:sz w:val="24"/>
          <w:szCs w:val="24"/>
          <w:lang w:eastAsia="ru-RU"/>
        </w:rPr>
        <w:t xml:space="preserve">, имеющего действующую государственную поверку. При этом Перевозчик должен обеспечивать присутствие своего компетентного представителя для участия в замерах количества нефтепродукта в береговых резервуарах Грузовладельца и фиксирования </w:t>
      </w:r>
      <w:r>
        <w:rPr>
          <w:rFonts w:ascii="Times New Roman" w:eastAsia="Times New Roman" w:hAnsi="Times New Roman"/>
          <w:sz w:val="24"/>
          <w:szCs w:val="24"/>
          <w:lang w:eastAsia="ru-RU"/>
        </w:rPr>
        <w:t xml:space="preserve">показателей </w:t>
      </w:r>
      <w:proofErr w:type="spellStart"/>
      <w:r>
        <w:rPr>
          <w:rFonts w:ascii="Times New Roman" w:eastAsia="Times New Roman" w:hAnsi="Times New Roman"/>
          <w:sz w:val="24"/>
          <w:szCs w:val="24"/>
          <w:lang w:eastAsia="ru-RU"/>
        </w:rPr>
        <w:t>массомеров</w:t>
      </w:r>
      <w:proofErr w:type="spellEnd"/>
      <w:r>
        <w:rPr>
          <w:rFonts w:ascii="Times New Roman" w:eastAsia="Times New Roman" w:hAnsi="Times New Roman"/>
          <w:sz w:val="24"/>
          <w:szCs w:val="24"/>
          <w:lang w:eastAsia="ru-RU"/>
        </w:rPr>
        <w:t>,</w:t>
      </w:r>
      <w:r w:rsidRPr="000570C7">
        <w:rPr>
          <w:rFonts w:ascii="Times New Roman" w:eastAsia="Times New Roman" w:hAnsi="Times New Roman"/>
          <w:sz w:val="24"/>
          <w:szCs w:val="24"/>
          <w:lang w:eastAsia="ru-RU"/>
        </w:rPr>
        <w:t xml:space="preserve"> перед началом/по окончании приема, отпуска и подписания соответствующих документов.</w:t>
      </w:r>
    </w:p>
    <w:p w:rsidR="002C2EAB" w:rsidRPr="000570C7" w:rsidRDefault="002C2EAB" w:rsidP="002C2EAB">
      <w:pPr>
        <w:autoSpaceDE w:val="0"/>
        <w:autoSpaceDN w:val="0"/>
        <w:adjustRightInd w:val="0"/>
        <w:spacing w:after="0" w:line="240" w:lineRule="auto"/>
        <w:ind w:left="34" w:firstLine="392"/>
        <w:jc w:val="both"/>
        <w:outlineLvl w:val="1"/>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В случае неработоспособности УКУН (отключение электроэнергии, техническая неисправность УКУН и т.п.) определение массы нефтепродуктов, принятых и отпущенных с причалов №№</w:t>
      </w:r>
      <w:r>
        <w:rPr>
          <w:rFonts w:ascii="Times New Roman" w:eastAsia="Times New Roman" w:hAnsi="Times New Roman"/>
          <w:sz w:val="24"/>
          <w:szCs w:val="24"/>
          <w:lang w:eastAsia="ru-RU"/>
        </w:rPr>
        <w:t xml:space="preserve"> </w:t>
      </w:r>
      <w:r w:rsidRPr="000570C7">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0570C7">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0570C7">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0570C7">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5 филиала «Ленская нефтебаза»</w:t>
      </w:r>
      <w:r w:rsidRPr="000570C7">
        <w:rPr>
          <w:rFonts w:ascii="Times New Roman" w:eastAsia="Times New Roman" w:hAnsi="Times New Roman"/>
          <w:sz w:val="24"/>
          <w:szCs w:val="24"/>
          <w:lang w:eastAsia="ru-RU"/>
        </w:rPr>
        <w:t xml:space="preserve"> Грузовладельца, производится согласно первого и второго абзацев пункта 2.3. настоящего Договора.</w:t>
      </w:r>
    </w:p>
    <w:p w:rsidR="002C2EAB" w:rsidRPr="000570C7" w:rsidRDefault="002C2EAB" w:rsidP="002C2EAB">
      <w:pPr>
        <w:autoSpaceDE w:val="0"/>
        <w:autoSpaceDN w:val="0"/>
        <w:adjustRightInd w:val="0"/>
        <w:spacing w:after="0" w:line="240" w:lineRule="auto"/>
        <w:ind w:left="34" w:firstLine="392"/>
        <w:jc w:val="both"/>
        <w:outlineLvl w:val="1"/>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lastRenderedPageBreak/>
        <w:t>При наличии подтоварной воды, зафиксированной УКУН, прием нефтепродуктов производится согласно первого и второго абзацев пункта 2.3. настоящего Договора.</w:t>
      </w:r>
    </w:p>
    <w:p w:rsidR="002C2EAB" w:rsidRPr="000570C7" w:rsidRDefault="002C2EAB" w:rsidP="002C2EAB">
      <w:pPr>
        <w:numPr>
          <w:ilvl w:val="2"/>
          <w:numId w:val="38"/>
        </w:numPr>
        <w:tabs>
          <w:tab w:val="left" w:pos="708"/>
        </w:tabs>
        <w:spacing w:after="0" w:line="240" w:lineRule="auto"/>
        <w:ind w:left="0" w:firstLine="0"/>
        <w:jc w:val="both"/>
        <w:rPr>
          <w:rFonts w:ascii="Times New Roman" w:eastAsia="Times New Roman" w:hAnsi="Times New Roman"/>
          <w:sz w:val="24"/>
          <w:szCs w:val="24"/>
          <w:lang w:eastAsia="ru-RU"/>
        </w:rPr>
      </w:pPr>
      <w:r w:rsidRPr="000570C7">
        <w:rPr>
          <w:rFonts w:ascii="Times New Roman" w:eastAsia="Times New Roman" w:hAnsi="Times New Roman"/>
          <w:b/>
          <w:iCs/>
          <w:sz w:val="24"/>
          <w:szCs w:val="24"/>
          <w:lang w:eastAsia="ru-RU"/>
        </w:rPr>
        <w:t>Грузоотправитель и грузополучатель:</w:t>
      </w:r>
      <w:r w:rsidRPr="000570C7">
        <w:rPr>
          <w:rFonts w:ascii="Times New Roman" w:eastAsia="Times New Roman" w:hAnsi="Times New Roman"/>
          <w:sz w:val="24"/>
          <w:szCs w:val="24"/>
          <w:lang w:eastAsia="ru-RU"/>
        </w:rPr>
        <w:t xml:space="preserve"> Заказчик </w:t>
      </w:r>
      <w:r>
        <w:rPr>
          <w:rFonts w:ascii="Times New Roman" w:eastAsia="Times New Roman" w:hAnsi="Times New Roman"/>
          <w:sz w:val="24"/>
          <w:szCs w:val="24"/>
          <w:lang w:eastAsia="ru-RU"/>
        </w:rPr>
        <w:t>закупки</w:t>
      </w:r>
      <w:r w:rsidRPr="000570C7">
        <w:rPr>
          <w:rFonts w:ascii="Times New Roman" w:eastAsia="Times New Roman" w:hAnsi="Times New Roman"/>
          <w:sz w:val="24"/>
          <w:szCs w:val="24"/>
          <w:lang w:eastAsia="ru-RU"/>
        </w:rPr>
        <w:t xml:space="preserve">. </w:t>
      </w:r>
    </w:p>
    <w:p w:rsidR="002C2EAB" w:rsidRPr="000570C7" w:rsidRDefault="00FE4847" w:rsidP="002C2EAB">
      <w:pPr>
        <w:numPr>
          <w:ilvl w:val="2"/>
          <w:numId w:val="38"/>
        </w:numPr>
        <w:tabs>
          <w:tab w:val="left" w:pos="709"/>
        </w:tabs>
        <w:spacing w:after="0" w:line="240" w:lineRule="auto"/>
        <w:ind w:left="0" w:firstLine="0"/>
        <w:jc w:val="both"/>
        <w:rPr>
          <w:rFonts w:ascii="Times New Roman" w:eastAsia="Times New Roman" w:hAnsi="Times New Roman"/>
          <w:b/>
          <w:color w:val="000000"/>
          <w:spacing w:val="-6"/>
          <w:sz w:val="24"/>
          <w:szCs w:val="24"/>
          <w:lang w:eastAsia="ru-RU"/>
        </w:rPr>
      </w:pPr>
      <w:r w:rsidRPr="00996B7F">
        <w:rPr>
          <w:rFonts w:ascii="Times New Roman" w:eastAsia="Times New Roman" w:hAnsi="Times New Roman"/>
          <w:b/>
          <w:iCs/>
          <w:sz w:val="24"/>
          <w:szCs w:val="24"/>
          <w:lang w:eastAsia="ru-RU"/>
        </w:rPr>
        <w:t>Обязательные т</w:t>
      </w:r>
      <w:r w:rsidR="002C2EAB" w:rsidRPr="00996B7F">
        <w:rPr>
          <w:rFonts w:ascii="Times New Roman" w:eastAsia="Times New Roman" w:hAnsi="Times New Roman"/>
          <w:b/>
          <w:iCs/>
          <w:sz w:val="24"/>
          <w:szCs w:val="24"/>
          <w:lang w:eastAsia="ru-RU"/>
        </w:rPr>
        <w:t xml:space="preserve">ребования к </w:t>
      </w:r>
      <w:r w:rsidR="00A06484" w:rsidRPr="00996B7F">
        <w:rPr>
          <w:rFonts w:ascii="Times New Roman" w:eastAsia="Times New Roman" w:hAnsi="Times New Roman"/>
          <w:b/>
          <w:iCs/>
          <w:sz w:val="24"/>
          <w:szCs w:val="24"/>
          <w:lang w:eastAsia="ru-RU"/>
        </w:rPr>
        <w:t>Участнику</w:t>
      </w:r>
      <w:r w:rsidRPr="00996B7F">
        <w:rPr>
          <w:rFonts w:ascii="Times New Roman" w:eastAsia="Times New Roman" w:hAnsi="Times New Roman"/>
          <w:b/>
          <w:iCs/>
          <w:sz w:val="24"/>
          <w:szCs w:val="24"/>
          <w:lang w:eastAsia="ru-RU"/>
        </w:rPr>
        <w:t>:</w:t>
      </w:r>
      <w:r w:rsidR="002C2EAB" w:rsidRPr="006F5253">
        <w:rPr>
          <w:rFonts w:ascii="Times New Roman" w:eastAsia="Times New Roman" w:hAnsi="Times New Roman"/>
          <w:b/>
          <w:iCs/>
          <w:sz w:val="24"/>
          <w:szCs w:val="24"/>
          <w:lang w:eastAsia="ru-RU"/>
        </w:rPr>
        <w:t xml:space="preserve"> </w:t>
      </w:r>
      <w:r w:rsidR="002C2EAB" w:rsidRPr="000570C7">
        <w:rPr>
          <w:rFonts w:ascii="Times New Roman" w:eastAsia="Times New Roman" w:hAnsi="Times New Roman"/>
          <w:color w:val="000000"/>
          <w:spacing w:val="-6"/>
          <w:sz w:val="24"/>
          <w:szCs w:val="24"/>
          <w:lang w:eastAsia="ru-RU"/>
        </w:rPr>
        <w:t xml:space="preserve">Участник </w:t>
      </w:r>
      <w:r w:rsidR="002C2EAB">
        <w:rPr>
          <w:rFonts w:ascii="Times New Roman" w:eastAsia="Times New Roman" w:hAnsi="Times New Roman"/>
          <w:color w:val="000000"/>
          <w:spacing w:val="-6"/>
          <w:sz w:val="24"/>
          <w:szCs w:val="24"/>
          <w:lang w:eastAsia="ru-RU"/>
        </w:rPr>
        <w:t>закупки</w:t>
      </w:r>
      <w:r w:rsidR="002C2EAB" w:rsidRPr="000570C7">
        <w:rPr>
          <w:rFonts w:ascii="Times New Roman" w:eastAsia="Times New Roman" w:hAnsi="Times New Roman"/>
          <w:color w:val="000000"/>
          <w:spacing w:val="-6"/>
          <w:sz w:val="24"/>
          <w:szCs w:val="24"/>
          <w:lang w:eastAsia="ru-RU"/>
        </w:rPr>
        <w:t xml:space="preserve"> должен иметь всю необходимую разрешительную документацию, согласно действующему законодательству </w:t>
      </w:r>
      <w:r w:rsidR="002C2EAB" w:rsidRPr="000570C7">
        <w:rPr>
          <w:rFonts w:ascii="Times New Roman" w:eastAsia="Times New Roman" w:hAnsi="Times New Roman"/>
          <w:b/>
          <w:color w:val="000000"/>
          <w:spacing w:val="-6"/>
          <w:sz w:val="24"/>
          <w:szCs w:val="24"/>
          <w:lang w:eastAsia="ru-RU"/>
        </w:rPr>
        <w:t>на нефтеналивные суда, которыми планирует оказание данных услуг по перевозке, указанных в Заявке, в том числе, в обязательном порядке</w:t>
      </w:r>
      <w:r w:rsidR="002C2EAB" w:rsidRPr="000570C7">
        <w:rPr>
          <w:rFonts w:ascii="Times New Roman" w:eastAsia="Times New Roman" w:hAnsi="Times New Roman"/>
          <w:iCs/>
          <w:sz w:val="24"/>
          <w:szCs w:val="24"/>
          <w:lang w:eastAsia="ru-RU"/>
        </w:rPr>
        <w:t xml:space="preserve"> Перевозчик должен</w:t>
      </w:r>
      <w:r w:rsidR="002C2EAB" w:rsidRPr="000570C7">
        <w:rPr>
          <w:rFonts w:ascii="Times New Roman" w:eastAsia="Times New Roman" w:hAnsi="Times New Roman"/>
          <w:b/>
          <w:color w:val="000000"/>
          <w:spacing w:val="-6"/>
          <w:sz w:val="24"/>
          <w:szCs w:val="24"/>
          <w:lang w:eastAsia="ru-RU"/>
        </w:rPr>
        <w:t xml:space="preserve">: </w:t>
      </w:r>
    </w:p>
    <w:p w:rsidR="002C2EAB" w:rsidRDefault="002C2EAB" w:rsidP="002C2EAB">
      <w:pPr>
        <w:tabs>
          <w:tab w:val="left" w:pos="284"/>
          <w:tab w:val="left" w:pos="709"/>
        </w:tabs>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b/>
          <w:sz w:val="24"/>
          <w:szCs w:val="24"/>
          <w:lang w:eastAsia="ru-RU"/>
        </w:rPr>
        <w:t>а)</w:t>
      </w:r>
      <w:r w:rsidRPr="000570C7">
        <w:rPr>
          <w:rFonts w:ascii="Times New Roman" w:eastAsia="Times New Roman" w:hAnsi="Times New Roman"/>
          <w:sz w:val="24"/>
          <w:szCs w:val="24"/>
          <w:lang w:eastAsia="ru-RU"/>
        </w:rPr>
        <w:t xml:space="preserve"> состоять на классификационном учете владельцев речным транспортом в Ленском филиале Российского Речного Регистра;</w:t>
      </w:r>
    </w:p>
    <w:p w:rsidR="002C2EAB" w:rsidRPr="004654A4" w:rsidRDefault="002C2EAB" w:rsidP="002C2EA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б)</w:t>
      </w:r>
      <w:r>
        <w:rPr>
          <w:rFonts w:ascii="Times New Roman" w:eastAsia="Times New Roman" w:hAnsi="Times New Roman"/>
          <w:sz w:val="24"/>
          <w:szCs w:val="24"/>
          <w:lang w:eastAsia="ru-RU"/>
        </w:rPr>
        <w:t xml:space="preserve"> иметь С</w:t>
      </w:r>
      <w:r w:rsidRPr="000570C7">
        <w:rPr>
          <w:rFonts w:ascii="Times New Roman" w:eastAsia="Times New Roman" w:hAnsi="Times New Roman"/>
          <w:sz w:val="24"/>
          <w:szCs w:val="24"/>
          <w:lang w:eastAsia="ru-RU"/>
        </w:rPr>
        <w:t>видетельство о праве собственности на нефтеналивное судно или договор аренды судна, предусматривающий срок передачи судна в распоряжение аре</w:t>
      </w:r>
      <w:r>
        <w:rPr>
          <w:rFonts w:ascii="Times New Roman" w:eastAsia="Times New Roman" w:hAnsi="Times New Roman"/>
          <w:sz w:val="24"/>
          <w:szCs w:val="24"/>
          <w:lang w:eastAsia="ru-RU"/>
        </w:rPr>
        <w:t>ндатора на период навигации 2021</w:t>
      </w:r>
      <w:r w:rsidRPr="000570C7">
        <w:rPr>
          <w:rFonts w:ascii="Times New Roman" w:eastAsia="Times New Roman" w:hAnsi="Times New Roman"/>
          <w:sz w:val="24"/>
          <w:szCs w:val="24"/>
          <w:lang w:eastAsia="ru-RU"/>
        </w:rPr>
        <w:t xml:space="preserve">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 </w:t>
      </w:r>
    </w:p>
    <w:p w:rsidR="002C2EAB" w:rsidRPr="000570C7" w:rsidRDefault="002C2EAB" w:rsidP="002C2EA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Pr="000570C7">
        <w:rPr>
          <w:rFonts w:ascii="Times New Roman" w:eastAsia="Times New Roman" w:hAnsi="Times New Roman"/>
          <w:b/>
          <w:sz w:val="24"/>
          <w:szCs w:val="24"/>
          <w:lang w:eastAsia="ru-RU"/>
        </w:rPr>
        <w:t>)</w:t>
      </w:r>
      <w:r w:rsidRPr="000570C7">
        <w:rPr>
          <w:rFonts w:ascii="Times New Roman" w:eastAsia="Times New Roman" w:hAnsi="Times New Roman"/>
          <w:sz w:val="24"/>
          <w:szCs w:val="24"/>
          <w:lang w:eastAsia="ru-RU"/>
        </w:rPr>
        <w:t xml:space="preserve"> и</w:t>
      </w:r>
      <w:r>
        <w:rPr>
          <w:rFonts w:ascii="Times New Roman" w:eastAsia="Times New Roman" w:hAnsi="Times New Roman"/>
          <w:sz w:val="24"/>
          <w:szCs w:val="24"/>
          <w:lang w:eastAsia="ru-RU"/>
        </w:rPr>
        <w:t>меть Лицензии на перевозку</w:t>
      </w:r>
      <w:r w:rsidRPr="000570C7">
        <w:rPr>
          <w:rFonts w:ascii="Times New Roman" w:eastAsia="Times New Roman" w:hAnsi="Times New Roman"/>
          <w:sz w:val="24"/>
          <w:szCs w:val="24"/>
          <w:lang w:eastAsia="ru-RU"/>
        </w:rPr>
        <w:t xml:space="preserve"> опасных грузов, Лицензию погрузочно-разгрузочной деятельности применительно к опасным грузам на внутреннем водн</w:t>
      </w:r>
      <w:r>
        <w:rPr>
          <w:rFonts w:ascii="Times New Roman" w:eastAsia="Times New Roman" w:hAnsi="Times New Roman"/>
          <w:sz w:val="24"/>
          <w:szCs w:val="24"/>
          <w:lang w:eastAsia="ru-RU"/>
        </w:rPr>
        <w:t>ом транспорте.</w:t>
      </w:r>
      <w:r w:rsidRPr="000570C7">
        <w:rPr>
          <w:rFonts w:ascii="Times New Roman" w:eastAsia="Times New Roman" w:hAnsi="Times New Roman"/>
          <w:sz w:val="24"/>
          <w:szCs w:val="24"/>
          <w:lang w:eastAsia="ru-RU"/>
        </w:rPr>
        <w:t xml:space="preserve"> Перечень нефтеналивных судов, которые будут использоваться в соответствии с выданной Лицензией;</w:t>
      </w:r>
    </w:p>
    <w:p w:rsidR="002C2EAB" w:rsidRPr="000570C7" w:rsidRDefault="002C2EAB" w:rsidP="002C2EA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Pr="000570C7">
        <w:rPr>
          <w:rFonts w:ascii="Times New Roman" w:eastAsia="Times New Roman" w:hAnsi="Times New Roman"/>
          <w:b/>
          <w:sz w:val="24"/>
          <w:szCs w:val="24"/>
          <w:lang w:eastAsia="ru-RU"/>
        </w:rPr>
        <w:t>)</w:t>
      </w:r>
      <w:r w:rsidRPr="000570C7">
        <w:rPr>
          <w:rFonts w:ascii="Times New Roman" w:eastAsia="Times New Roman" w:hAnsi="Times New Roman"/>
          <w:sz w:val="24"/>
          <w:szCs w:val="24"/>
          <w:lang w:eastAsia="ru-RU"/>
        </w:rPr>
        <w:t xml:space="preserve"> транспортные суда должны иметь всю</w:t>
      </w:r>
      <w:r w:rsidRPr="000570C7">
        <w:rPr>
          <w:rFonts w:ascii="Times New Roman" w:eastAsia="Times New Roman" w:hAnsi="Times New Roman"/>
          <w:spacing w:val="-6"/>
          <w:sz w:val="24"/>
          <w:szCs w:val="24"/>
          <w:lang w:eastAsia="ru-RU"/>
        </w:rPr>
        <w:t xml:space="preserve"> необходимую разрешительную документацию, согласно действующему законодательству и </w:t>
      </w:r>
      <w:r w:rsidRPr="000570C7">
        <w:rPr>
          <w:rFonts w:ascii="Times New Roman" w:eastAsia="Times New Roman" w:hAnsi="Times New Roman"/>
          <w:sz w:val="24"/>
          <w:szCs w:val="24"/>
          <w:lang w:eastAsia="ru-RU"/>
        </w:rPr>
        <w:t>удовлетворяющие требованиям обеспечения безопасности судоходства, экологической, санитарной и пожарной безопасности, в том числе:</w:t>
      </w:r>
    </w:p>
    <w:p w:rsidR="002C2EAB" w:rsidRPr="000570C7" w:rsidRDefault="002C2EAB" w:rsidP="002C2EAB">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свидетельство </w:t>
      </w:r>
      <w:r>
        <w:rPr>
          <w:rFonts w:ascii="Times New Roman" w:eastAsia="Times New Roman" w:hAnsi="Times New Roman"/>
          <w:sz w:val="24"/>
          <w:szCs w:val="24"/>
          <w:lang w:eastAsia="ru-RU"/>
        </w:rPr>
        <w:t xml:space="preserve">о </w:t>
      </w:r>
      <w:r w:rsidRPr="000570C7">
        <w:rPr>
          <w:rFonts w:ascii="Times New Roman" w:eastAsia="Times New Roman" w:hAnsi="Times New Roman"/>
          <w:sz w:val="24"/>
          <w:szCs w:val="24"/>
          <w:lang w:eastAsia="ru-RU"/>
        </w:rPr>
        <w:t>классификаци</w:t>
      </w:r>
      <w:r>
        <w:rPr>
          <w:rFonts w:ascii="Times New Roman" w:eastAsia="Times New Roman" w:hAnsi="Times New Roman"/>
          <w:sz w:val="24"/>
          <w:szCs w:val="24"/>
          <w:lang w:eastAsia="ru-RU"/>
        </w:rPr>
        <w:t>и судна</w:t>
      </w:r>
      <w:r w:rsidRPr="000570C7">
        <w:rPr>
          <w:rFonts w:ascii="Times New Roman" w:eastAsia="Times New Roman" w:hAnsi="Times New Roman"/>
          <w:sz w:val="24"/>
          <w:szCs w:val="24"/>
          <w:lang w:eastAsia="ru-RU"/>
        </w:rPr>
        <w:t>, выданно</w:t>
      </w:r>
      <w:r>
        <w:rPr>
          <w:rFonts w:ascii="Times New Roman" w:eastAsia="Times New Roman" w:hAnsi="Times New Roman"/>
          <w:sz w:val="24"/>
          <w:szCs w:val="24"/>
          <w:lang w:eastAsia="ru-RU"/>
        </w:rPr>
        <w:t>е</w:t>
      </w:r>
      <w:r w:rsidRPr="000570C7">
        <w:rPr>
          <w:rFonts w:ascii="Times New Roman" w:eastAsia="Times New Roman" w:hAnsi="Times New Roman"/>
          <w:sz w:val="24"/>
          <w:szCs w:val="24"/>
          <w:lang w:eastAsia="ru-RU"/>
        </w:rPr>
        <w:t xml:space="preserve"> Российск</w:t>
      </w:r>
      <w:r>
        <w:rPr>
          <w:rFonts w:ascii="Times New Roman" w:eastAsia="Times New Roman" w:hAnsi="Times New Roman"/>
          <w:sz w:val="24"/>
          <w:szCs w:val="24"/>
          <w:lang w:eastAsia="ru-RU"/>
        </w:rPr>
        <w:t>им</w:t>
      </w:r>
      <w:r w:rsidRPr="000570C7">
        <w:rPr>
          <w:rFonts w:ascii="Times New Roman" w:eastAsia="Times New Roman" w:hAnsi="Times New Roman"/>
          <w:sz w:val="24"/>
          <w:szCs w:val="24"/>
          <w:lang w:eastAsia="ru-RU"/>
        </w:rPr>
        <w:t xml:space="preserve"> Речн</w:t>
      </w:r>
      <w:r>
        <w:rPr>
          <w:rFonts w:ascii="Times New Roman" w:eastAsia="Times New Roman" w:hAnsi="Times New Roman"/>
          <w:sz w:val="24"/>
          <w:szCs w:val="24"/>
          <w:lang w:eastAsia="ru-RU"/>
        </w:rPr>
        <w:t>ым</w:t>
      </w:r>
      <w:r w:rsidRPr="000570C7">
        <w:rPr>
          <w:rFonts w:ascii="Times New Roman" w:eastAsia="Times New Roman" w:hAnsi="Times New Roman"/>
          <w:sz w:val="24"/>
          <w:szCs w:val="24"/>
          <w:lang w:eastAsia="ru-RU"/>
        </w:rPr>
        <w:t xml:space="preserve"> Регистр</w:t>
      </w:r>
      <w:r>
        <w:rPr>
          <w:rFonts w:ascii="Times New Roman" w:eastAsia="Times New Roman" w:hAnsi="Times New Roman"/>
          <w:sz w:val="24"/>
          <w:szCs w:val="24"/>
          <w:lang w:eastAsia="ru-RU"/>
        </w:rPr>
        <w:t>ом;</w:t>
      </w:r>
      <w:r w:rsidRPr="000570C7">
        <w:rPr>
          <w:rFonts w:ascii="Times New Roman" w:eastAsia="Times New Roman" w:hAnsi="Times New Roman"/>
          <w:sz w:val="24"/>
          <w:szCs w:val="24"/>
          <w:lang w:eastAsia="ru-RU"/>
        </w:rPr>
        <w:t xml:space="preserve"> </w:t>
      </w:r>
    </w:p>
    <w:p w:rsidR="002C2EAB" w:rsidRPr="00ED647D" w:rsidRDefault="002C2EAB" w:rsidP="002C2EAB">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ED647D">
        <w:rPr>
          <w:rFonts w:ascii="Times New Roman" w:eastAsia="Times New Roman" w:hAnsi="Times New Roman"/>
          <w:sz w:val="24"/>
          <w:szCs w:val="24"/>
          <w:lang w:eastAsia="ru-RU"/>
        </w:rPr>
        <w:t>свидетельство о поверке грузовых танков нефтеналивного судна, срок действия которых распространяется на период навигации 2021</w:t>
      </w:r>
      <w:r>
        <w:rPr>
          <w:rFonts w:ascii="Times New Roman" w:eastAsia="Times New Roman" w:hAnsi="Times New Roman"/>
          <w:sz w:val="24"/>
          <w:szCs w:val="24"/>
          <w:lang w:eastAsia="ru-RU"/>
        </w:rPr>
        <w:t xml:space="preserve"> года</w:t>
      </w:r>
      <w:r w:rsidRPr="00FE28B8">
        <w:rPr>
          <w:rFonts w:ascii="Times New Roman" w:eastAsia="Times New Roman" w:hAnsi="Times New Roman"/>
          <w:sz w:val="24"/>
          <w:szCs w:val="24"/>
          <w:lang w:eastAsia="ru-RU"/>
        </w:rPr>
        <w:t>;</w:t>
      </w:r>
    </w:p>
    <w:p w:rsidR="002C2EAB" w:rsidRPr="00ED647D" w:rsidRDefault="002C2EAB" w:rsidP="002C2EAB">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D647D">
        <w:rPr>
          <w:rFonts w:ascii="Times New Roman" w:eastAsia="Times New Roman" w:hAnsi="Times New Roman"/>
          <w:sz w:val="24"/>
          <w:szCs w:val="24"/>
          <w:lang w:eastAsia="ru-RU"/>
        </w:rPr>
        <w:t>градуировочную</w:t>
      </w:r>
      <w:proofErr w:type="spellEnd"/>
      <w:r w:rsidRPr="00ED647D">
        <w:rPr>
          <w:rFonts w:ascii="Times New Roman" w:eastAsia="Times New Roman" w:hAnsi="Times New Roman"/>
          <w:sz w:val="24"/>
          <w:szCs w:val="24"/>
          <w:lang w:eastAsia="ru-RU"/>
        </w:rPr>
        <w:t xml:space="preserve"> таблицу с протоколами обмеров,</w:t>
      </w:r>
      <w:r w:rsidRPr="00ED647D">
        <w:rPr>
          <w:rFonts w:ascii="Times New Roman" w:eastAsia="Times New Roman" w:hAnsi="Times New Roman"/>
          <w:bCs/>
          <w:iCs/>
          <w:sz w:val="24"/>
          <w:szCs w:val="24"/>
          <w:lang w:eastAsia="ru-RU"/>
        </w:rPr>
        <w:t xml:space="preserve"> утвержденные аккредитованной метрологической службой</w:t>
      </w:r>
      <w:r w:rsidRPr="00ED647D">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ED647D">
        <w:rPr>
          <w:rFonts w:ascii="Times New Roman" w:eastAsia="Times New Roman" w:hAnsi="Times New Roman"/>
          <w:bCs/>
          <w:i/>
          <w:iCs/>
          <w:sz w:val="24"/>
          <w:szCs w:val="24"/>
          <w:lang w:eastAsia="ru-RU"/>
        </w:rPr>
        <w:t xml:space="preserve"> </w:t>
      </w:r>
      <w:r w:rsidRPr="00ED647D">
        <w:rPr>
          <w:rFonts w:ascii="Times New Roman" w:eastAsia="Times New Roman" w:hAnsi="Times New Roman"/>
          <w:bCs/>
          <w:iCs/>
          <w:sz w:val="24"/>
          <w:szCs w:val="24"/>
          <w:lang w:eastAsia="ru-RU"/>
        </w:rPr>
        <w:t xml:space="preserve">Срок действия </w:t>
      </w:r>
      <w:proofErr w:type="spellStart"/>
      <w:r w:rsidRPr="00ED647D">
        <w:rPr>
          <w:rFonts w:ascii="Times New Roman" w:eastAsia="Times New Roman" w:hAnsi="Times New Roman"/>
          <w:bCs/>
          <w:iCs/>
          <w:sz w:val="24"/>
          <w:szCs w:val="24"/>
          <w:lang w:eastAsia="ru-RU"/>
        </w:rPr>
        <w:t>градуировочных</w:t>
      </w:r>
      <w:proofErr w:type="spellEnd"/>
      <w:r w:rsidRPr="00ED647D">
        <w:rPr>
          <w:rFonts w:ascii="Times New Roman" w:eastAsia="Times New Roman" w:hAnsi="Times New Roman"/>
          <w:bCs/>
          <w:iCs/>
          <w:sz w:val="24"/>
          <w:szCs w:val="24"/>
          <w:lang w:eastAsia="ru-RU"/>
        </w:rPr>
        <w:t xml:space="preserve"> таблиц должен распространятся на период навигации 2021</w:t>
      </w:r>
      <w:r>
        <w:rPr>
          <w:rFonts w:ascii="Times New Roman" w:eastAsia="Times New Roman" w:hAnsi="Times New Roman"/>
          <w:bCs/>
          <w:iCs/>
          <w:sz w:val="24"/>
          <w:szCs w:val="24"/>
          <w:lang w:eastAsia="ru-RU"/>
        </w:rPr>
        <w:t xml:space="preserve"> года;</w:t>
      </w:r>
    </w:p>
    <w:p w:rsidR="002C2EAB" w:rsidRPr="00ED647D" w:rsidRDefault="002C2EAB" w:rsidP="002C2EAB">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ED647D">
        <w:rPr>
          <w:rFonts w:ascii="Times New Roman" w:eastAsia="Times New Roman" w:hAnsi="Times New Roman"/>
          <w:sz w:val="24"/>
          <w:szCs w:val="24"/>
          <w:lang w:eastAsia="ru-RU"/>
        </w:rPr>
        <w:t xml:space="preserve">акты </w:t>
      </w:r>
      <w:r>
        <w:rPr>
          <w:rFonts w:ascii="Times New Roman" w:eastAsia="Times New Roman" w:hAnsi="Times New Roman"/>
          <w:sz w:val="24"/>
          <w:szCs w:val="24"/>
          <w:lang w:eastAsia="ru-RU"/>
        </w:rPr>
        <w:t xml:space="preserve">замеров </w:t>
      </w:r>
      <w:r w:rsidRPr="00ED647D">
        <w:rPr>
          <w:rFonts w:ascii="Times New Roman" w:eastAsia="Times New Roman" w:hAnsi="Times New Roman"/>
          <w:sz w:val="24"/>
          <w:szCs w:val="24"/>
          <w:lang w:eastAsia="ru-RU"/>
        </w:rPr>
        <w:t>базовых высот в соответствии с утвержденной методикой поверки на нефтеналивные суда, срок действия которых распространяется на период навигации 2021</w:t>
      </w:r>
      <w:r>
        <w:rPr>
          <w:rFonts w:ascii="Times New Roman" w:eastAsia="Times New Roman" w:hAnsi="Times New Roman"/>
          <w:sz w:val="24"/>
          <w:szCs w:val="24"/>
          <w:lang w:eastAsia="ru-RU"/>
        </w:rPr>
        <w:t xml:space="preserve"> года</w:t>
      </w:r>
      <w:r w:rsidRPr="00FE28B8">
        <w:rPr>
          <w:rFonts w:ascii="Times New Roman" w:eastAsia="Times New Roman" w:hAnsi="Times New Roman"/>
          <w:sz w:val="24"/>
          <w:szCs w:val="24"/>
          <w:lang w:eastAsia="ru-RU"/>
        </w:rPr>
        <w:t>;</w:t>
      </w:r>
    </w:p>
    <w:p w:rsidR="002C2EAB" w:rsidRPr="00ED647D" w:rsidRDefault="002C2EAB" w:rsidP="002C2EAB">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ED647D">
        <w:rPr>
          <w:rFonts w:ascii="Times New Roman" w:eastAsia="Times New Roman" w:hAnsi="Times New Roman"/>
          <w:sz w:val="24"/>
          <w:szCs w:val="24"/>
          <w:lang w:eastAsia="ru-RU"/>
        </w:rPr>
        <w:t>аттестованную методику выполнения измерений</w:t>
      </w:r>
      <w:r>
        <w:rPr>
          <w:rFonts w:ascii="Times New Roman" w:eastAsia="Times New Roman" w:hAnsi="Times New Roman"/>
          <w:sz w:val="24"/>
          <w:szCs w:val="24"/>
          <w:lang w:eastAsia="ru-RU"/>
        </w:rPr>
        <w:t xml:space="preserve"> грузовых танков</w:t>
      </w:r>
      <w:r w:rsidRPr="00ED647D">
        <w:rPr>
          <w:rFonts w:ascii="Times New Roman" w:eastAsia="Times New Roman" w:hAnsi="Times New Roman"/>
          <w:sz w:val="24"/>
          <w:szCs w:val="24"/>
          <w:lang w:eastAsia="ru-RU"/>
        </w:rPr>
        <w:t xml:space="preserve"> в нефтеналивном судне, за</w:t>
      </w:r>
      <w:r>
        <w:rPr>
          <w:rFonts w:ascii="Times New Roman" w:eastAsia="Times New Roman" w:hAnsi="Times New Roman"/>
          <w:sz w:val="24"/>
          <w:szCs w:val="24"/>
          <w:lang w:eastAsia="ru-RU"/>
        </w:rPr>
        <w:t xml:space="preserve">регистрированную в </w:t>
      </w:r>
      <w:r w:rsidRPr="00E95493">
        <w:rPr>
          <w:rFonts w:ascii="Times New Roman" w:hAnsi="Times New Roman"/>
          <w:sz w:val="24"/>
          <w:szCs w:val="24"/>
        </w:rPr>
        <w:t>Федеральном информационном фонде по обеспечению единства измерений</w:t>
      </w:r>
      <w:r w:rsidRPr="00FE28B8">
        <w:rPr>
          <w:rFonts w:ascii="Times New Roman" w:hAnsi="Times New Roman"/>
          <w:sz w:val="24"/>
          <w:szCs w:val="24"/>
        </w:rPr>
        <w:t>;</w:t>
      </w:r>
      <w:r w:rsidRPr="00ED647D">
        <w:rPr>
          <w:rFonts w:ascii="Times New Roman" w:eastAsia="Times New Roman" w:hAnsi="Times New Roman"/>
          <w:sz w:val="24"/>
          <w:szCs w:val="24"/>
          <w:lang w:eastAsia="ru-RU"/>
        </w:rPr>
        <w:t xml:space="preserve"> </w:t>
      </w:r>
    </w:p>
    <w:p w:rsidR="002C2EAB" w:rsidRPr="000570C7" w:rsidRDefault="002C2EAB" w:rsidP="002C2EAB">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свидетельство об аттестации метода измерения</w:t>
      </w:r>
      <w:r>
        <w:rPr>
          <w:rFonts w:ascii="Times New Roman" w:eastAsia="Times New Roman" w:hAnsi="Times New Roman"/>
          <w:sz w:val="24"/>
          <w:szCs w:val="24"/>
          <w:lang w:eastAsia="ru-RU"/>
        </w:rPr>
        <w:t xml:space="preserve"> в танках наливных судов</w:t>
      </w:r>
      <w:r w:rsidRPr="000570C7">
        <w:rPr>
          <w:rFonts w:ascii="Times New Roman" w:eastAsia="Times New Roman" w:hAnsi="Times New Roman"/>
          <w:sz w:val="24"/>
          <w:szCs w:val="24"/>
          <w:lang w:eastAsia="ru-RU"/>
        </w:rPr>
        <w:t>;</w:t>
      </w:r>
    </w:p>
    <w:p w:rsidR="002C2EAB" w:rsidRPr="000570C7" w:rsidRDefault="002C2EAB" w:rsidP="002C2EAB">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лицензию</w:t>
      </w:r>
      <w:r w:rsidRPr="008B775E">
        <w:rPr>
          <w:rFonts w:ascii="Times New Roman" w:hAnsi="Times New Roman"/>
          <w:sz w:val="24"/>
          <w:szCs w:val="24"/>
        </w:rPr>
        <w:t xml:space="preserve"> </w:t>
      </w:r>
      <w:r>
        <w:rPr>
          <w:rFonts w:ascii="Times New Roman" w:hAnsi="Times New Roman"/>
          <w:sz w:val="24"/>
          <w:szCs w:val="24"/>
        </w:rPr>
        <w:t>(</w:t>
      </w:r>
      <w:r w:rsidRPr="000E29A5">
        <w:rPr>
          <w:rFonts w:ascii="Times New Roman" w:hAnsi="Times New Roman"/>
          <w:sz w:val="24"/>
          <w:szCs w:val="24"/>
        </w:rPr>
        <w:t>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Pr>
          <w:rFonts w:ascii="Times New Roman" w:hAnsi="Times New Roman"/>
          <w:b/>
          <w:sz w:val="24"/>
          <w:szCs w:val="24"/>
        </w:rPr>
        <w:t xml:space="preserve"> </w:t>
      </w:r>
      <w:r w:rsidRPr="00233F9C">
        <w:rPr>
          <w:rFonts w:ascii="Times New Roman" w:hAnsi="Times New Roman"/>
          <w:sz w:val="24"/>
          <w:szCs w:val="24"/>
        </w:rPr>
        <w:t xml:space="preserve">на осуществление погрузочно-разгрузочной деятельности применительно к опасным грузам на </w:t>
      </w:r>
      <w:r w:rsidRPr="00FC0B35">
        <w:rPr>
          <w:rFonts w:ascii="Times New Roman" w:hAnsi="Times New Roman"/>
          <w:sz w:val="24"/>
          <w:szCs w:val="24"/>
        </w:rPr>
        <w:t>внутреннем водном транспорте</w:t>
      </w:r>
      <w:r w:rsidRPr="00233F9C">
        <w:rPr>
          <w:rFonts w:ascii="Times New Roman" w:hAnsi="Times New Roman"/>
          <w:sz w:val="24"/>
          <w:szCs w:val="24"/>
        </w:rPr>
        <w:t xml:space="preserve"> в соответствии с </w:t>
      </w:r>
      <w:r w:rsidRPr="00233F9C">
        <w:rPr>
          <w:rFonts w:ascii="Times New Roman" w:eastAsia="Times New Roman" w:hAnsi="Times New Roman"/>
          <w:sz w:val="24"/>
          <w:szCs w:val="24"/>
          <w:lang w:eastAsia="ru-RU"/>
        </w:rPr>
        <w:t>Федеральным законом от 04.05.2011 N 99-ФЗ</w:t>
      </w:r>
      <w:r w:rsidRPr="00233F9C">
        <w:rPr>
          <w:rFonts w:ascii="Verdana" w:eastAsia="Times New Roman" w:hAnsi="Verdana"/>
          <w:sz w:val="21"/>
          <w:szCs w:val="21"/>
          <w:lang w:eastAsia="ru-RU"/>
        </w:rPr>
        <w:t xml:space="preserve"> </w:t>
      </w:r>
      <w:r w:rsidRPr="00233F9C">
        <w:rPr>
          <w:rFonts w:ascii="Times New Roman" w:eastAsia="Times New Roman" w:hAnsi="Times New Roman"/>
          <w:sz w:val="24"/>
          <w:szCs w:val="24"/>
          <w:lang w:eastAsia="ru-RU"/>
        </w:rPr>
        <w:t>"О лицензировании отдельных видов деятельности"</w:t>
      </w:r>
      <w:r w:rsidRPr="00233F9C">
        <w:rPr>
          <w:rFonts w:ascii="Verdana" w:eastAsia="Times New Roman" w:hAnsi="Verdana"/>
          <w:sz w:val="21"/>
          <w:szCs w:val="21"/>
          <w:lang w:eastAsia="ru-RU"/>
        </w:rPr>
        <w:t xml:space="preserve"> </w:t>
      </w:r>
      <w:r w:rsidRPr="00233F9C">
        <w:rPr>
          <w:rFonts w:ascii="Times New Roman" w:hAnsi="Times New Roman"/>
          <w:sz w:val="24"/>
          <w:szCs w:val="24"/>
        </w:rPr>
        <w:t>(с приложением перечня нефтеналивных судов, которыми будут оказываться услуги)</w:t>
      </w:r>
      <w:r w:rsidRPr="000570C7">
        <w:rPr>
          <w:rFonts w:ascii="Times New Roman" w:eastAsia="Times New Roman" w:hAnsi="Times New Roman"/>
          <w:sz w:val="24"/>
          <w:szCs w:val="24"/>
          <w:lang w:eastAsia="ru-RU"/>
        </w:rPr>
        <w:t>;</w:t>
      </w:r>
    </w:p>
    <w:p w:rsidR="002C2EAB" w:rsidRDefault="002C2EAB" w:rsidP="002C2EAB">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лицензию </w:t>
      </w:r>
      <w:r w:rsidRPr="000E29A5">
        <w:rPr>
          <w:rFonts w:ascii="Times New Roman" w:hAnsi="Times New Roman"/>
          <w:sz w:val="24"/>
          <w:szCs w:val="24"/>
        </w:rPr>
        <w:t>(либо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sidRPr="009E6F43">
        <w:rPr>
          <w:rFonts w:ascii="Times New Roman" w:hAnsi="Times New Roman"/>
          <w:sz w:val="24"/>
          <w:szCs w:val="24"/>
        </w:rPr>
        <w:t xml:space="preserve"> на осуществление деятельности по перевозкам </w:t>
      </w:r>
      <w:r w:rsidRPr="00FC0B35">
        <w:rPr>
          <w:rFonts w:ascii="Times New Roman" w:hAnsi="Times New Roman"/>
          <w:sz w:val="24"/>
          <w:szCs w:val="24"/>
        </w:rPr>
        <w:t>внутренним водным транспортом</w:t>
      </w:r>
      <w:r>
        <w:rPr>
          <w:rFonts w:ascii="Times New Roman" w:hAnsi="Times New Roman"/>
          <w:sz w:val="24"/>
          <w:szCs w:val="24"/>
        </w:rPr>
        <w:t xml:space="preserve"> </w:t>
      </w:r>
      <w:r w:rsidRPr="009E6F43">
        <w:rPr>
          <w:rFonts w:ascii="Times New Roman" w:hAnsi="Times New Roman"/>
          <w:sz w:val="24"/>
          <w:szCs w:val="24"/>
        </w:rPr>
        <w:t>опасных грузов</w:t>
      </w:r>
      <w:r w:rsidRPr="00233F9C">
        <w:rPr>
          <w:rFonts w:ascii="Times New Roman" w:hAnsi="Times New Roman"/>
          <w:sz w:val="24"/>
          <w:szCs w:val="24"/>
        </w:rPr>
        <w:t xml:space="preserve"> </w:t>
      </w:r>
      <w:r>
        <w:rPr>
          <w:rFonts w:ascii="Times New Roman" w:hAnsi="Times New Roman"/>
          <w:sz w:val="24"/>
          <w:szCs w:val="24"/>
        </w:rPr>
        <w:t xml:space="preserve">в соответствии с </w:t>
      </w:r>
      <w:r w:rsidRPr="00233F9C">
        <w:rPr>
          <w:rFonts w:ascii="Times New Roman" w:eastAsia="Times New Roman" w:hAnsi="Times New Roman"/>
          <w:sz w:val="24"/>
          <w:szCs w:val="24"/>
          <w:lang w:eastAsia="ru-RU"/>
        </w:rPr>
        <w:t>Федеральны</w:t>
      </w:r>
      <w:r>
        <w:rPr>
          <w:rFonts w:ascii="Times New Roman" w:eastAsia="Times New Roman" w:hAnsi="Times New Roman"/>
          <w:sz w:val="24"/>
          <w:szCs w:val="24"/>
          <w:lang w:eastAsia="ru-RU"/>
        </w:rPr>
        <w:t>м</w:t>
      </w:r>
      <w:r w:rsidRPr="00233F9C">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ом</w:t>
      </w:r>
      <w:r w:rsidRPr="00233F9C">
        <w:rPr>
          <w:rFonts w:ascii="Times New Roman" w:eastAsia="Times New Roman" w:hAnsi="Times New Roman"/>
          <w:sz w:val="24"/>
          <w:szCs w:val="24"/>
          <w:lang w:eastAsia="ru-RU"/>
        </w:rPr>
        <w:t xml:space="preserve"> от 04.05.2011 N 99-ФЗ</w:t>
      </w:r>
      <w:r>
        <w:rPr>
          <w:rFonts w:ascii="Verdana" w:eastAsia="Times New Roman" w:hAnsi="Verdana"/>
          <w:sz w:val="21"/>
          <w:szCs w:val="21"/>
          <w:lang w:eastAsia="ru-RU"/>
        </w:rPr>
        <w:t xml:space="preserve"> </w:t>
      </w:r>
      <w:r w:rsidRPr="00233F9C">
        <w:rPr>
          <w:rFonts w:ascii="Times New Roman" w:eastAsia="Times New Roman" w:hAnsi="Times New Roman"/>
          <w:sz w:val="24"/>
          <w:szCs w:val="24"/>
          <w:lang w:eastAsia="ru-RU"/>
        </w:rPr>
        <w:t>"О лицензировании отдельных видов деятельности"</w:t>
      </w:r>
      <w:r w:rsidRPr="008B775E">
        <w:rPr>
          <w:rFonts w:ascii="Times New Roman" w:eastAsia="Times New Roman" w:hAnsi="Times New Roman"/>
          <w:sz w:val="24"/>
          <w:szCs w:val="24"/>
          <w:lang w:eastAsia="ru-RU"/>
        </w:rPr>
        <w:t>;</w:t>
      </w:r>
    </w:p>
    <w:p w:rsidR="00FE4847" w:rsidRPr="000570C7" w:rsidRDefault="00161A27" w:rsidP="00161A27">
      <w:pPr>
        <w:autoSpaceDE w:val="0"/>
        <w:autoSpaceDN w:val="0"/>
        <w:adjustRightInd w:val="0"/>
        <w:spacing w:after="0" w:line="240" w:lineRule="auto"/>
        <w:jc w:val="both"/>
        <w:rPr>
          <w:rFonts w:ascii="Times New Roman" w:eastAsia="Times New Roman" w:hAnsi="Times New Roman"/>
          <w:sz w:val="24"/>
          <w:szCs w:val="24"/>
          <w:lang w:eastAsia="ru-RU"/>
        </w:rPr>
      </w:pPr>
      <w:r w:rsidRPr="00996B7F">
        <w:rPr>
          <w:rFonts w:ascii="Times New Roman" w:eastAsia="Times New Roman" w:hAnsi="Times New Roman"/>
          <w:b/>
          <w:iCs/>
          <w:sz w:val="24"/>
          <w:szCs w:val="24"/>
          <w:lang w:eastAsia="ru-RU"/>
        </w:rPr>
        <w:t>2.1.11 Требования к Перевозчику при оказании услуг:</w:t>
      </w:r>
    </w:p>
    <w:p w:rsidR="002C2EAB" w:rsidRPr="000570C7" w:rsidRDefault="00161A27" w:rsidP="002C2EA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а</w:t>
      </w:r>
      <w:r w:rsidR="002C2EAB" w:rsidRPr="000570C7">
        <w:rPr>
          <w:rFonts w:ascii="Times New Roman" w:eastAsia="Times New Roman" w:hAnsi="Times New Roman"/>
          <w:b/>
          <w:iCs/>
          <w:sz w:val="24"/>
          <w:szCs w:val="24"/>
          <w:lang w:eastAsia="ru-RU"/>
        </w:rPr>
        <w:t>)</w:t>
      </w:r>
      <w:r w:rsidR="002C2EAB" w:rsidRPr="000570C7">
        <w:rPr>
          <w:rFonts w:ascii="Times New Roman" w:eastAsia="Times New Roman" w:hAnsi="Times New Roman"/>
          <w:iCs/>
          <w:sz w:val="24"/>
          <w:szCs w:val="24"/>
          <w:lang w:eastAsia="ru-RU"/>
        </w:rPr>
        <w:t xml:space="preserve"> подать суда</w:t>
      </w:r>
      <w:r w:rsidR="002C2EAB" w:rsidRPr="000570C7">
        <w:rPr>
          <w:rFonts w:ascii="Times New Roman" w:eastAsia="Times New Roman" w:hAnsi="Times New Roman"/>
          <w:sz w:val="24"/>
          <w:szCs w:val="24"/>
          <w:lang w:eastAsia="ru-RU"/>
        </w:rPr>
        <w:t xml:space="preserve"> в состоянии, пригодном для перевозки предъявляемого груза, </w:t>
      </w:r>
      <w:r w:rsidR="002C2EAB" w:rsidRPr="000570C7">
        <w:rPr>
          <w:rFonts w:ascii="Times New Roman" w:eastAsia="Times New Roman" w:hAnsi="Times New Roman"/>
          <w:iCs/>
          <w:sz w:val="24"/>
          <w:szCs w:val="24"/>
          <w:lang w:eastAsia="ru-RU"/>
        </w:rPr>
        <w:t xml:space="preserve">в количестве достаточном для перевозки заявленного Заказчиком грузов, согласно срокам доставки, указанном </w:t>
      </w:r>
      <w:r w:rsidR="002C2EAB" w:rsidRPr="000570C7">
        <w:rPr>
          <w:rFonts w:ascii="Times New Roman" w:eastAsia="Times New Roman" w:hAnsi="Times New Roman"/>
          <w:sz w:val="24"/>
          <w:szCs w:val="24"/>
          <w:lang w:eastAsia="ru-RU"/>
        </w:rPr>
        <w:t>в Приложении № 1 к Документации</w:t>
      </w:r>
      <w:r w:rsidR="002C2EAB" w:rsidRPr="000570C7">
        <w:rPr>
          <w:rFonts w:ascii="Times New Roman" w:eastAsia="Times New Roman" w:hAnsi="Times New Roman"/>
          <w:iCs/>
          <w:sz w:val="24"/>
          <w:szCs w:val="24"/>
          <w:lang w:eastAsia="ru-RU"/>
        </w:rPr>
        <w:t>;</w:t>
      </w:r>
    </w:p>
    <w:p w:rsidR="002C2EAB" w:rsidRPr="000570C7" w:rsidRDefault="00161A27" w:rsidP="002C2EA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б</w:t>
      </w:r>
      <w:r w:rsidR="002C2EAB" w:rsidRPr="000570C7">
        <w:rPr>
          <w:rFonts w:ascii="Times New Roman" w:eastAsia="Times New Roman" w:hAnsi="Times New Roman"/>
          <w:b/>
          <w:sz w:val="24"/>
          <w:szCs w:val="24"/>
          <w:lang w:eastAsia="ru-RU"/>
        </w:rPr>
        <w:t>)</w:t>
      </w:r>
      <w:r w:rsidR="002C2EAB" w:rsidRPr="000570C7">
        <w:rPr>
          <w:rFonts w:ascii="Times New Roman" w:eastAsia="Times New Roman" w:hAnsi="Times New Roman"/>
          <w:sz w:val="24"/>
          <w:szCs w:val="24"/>
          <w:lang w:eastAsia="ru-RU"/>
        </w:rPr>
        <w:t xml:space="preserve"> обеспечить необходимый минимальный состав экипажа транспортного судна в соответствии с требованиями эксплуатации судна определенного типа;</w:t>
      </w:r>
    </w:p>
    <w:p w:rsidR="002C2EAB" w:rsidRPr="000570C7" w:rsidRDefault="00161A27" w:rsidP="002C2EAB">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z w:val="24"/>
          <w:szCs w:val="24"/>
          <w:lang w:eastAsia="ru-RU"/>
        </w:rPr>
        <w:t>в</w:t>
      </w:r>
      <w:r w:rsidR="002C2EAB" w:rsidRPr="000570C7">
        <w:rPr>
          <w:rFonts w:ascii="Times New Roman" w:eastAsia="Times New Roman" w:hAnsi="Times New Roman"/>
          <w:b/>
          <w:sz w:val="24"/>
          <w:szCs w:val="24"/>
          <w:lang w:eastAsia="ru-RU"/>
        </w:rPr>
        <w:t>)</w:t>
      </w:r>
      <w:r w:rsidR="002C2EAB" w:rsidRPr="000570C7">
        <w:rPr>
          <w:rFonts w:ascii="Times New Roman" w:eastAsia="Times New Roman" w:hAnsi="Times New Roman"/>
          <w:sz w:val="24"/>
          <w:szCs w:val="24"/>
          <w:lang w:eastAsia="ru-RU"/>
        </w:rPr>
        <w:t xml:space="preserve"> п</w:t>
      </w:r>
      <w:r w:rsidR="002C2EAB" w:rsidRPr="000570C7">
        <w:rPr>
          <w:rFonts w:ascii="Times New Roman" w:eastAsia="Times New Roman" w:hAnsi="Times New Roman"/>
          <w:iCs/>
          <w:sz w:val="24"/>
          <w:szCs w:val="24"/>
          <w:lang w:eastAsia="ru-RU"/>
        </w:rPr>
        <w:t xml:space="preserve">ри подаче судна под налив для оформления транспортных документов выдавать представителям Заказчика комплект транспортных документов для заполнения жирно очерченных </w:t>
      </w:r>
      <w:r w:rsidR="002C2EAB" w:rsidRPr="000570C7">
        <w:rPr>
          <w:rFonts w:ascii="Times New Roman" w:eastAsia="Times New Roman" w:hAnsi="Times New Roman"/>
          <w:iCs/>
          <w:sz w:val="24"/>
          <w:szCs w:val="24"/>
          <w:lang w:eastAsia="ru-RU"/>
        </w:rPr>
        <w:lastRenderedPageBreak/>
        <w:t>граф. Неукоснительно исполнять требования Правил перевозок грузов МРФ часть 2 в части заполнения перевозочных документов (Приложение № 3) и оформления транспортных документов параграф 30 – 34 Правил;</w:t>
      </w:r>
    </w:p>
    <w:p w:rsidR="002C2EAB" w:rsidRPr="000570C7" w:rsidRDefault="00161A27" w:rsidP="002C2EAB">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г</w:t>
      </w:r>
      <w:r w:rsidR="002C2EAB" w:rsidRPr="000570C7">
        <w:rPr>
          <w:rFonts w:ascii="Times New Roman" w:eastAsia="Times New Roman" w:hAnsi="Times New Roman"/>
          <w:b/>
          <w:iCs/>
          <w:sz w:val="24"/>
          <w:szCs w:val="24"/>
          <w:lang w:eastAsia="ru-RU"/>
        </w:rPr>
        <w:t>)</w:t>
      </w:r>
      <w:r w:rsidR="002C2EAB" w:rsidRPr="000570C7">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 нефтепродуктов, переданных Заказчиком Перевозчику при транспортировк</w:t>
      </w:r>
      <w:r w:rsidR="002C2EAB">
        <w:rPr>
          <w:rFonts w:ascii="Times New Roman" w:eastAsia="Times New Roman" w:hAnsi="Times New Roman"/>
          <w:iCs/>
          <w:sz w:val="24"/>
          <w:szCs w:val="24"/>
          <w:lang w:eastAsia="ru-RU"/>
        </w:rPr>
        <w:t>е</w:t>
      </w:r>
      <w:r w:rsidR="002C2EAB" w:rsidRPr="000570C7">
        <w:rPr>
          <w:rFonts w:ascii="Times New Roman" w:eastAsia="Times New Roman" w:hAnsi="Times New Roman"/>
          <w:iCs/>
          <w:sz w:val="24"/>
          <w:szCs w:val="24"/>
          <w:lang w:eastAsia="ru-RU"/>
        </w:rPr>
        <w:t xml:space="preserve"> груза до пунктов назначения;</w:t>
      </w:r>
    </w:p>
    <w:p w:rsidR="002C2EAB" w:rsidRPr="000570C7" w:rsidRDefault="00161A27" w:rsidP="002C2EAB">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д</w:t>
      </w:r>
      <w:r w:rsidR="002C2EAB" w:rsidRPr="000570C7">
        <w:rPr>
          <w:rFonts w:ascii="Times New Roman" w:eastAsia="Times New Roman" w:hAnsi="Times New Roman"/>
          <w:b/>
          <w:iCs/>
          <w:sz w:val="24"/>
          <w:szCs w:val="24"/>
          <w:lang w:eastAsia="ru-RU"/>
        </w:rPr>
        <w:t>)</w:t>
      </w:r>
      <w:r w:rsidR="002C2EAB" w:rsidRPr="000570C7">
        <w:rPr>
          <w:rFonts w:ascii="Times New Roman" w:eastAsia="Times New Roman" w:hAnsi="Times New Roman"/>
          <w:iCs/>
          <w:sz w:val="24"/>
          <w:szCs w:val="24"/>
          <w:lang w:eastAsia="ru-RU"/>
        </w:rPr>
        <w:t xml:space="preserve"> по прибытию судна в пункт назначения представителям Заказчика вручать сопроводительные документы, капитанскую пробу.</w:t>
      </w:r>
    </w:p>
    <w:p w:rsidR="002C2EAB" w:rsidRPr="000570C7" w:rsidRDefault="002C2EAB" w:rsidP="002C2EAB">
      <w:pPr>
        <w:tabs>
          <w:tab w:val="left" w:pos="708"/>
        </w:tabs>
        <w:spacing w:after="0" w:line="240" w:lineRule="auto"/>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 xml:space="preserve">  В состав предъявляемых документов должны входить:</w:t>
      </w:r>
    </w:p>
    <w:p w:rsidR="002C2EAB" w:rsidRPr="000570C7" w:rsidRDefault="002C2EAB" w:rsidP="002C2EAB">
      <w:pPr>
        <w:numPr>
          <w:ilvl w:val="0"/>
          <w:numId w:val="40"/>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транспортная накладная (формы ГУ-9), в которой указывается пункт отправления, пункт назначения, грузоотправитель, грузополучатель вид нефтепродукта, плотность и температура топлива при погрузке, количество с указанием способа определения веса груза;</w:t>
      </w:r>
    </w:p>
    <w:p w:rsidR="002C2EAB" w:rsidRPr="000570C7" w:rsidRDefault="002C2EAB" w:rsidP="002C2EAB">
      <w:pPr>
        <w:numPr>
          <w:ilvl w:val="0"/>
          <w:numId w:val="40"/>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акт отбора проб из грузовых танков судна при погрузке;</w:t>
      </w:r>
    </w:p>
    <w:p w:rsidR="002C2EAB" w:rsidRPr="000570C7" w:rsidRDefault="002C2EAB" w:rsidP="002C2EAB">
      <w:pPr>
        <w:numPr>
          <w:ilvl w:val="0"/>
          <w:numId w:val="40"/>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 xml:space="preserve">протокол испытаний с отметкой о сертификации (декларировании) нефтепродукта или протокол испытаний и копия сертификата (декларации) соответствия.   </w:t>
      </w:r>
    </w:p>
    <w:p w:rsidR="002C2EAB" w:rsidRPr="000570C7" w:rsidRDefault="002C2EAB" w:rsidP="002C2EAB">
      <w:pPr>
        <w:numPr>
          <w:ilvl w:val="0"/>
          <w:numId w:val="40"/>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при перевалке или паузке из судна в судно или в суда других пароходств акт перевалки(паузки) к накладной (формы ГУ-10).</w:t>
      </w:r>
    </w:p>
    <w:p w:rsidR="002C2EAB" w:rsidRPr="000570C7" w:rsidRDefault="00161A27" w:rsidP="002C2EAB">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е</w:t>
      </w:r>
      <w:r w:rsidR="002C2EAB" w:rsidRPr="000570C7">
        <w:rPr>
          <w:rFonts w:ascii="Times New Roman" w:eastAsia="Times New Roman" w:hAnsi="Times New Roman"/>
          <w:b/>
          <w:spacing w:val="-6"/>
          <w:sz w:val="24"/>
          <w:szCs w:val="24"/>
          <w:lang w:eastAsia="ru-RU"/>
        </w:rPr>
        <w:t>)</w:t>
      </w:r>
      <w:r w:rsidR="002C2EAB" w:rsidRPr="000570C7">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2C2EAB" w:rsidRPr="000570C7" w:rsidRDefault="00161A27" w:rsidP="002C2EAB">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spacing w:val="-6"/>
          <w:sz w:val="24"/>
          <w:szCs w:val="24"/>
          <w:lang w:eastAsia="ru-RU"/>
        </w:rPr>
        <w:t>к</w:t>
      </w:r>
      <w:r w:rsidR="002C2EAB" w:rsidRPr="000570C7">
        <w:rPr>
          <w:rFonts w:ascii="Times New Roman" w:eastAsia="Times New Roman" w:hAnsi="Times New Roman"/>
          <w:b/>
          <w:spacing w:val="-6"/>
          <w:sz w:val="24"/>
          <w:szCs w:val="24"/>
          <w:lang w:eastAsia="ru-RU"/>
        </w:rPr>
        <w:t>)</w:t>
      </w:r>
      <w:r w:rsidR="002C2EAB" w:rsidRPr="000570C7">
        <w:rPr>
          <w:rFonts w:ascii="Times New Roman" w:eastAsia="Times New Roman" w:hAnsi="Times New Roman"/>
          <w:spacing w:val="-6"/>
          <w:sz w:val="24"/>
          <w:szCs w:val="24"/>
          <w:lang w:eastAsia="ru-RU"/>
        </w:rPr>
        <w:t xml:space="preserve"> предъявлять </w:t>
      </w:r>
      <w:r w:rsidR="002C2EAB" w:rsidRPr="000570C7">
        <w:rPr>
          <w:rFonts w:ascii="Times New Roman" w:eastAsia="Times New Roman" w:hAnsi="Times New Roman"/>
          <w:sz w:val="24"/>
          <w:szCs w:val="24"/>
          <w:lang w:eastAsia="ru-RU"/>
        </w:rPr>
        <w:t>для оплаты услуг за п</w:t>
      </w:r>
      <w:r w:rsidR="002C2EAB">
        <w:rPr>
          <w:rFonts w:ascii="Times New Roman" w:eastAsia="Times New Roman" w:hAnsi="Times New Roman"/>
          <w:sz w:val="24"/>
          <w:szCs w:val="24"/>
          <w:lang w:eastAsia="ru-RU"/>
        </w:rPr>
        <w:t>ринятое к перевозке и сданное</w:t>
      </w:r>
      <w:r w:rsidR="002C2EAB" w:rsidRPr="000570C7">
        <w:rPr>
          <w:rFonts w:ascii="Times New Roman" w:eastAsia="Times New Roman" w:hAnsi="Times New Roman"/>
          <w:sz w:val="24"/>
          <w:szCs w:val="24"/>
          <w:lang w:eastAsia="ru-RU"/>
        </w:rPr>
        <w:t xml:space="preserve"> Заказчику</w:t>
      </w:r>
      <w:r w:rsidR="002C2EAB" w:rsidRPr="000570C7">
        <w:rPr>
          <w:rFonts w:ascii="Times New Roman" w:eastAsia="Times New Roman" w:hAnsi="Times New Roman"/>
          <w:i/>
          <w:sz w:val="24"/>
          <w:szCs w:val="24"/>
          <w:lang w:eastAsia="ru-RU"/>
        </w:rPr>
        <w:t xml:space="preserve"> </w:t>
      </w:r>
      <w:r w:rsidR="002C2EAB" w:rsidRPr="000570C7">
        <w:rPr>
          <w:rFonts w:ascii="Times New Roman" w:eastAsia="Times New Roman" w:hAnsi="Times New Roman"/>
          <w:sz w:val="24"/>
          <w:szCs w:val="24"/>
          <w:lang w:eastAsia="ru-RU"/>
        </w:rPr>
        <w:t xml:space="preserve">количество груза по факту доставки каждой партии груза в пункт назначения оригиналы акта оказанных услуг, счет-фактуру, с приложением копий транспортных </w:t>
      </w:r>
      <w:r w:rsidR="002C2EAB">
        <w:rPr>
          <w:rFonts w:ascii="Times New Roman" w:eastAsia="Times New Roman" w:hAnsi="Times New Roman"/>
          <w:sz w:val="24"/>
          <w:szCs w:val="24"/>
          <w:lang w:eastAsia="ru-RU"/>
        </w:rPr>
        <w:t xml:space="preserve">документов или актов выгрузки, </w:t>
      </w:r>
      <w:r w:rsidR="002C2EAB" w:rsidRPr="000570C7">
        <w:rPr>
          <w:rFonts w:ascii="Times New Roman" w:eastAsia="Times New Roman" w:hAnsi="Times New Roman"/>
          <w:sz w:val="24"/>
          <w:szCs w:val="24"/>
          <w:lang w:eastAsia="ru-RU"/>
        </w:rPr>
        <w:t>подтверждающих факт перевозки и выгрузки, в течение 10 (десяти) рабочих дней с даты окончания выдачи (выгрузки) груза Заказчику. Акт оказанных услуг, счет-фактура должны быть выставлены на каждую партию груза, по каждой накладной, по каждому пункту назначения.</w:t>
      </w:r>
    </w:p>
    <w:p w:rsidR="002C2EAB" w:rsidRPr="000570C7" w:rsidRDefault="002C2EAB" w:rsidP="002C2EAB">
      <w:pPr>
        <w:tabs>
          <w:tab w:val="left" w:pos="708"/>
        </w:tabs>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b/>
          <w:sz w:val="24"/>
          <w:szCs w:val="24"/>
          <w:lang w:eastAsia="ru-RU"/>
        </w:rPr>
        <w:t>2.</w:t>
      </w:r>
      <w:r w:rsidR="00161A27">
        <w:rPr>
          <w:rFonts w:ascii="Times New Roman" w:eastAsia="Times New Roman" w:hAnsi="Times New Roman"/>
          <w:b/>
          <w:iCs/>
          <w:sz w:val="24"/>
          <w:szCs w:val="24"/>
          <w:lang w:eastAsia="ru-RU"/>
        </w:rPr>
        <w:t>1.12</w:t>
      </w:r>
      <w:r w:rsidRPr="000570C7">
        <w:rPr>
          <w:rFonts w:ascii="Times New Roman" w:eastAsia="Times New Roman" w:hAnsi="Times New Roman"/>
          <w:b/>
          <w:i/>
          <w:iCs/>
          <w:sz w:val="24"/>
          <w:szCs w:val="24"/>
          <w:lang w:eastAsia="ru-RU"/>
        </w:rPr>
        <w:t xml:space="preserve">. </w:t>
      </w:r>
      <w:r w:rsidRPr="000570C7">
        <w:rPr>
          <w:rFonts w:ascii="Times New Roman" w:eastAsia="Times New Roman" w:hAnsi="Times New Roman"/>
          <w:b/>
          <w:iCs/>
          <w:sz w:val="24"/>
          <w:szCs w:val="24"/>
          <w:lang w:eastAsia="ru-RU"/>
        </w:rPr>
        <w:t>Форма</w:t>
      </w:r>
      <w:r>
        <w:rPr>
          <w:rFonts w:ascii="Times New Roman" w:eastAsia="Times New Roman" w:hAnsi="Times New Roman"/>
          <w:b/>
          <w:iCs/>
          <w:sz w:val="24"/>
          <w:szCs w:val="24"/>
          <w:lang w:eastAsia="ru-RU"/>
        </w:rPr>
        <w:t>, сроки</w:t>
      </w:r>
      <w:r w:rsidRPr="000570C7">
        <w:rPr>
          <w:rFonts w:ascii="Times New Roman" w:eastAsia="Times New Roman" w:hAnsi="Times New Roman"/>
          <w:b/>
          <w:iCs/>
          <w:sz w:val="24"/>
          <w:szCs w:val="24"/>
          <w:lang w:eastAsia="ru-RU"/>
        </w:rPr>
        <w:t xml:space="preserve"> и порядок</w:t>
      </w:r>
      <w:r w:rsidRPr="000570C7">
        <w:rPr>
          <w:rFonts w:ascii="Times New Roman" w:eastAsia="Times New Roman" w:hAnsi="Times New Roman"/>
          <w:b/>
          <w:i/>
          <w:iCs/>
          <w:sz w:val="24"/>
          <w:szCs w:val="24"/>
          <w:lang w:eastAsia="ru-RU"/>
        </w:rPr>
        <w:t xml:space="preserve"> </w:t>
      </w:r>
      <w:r w:rsidRPr="000570C7">
        <w:rPr>
          <w:rFonts w:ascii="Times New Roman" w:eastAsia="Times New Roman" w:hAnsi="Times New Roman"/>
          <w:b/>
          <w:iCs/>
          <w:sz w:val="24"/>
          <w:szCs w:val="24"/>
          <w:lang w:eastAsia="ru-RU"/>
        </w:rPr>
        <w:t>оплаты услуг:</w:t>
      </w:r>
      <w:r w:rsidRPr="000570C7">
        <w:rPr>
          <w:rFonts w:ascii="Times New Roman" w:eastAsia="Times New Roman" w:hAnsi="Times New Roman"/>
          <w:iCs/>
          <w:sz w:val="24"/>
          <w:szCs w:val="24"/>
          <w:lang w:eastAsia="ru-RU"/>
        </w:rPr>
        <w:t xml:space="preserve"> </w:t>
      </w:r>
      <w:r w:rsidRPr="000570C7">
        <w:rPr>
          <w:rFonts w:ascii="Times New Roman" w:eastAsia="Times New Roman" w:hAnsi="Times New Roman"/>
          <w:sz w:val="24"/>
          <w:szCs w:val="24"/>
          <w:lang w:eastAsia="ru-RU"/>
        </w:rPr>
        <w:t>Безналичный расчет. Оплата стоимости оказанных Перевозчиком услуг по перевозк</w:t>
      </w:r>
      <w:r>
        <w:rPr>
          <w:rFonts w:ascii="Times New Roman" w:eastAsia="Times New Roman" w:hAnsi="Times New Roman"/>
          <w:sz w:val="24"/>
          <w:szCs w:val="24"/>
          <w:lang w:eastAsia="ru-RU"/>
        </w:rPr>
        <w:t>е</w:t>
      </w:r>
      <w:r w:rsidRPr="000570C7">
        <w:rPr>
          <w:rFonts w:ascii="Times New Roman" w:eastAsia="Times New Roman" w:hAnsi="Times New Roman"/>
          <w:sz w:val="24"/>
          <w:szCs w:val="24"/>
          <w:lang w:eastAsia="ru-RU"/>
        </w:rPr>
        <w:t xml:space="preserve"> груза производится Заказчиком в соответствии с Договором, заключаемом с Перевозчиком по итогам проведенно</w:t>
      </w:r>
      <w:r>
        <w:rPr>
          <w:rFonts w:ascii="Times New Roman" w:eastAsia="Times New Roman" w:hAnsi="Times New Roman"/>
          <w:sz w:val="24"/>
          <w:szCs w:val="24"/>
          <w:lang w:eastAsia="ru-RU"/>
        </w:rPr>
        <w:t>й</w:t>
      </w:r>
      <w:r w:rsidRPr="000570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закупки</w:t>
      </w:r>
      <w:r w:rsidRPr="000570C7">
        <w:rPr>
          <w:rFonts w:ascii="Times New Roman" w:eastAsia="Times New Roman" w:hAnsi="Times New Roman"/>
          <w:sz w:val="24"/>
          <w:szCs w:val="24"/>
          <w:lang w:eastAsia="ru-RU"/>
        </w:rPr>
        <w:t xml:space="preserve">, из расчета доставленного количества груза в пункт назначения, установленного тарифа, в следующем порядке: </w:t>
      </w:r>
    </w:p>
    <w:p w:rsidR="002C2EAB" w:rsidRPr="000570C7" w:rsidRDefault="002C2EAB" w:rsidP="002C2EAB">
      <w:pPr>
        <w:numPr>
          <w:ilvl w:val="0"/>
          <w:numId w:val="41"/>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0570C7">
        <w:rPr>
          <w:rFonts w:ascii="Times New Roman" w:eastAsia="Times New Roman" w:hAnsi="Times New Roman"/>
          <w:sz w:val="24"/>
          <w:szCs w:val="24"/>
          <w:lang w:eastAsia="ru-RU"/>
        </w:rPr>
        <w:t xml:space="preserve">предварительная оплата в размере 30 % (тридцать процентов) от суммы договора в течение 15 (пятнадцати) рабочих дней от даты выставленного Перевозчиком счета на оплату на основании заключенного договора и надлежаще оформленной спецификации; </w:t>
      </w:r>
    </w:p>
    <w:p w:rsidR="002C2EAB" w:rsidRPr="000570C7" w:rsidRDefault="002C2EAB" w:rsidP="002C2EAB">
      <w:pPr>
        <w:numPr>
          <w:ilvl w:val="0"/>
          <w:numId w:val="41"/>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0570C7">
        <w:rPr>
          <w:rFonts w:ascii="Times New Roman" w:eastAsia="Times New Roman" w:hAnsi="Times New Roman"/>
          <w:sz w:val="24"/>
          <w:szCs w:val="24"/>
          <w:lang w:eastAsia="ru-RU"/>
        </w:rPr>
        <w:t>в размере 40 % (сорок процентов) от стоимости оказанных услуг за фактически отгруженную партию груза на нефтеналивной флот в течение 15 (пятнадцати)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w:t>
      </w:r>
    </w:p>
    <w:p w:rsidR="002C2EAB" w:rsidRPr="000570C7" w:rsidRDefault="002C2EAB" w:rsidP="002C2EAB">
      <w:pPr>
        <w:numPr>
          <w:ilvl w:val="0"/>
          <w:numId w:val="41"/>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0570C7">
        <w:rPr>
          <w:rFonts w:ascii="Times New Roman" w:eastAsia="Times New Roman" w:hAnsi="Times New Roman"/>
          <w:sz w:val="24"/>
          <w:szCs w:val="24"/>
          <w:lang w:eastAsia="ru-RU"/>
        </w:rPr>
        <w:t xml:space="preserve">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15 (пятнадцати) рабочих дней от даты выставленного Перевозчиком счета на оплату с приложением счета-фактуры, копий транспортных документов, подтверждающих факт перевозки </w:t>
      </w:r>
      <w:r w:rsidRPr="000570C7">
        <w:rPr>
          <w:rFonts w:ascii="Times New Roman" w:eastAsia="Times New Roman" w:hAnsi="Times New Roman"/>
          <w:spacing w:val="-6"/>
          <w:sz w:val="24"/>
          <w:szCs w:val="24"/>
          <w:lang w:eastAsia="ru-RU"/>
        </w:rPr>
        <w:t>по каждой партии груза,</w:t>
      </w:r>
      <w:r w:rsidRPr="000570C7">
        <w:rPr>
          <w:rFonts w:ascii="Times New Roman" w:eastAsia="Times New Roman" w:hAnsi="Times New Roman"/>
          <w:sz w:val="24"/>
          <w:szCs w:val="24"/>
          <w:lang w:eastAsia="ru-RU"/>
        </w:rPr>
        <w:t xml:space="preserve"> по каждой накладной, по каждому пункту назначения. </w:t>
      </w:r>
      <w:r w:rsidRPr="000570C7">
        <w:rPr>
          <w:rFonts w:ascii="Times New Roman" w:eastAsia="Times New Roman" w:hAnsi="Times New Roman"/>
          <w:spacing w:val="-6"/>
          <w:sz w:val="24"/>
          <w:szCs w:val="24"/>
          <w:lang w:eastAsia="ru-RU"/>
        </w:rPr>
        <w:t xml:space="preserve"> </w:t>
      </w:r>
    </w:p>
    <w:p w:rsidR="002C2EAB" w:rsidRPr="000570C7" w:rsidRDefault="002C2EAB" w:rsidP="002C2EAB">
      <w:pPr>
        <w:numPr>
          <w:ilvl w:val="0"/>
          <w:numId w:val="41"/>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0570C7">
        <w:rPr>
          <w:rFonts w:ascii="Times New Roman" w:eastAsia="Times New Roman" w:hAnsi="Times New Roman"/>
          <w:sz w:val="24"/>
          <w:szCs w:val="24"/>
          <w:lang w:eastAsia="ru-RU"/>
        </w:rPr>
        <w:t>окончательный расчет за оказанные услуги производится в течение 15 (пятнадцати) рабочих дней с даты надлежаще оформленного без разногласий с обеих Сторон акта сверки по количеству принятых для пе</w:t>
      </w:r>
      <w:r>
        <w:rPr>
          <w:rFonts w:ascii="Times New Roman" w:eastAsia="Times New Roman" w:hAnsi="Times New Roman"/>
          <w:sz w:val="24"/>
          <w:szCs w:val="24"/>
          <w:lang w:eastAsia="ru-RU"/>
        </w:rPr>
        <w:t>ревозки и сданных</w:t>
      </w:r>
      <w:r w:rsidRPr="000570C7">
        <w:rPr>
          <w:rFonts w:ascii="Times New Roman" w:eastAsia="Times New Roman" w:hAnsi="Times New Roman"/>
          <w:sz w:val="24"/>
          <w:szCs w:val="24"/>
          <w:lang w:eastAsia="ru-RU"/>
        </w:rPr>
        <w:t xml:space="preserve"> в пункте назначения грузополучателю грузов по настоящему Договору и в соответствии с пунктом 2.9.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w:t>
      </w:r>
      <w:r>
        <w:rPr>
          <w:rFonts w:ascii="Times New Roman" w:eastAsia="Times New Roman" w:hAnsi="Times New Roman"/>
          <w:sz w:val="24"/>
          <w:szCs w:val="24"/>
          <w:lang w:eastAsia="ru-RU"/>
        </w:rPr>
        <w:t>,</w:t>
      </w:r>
      <w:r w:rsidRPr="000570C7">
        <w:rPr>
          <w:rFonts w:ascii="Times New Roman" w:eastAsia="Times New Roman" w:hAnsi="Times New Roman"/>
          <w:sz w:val="24"/>
          <w:szCs w:val="24"/>
          <w:lang w:eastAsia="ru-RU"/>
        </w:rPr>
        <w:t xml:space="preserve"> не противоречащий законодательству РФ.</w:t>
      </w:r>
    </w:p>
    <w:p w:rsidR="002C2EAB" w:rsidRPr="000570C7" w:rsidRDefault="002C2EAB" w:rsidP="002C2EAB">
      <w:pPr>
        <w:widowControl w:val="0"/>
        <w:autoSpaceDE w:val="0"/>
        <w:autoSpaceDN w:val="0"/>
        <w:adjustRightInd w:val="0"/>
        <w:spacing w:after="0" w:line="240" w:lineRule="atLeast"/>
        <w:jc w:val="both"/>
        <w:rPr>
          <w:rFonts w:ascii="Times New Roman" w:eastAsia="Times New Roman" w:hAnsi="Times New Roman"/>
          <w:b/>
          <w:sz w:val="24"/>
          <w:szCs w:val="24"/>
          <w:lang w:eastAsia="ru-RU"/>
        </w:rPr>
      </w:pPr>
    </w:p>
    <w:p w:rsidR="00DB6F13" w:rsidRPr="00DB6F13" w:rsidRDefault="00DB6F13" w:rsidP="002C2EAB">
      <w:pPr>
        <w:spacing w:after="0" w:line="240" w:lineRule="auto"/>
        <w:ind w:firstLine="567"/>
        <w:jc w:val="both"/>
        <w:rPr>
          <w:rFonts w:ascii="Times New Roman" w:hAnsi="Times New Roman"/>
          <w:color w:val="000000"/>
          <w:sz w:val="24"/>
          <w:szCs w:val="24"/>
          <w:lang w:eastAsia="ru-RU"/>
        </w:rPr>
      </w:pP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p>
    <w:p w:rsidR="00441B57" w:rsidRDefault="00441B57" w:rsidP="00441B57">
      <w:pPr>
        <w:spacing w:after="0" w:line="240" w:lineRule="auto"/>
        <w:jc w:val="both"/>
        <w:rPr>
          <w:rFonts w:ascii="Times New Roman" w:eastAsia="Times New Roman" w:hAnsi="Times New Roman"/>
          <w:lang w:eastAsia="ru-RU"/>
        </w:rPr>
      </w:pPr>
    </w:p>
    <w:p w:rsidR="00A91E9A" w:rsidRPr="001C1A57" w:rsidRDefault="00A91E9A" w:rsidP="002C2EAB">
      <w:pPr>
        <w:keepNext/>
        <w:keepLines/>
        <w:pageBreakBefore/>
        <w:widowControl w:val="0"/>
        <w:numPr>
          <w:ilvl w:val="0"/>
          <w:numId w:val="32"/>
        </w:numPr>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8"/>
          <w:szCs w:val="28"/>
          <w:lang w:eastAsia="ru-RU"/>
        </w:rPr>
      </w:pPr>
      <w:r w:rsidRPr="001C1A57">
        <w:rPr>
          <w:rFonts w:ascii="Times New Roman" w:eastAsia="Times New Roman" w:hAnsi="Times New Roman" w:cs="Arial"/>
          <w:b/>
          <w:bCs/>
          <w:kern w:val="28"/>
          <w:sz w:val="28"/>
          <w:szCs w:val="28"/>
          <w:lang w:eastAsia="ru-RU"/>
        </w:rPr>
        <w:lastRenderedPageBreak/>
        <w:t>Проект Договора</w:t>
      </w:r>
    </w:p>
    <w:p w:rsidR="00391034" w:rsidRDefault="00391034" w:rsidP="002C2EAB">
      <w:pPr>
        <w:spacing w:after="0" w:line="240" w:lineRule="auto"/>
        <w:jc w:val="center"/>
        <w:outlineLvl w:val="0"/>
        <w:rPr>
          <w:rFonts w:ascii="Times New Roman" w:eastAsia="Times New Roman" w:hAnsi="Times New Roman"/>
          <w:b/>
          <w:kern w:val="28"/>
          <w:sz w:val="24"/>
          <w:szCs w:val="24"/>
          <w:lang w:eastAsia="ru-RU"/>
        </w:rPr>
      </w:pPr>
    </w:p>
    <w:p w:rsidR="002C2EAB" w:rsidRPr="002C2EAB" w:rsidRDefault="002C2EAB" w:rsidP="002C2EAB">
      <w:pPr>
        <w:spacing w:after="0" w:line="240" w:lineRule="auto"/>
        <w:jc w:val="center"/>
        <w:outlineLvl w:val="0"/>
        <w:rPr>
          <w:rFonts w:ascii="Times New Roman" w:eastAsia="Times New Roman" w:hAnsi="Times New Roman"/>
          <w:kern w:val="28"/>
          <w:sz w:val="24"/>
          <w:szCs w:val="24"/>
          <w:lang w:eastAsia="ru-RU"/>
        </w:rPr>
      </w:pPr>
      <w:r w:rsidRPr="002C2EAB">
        <w:rPr>
          <w:rFonts w:ascii="Times New Roman" w:eastAsia="Times New Roman" w:hAnsi="Times New Roman"/>
          <w:b/>
          <w:kern w:val="28"/>
          <w:sz w:val="24"/>
          <w:szCs w:val="24"/>
          <w:lang w:eastAsia="ru-RU"/>
        </w:rPr>
        <w:t xml:space="preserve">ДОГОВОР </w:t>
      </w:r>
      <w:r w:rsidRPr="002C2EAB">
        <w:rPr>
          <w:rFonts w:ascii="Times New Roman" w:eastAsia="Times New Roman" w:hAnsi="Times New Roman"/>
          <w:kern w:val="28"/>
          <w:sz w:val="24"/>
          <w:szCs w:val="24"/>
          <w:lang w:eastAsia="ru-RU"/>
        </w:rPr>
        <w:t>№ ______________</w:t>
      </w:r>
    </w:p>
    <w:p w:rsidR="002C2EAB" w:rsidRPr="002C2EAB" w:rsidRDefault="002C2EAB" w:rsidP="002C2EAB">
      <w:pPr>
        <w:spacing w:after="0" w:line="240" w:lineRule="auto"/>
        <w:jc w:val="center"/>
        <w:outlineLvl w:val="0"/>
        <w:rPr>
          <w:rFonts w:ascii="Times New Roman" w:eastAsia="Times New Roman" w:hAnsi="Times New Roman"/>
          <w:kern w:val="28"/>
          <w:sz w:val="24"/>
          <w:szCs w:val="24"/>
          <w:lang w:eastAsia="ru-RU"/>
        </w:rPr>
      </w:pPr>
      <w:r w:rsidRPr="002C2EAB">
        <w:rPr>
          <w:rFonts w:ascii="Times New Roman" w:eastAsia="Times New Roman" w:hAnsi="Times New Roman"/>
          <w:kern w:val="28"/>
          <w:sz w:val="24"/>
          <w:szCs w:val="24"/>
          <w:lang w:eastAsia="ru-RU"/>
        </w:rPr>
        <w:t>перевозки нефтеналивных грузов</w:t>
      </w:r>
    </w:p>
    <w:p w:rsidR="002C2EAB" w:rsidRPr="002C2EAB" w:rsidRDefault="002C2EAB" w:rsidP="002C2EAB">
      <w:pPr>
        <w:spacing w:after="0" w:line="240" w:lineRule="auto"/>
        <w:jc w:val="both"/>
        <w:outlineLvl w:val="0"/>
        <w:rPr>
          <w:rFonts w:ascii="Times New Roman" w:eastAsia="Times New Roman" w:hAnsi="Times New Roman"/>
          <w:kern w:val="28"/>
          <w:sz w:val="24"/>
          <w:szCs w:val="24"/>
          <w:lang w:eastAsia="ru-RU"/>
        </w:rPr>
      </w:pPr>
    </w:p>
    <w:p w:rsidR="002C2EAB" w:rsidRPr="002C2EAB" w:rsidRDefault="002C2EAB" w:rsidP="00443384">
      <w:pPr>
        <w:jc w:val="both"/>
        <w:rPr>
          <w:rFonts w:ascii="Times New Roman" w:hAnsi="Times New Roman"/>
          <w:sz w:val="24"/>
          <w:szCs w:val="24"/>
        </w:rPr>
      </w:pPr>
      <w:r w:rsidRPr="002C2EAB">
        <w:rPr>
          <w:rFonts w:ascii="Times New Roman" w:hAnsi="Times New Roman"/>
          <w:sz w:val="24"/>
          <w:szCs w:val="24"/>
        </w:rPr>
        <w:t>г. Якутск</w:t>
      </w:r>
      <w:r w:rsidRPr="002C2EAB">
        <w:rPr>
          <w:rFonts w:ascii="Times New Roman" w:hAnsi="Times New Roman"/>
          <w:sz w:val="24"/>
          <w:szCs w:val="24"/>
        </w:rPr>
        <w:tab/>
      </w:r>
      <w:r w:rsidRPr="002C2EAB">
        <w:rPr>
          <w:rFonts w:ascii="Times New Roman" w:hAnsi="Times New Roman"/>
          <w:sz w:val="24"/>
          <w:szCs w:val="24"/>
        </w:rPr>
        <w:tab/>
      </w:r>
      <w:r w:rsidRPr="002C2EAB">
        <w:rPr>
          <w:rFonts w:ascii="Times New Roman" w:hAnsi="Times New Roman"/>
          <w:sz w:val="24"/>
          <w:szCs w:val="24"/>
        </w:rPr>
        <w:tab/>
      </w:r>
      <w:r w:rsidRPr="002C2EAB">
        <w:rPr>
          <w:rFonts w:ascii="Times New Roman" w:hAnsi="Times New Roman"/>
          <w:sz w:val="24"/>
          <w:szCs w:val="24"/>
        </w:rPr>
        <w:tab/>
      </w:r>
      <w:r w:rsidRPr="002C2EAB">
        <w:rPr>
          <w:rFonts w:ascii="Times New Roman" w:hAnsi="Times New Roman"/>
          <w:sz w:val="24"/>
          <w:szCs w:val="24"/>
        </w:rPr>
        <w:tab/>
      </w:r>
      <w:r w:rsidRPr="002C2EAB">
        <w:rPr>
          <w:rFonts w:ascii="Times New Roman" w:hAnsi="Times New Roman"/>
          <w:sz w:val="24"/>
          <w:szCs w:val="24"/>
        </w:rPr>
        <w:tab/>
        <w:t xml:space="preserve">                                                                                    </w:t>
      </w:r>
      <w:r w:rsidR="00443384">
        <w:rPr>
          <w:rFonts w:ascii="Times New Roman" w:hAnsi="Times New Roman"/>
          <w:sz w:val="24"/>
          <w:szCs w:val="24"/>
        </w:rPr>
        <w:t xml:space="preserve">        </w:t>
      </w:r>
      <w:proofErr w:type="gramStart"/>
      <w:r w:rsidR="00443384">
        <w:rPr>
          <w:rFonts w:ascii="Times New Roman" w:hAnsi="Times New Roman"/>
          <w:sz w:val="24"/>
          <w:szCs w:val="24"/>
        </w:rPr>
        <w:t xml:space="preserve">  </w:t>
      </w:r>
      <w:r w:rsidRPr="002C2EAB">
        <w:rPr>
          <w:rFonts w:ascii="Times New Roman" w:hAnsi="Times New Roman"/>
          <w:sz w:val="24"/>
          <w:szCs w:val="24"/>
        </w:rPr>
        <w:t xml:space="preserve"> «</w:t>
      </w:r>
      <w:proofErr w:type="gramEnd"/>
      <w:r w:rsidRPr="002C2EAB">
        <w:rPr>
          <w:rFonts w:ascii="Times New Roman" w:hAnsi="Times New Roman"/>
          <w:sz w:val="24"/>
          <w:szCs w:val="24"/>
        </w:rPr>
        <w:t>___» ______________ 20</w:t>
      </w:r>
      <w:r w:rsidRPr="002C2EAB">
        <w:rPr>
          <w:rFonts w:ascii="Times New Roman" w:hAnsi="Times New Roman"/>
          <w:sz w:val="24"/>
          <w:szCs w:val="24"/>
          <w:lang w:val="sah-RU"/>
        </w:rPr>
        <w:t>21</w:t>
      </w:r>
      <w:r w:rsidRPr="002C2EAB">
        <w:rPr>
          <w:rFonts w:ascii="Times New Roman" w:hAnsi="Times New Roman"/>
          <w:sz w:val="24"/>
          <w:szCs w:val="24"/>
        </w:rPr>
        <w:t xml:space="preserve"> г. </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_______________________________________________________________________________, именуемое в дальнейшем «Перевозчик», в лице __________________________________________, действующего на основании Устава, с одной стороны и Акционерное общество «Саханефтегазсбыт», именуемое в дальнейшем «Грузовладелец», в лице </w:t>
      </w:r>
      <w:r w:rsidRPr="002C2EAB">
        <w:rPr>
          <w:rFonts w:ascii="Times New Roman" w:hAnsi="Times New Roman"/>
          <w:sz w:val="24"/>
          <w:szCs w:val="24"/>
          <w:lang w:val="sah-RU"/>
        </w:rPr>
        <w:t>генерального</w:t>
      </w:r>
      <w:r w:rsidRPr="002C2EAB">
        <w:rPr>
          <w:rFonts w:ascii="Times New Roman" w:hAnsi="Times New Roman"/>
          <w:sz w:val="24"/>
          <w:szCs w:val="24"/>
        </w:rPr>
        <w:t xml:space="preserve"> директора Лебедева Виктора Николаевич</w:t>
      </w:r>
      <w:r w:rsidR="00FA4F08">
        <w:rPr>
          <w:rFonts w:ascii="Times New Roman" w:hAnsi="Times New Roman"/>
          <w:sz w:val="24"/>
          <w:szCs w:val="24"/>
        </w:rPr>
        <w:t>а</w:t>
      </w:r>
      <w:bookmarkStart w:id="34" w:name="_GoBack"/>
      <w:bookmarkEnd w:id="34"/>
      <w:r w:rsidRPr="002C2EAB">
        <w:rPr>
          <w:rFonts w:ascii="Times New Roman" w:hAnsi="Times New Roman"/>
          <w:sz w:val="24"/>
          <w:szCs w:val="24"/>
        </w:rPr>
        <w:t>, действующего на основании Устава, с другой стороны, вместе именуемые Стороны,</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заключили настоящий Договор по итогам проведенного запроса цен на основании Протокола №__ от _________2021 года о результатах запроса цен, о нижеследующем:</w:t>
      </w:r>
    </w:p>
    <w:p w:rsidR="002C2EAB" w:rsidRPr="002C2EAB" w:rsidRDefault="002C2EAB" w:rsidP="002C2EA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p>
    <w:p w:rsidR="002C2EAB" w:rsidRPr="002C2EAB" w:rsidRDefault="002C2EAB" w:rsidP="0099055B">
      <w:pPr>
        <w:numPr>
          <w:ilvl w:val="0"/>
          <w:numId w:val="46"/>
        </w:numPr>
        <w:tabs>
          <w:tab w:val="num" w:pos="927"/>
        </w:tabs>
        <w:spacing w:after="0" w:line="240" w:lineRule="auto"/>
        <w:jc w:val="center"/>
        <w:rPr>
          <w:rFonts w:ascii="Times New Roman" w:hAnsi="Times New Roman"/>
          <w:b/>
          <w:sz w:val="24"/>
          <w:szCs w:val="24"/>
        </w:rPr>
      </w:pPr>
      <w:r w:rsidRPr="002C2EAB">
        <w:rPr>
          <w:rFonts w:ascii="Times New Roman" w:hAnsi="Times New Roman"/>
          <w:b/>
          <w:sz w:val="24"/>
          <w:szCs w:val="24"/>
        </w:rPr>
        <w:t>ПРЕДМЕТ ДОГОВОРА</w:t>
      </w:r>
    </w:p>
    <w:p w:rsidR="002C2EAB" w:rsidRPr="002C2EAB" w:rsidRDefault="002C2EAB" w:rsidP="002C2EAB">
      <w:pPr>
        <w:numPr>
          <w:ilvl w:val="1"/>
          <w:numId w:val="46"/>
        </w:numPr>
        <w:autoSpaceDE w:val="0"/>
        <w:autoSpaceDN w:val="0"/>
        <w:adjustRightInd w:val="0"/>
        <w:spacing w:after="0" w:line="240" w:lineRule="auto"/>
        <w:jc w:val="both"/>
        <w:outlineLvl w:val="1"/>
        <w:rPr>
          <w:rFonts w:ascii="Times New Roman" w:hAnsi="Times New Roman"/>
          <w:sz w:val="24"/>
          <w:szCs w:val="24"/>
        </w:rPr>
      </w:pPr>
      <w:r w:rsidRPr="002C2EAB">
        <w:rPr>
          <w:rFonts w:ascii="Times New Roman" w:hAnsi="Times New Roman"/>
          <w:sz w:val="24"/>
          <w:szCs w:val="24"/>
        </w:rPr>
        <w:t>Грузовладелец предъявляет Перевозчику в пункте отправления для перевозки водным транспортом нефтепродукты (далее - груз) в количестве согласно Приложение № 1, и обязуется  оплатить Перевозчику стоимость услуг, указанную в п. 4.1 настоящего договора, и своевременно получить груз в пункте назначения, а Перевозчик обязуется своевременно и в сохранности доставить вверенный ему груз в пункт назначения с соблюдением условий его перевозки и  выдать его уполномоченному на получение груза лицу (грузополучателю).</w:t>
      </w:r>
    </w:p>
    <w:p w:rsidR="002C2EAB" w:rsidRPr="002C2EAB" w:rsidRDefault="002C2EAB" w:rsidP="002C2EAB">
      <w:pPr>
        <w:numPr>
          <w:ilvl w:val="1"/>
          <w:numId w:val="46"/>
        </w:numPr>
        <w:autoSpaceDE w:val="0"/>
        <w:autoSpaceDN w:val="0"/>
        <w:adjustRightInd w:val="0"/>
        <w:spacing w:after="0" w:line="240" w:lineRule="auto"/>
        <w:jc w:val="both"/>
        <w:outlineLvl w:val="1"/>
        <w:rPr>
          <w:rFonts w:ascii="Times New Roman" w:hAnsi="Times New Roman"/>
          <w:sz w:val="24"/>
          <w:szCs w:val="24"/>
        </w:rPr>
      </w:pPr>
      <w:r w:rsidRPr="002C2EAB">
        <w:rPr>
          <w:rFonts w:ascii="Times New Roman" w:hAnsi="Times New Roman"/>
          <w:sz w:val="24"/>
          <w:szCs w:val="24"/>
        </w:rPr>
        <w:t xml:space="preserve">Пункты отправления и назначения, сроки предъявления и количество грузов приведены в Приложении №1, являющемся неотъемлемой частью настоящего договора и должно быть подписано Сторонами. </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1.3. Стороны определили период обязательного приема груза к перевозке в период с начала навигации 20</w:t>
      </w:r>
      <w:r w:rsidRPr="002C2EAB">
        <w:rPr>
          <w:rFonts w:ascii="Times New Roman" w:hAnsi="Times New Roman"/>
          <w:sz w:val="24"/>
          <w:szCs w:val="24"/>
          <w:lang w:val="sah-RU"/>
        </w:rPr>
        <w:t>21</w:t>
      </w:r>
      <w:r w:rsidRPr="002C2EAB">
        <w:rPr>
          <w:rFonts w:ascii="Times New Roman" w:hAnsi="Times New Roman"/>
          <w:sz w:val="24"/>
          <w:szCs w:val="24"/>
        </w:rPr>
        <w:t xml:space="preserve"> года, подтвержденного бюллетенем бассейнового органа управления на внутренних водных путях «Реч-22» на условиях:</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3258"/>
        <w:gridCol w:w="3712"/>
      </w:tblGrid>
      <w:tr w:rsidR="002C2EAB" w:rsidRPr="002C2EAB" w:rsidTr="0040453C">
        <w:trPr>
          <w:jc w:val="center"/>
        </w:trPr>
        <w:tc>
          <w:tcPr>
            <w:tcW w:w="223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Пункт приёма груза к перевозке</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Пункт доставки груза</w:t>
            </w:r>
          </w:p>
        </w:tc>
        <w:tc>
          <w:tcPr>
            <w:tcW w:w="371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Дата окончания обязательного приема груза к перевозке (2021 год)</w:t>
            </w:r>
          </w:p>
        </w:tc>
      </w:tr>
      <w:tr w:rsidR="002C2EAB" w:rsidRPr="002C2EAB" w:rsidTr="0040453C">
        <w:trPr>
          <w:jc w:val="center"/>
        </w:trPr>
        <w:tc>
          <w:tcPr>
            <w:tcW w:w="223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Хандыга, Эльдикан</w:t>
            </w:r>
          </w:p>
        </w:tc>
        <w:tc>
          <w:tcPr>
            <w:tcW w:w="371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6 сентября</w:t>
            </w:r>
          </w:p>
        </w:tc>
      </w:tr>
      <w:tr w:rsidR="002C2EAB" w:rsidRPr="002C2EAB" w:rsidTr="0040453C">
        <w:trPr>
          <w:jc w:val="center"/>
        </w:trPr>
        <w:tc>
          <w:tcPr>
            <w:tcW w:w="223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proofErr w:type="spellStart"/>
            <w:r w:rsidRPr="002C2EAB">
              <w:rPr>
                <w:rFonts w:ascii="Times New Roman" w:hAnsi="Times New Roman"/>
                <w:sz w:val="24"/>
                <w:szCs w:val="24"/>
              </w:rPr>
              <w:t>Жатай</w:t>
            </w:r>
            <w:proofErr w:type="spellEnd"/>
          </w:p>
        </w:tc>
        <w:tc>
          <w:tcPr>
            <w:tcW w:w="371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11 сентября</w:t>
            </w:r>
          </w:p>
        </w:tc>
      </w:tr>
      <w:tr w:rsidR="002C2EAB" w:rsidRPr="002C2EAB" w:rsidTr="0040453C">
        <w:trPr>
          <w:jc w:val="center"/>
        </w:trPr>
        <w:tc>
          <w:tcPr>
            <w:tcW w:w="223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Ленск</w:t>
            </w:r>
          </w:p>
        </w:tc>
        <w:tc>
          <w:tcPr>
            <w:tcW w:w="371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25 сентября</w:t>
            </w:r>
          </w:p>
        </w:tc>
      </w:tr>
      <w:tr w:rsidR="002C2EAB" w:rsidRPr="002C2EAB" w:rsidTr="0040453C">
        <w:trPr>
          <w:jc w:val="center"/>
        </w:trPr>
        <w:tc>
          <w:tcPr>
            <w:tcW w:w="223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Пункты р. Вилюй</w:t>
            </w:r>
          </w:p>
        </w:tc>
        <w:tc>
          <w:tcPr>
            <w:tcW w:w="371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10 июня</w:t>
            </w:r>
          </w:p>
        </w:tc>
      </w:tr>
      <w:tr w:rsidR="002C2EAB" w:rsidRPr="002C2EAB" w:rsidTr="0040453C">
        <w:trPr>
          <w:jc w:val="center"/>
        </w:trPr>
        <w:tc>
          <w:tcPr>
            <w:tcW w:w="223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proofErr w:type="spellStart"/>
            <w:r w:rsidRPr="002C2EAB">
              <w:rPr>
                <w:rFonts w:ascii="Times New Roman" w:hAnsi="Times New Roman"/>
                <w:sz w:val="24"/>
                <w:szCs w:val="24"/>
              </w:rPr>
              <w:t>Олекминск</w:t>
            </w:r>
            <w:proofErr w:type="spellEnd"/>
          </w:p>
        </w:tc>
        <w:tc>
          <w:tcPr>
            <w:tcW w:w="371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15 сентября</w:t>
            </w:r>
          </w:p>
        </w:tc>
      </w:tr>
      <w:tr w:rsidR="002C2EAB" w:rsidRPr="002C2EAB" w:rsidTr="0040453C">
        <w:trPr>
          <w:jc w:val="center"/>
        </w:trPr>
        <w:tc>
          <w:tcPr>
            <w:tcW w:w="223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Якутск, Покровск</w:t>
            </w:r>
          </w:p>
        </w:tc>
        <w:tc>
          <w:tcPr>
            <w:tcW w:w="371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11 сентября</w:t>
            </w:r>
          </w:p>
        </w:tc>
      </w:tr>
      <w:tr w:rsidR="002C2EAB" w:rsidRPr="002C2EAB" w:rsidTr="0040453C">
        <w:trPr>
          <w:jc w:val="center"/>
        </w:trPr>
        <w:tc>
          <w:tcPr>
            <w:tcW w:w="223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proofErr w:type="spellStart"/>
            <w:r w:rsidRPr="002C2EAB">
              <w:rPr>
                <w:rFonts w:ascii="Times New Roman" w:hAnsi="Times New Roman"/>
                <w:sz w:val="24"/>
                <w:szCs w:val="24"/>
              </w:rPr>
              <w:t>Юрюнг</w:t>
            </w:r>
            <w:proofErr w:type="spellEnd"/>
            <w:r w:rsidRPr="002C2EAB">
              <w:rPr>
                <w:rFonts w:ascii="Times New Roman" w:hAnsi="Times New Roman"/>
                <w:sz w:val="24"/>
                <w:szCs w:val="24"/>
              </w:rPr>
              <w:t xml:space="preserve">-Хая, </w:t>
            </w:r>
            <w:proofErr w:type="spellStart"/>
            <w:r w:rsidRPr="002C2EAB">
              <w:rPr>
                <w:rFonts w:ascii="Times New Roman" w:hAnsi="Times New Roman"/>
                <w:sz w:val="24"/>
                <w:szCs w:val="24"/>
              </w:rPr>
              <w:t>Нижнеянск</w:t>
            </w:r>
            <w:proofErr w:type="spellEnd"/>
          </w:p>
        </w:tc>
        <w:tc>
          <w:tcPr>
            <w:tcW w:w="371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10 августа</w:t>
            </w:r>
          </w:p>
        </w:tc>
      </w:tr>
      <w:tr w:rsidR="002C2EAB" w:rsidRPr="002C2EAB" w:rsidTr="0040453C">
        <w:trPr>
          <w:jc w:val="center"/>
        </w:trPr>
        <w:tc>
          <w:tcPr>
            <w:tcW w:w="223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proofErr w:type="spellStart"/>
            <w:r w:rsidRPr="002C2EAB">
              <w:rPr>
                <w:rFonts w:ascii="Times New Roman" w:hAnsi="Times New Roman"/>
                <w:sz w:val="24"/>
                <w:szCs w:val="24"/>
              </w:rPr>
              <w:t>Жиганск</w:t>
            </w:r>
            <w:proofErr w:type="spellEnd"/>
            <w:r w:rsidRPr="002C2EAB">
              <w:rPr>
                <w:rFonts w:ascii="Times New Roman" w:hAnsi="Times New Roman"/>
                <w:sz w:val="24"/>
                <w:szCs w:val="24"/>
              </w:rPr>
              <w:t xml:space="preserve">, </w:t>
            </w:r>
            <w:proofErr w:type="spellStart"/>
            <w:r w:rsidRPr="002C2EAB">
              <w:rPr>
                <w:rFonts w:ascii="Times New Roman" w:hAnsi="Times New Roman"/>
                <w:sz w:val="24"/>
                <w:szCs w:val="24"/>
              </w:rPr>
              <w:t>Сангар</w:t>
            </w:r>
            <w:proofErr w:type="spellEnd"/>
          </w:p>
        </w:tc>
        <w:tc>
          <w:tcPr>
            <w:tcW w:w="371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23 августа</w:t>
            </w:r>
          </w:p>
        </w:tc>
      </w:tr>
      <w:tr w:rsidR="002C2EAB" w:rsidRPr="002C2EAB" w:rsidTr="0040453C">
        <w:trPr>
          <w:jc w:val="center"/>
        </w:trPr>
        <w:tc>
          <w:tcPr>
            <w:tcW w:w="223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Тикси</w:t>
            </w:r>
          </w:p>
        </w:tc>
        <w:tc>
          <w:tcPr>
            <w:tcW w:w="371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numPr>
                <w:ilvl w:val="0"/>
                <w:numId w:val="45"/>
              </w:numPr>
              <w:autoSpaceDE w:val="0"/>
              <w:autoSpaceDN w:val="0"/>
              <w:adjustRightInd w:val="0"/>
              <w:spacing w:after="0" w:line="240" w:lineRule="auto"/>
              <w:ind w:left="34" w:firstLine="392"/>
              <w:jc w:val="both"/>
              <w:outlineLvl w:val="1"/>
              <w:rPr>
                <w:rFonts w:ascii="Times New Roman" w:hAnsi="Times New Roman"/>
                <w:sz w:val="24"/>
                <w:szCs w:val="24"/>
              </w:rPr>
            </w:pPr>
            <w:r w:rsidRPr="002C2EAB">
              <w:rPr>
                <w:rFonts w:ascii="Times New Roman" w:hAnsi="Times New Roman"/>
                <w:sz w:val="24"/>
                <w:szCs w:val="24"/>
              </w:rPr>
              <w:t>августа</w:t>
            </w:r>
          </w:p>
        </w:tc>
      </w:tr>
    </w:tbl>
    <w:p w:rsidR="002C2EAB" w:rsidRPr="002C2EAB" w:rsidRDefault="002C2EAB" w:rsidP="002C2EAB">
      <w:pPr>
        <w:numPr>
          <w:ilvl w:val="1"/>
          <w:numId w:val="42"/>
        </w:numPr>
        <w:autoSpaceDE w:val="0"/>
        <w:autoSpaceDN w:val="0"/>
        <w:adjustRightInd w:val="0"/>
        <w:spacing w:after="0" w:line="240" w:lineRule="auto"/>
        <w:jc w:val="both"/>
        <w:outlineLvl w:val="1"/>
        <w:rPr>
          <w:rFonts w:ascii="Times New Roman" w:hAnsi="Times New Roman"/>
          <w:sz w:val="24"/>
          <w:szCs w:val="24"/>
        </w:rPr>
      </w:pPr>
      <w:r w:rsidRPr="002C2EAB">
        <w:rPr>
          <w:rFonts w:ascii="Times New Roman" w:hAnsi="Times New Roman"/>
          <w:sz w:val="24"/>
          <w:szCs w:val="24"/>
        </w:rPr>
        <w:t>Стороны определили следующие сроки доставки груза:</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3258"/>
        <w:gridCol w:w="3854"/>
      </w:tblGrid>
      <w:tr w:rsidR="002C2EAB" w:rsidRPr="002C2EAB" w:rsidTr="0040453C">
        <w:trPr>
          <w:jc w:val="center"/>
        </w:trPr>
        <w:tc>
          <w:tcPr>
            <w:tcW w:w="210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Пункт приёма груза к перевозке</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Пункт доставки груза</w:t>
            </w:r>
          </w:p>
        </w:tc>
        <w:tc>
          <w:tcPr>
            <w:tcW w:w="3854"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Максимальный срок перевозки груза, исчисляемый  с даты приема груза для перевозки</w:t>
            </w:r>
          </w:p>
        </w:tc>
      </w:tr>
      <w:tr w:rsidR="002C2EAB" w:rsidRPr="002C2EAB" w:rsidTr="0040453C">
        <w:trPr>
          <w:jc w:val="center"/>
        </w:trPr>
        <w:tc>
          <w:tcPr>
            <w:tcW w:w="210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51" w:firstLine="75"/>
              <w:jc w:val="both"/>
              <w:outlineLvl w:val="1"/>
              <w:rPr>
                <w:rFonts w:ascii="Times New Roman" w:hAnsi="Times New Roman"/>
                <w:sz w:val="24"/>
                <w:szCs w:val="24"/>
              </w:rPr>
            </w:pPr>
            <w:r w:rsidRPr="002C2EAB">
              <w:rPr>
                <w:rFonts w:ascii="Times New Roman" w:hAnsi="Times New Roman"/>
                <w:sz w:val="24"/>
                <w:szCs w:val="24"/>
              </w:rPr>
              <w:t>Хандыга, Эльдикан</w:t>
            </w:r>
          </w:p>
        </w:tc>
        <w:tc>
          <w:tcPr>
            <w:tcW w:w="3854"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14 суток</w:t>
            </w:r>
          </w:p>
        </w:tc>
      </w:tr>
      <w:tr w:rsidR="002C2EAB" w:rsidRPr="002C2EAB" w:rsidTr="0040453C">
        <w:trPr>
          <w:jc w:val="center"/>
        </w:trPr>
        <w:tc>
          <w:tcPr>
            <w:tcW w:w="210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51" w:firstLine="75"/>
              <w:jc w:val="both"/>
              <w:outlineLvl w:val="1"/>
              <w:rPr>
                <w:rFonts w:ascii="Times New Roman" w:hAnsi="Times New Roman"/>
                <w:sz w:val="24"/>
                <w:szCs w:val="24"/>
              </w:rPr>
            </w:pPr>
            <w:proofErr w:type="spellStart"/>
            <w:r w:rsidRPr="002C2EAB">
              <w:rPr>
                <w:rFonts w:ascii="Times New Roman" w:hAnsi="Times New Roman"/>
                <w:sz w:val="24"/>
                <w:szCs w:val="24"/>
              </w:rPr>
              <w:t>Жатай</w:t>
            </w:r>
            <w:proofErr w:type="spellEnd"/>
          </w:p>
        </w:tc>
        <w:tc>
          <w:tcPr>
            <w:tcW w:w="3854"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10 суток</w:t>
            </w:r>
          </w:p>
        </w:tc>
      </w:tr>
      <w:tr w:rsidR="002C2EAB" w:rsidRPr="002C2EAB" w:rsidTr="0040453C">
        <w:trPr>
          <w:jc w:val="center"/>
        </w:trPr>
        <w:tc>
          <w:tcPr>
            <w:tcW w:w="210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51" w:firstLine="75"/>
              <w:jc w:val="both"/>
              <w:outlineLvl w:val="1"/>
              <w:rPr>
                <w:rFonts w:ascii="Times New Roman" w:hAnsi="Times New Roman"/>
                <w:sz w:val="24"/>
                <w:szCs w:val="24"/>
              </w:rPr>
            </w:pPr>
            <w:r w:rsidRPr="002C2EAB">
              <w:rPr>
                <w:rFonts w:ascii="Times New Roman" w:hAnsi="Times New Roman"/>
                <w:sz w:val="24"/>
                <w:szCs w:val="24"/>
              </w:rPr>
              <w:t>Ленск</w:t>
            </w:r>
          </w:p>
        </w:tc>
        <w:tc>
          <w:tcPr>
            <w:tcW w:w="3854"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5 суток</w:t>
            </w:r>
          </w:p>
        </w:tc>
      </w:tr>
      <w:tr w:rsidR="002C2EAB" w:rsidRPr="002C2EAB" w:rsidTr="0040453C">
        <w:trPr>
          <w:jc w:val="center"/>
        </w:trPr>
        <w:tc>
          <w:tcPr>
            <w:tcW w:w="210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51" w:firstLine="75"/>
              <w:jc w:val="both"/>
              <w:outlineLvl w:val="1"/>
              <w:rPr>
                <w:rFonts w:ascii="Times New Roman" w:hAnsi="Times New Roman"/>
                <w:sz w:val="24"/>
                <w:szCs w:val="24"/>
              </w:rPr>
            </w:pPr>
            <w:r w:rsidRPr="002C2EAB">
              <w:rPr>
                <w:rFonts w:ascii="Times New Roman" w:hAnsi="Times New Roman"/>
                <w:sz w:val="24"/>
                <w:szCs w:val="24"/>
              </w:rPr>
              <w:t>Пункты р. Вилюй</w:t>
            </w:r>
          </w:p>
        </w:tc>
        <w:tc>
          <w:tcPr>
            <w:tcW w:w="3854"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14 суток</w:t>
            </w:r>
          </w:p>
        </w:tc>
      </w:tr>
      <w:tr w:rsidR="002C2EAB" w:rsidRPr="002C2EAB" w:rsidTr="0040453C">
        <w:trPr>
          <w:jc w:val="center"/>
        </w:trPr>
        <w:tc>
          <w:tcPr>
            <w:tcW w:w="210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51" w:firstLine="75"/>
              <w:jc w:val="both"/>
              <w:outlineLvl w:val="1"/>
              <w:rPr>
                <w:rFonts w:ascii="Times New Roman" w:hAnsi="Times New Roman"/>
                <w:sz w:val="24"/>
                <w:szCs w:val="24"/>
              </w:rPr>
            </w:pPr>
            <w:proofErr w:type="spellStart"/>
            <w:r w:rsidRPr="002C2EAB">
              <w:rPr>
                <w:rFonts w:ascii="Times New Roman" w:hAnsi="Times New Roman"/>
                <w:sz w:val="24"/>
                <w:szCs w:val="24"/>
              </w:rPr>
              <w:t>Олекминск</w:t>
            </w:r>
            <w:proofErr w:type="spellEnd"/>
          </w:p>
        </w:tc>
        <w:tc>
          <w:tcPr>
            <w:tcW w:w="3854"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7 суток</w:t>
            </w:r>
          </w:p>
        </w:tc>
      </w:tr>
      <w:tr w:rsidR="002C2EAB" w:rsidRPr="002C2EAB" w:rsidTr="0040453C">
        <w:trPr>
          <w:jc w:val="center"/>
        </w:trPr>
        <w:tc>
          <w:tcPr>
            <w:tcW w:w="210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lastRenderedPageBreak/>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51" w:firstLine="75"/>
              <w:jc w:val="both"/>
              <w:outlineLvl w:val="1"/>
              <w:rPr>
                <w:rFonts w:ascii="Times New Roman" w:hAnsi="Times New Roman"/>
                <w:sz w:val="24"/>
                <w:szCs w:val="24"/>
              </w:rPr>
            </w:pPr>
            <w:r w:rsidRPr="002C2EAB">
              <w:rPr>
                <w:rFonts w:ascii="Times New Roman" w:hAnsi="Times New Roman"/>
                <w:sz w:val="24"/>
                <w:szCs w:val="24"/>
              </w:rPr>
              <w:t>Якутск, Покровск</w:t>
            </w:r>
          </w:p>
        </w:tc>
        <w:tc>
          <w:tcPr>
            <w:tcW w:w="3854"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10 суток</w:t>
            </w:r>
          </w:p>
        </w:tc>
      </w:tr>
      <w:tr w:rsidR="002C2EAB" w:rsidRPr="002C2EAB" w:rsidTr="0040453C">
        <w:trPr>
          <w:jc w:val="center"/>
        </w:trPr>
        <w:tc>
          <w:tcPr>
            <w:tcW w:w="210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51" w:firstLine="75"/>
              <w:jc w:val="both"/>
              <w:outlineLvl w:val="1"/>
              <w:rPr>
                <w:rFonts w:ascii="Times New Roman" w:hAnsi="Times New Roman"/>
                <w:sz w:val="24"/>
                <w:szCs w:val="24"/>
              </w:rPr>
            </w:pPr>
            <w:proofErr w:type="spellStart"/>
            <w:r w:rsidRPr="002C2EAB">
              <w:rPr>
                <w:rFonts w:ascii="Times New Roman" w:hAnsi="Times New Roman"/>
                <w:sz w:val="24"/>
                <w:szCs w:val="24"/>
              </w:rPr>
              <w:t>Нижнеянск</w:t>
            </w:r>
            <w:proofErr w:type="spellEnd"/>
          </w:p>
        </w:tc>
        <w:tc>
          <w:tcPr>
            <w:tcW w:w="3854"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30 суток</w:t>
            </w:r>
          </w:p>
        </w:tc>
      </w:tr>
      <w:tr w:rsidR="002C2EAB" w:rsidRPr="002C2EAB" w:rsidTr="0040453C">
        <w:trPr>
          <w:jc w:val="center"/>
        </w:trPr>
        <w:tc>
          <w:tcPr>
            <w:tcW w:w="210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51" w:firstLine="75"/>
              <w:jc w:val="both"/>
              <w:outlineLvl w:val="1"/>
              <w:rPr>
                <w:rFonts w:ascii="Times New Roman" w:hAnsi="Times New Roman"/>
                <w:sz w:val="24"/>
                <w:szCs w:val="24"/>
              </w:rPr>
            </w:pPr>
            <w:proofErr w:type="spellStart"/>
            <w:r w:rsidRPr="002C2EAB">
              <w:rPr>
                <w:rFonts w:ascii="Times New Roman" w:hAnsi="Times New Roman"/>
                <w:sz w:val="24"/>
                <w:szCs w:val="24"/>
              </w:rPr>
              <w:t>Жиганск</w:t>
            </w:r>
            <w:proofErr w:type="spellEnd"/>
            <w:r w:rsidRPr="002C2EAB">
              <w:rPr>
                <w:rFonts w:ascii="Times New Roman" w:hAnsi="Times New Roman"/>
                <w:sz w:val="24"/>
                <w:szCs w:val="24"/>
              </w:rPr>
              <w:t xml:space="preserve">, </w:t>
            </w:r>
            <w:proofErr w:type="spellStart"/>
            <w:r w:rsidRPr="002C2EAB">
              <w:rPr>
                <w:rFonts w:ascii="Times New Roman" w:hAnsi="Times New Roman"/>
                <w:sz w:val="24"/>
                <w:szCs w:val="24"/>
              </w:rPr>
              <w:t>Сангар</w:t>
            </w:r>
            <w:proofErr w:type="spellEnd"/>
          </w:p>
        </w:tc>
        <w:tc>
          <w:tcPr>
            <w:tcW w:w="3854"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14 суток</w:t>
            </w:r>
          </w:p>
        </w:tc>
      </w:tr>
      <w:tr w:rsidR="002C2EAB" w:rsidRPr="002C2EAB" w:rsidTr="0040453C">
        <w:trPr>
          <w:trHeight w:val="452"/>
          <w:jc w:val="center"/>
        </w:trPr>
        <w:tc>
          <w:tcPr>
            <w:tcW w:w="2102"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Усть-Кут</w:t>
            </w:r>
          </w:p>
        </w:tc>
        <w:tc>
          <w:tcPr>
            <w:tcW w:w="3258"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51" w:firstLine="75"/>
              <w:jc w:val="both"/>
              <w:outlineLvl w:val="1"/>
              <w:rPr>
                <w:rFonts w:ascii="Times New Roman" w:hAnsi="Times New Roman"/>
                <w:sz w:val="24"/>
                <w:szCs w:val="24"/>
              </w:rPr>
            </w:pPr>
            <w:r w:rsidRPr="002C2EAB">
              <w:rPr>
                <w:rFonts w:ascii="Times New Roman" w:hAnsi="Times New Roman"/>
                <w:sz w:val="24"/>
                <w:szCs w:val="24"/>
              </w:rPr>
              <w:t>Тикси</w:t>
            </w:r>
          </w:p>
        </w:tc>
        <w:tc>
          <w:tcPr>
            <w:tcW w:w="3854"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20 суток</w:t>
            </w:r>
          </w:p>
        </w:tc>
      </w:tr>
    </w:tbl>
    <w:p w:rsidR="002C2EAB" w:rsidRPr="002C2EAB" w:rsidRDefault="002C2EAB" w:rsidP="002C2EAB">
      <w:pPr>
        <w:autoSpaceDE w:val="0"/>
        <w:autoSpaceDN w:val="0"/>
        <w:adjustRightInd w:val="0"/>
        <w:spacing w:after="0"/>
        <w:jc w:val="both"/>
        <w:outlineLvl w:val="1"/>
        <w:rPr>
          <w:rFonts w:ascii="Times New Roman" w:hAnsi="Times New Roman"/>
          <w:sz w:val="24"/>
          <w:szCs w:val="24"/>
        </w:rPr>
      </w:pPr>
    </w:p>
    <w:p w:rsidR="002C2EAB" w:rsidRPr="002C2EAB" w:rsidRDefault="002C2EAB" w:rsidP="002C2EAB">
      <w:pPr>
        <w:autoSpaceDE w:val="0"/>
        <w:autoSpaceDN w:val="0"/>
        <w:adjustRightInd w:val="0"/>
        <w:spacing w:after="0"/>
        <w:jc w:val="both"/>
        <w:outlineLvl w:val="1"/>
        <w:rPr>
          <w:rFonts w:ascii="Times New Roman" w:hAnsi="Times New Roman"/>
          <w:sz w:val="24"/>
          <w:szCs w:val="24"/>
        </w:rPr>
      </w:pPr>
    </w:p>
    <w:p w:rsidR="002C2EAB" w:rsidRPr="002C2EAB" w:rsidRDefault="002C2EAB" w:rsidP="0099055B">
      <w:pPr>
        <w:numPr>
          <w:ilvl w:val="0"/>
          <w:numId w:val="46"/>
        </w:numPr>
        <w:spacing w:after="0" w:line="240" w:lineRule="auto"/>
        <w:contextualSpacing/>
        <w:jc w:val="center"/>
        <w:rPr>
          <w:rFonts w:ascii="Times New Roman" w:eastAsia="Times New Roman" w:hAnsi="Times New Roman"/>
          <w:b/>
          <w:sz w:val="24"/>
          <w:szCs w:val="24"/>
          <w:lang w:eastAsia="ru-RU"/>
        </w:rPr>
      </w:pPr>
      <w:r w:rsidRPr="002C2EAB">
        <w:rPr>
          <w:rFonts w:ascii="Times New Roman" w:eastAsia="Times New Roman" w:hAnsi="Times New Roman"/>
          <w:b/>
          <w:sz w:val="24"/>
          <w:szCs w:val="24"/>
          <w:lang w:eastAsia="ru-RU"/>
        </w:rPr>
        <w:t>ПОРЯДОК ОСУЩЕСТВЛЕНИЯ ПЕРЕВОЗКИ</w:t>
      </w:r>
    </w:p>
    <w:p w:rsidR="002C2EAB" w:rsidRPr="002C2EAB" w:rsidRDefault="002C2EAB" w:rsidP="0099055B">
      <w:pPr>
        <w:spacing w:after="0"/>
        <w:ind w:firstLine="567"/>
        <w:jc w:val="center"/>
        <w:rPr>
          <w:rFonts w:ascii="Times New Roman" w:hAnsi="Times New Roman"/>
          <w:b/>
          <w:sz w:val="24"/>
          <w:szCs w:val="24"/>
        </w:rPr>
      </w:pPr>
      <w:r w:rsidRPr="002C2EAB">
        <w:rPr>
          <w:rFonts w:ascii="Times New Roman" w:hAnsi="Times New Roman"/>
          <w:b/>
          <w:sz w:val="24"/>
          <w:szCs w:val="24"/>
        </w:rPr>
        <w:t>И ОБЯЗАННОСТИ СТОРОН</w:t>
      </w:r>
    </w:p>
    <w:p w:rsidR="002C2EAB" w:rsidRPr="002C2EAB" w:rsidRDefault="002C2EAB" w:rsidP="002C2EAB">
      <w:pPr>
        <w:numPr>
          <w:ilvl w:val="1"/>
          <w:numId w:val="47"/>
        </w:numPr>
        <w:spacing w:after="60" w:line="240" w:lineRule="auto"/>
        <w:ind w:left="0" w:firstLine="567"/>
        <w:contextualSpacing/>
        <w:jc w:val="both"/>
        <w:rPr>
          <w:rFonts w:ascii="Times New Roman" w:eastAsia="Times New Roman" w:hAnsi="Times New Roman"/>
          <w:sz w:val="24"/>
          <w:szCs w:val="24"/>
          <w:lang w:eastAsia="ru-RU"/>
        </w:rPr>
      </w:pPr>
      <w:r w:rsidRPr="002C2EAB">
        <w:rPr>
          <w:rFonts w:ascii="Times New Roman" w:eastAsia="Times New Roman" w:hAnsi="Times New Roman"/>
          <w:sz w:val="24"/>
          <w:szCs w:val="24"/>
          <w:lang w:eastAsia="ru-RU"/>
        </w:rPr>
        <w:t xml:space="preserve">Предъявление и прием грузов к перевозке, оформление транспортных документов, перевозка и выдача груза осуществляется в соответствии с ГК РФ, КВВТ РФ и иными нормативно-правовыми актами Российской Федерации, обязательными к применению для сторон настоящего договора. В случае возникновения споров, по вопросам, не урегулированным вышеуказанными нормативными актами и настоящим договором, стороны условились руководствоваться Правилами перевозок грузов, утвержденными Департаментом речного транспорта  МТ РФ (далее - Правила перевозок грузов), судо-часовыми нормами загрузки-разгрузки судов, утвержденными Департаментом речного транспорта Министерством транспорта РФ (с изменением и дополнениями по состоянию на 01.09.1994г.) (далее - Судо-часовые нормы) (Приложение №4), при этом  </w:t>
      </w:r>
      <w:r w:rsidRPr="002C2EAB">
        <w:rPr>
          <w:rFonts w:ascii="Times New Roman" w:eastAsia="Times New Roman" w:hAnsi="Times New Roman"/>
          <w:i/>
          <w:sz w:val="24"/>
          <w:szCs w:val="24"/>
          <w:lang w:eastAsia="ru-RU"/>
        </w:rPr>
        <w:t>Грузовладелец</w:t>
      </w:r>
      <w:r w:rsidRPr="002C2EAB">
        <w:rPr>
          <w:rFonts w:ascii="Times New Roman" w:eastAsia="Times New Roman" w:hAnsi="Times New Roman"/>
          <w:sz w:val="24"/>
          <w:szCs w:val="24"/>
          <w:lang w:eastAsia="ru-RU"/>
        </w:rPr>
        <w:t xml:space="preserve"> подтверждает, что был надлежащим образом ознакомлен с перечисленными документами  до подписания настоящего договора.</w:t>
      </w:r>
    </w:p>
    <w:p w:rsidR="002C2EAB" w:rsidRPr="002C2EAB" w:rsidRDefault="002C2EAB" w:rsidP="002C2EAB">
      <w:pPr>
        <w:numPr>
          <w:ilvl w:val="1"/>
          <w:numId w:val="47"/>
        </w:numPr>
        <w:spacing w:after="60" w:line="240" w:lineRule="auto"/>
        <w:ind w:left="0" w:firstLine="567"/>
        <w:contextualSpacing/>
        <w:jc w:val="both"/>
        <w:rPr>
          <w:rFonts w:ascii="Times New Roman" w:eastAsia="Times New Roman" w:hAnsi="Times New Roman"/>
          <w:sz w:val="24"/>
          <w:szCs w:val="24"/>
          <w:lang w:eastAsia="ru-RU"/>
        </w:rPr>
      </w:pPr>
      <w:r w:rsidRPr="002C2EAB">
        <w:rPr>
          <w:rFonts w:ascii="Times New Roman" w:eastAsia="Times New Roman" w:hAnsi="Times New Roman"/>
          <w:i/>
          <w:sz w:val="24"/>
          <w:szCs w:val="24"/>
          <w:lang w:eastAsia="ru-RU"/>
        </w:rPr>
        <w:t>Перевозчик</w:t>
      </w:r>
      <w:r w:rsidRPr="002C2EAB">
        <w:rPr>
          <w:rFonts w:ascii="Times New Roman" w:eastAsia="Times New Roman" w:hAnsi="Times New Roman"/>
          <w:sz w:val="24"/>
          <w:szCs w:val="24"/>
          <w:lang w:eastAsia="ru-RU"/>
        </w:rPr>
        <w:t xml:space="preserve"> во исполнение настоящего договора в соответствие с заявкой </w:t>
      </w:r>
      <w:r w:rsidRPr="002C2EAB">
        <w:rPr>
          <w:rFonts w:ascii="Times New Roman" w:eastAsia="Times New Roman" w:hAnsi="Times New Roman"/>
          <w:i/>
          <w:sz w:val="24"/>
          <w:szCs w:val="24"/>
          <w:lang w:eastAsia="ru-RU"/>
        </w:rPr>
        <w:t>Грузовладельца</w:t>
      </w:r>
      <w:r w:rsidRPr="002C2EAB">
        <w:rPr>
          <w:rFonts w:ascii="Times New Roman" w:eastAsia="Times New Roman" w:hAnsi="Times New Roman"/>
          <w:sz w:val="24"/>
          <w:szCs w:val="24"/>
          <w:lang w:eastAsia="ru-RU"/>
        </w:rPr>
        <w:t xml:space="preserve">, содержащей сведения о наличии готовых к отгрузке нефтепродуктов или их прибытии с указанием даты и времени готовности к началу грузовых операций по перекачке, количеству и ассортименту нефтепродуктов, предъявляемых к перевозке, обеспечивает подачу танкеров под погрузку. </w:t>
      </w:r>
      <w:r w:rsidRPr="002C2EAB">
        <w:rPr>
          <w:rFonts w:ascii="Times New Roman" w:eastAsia="Times New Roman" w:hAnsi="Times New Roman"/>
          <w:i/>
          <w:sz w:val="24"/>
          <w:szCs w:val="24"/>
          <w:lang w:eastAsia="ru-RU"/>
        </w:rPr>
        <w:t>Перевозчик</w:t>
      </w:r>
      <w:r w:rsidRPr="002C2EAB">
        <w:rPr>
          <w:rFonts w:ascii="Times New Roman" w:eastAsia="Times New Roman" w:hAnsi="Times New Roman"/>
          <w:sz w:val="24"/>
          <w:szCs w:val="24"/>
          <w:lang w:eastAsia="ru-RU"/>
        </w:rPr>
        <w:t xml:space="preserve"> информирует </w:t>
      </w:r>
      <w:r w:rsidRPr="002C2EAB">
        <w:rPr>
          <w:rFonts w:ascii="Times New Roman" w:eastAsia="Times New Roman" w:hAnsi="Times New Roman"/>
          <w:i/>
          <w:sz w:val="24"/>
          <w:szCs w:val="24"/>
          <w:lang w:eastAsia="ru-RU"/>
        </w:rPr>
        <w:t>Грузовладельца</w:t>
      </w:r>
      <w:r w:rsidRPr="002C2EAB">
        <w:rPr>
          <w:rFonts w:ascii="Times New Roman" w:eastAsia="Times New Roman" w:hAnsi="Times New Roman"/>
          <w:sz w:val="24"/>
          <w:szCs w:val="24"/>
          <w:lang w:eastAsia="ru-RU"/>
        </w:rPr>
        <w:t xml:space="preserve"> о подходе танкеров под погрузку за </w:t>
      </w:r>
      <w:r w:rsidRPr="002C2EAB">
        <w:rPr>
          <w:rFonts w:ascii="Times New Roman" w:eastAsia="Times New Roman" w:hAnsi="Times New Roman"/>
          <w:sz w:val="24"/>
          <w:szCs w:val="24"/>
          <w:lang w:val="sah-RU" w:eastAsia="ru-RU"/>
        </w:rPr>
        <w:t>3 (трое) суток и уточняет их время прибытия за одни сутки</w:t>
      </w:r>
      <w:r w:rsidRPr="002C2EAB">
        <w:rPr>
          <w:rFonts w:ascii="Times New Roman" w:eastAsia="Times New Roman" w:hAnsi="Times New Roman"/>
          <w:sz w:val="24"/>
          <w:szCs w:val="24"/>
          <w:lang w:eastAsia="ru-RU"/>
        </w:rPr>
        <w:t xml:space="preserve">. Уведомление направляется в адрес Грузовладельца посредством электронной, факсимильной связи для своевременного информирования. Электронная почта: </w:t>
      </w:r>
      <w:hyperlink r:id="rId12" w:history="1">
        <w:r w:rsidRPr="002C2EAB">
          <w:rPr>
            <w:rFonts w:ascii="Times New Roman" w:eastAsia="Times New Roman" w:hAnsi="Times New Roman"/>
            <w:color w:val="0000FF"/>
            <w:sz w:val="24"/>
            <w:szCs w:val="24"/>
            <w:u w:val="single"/>
            <w:lang w:val="en-US" w:eastAsia="ru-RU"/>
          </w:rPr>
          <w:t>aaa</w:t>
        </w:r>
        <w:r w:rsidRPr="002C2EAB">
          <w:rPr>
            <w:rFonts w:ascii="Times New Roman" w:eastAsia="Times New Roman" w:hAnsi="Times New Roman"/>
            <w:color w:val="0000FF"/>
            <w:sz w:val="24"/>
            <w:szCs w:val="24"/>
            <w:u w:val="single"/>
            <w:lang w:eastAsia="ru-RU"/>
          </w:rPr>
          <w:t>@</w:t>
        </w:r>
        <w:r w:rsidRPr="002C2EAB">
          <w:rPr>
            <w:rFonts w:ascii="Times New Roman" w:eastAsia="Times New Roman" w:hAnsi="Times New Roman"/>
            <w:color w:val="0000FF"/>
            <w:sz w:val="24"/>
            <w:szCs w:val="24"/>
            <w:u w:val="single"/>
            <w:lang w:val="en-US" w:eastAsia="ru-RU"/>
          </w:rPr>
          <w:t>ynp</w:t>
        </w:r>
        <w:r w:rsidRPr="002C2EAB">
          <w:rPr>
            <w:rFonts w:ascii="Times New Roman" w:eastAsia="Times New Roman" w:hAnsi="Times New Roman"/>
            <w:color w:val="0000FF"/>
            <w:sz w:val="24"/>
            <w:szCs w:val="24"/>
            <w:u w:val="single"/>
            <w:lang w:eastAsia="ru-RU"/>
          </w:rPr>
          <w:t>.</w:t>
        </w:r>
        <w:r w:rsidRPr="002C2EAB">
          <w:rPr>
            <w:rFonts w:ascii="Times New Roman" w:eastAsia="Times New Roman" w:hAnsi="Times New Roman"/>
            <w:color w:val="0000FF"/>
            <w:sz w:val="24"/>
            <w:szCs w:val="24"/>
            <w:u w:val="single"/>
            <w:lang w:val="en-US" w:eastAsia="ru-RU"/>
          </w:rPr>
          <w:t>ru</w:t>
        </w:r>
      </w:hyperlink>
      <w:r w:rsidRPr="002C2EAB">
        <w:rPr>
          <w:rFonts w:ascii="Times New Roman" w:eastAsia="Times New Roman" w:hAnsi="Times New Roman"/>
          <w:sz w:val="24"/>
          <w:szCs w:val="24"/>
          <w:lang w:eastAsia="ru-RU"/>
        </w:rPr>
        <w:t xml:space="preserve">, </w:t>
      </w:r>
      <w:hyperlink r:id="rId13" w:history="1">
        <w:r w:rsidRPr="002C2EAB">
          <w:rPr>
            <w:rFonts w:ascii="Times New Roman" w:eastAsia="Times New Roman" w:hAnsi="Times New Roman"/>
            <w:color w:val="0000FF"/>
            <w:sz w:val="24"/>
            <w:szCs w:val="24"/>
            <w:u w:val="single"/>
            <w:lang w:val="en-US" w:eastAsia="ru-RU"/>
          </w:rPr>
          <w:t>paa</w:t>
        </w:r>
        <w:r w:rsidRPr="002C2EAB">
          <w:rPr>
            <w:rFonts w:ascii="Times New Roman" w:eastAsia="Times New Roman" w:hAnsi="Times New Roman"/>
            <w:color w:val="0000FF"/>
            <w:sz w:val="24"/>
            <w:szCs w:val="24"/>
            <w:u w:val="single"/>
            <w:lang w:eastAsia="ru-RU"/>
          </w:rPr>
          <w:t>@</w:t>
        </w:r>
        <w:r w:rsidRPr="002C2EAB">
          <w:rPr>
            <w:rFonts w:ascii="Times New Roman" w:eastAsia="Times New Roman" w:hAnsi="Times New Roman"/>
            <w:color w:val="0000FF"/>
            <w:sz w:val="24"/>
            <w:szCs w:val="24"/>
            <w:u w:val="single"/>
            <w:lang w:val="en-US" w:eastAsia="ru-RU"/>
          </w:rPr>
          <w:t>ynp</w:t>
        </w:r>
        <w:r w:rsidRPr="002C2EAB">
          <w:rPr>
            <w:rFonts w:ascii="Times New Roman" w:eastAsia="Times New Roman" w:hAnsi="Times New Roman"/>
            <w:color w:val="0000FF"/>
            <w:sz w:val="24"/>
            <w:szCs w:val="24"/>
            <w:u w:val="single"/>
            <w:lang w:eastAsia="ru-RU"/>
          </w:rPr>
          <w:t>.</w:t>
        </w:r>
        <w:r w:rsidRPr="002C2EAB">
          <w:rPr>
            <w:rFonts w:ascii="Times New Roman" w:eastAsia="Times New Roman" w:hAnsi="Times New Roman"/>
            <w:color w:val="0000FF"/>
            <w:sz w:val="24"/>
            <w:szCs w:val="24"/>
            <w:u w:val="single"/>
            <w:lang w:val="en-US" w:eastAsia="ru-RU"/>
          </w:rPr>
          <w:t>ru</w:t>
        </w:r>
      </w:hyperlink>
      <w:r w:rsidRPr="002C2EAB">
        <w:rPr>
          <w:rFonts w:ascii="Times New Roman" w:eastAsia="Times New Roman" w:hAnsi="Times New Roman"/>
          <w:sz w:val="24"/>
          <w:szCs w:val="24"/>
          <w:lang w:eastAsia="ru-RU"/>
        </w:rPr>
        <w:t xml:space="preserve">, </w:t>
      </w:r>
      <w:hyperlink r:id="rId14" w:history="1">
        <w:r w:rsidRPr="002C2EAB">
          <w:rPr>
            <w:rFonts w:ascii="Times New Roman" w:eastAsia="Times New Roman" w:hAnsi="Times New Roman"/>
            <w:color w:val="0000FF"/>
            <w:sz w:val="24"/>
            <w:szCs w:val="24"/>
            <w:u w:val="single"/>
            <w:lang w:val="en-US" w:eastAsia="ru-RU"/>
          </w:rPr>
          <w:t>oil</w:t>
        </w:r>
        <w:r w:rsidRPr="002C2EAB">
          <w:rPr>
            <w:rFonts w:ascii="Times New Roman" w:eastAsia="Times New Roman" w:hAnsi="Times New Roman"/>
            <w:color w:val="0000FF"/>
            <w:sz w:val="24"/>
            <w:szCs w:val="24"/>
            <w:u w:val="single"/>
            <w:lang w:eastAsia="ru-RU"/>
          </w:rPr>
          <w:t>@</w:t>
        </w:r>
        <w:proofErr w:type="spellStart"/>
        <w:r w:rsidRPr="002C2EAB">
          <w:rPr>
            <w:rFonts w:ascii="Times New Roman" w:eastAsia="Times New Roman" w:hAnsi="Times New Roman"/>
            <w:color w:val="0000FF"/>
            <w:sz w:val="24"/>
            <w:szCs w:val="24"/>
            <w:u w:val="single"/>
            <w:lang w:val="en-US" w:eastAsia="ru-RU"/>
          </w:rPr>
          <w:t>ynp</w:t>
        </w:r>
        <w:proofErr w:type="spellEnd"/>
        <w:r w:rsidRPr="002C2EAB">
          <w:rPr>
            <w:rFonts w:ascii="Times New Roman" w:eastAsia="Times New Roman" w:hAnsi="Times New Roman"/>
            <w:color w:val="0000FF"/>
            <w:sz w:val="24"/>
            <w:szCs w:val="24"/>
            <w:u w:val="single"/>
            <w:lang w:eastAsia="ru-RU"/>
          </w:rPr>
          <w:t>.</w:t>
        </w:r>
        <w:r w:rsidRPr="002C2EAB">
          <w:rPr>
            <w:rFonts w:ascii="Times New Roman" w:eastAsia="Times New Roman" w:hAnsi="Times New Roman"/>
            <w:color w:val="0000FF"/>
            <w:sz w:val="24"/>
            <w:szCs w:val="24"/>
            <w:u w:val="single"/>
            <w:lang w:val="en-US" w:eastAsia="ru-RU"/>
          </w:rPr>
          <w:t>ru</w:t>
        </w:r>
      </w:hyperlink>
      <w:r w:rsidRPr="002C2EAB">
        <w:rPr>
          <w:rFonts w:ascii="Times New Roman" w:eastAsia="Times New Roman" w:hAnsi="Times New Roman"/>
          <w:sz w:val="24"/>
          <w:szCs w:val="24"/>
          <w:lang w:eastAsia="ru-RU"/>
        </w:rPr>
        <w:t>.</w:t>
      </w:r>
    </w:p>
    <w:p w:rsidR="002C2EAB" w:rsidRPr="002C2EAB" w:rsidRDefault="002C2EAB" w:rsidP="002C2EAB">
      <w:pPr>
        <w:numPr>
          <w:ilvl w:val="1"/>
          <w:numId w:val="47"/>
        </w:numPr>
        <w:spacing w:after="60" w:line="240" w:lineRule="auto"/>
        <w:ind w:left="0" w:firstLine="567"/>
        <w:contextualSpacing/>
        <w:jc w:val="both"/>
        <w:rPr>
          <w:rFonts w:ascii="Times New Roman" w:eastAsia="Times New Roman" w:hAnsi="Times New Roman"/>
          <w:sz w:val="24"/>
          <w:szCs w:val="24"/>
          <w:lang w:eastAsia="ru-RU"/>
        </w:rPr>
      </w:pPr>
      <w:r w:rsidRPr="002C2EAB">
        <w:rPr>
          <w:rFonts w:ascii="Times New Roman" w:eastAsia="Times New Roman" w:hAnsi="Times New Roman"/>
          <w:sz w:val="24"/>
          <w:szCs w:val="24"/>
          <w:lang w:eastAsia="ru-RU"/>
        </w:rPr>
        <w:t>Масса груза, передаваемого Перевозчику к перевозке в пункте отправления и принятого в пункте назначения, определяется Грузовладельцем по результатам замеров с использованием средств измерений, соответствующих требованиям Федерального закона от 26.06.2008 N 102-ФЗ "Об обеспечении единства измерений" и по аттестованной методике ГОСТ 8.587-2019 Масса нефти и нефтепродуктов, методики (методы) измерений. Результаты замеров оформляются Сторонами путем подписания транспортной накладной и дорожной ведомости с участием представителей Грузовладельца, Перевозчика.</w:t>
      </w:r>
    </w:p>
    <w:p w:rsidR="002C2EAB" w:rsidRPr="002C2EAB" w:rsidRDefault="002C2EAB" w:rsidP="002C2EAB">
      <w:pPr>
        <w:autoSpaceDE w:val="0"/>
        <w:autoSpaceDN w:val="0"/>
        <w:adjustRightInd w:val="0"/>
        <w:ind w:firstLine="540"/>
        <w:jc w:val="both"/>
        <w:rPr>
          <w:rFonts w:ascii="Times New Roman" w:hAnsi="Times New Roman"/>
          <w:sz w:val="24"/>
          <w:szCs w:val="24"/>
        </w:rPr>
      </w:pPr>
      <w:r w:rsidRPr="002C2EAB">
        <w:rPr>
          <w:rFonts w:ascii="Times New Roman" w:hAnsi="Times New Roman"/>
          <w:sz w:val="24"/>
          <w:szCs w:val="24"/>
        </w:rPr>
        <w:t>Масса груза при погрузке / разгрузке будет определена и принята Грузовладельцем:</w:t>
      </w:r>
    </w:p>
    <w:p w:rsidR="002C2EAB" w:rsidRPr="002C2EAB" w:rsidRDefault="002C2EAB" w:rsidP="002C2EAB">
      <w:pPr>
        <w:autoSpaceDE w:val="0"/>
        <w:autoSpaceDN w:val="0"/>
        <w:adjustRightInd w:val="0"/>
        <w:ind w:left="34" w:firstLine="540"/>
        <w:jc w:val="both"/>
        <w:rPr>
          <w:rFonts w:ascii="Times New Roman" w:hAnsi="Times New Roman"/>
          <w:sz w:val="24"/>
          <w:szCs w:val="24"/>
        </w:rPr>
      </w:pPr>
      <w:r w:rsidRPr="002C2EAB">
        <w:rPr>
          <w:rFonts w:ascii="Times New Roman" w:hAnsi="Times New Roman"/>
          <w:sz w:val="24"/>
          <w:szCs w:val="24"/>
        </w:rPr>
        <w:t>•</w:t>
      </w:r>
      <w:r w:rsidRPr="002C2EAB">
        <w:rPr>
          <w:rFonts w:ascii="Times New Roman" w:hAnsi="Times New Roman"/>
          <w:sz w:val="24"/>
          <w:szCs w:val="24"/>
        </w:rPr>
        <w:tab/>
        <w:t xml:space="preserve">по судовым замерам при условии предоставления Перевозчиком документации, согласно п. </w:t>
      </w:r>
      <w:r>
        <w:rPr>
          <w:rFonts w:ascii="Times New Roman" w:hAnsi="Times New Roman"/>
          <w:sz w:val="24"/>
          <w:szCs w:val="24"/>
        </w:rPr>
        <w:t xml:space="preserve">   </w:t>
      </w:r>
      <w:r w:rsidRPr="002C2EAB">
        <w:rPr>
          <w:rFonts w:ascii="Times New Roman" w:hAnsi="Times New Roman"/>
          <w:sz w:val="24"/>
          <w:szCs w:val="24"/>
        </w:rPr>
        <w:t>3.2.3. настоящего договора, на нефтеналивные суда и строго соблюдения всех пунктов аттестованной методики измерений;</w:t>
      </w:r>
    </w:p>
    <w:p w:rsidR="002C2EAB" w:rsidRPr="002C2EAB" w:rsidRDefault="002C2EAB" w:rsidP="002C2EAB">
      <w:pPr>
        <w:autoSpaceDE w:val="0"/>
        <w:autoSpaceDN w:val="0"/>
        <w:adjustRightInd w:val="0"/>
        <w:ind w:left="34" w:firstLine="540"/>
        <w:jc w:val="both"/>
        <w:rPr>
          <w:rFonts w:ascii="Times New Roman" w:hAnsi="Times New Roman"/>
          <w:sz w:val="24"/>
          <w:szCs w:val="24"/>
        </w:rPr>
      </w:pPr>
      <w:r w:rsidRPr="002C2EAB">
        <w:rPr>
          <w:rFonts w:ascii="Times New Roman" w:hAnsi="Times New Roman"/>
          <w:sz w:val="24"/>
          <w:szCs w:val="24"/>
        </w:rPr>
        <w:t>•</w:t>
      </w:r>
      <w:r w:rsidRPr="002C2EAB">
        <w:rPr>
          <w:rFonts w:ascii="Times New Roman" w:hAnsi="Times New Roman"/>
          <w:sz w:val="24"/>
          <w:szCs w:val="24"/>
        </w:rPr>
        <w:tab/>
        <w:t>по береговым замерам при условии не предоставления Перевозчиком документации, согласно п. 3.2.3. настоящего договора, на нефтеналивные суда и строго соблюдения всех пунктов аттестованной методики измерений.</w:t>
      </w:r>
    </w:p>
    <w:p w:rsidR="002C2EAB" w:rsidRPr="002C2EAB" w:rsidRDefault="002C2EAB" w:rsidP="002C2EAB">
      <w:pPr>
        <w:autoSpaceDE w:val="0"/>
        <w:autoSpaceDN w:val="0"/>
        <w:adjustRightInd w:val="0"/>
        <w:spacing w:after="0"/>
        <w:ind w:left="34" w:firstLine="539"/>
        <w:jc w:val="both"/>
        <w:rPr>
          <w:rFonts w:ascii="Times New Roman" w:hAnsi="Times New Roman"/>
          <w:sz w:val="24"/>
          <w:szCs w:val="24"/>
        </w:rPr>
      </w:pPr>
      <w:r w:rsidRPr="002C2EAB">
        <w:rPr>
          <w:rFonts w:ascii="Times New Roman" w:hAnsi="Times New Roman"/>
          <w:sz w:val="24"/>
          <w:szCs w:val="24"/>
        </w:rPr>
        <w:t xml:space="preserve">Количество Груза, при погрузке и выгрузке в пунктах отправления и назначения определяется на основании Методик измерений массы нефтепродуктов косвенным методом статистических измерений в вертикальных и горизонтальных резервуарах, разработанных и утвержденных ФГУП «ВНИИР, аттестованных в установленном порядке и внесённых в реестр аттестованных методик Федерального агентства по техническому регулированию и метрологии. </w:t>
      </w:r>
    </w:p>
    <w:p w:rsidR="002C2EAB" w:rsidRPr="002C2EAB" w:rsidRDefault="002C2EAB" w:rsidP="002C2EAB">
      <w:pPr>
        <w:autoSpaceDE w:val="0"/>
        <w:autoSpaceDN w:val="0"/>
        <w:adjustRightInd w:val="0"/>
        <w:spacing w:after="0"/>
        <w:ind w:left="34" w:firstLine="539"/>
        <w:jc w:val="both"/>
        <w:rPr>
          <w:rFonts w:ascii="Times New Roman" w:hAnsi="Times New Roman"/>
          <w:sz w:val="24"/>
          <w:szCs w:val="24"/>
        </w:rPr>
      </w:pPr>
      <w:r w:rsidRPr="002C2EAB">
        <w:rPr>
          <w:rFonts w:ascii="Times New Roman" w:hAnsi="Times New Roman"/>
          <w:sz w:val="24"/>
          <w:szCs w:val="24"/>
        </w:rPr>
        <w:t xml:space="preserve">Определение массы нефтепродуктов, отпущенных с причалов №№ 4,5,6 с </w:t>
      </w:r>
      <w:proofErr w:type="spellStart"/>
      <w:r w:rsidRPr="002C2EAB">
        <w:rPr>
          <w:rFonts w:ascii="Times New Roman" w:hAnsi="Times New Roman"/>
          <w:sz w:val="24"/>
          <w:szCs w:val="24"/>
        </w:rPr>
        <w:t>Усть-Кутского</w:t>
      </w:r>
      <w:proofErr w:type="spellEnd"/>
      <w:r w:rsidRPr="002C2EAB">
        <w:rPr>
          <w:rFonts w:ascii="Times New Roman" w:hAnsi="Times New Roman"/>
          <w:sz w:val="24"/>
          <w:szCs w:val="24"/>
        </w:rPr>
        <w:t xml:space="preserve"> цеха АО "</w:t>
      </w:r>
      <w:proofErr w:type="spellStart"/>
      <w:r w:rsidRPr="002C2EAB">
        <w:rPr>
          <w:rFonts w:ascii="Times New Roman" w:hAnsi="Times New Roman"/>
          <w:sz w:val="24"/>
          <w:szCs w:val="24"/>
        </w:rPr>
        <w:t>Иркутскнефтепродукт</w:t>
      </w:r>
      <w:proofErr w:type="spellEnd"/>
      <w:r w:rsidRPr="002C2EAB">
        <w:rPr>
          <w:rFonts w:ascii="Times New Roman" w:hAnsi="Times New Roman"/>
          <w:sz w:val="24"/>
          <w:szCs w:val="24"/>
        </w:rPr>
        <w:t xml:space="preserve">" г. Усть-Кут в адрес филиала «Ленская нефтебаза» Грузовладельца производится по методике выполнения измерений комплекса измерений массы </w:t>
      </w:r>
      <w:r w:rsidRPr="002C2EAB">
        <w:rPr>
          <w:rFonts w:ascii="Times New Roman" w:hAnsi="Times New Roman"/>
          <w:sz w:val="24"/>
          <w:szCs w:val="24"/>
        </w:rPr>
        <w:lastRenderedPageBreak/>
        <w:t xml:space="preserve">(КИМ) на основании показаний массовых расходомеров, имеющих действующую государственную поверку. </w:t>
      </w:r>
    </w:p>
    <w:p w:rsidR="002C2EAB" w:rsidRPr="002C2EAB" w:rsidRDefault="002C2EAB" w:rsidP="002C2EAB">
      <w:pPr>
        <w:autoSpaceDE w:val="0"/>
        <w:autoSpaceDN w:val="0"/>
        <w:adjustRightInd w:val="0"/>
        <w:spacing w:after="0"/>
        <w:ind w:left="34" w:firstLine="539"/>
        <w:jc w:val="both"/>
        <w:rPr>
          <w:rFonts w:ascii="Times New Roman" w:hAnsi="Times New Roman"/>
          <w:sz w:val="24"/>
          <w:szCs w:val="24"/>
        </w:rPr>
      </w:pPr>
      <w:r w:rsidRPr="002C2EAB">
        <w:rPr>
          <w:rFonts w:ascii="Times New Roman" w:hAnsi="Times New Roman"/>
          <w:sz w:val="24"/>
          <w:szCs w:val="24"/>
        </w:rPr>
        <w:t xml:space="preserve">Определение массы нефтепродуктов, принятых с причалов №№ 1,2,3,4,5 филиала «Ленская нефтебаза» Грузовладельца, производится с применением узла коммерческого учета нефтепродуктов на базе </w:t>
      </w:r>
      <w:proofErr w:type="spellStart"/>
      <w:r w:rsidRPr="002C2EAB">
        <w:rPr>
          <w:rFonts w:ascii="Times New Roman" w:hAnsi="Times New Roman"/>
          <w:sz w:val="24"/>
          <w:szCs w:val="24"/>
        </w:rPr>
        <w:t>массомера</w:t>
      </w:r>
      <w:proofErr w:type="spellEnd"/>
      <w:r w:rsidRPr="002C2EAB">
        <w:rPr>
          <w:rFonts w:ascii="Times New Roman" w:hAnsi="Times New Roman"/>
          <w:sz w:val="24"/>
          <w:szCs w:val="24"/>
        </w:rPr>
        <w:t xml:space="preserve"> (далее по тексту – УКУН) по аттестованной Методике измерений с помощью комплексов автоматизированного учета нефтепродуктов УКУН на основании показаний </w:t>
      </w:r>
      <w:proofErr w:type="spellStart"/>
      <w:r w:rsidRPr="002C2EAB">
        <w:rPr>
          <w:rFonts w:ascii="Times New Roman" w:hAnsi="Times New Roman"/>
          <w:sz w:val="24"/>
          <w:szCs w:val="24"/>
        </w:rPr>
        <w:t>массомера</w:t>
      </w:r>
      <w:proofErr w:type="spellEnd"/>
      <w:r w:rsidRPr="002C2EAB">
        <w:rPr>
          <w:rFonts w:ascii="Times New Roman" w:hAnsi="Times New Roman"/>
          <w:sz w:val="24"/>
          <w:szCs w:val="24"/>
        </w:rPr>
        <w:t xml:space="preserve">, имеющего действующую государственную поверку. При этом Перевозчик должен обеспечивать присутствие своего компетентного представителя для участия в замерах количества нефтепродукта в береговых резервуарах Грузовладельца и фиксирования показателей </w:t>
      </w:r>
      <w:proofErr w:type="spellStart"/>
      <w:r w:rsidRPr="002C2EAB">
        <w:rPr>
          <w:rFonts w:ascii="Times New Roman" w:hAnsi="Times New Roman"/>
          <w:sz w:val="24"/>
          <w:szCs w:val="24"/>
        </w:rPr>
        <w:t>массомеров</w:t>
      </w:r>
      <w:proofErr w:type="spellEnd"/>
      <w:r w:rsidRPr="002C2EAB">
        <w:rPr>
          <w:rFonts w:ascii="Times New Roman" w:hAnsi="Times New Roman"/>
          <w:sz w:val="24"/>
          <w:szCs w:val="24"/>
        </w:rPr>
        <w:t>, перед началом/по окончании приема, отпуска и подписания соответствующих документов.</w:t>
      </w:r>
    </w:p>
    <w:p w:rsidR="002C2EAB" w:rsidRPr="002C2EAB" w:rsidRDefault="002C2EAB" w:rsidP="002C2EAB">
      <w:pPr>
        <w:autoSpaceDE w:val="0"/>
        <w:autoSpaceDN w:val="0"/>
        <w:adjustRightInd w:val="0"/>
        <w:spacing w:after="0"/>
        <w:ind w:left="34" w:firstLine="539"/>
        <w:jc w:val="both"/>
        <w:rPr>
          <w:rFonts w:ascii="Times New Roman" w:hAnsi="Times New Roman"/>
          <w:sz w:val="24"/>
          <w:szCs w:val="24"/>
        </w:rPr>
      </w:pPr>
      <w:r w:rsidRPr="002C2EAB">
        <w:rPr>
          <w:rFonts w:ascii="Times New Roman" w:hAnsi="Times New Roman"/>
          <w:sz w:val="24"/>
          <w:szCs w:val="24"/>
        </w:rPr>
        <w:t xml:space="preserve">В случае неработоспособности КИМ на причале №№ 4,5,6 с </w:t>
      </w:r>
      <w:proofErr w:type="spellStart"/>
      <w:r w:rsidRPr="002C2EAB">
        <w:rPr>
          <w:rFonts w:ascii="Times New Roman" w:hAnsi="Times New Roman"/>
          <w:sz w:val="24"/>
          <w:szCs w:val="24"/>
        </w:rPr>
        <w:t>Усть-Кутского</w:t>
      </w:r>
      <w:proofErr w:type="spellEnd"/>
      <w:r w:rsidRPr="002C2EAB">
        <w:rPr>
          <w:rFonts w:ascii="Times New Roman" w:hAnsi="Times New Roman"/>
          <w:sz w:val="24"/>
          <w:szCs w:val="24"/>
        </w:rPr>
        <w:t xml:space="preserve"> цеха АО "</w:t>
      </w:r>
      <w:proofErr w:type="spellStart"/>
      <w:r w:rsidRPr="002C2EAB">
        <w:rPr>
          <w:rFonts w:ascii="Times New Roman" w:hAnsi="Times New Roman"/>
          <w:sz w:val="24"/>
          <w:szCs w:val="24"/>
        </w:rPr>
        <w:t>Иркутскнефтепродукт</w:t>
      </w:r>
      <w:proofErr w:type="spellEnd"/>
      <w:r w:rsidRPr="002C2EAB">
        <w:rPr>
          <w:rFonts w:ascii="Times New Roman" w:hAnsi="Times New Roman"/>
          <w:sz w:val="24"/>
          <w:szCs w:val="24"/>
        </w:rPr>
        <w:t xml:space="preserve">" г. Усть-Кут или УКУН на причале №№1,2,3,4,5 филиала «Ленская нефтебаза» (отключение электроэнергии, техническая неисправность КИМ или УКУН и т.п.) определение массы нефтепродуктов, производится согласно первого и второго абзацев пункта 2.3. настоящего Договора. </w:t>
      </w:r>
    </w:p>
    <w:p w:rsidR="002C2EAB" w:rsidRPr="002C2EAB" w:rsidRDefault="002C2EAB" w:rsidP="002C2EAB">
      <w:pPr>
        <w:autoSpaceDE w:val="0"/>
        <w:autoSpaceDN w:val="0"/>
        <w:adjustRightInd w:val="0"/>
        <w:spacing w:after="0"/>
        <w:ind w:left="34" w:firstLine="539"/>
        <w:jc w:val="both"/>
        <w:rPr>
          <w:rFonts w:ascii="Times New Roman" w:hAnsi="Times New Roman"/>
          <w:sz w:val="24"/>
          <w:szCs w:val="24"/>
        </w:rPr>
      </w:pPr>
      <w:r w:rsidRPr="002C2EAB">
        <w:rPr>
          <w:rFonts w:ascii="Times New Roman" w:hAnsi="Times New Roman"/>
          <w:sz w:val="24"/>
          <w:szCs w:val="24"/>
        </w:rPr>
        <w:t>При наличии подтоварной воды, зафиксированной УКУН, прием нефтепродуктов производится согласно первого и второго абзацев пункта 2.3. настоящего Договора.</w:t>
      </w:r>
    </w:p>
    <w:p w:rsidR="002C2EAB" w:rsidRPr="002C2EAB" w:rsidRDefault="002C2EAB" w:rsidP="002C2EAB">
      <w:pPr>
        <w:spacing w:after="0"/>
        <w:ind w:left="34" w:firstLine="392"/>
        <w:jc w:val="both"/>
        <w:rPr>
          <w:rFonts w:ascii="Times New Roman" w:hAnsi="Times New Roman"/>
          <w:sz w:val="24"/>
          <w:szCs w:val="24"/>
        </w:rPr>
      </w:pPr>
      <w:r w:rsidRPr="002C2EAB">
        <w:rPr>
          <w:rFonts w:ascii="Times New Roman" w:hAnsi="Times New Roman"/>
          <w:sz w:val="24"/>
          <w:szCs w:val="24"/>
        </w:rPr>
        <w:t xml:space="preserve">2.4. При определении массы груза при операциях погрузка / выгрузка представители Грузовладельца, Перевозчика должны в обязательном порядке участвовать в береговых / судовых замерах с оформлением акта замеров (Приложение № 2) и дальнейшим отражением результатов замеров в транспортной накладной и дорожной ведомости. При этом значения массы груза, полученные в результате измерений при операциях погрузка / выгрузка, принимаются за действительное (фактическое). В транспортной накладной на лицевой стороне указывается масса груза по замерам, определенным Грузовладельцем согласно п. 2.3. настоящего договора, которая принимается Сторонами для перевозки. </w:t>
      </w:r>
    </w:p>
    <w:p w:rsidR="002C2EAB" w:rsidRPr="002C2EAB" w:rsidRDefault="002C2EAB" w:rsidP="002C2EAB">
      <w:pPr>
        <w:keepNext/>
        <w:tabs>
          <w:tab w:val="num" w:pos="709"/>
          <w:tab w:val="num" w:pos="1395"/>
          <w:tab w:val="num" w:pos="4089"/>
        </w:tab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В случае превышения расхождения в определении массы груза между судовыми и береговыми замерами в пункте отправления / назначения Стороны проводят совместную проверку судовых и береговых средств измерений с составлением акта общей формы. Дальнейшие действия с грузом возможны только после согласования Сторон.</w:t>
      </w:r>
    </w:p>
    <w:p w:rsidR="002C2EAB" w:rsidRPr="002C2EAB" w:rsidRDefault="002C2EAB" w:rsidP="002C2EAB">
      <w:pPr>
        <w:keepNext/>
        <w:tabs>
          <w:tab w:val="num" w:pos="709"/>
          <w:tab w:val="num" w:pos="1395"/>
          <w:tab w:val="num" w:pos="4089"/>
        </w:tab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2.5. Обеспечить предъявление груза на перевозку лицом, надлежащим образом уполномоченным Грузовладельцем. При этом уполномоченное лицо обязано по требованию Перевозчика предъявить документы, удостоверяющие его личность и подтверждающие полномочия.</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2.6. Сторонами из танков судна производится отбор проб по ГОСТу 2517-2012, после чего усредненная проба делится на четыре части и разливается в бутылки, в присутствии представителей Сторон на судне. После розлива топлива в бутыли, пробы опечатываются, этикетки подписываются всеми представителями Сторон. Пробы распределяются следующим образом, в том числе:</w:t>
      </w:r>
    </w:p>
    <w:p w:rsidR="002C2EAB" w:rsidRPr="002C2EAB" w:rsidRDefault="002C2EAB" w:rsidP="002C2EAB">
      <w:pPr>
        <w:ind w:left="567"/>
        <w:contextualSpacing/>
        <w:jc w:val="both"/>
        <w:rPr>
          <w:rFonts w:ascii="Times New Roman" w:hAnsi="Times New Roman"/>
          <w:sz w:val="24"/>
          <w:szCs w:val="24"/>
        </w:rPr>
      </w:pPr>
      <w:r w:rsidRPr="002C2EAB">
        <w:rPr>
          <w:rFonts w:ascii="Times New Roman" w:hAnsi="Times New Roman"/>
          <w:sz w:val="24"/>
          <w:szCs w:val="24"/>
        </w:rPr>
        <w:t>- для производства анализов на получение паспорта качества отгруженного груза в судне;</w:t>
      </w:r>
    </w:p>
    <w:p w:rsidR="002C2EAB" w:rsidRPr="002C2EAB" w:rsidRDefault="002C2EAB" w:rsidP="002C2EAB">
      <w:pPr>
        <w:ind w:left="567"/>
        <w:contextualSpacing/>
        <w:jc w:val="both"/>
        <w:rPr>
          <w:rFonts w:ascii="Times New Roman" w:hAnsi="Times New Roman"/>
          <w:sz w:val="24"/>
          <w:szCs w:val="24"/>
        </w:rPr>
      </w:pPr>
      <w:r w:rsidRPr="002C2EAB">
        <w:rPr>
          <w:rFonts w:ascii="Times New Roman" w:hAnsi="Times New Roman"/>
          <w:sz w:val="24"/>
          <w:szCs w:val="24"/>
        </w:rPr>
        <w:t>- для хранения на нефтебазе;</w:t>
      </w:r>
    </w:p>
    <w:p w:rsidR="002C2EAB" w:rsidRPr="002C2EAB" w:rsidRDefault="002C2EAB" w:rsidP="002C2EAB">
      <w:pPr>
        <w:ind w:left="567"/>
        <w:contextualSpacing/>
        <w:jc w:val="both"/>
        <w:rPr>
          <w:rFonts w:ascii="Times New Roman" w:hAnsi="Times New Roman"/>
          <w:sz w:val="24"/>
          <w:szCs w:val="24"/>
        </w:rPr>
      </w:pPr>
      <w:r w:rsidRPr="002C2EAB">
        <w:rPr>
          <w:rFonts w:ascii="Times New Roman" w:hAnsi="Times New Roman"/>
          <w:sz w:val="24"/>
          <w:szCs w:val="24"/>
        </w:rPr>
        <w:t>- представителю Перевозчика в пункте отправления;</w:t>
      </w:r>
    </w:p>
    <w:p w:rsidR="002C2EAB" w:rsidRPr="002C2EAB" w:rsidRDefault="002C2EAB" w:rsidP="002C2EAB">
      <w:pPr>
        <w:ind w:left="567"/>
        <w:contextualSpacing/>
        <w:jc w:val="both"/>
        <w:rPr>
          <w:rFonts w:ascii="Times New Roman" w:hAnsi="Times New Roman"/>
          <w:sz w:val="24"/>
          <w:szCs w:val="24"/>
        </w:rPr>
      </w:pPr>
      <w:r w:rsidRPr="002C2EAB">
        <w:rPr>
          <w:rFonts w:ascii="Times New Roman" w:hAnsi="Times New Roman"/>
          <w:sz w:val="24"/>
          <w:szCs w:val="24"/>
        </w:rPr>
        <w:t>- капитанская проба остается на судне и хранится до окончательной сдачи нефтеналивных грузов.</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2.</w:t>
      </w:r>
      <w:r w:rsidRPr="002C2EAB">
        <w:rPr>
          <w:rFonts w:ascii="Times New Roman" w:hAnsi="Times New Roman"/>
          <w:sz w:val="24"/>
          <w:szCs w:val="24"/>
          <w:lang w:val="sah-RU"/>
        </w:rPr>
        <w:t>7</w:t>
      </w:r>
      <w:r w:rsidRPr="002C2EAB">
        <w:rPr>
          <w:rFonts w:ascii="Times New Roman" w:hAnsi="Times New Roman"/>
          <w:sz w:val="24"/>
          <w:szCs w:val="24"/>
        </w:rPr>
        <w:t>. Оформленная транспортная накладная, паспорт качества, протокол испытаний следуют с перевозимым грузом до пункта назначения и выдаются Грузополучателю под роспись в дорожной ведомости.</w:t>
      </w:r>
    </w:p>
    <w:p w:rsidR="002C2EAB" w:rsidRPr="002C2EAB" w:rsidRDefault="002C2EAB" w:rsidP="002C2EAB">
      <w:pPr>
        <w:tabs>
          <w:tab w:val="left" w:pos="567"/>
        </w:tab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lastRenderedPageBreak/>
        <w:t>2</w:t>
      </w:r>
      <w:r w:rsidRPr="002C2EAB">
        <w:rPr>
          <w:rFonts w:ascii="Times New Roman" w:hAnsi="Times New Roman"/>
          <w:sz w:val="24"/>
          <w:szCs w:val="24"/>
          <w:lang w:val="sah-RU"/>
        </w:rPr>
        <w:t>.8</w:t>
      </w:r>
      <w:r w:rsidRPr="002C2EAB">
        <w:rPr>
          <w:rFonts w:ascii="Times New Roman" w:hAnsi="Times New Roman"/>
          <w:sz w:val="24"/>
          <w:szCs w:val="24"/>
        </w:rPr>
        <w:t>. При перевозке нефтепродуктов с перевалкой (паузкой) из судна в судно в пути следования, сдача груза производиться по акту выгрузки формы ГУ-4 (Приложение №4) с последующим приложением оригинала к накладной.</w:t>
      </w:r>
    </w:p>
    <w:p w:rsidR="002C2EAB" w:rsidRPr="002C2EAB" w:rsidRDefault="002C2EAB" w:rsidP="002C2EAB">
      <w:pPr>
        <w:tabs>
          <w:tab w:val="left" w:pos="567"/>
        </w:tabs>
        <w:autoSpaceDE w:val="0"/>
        <w:autoSpaceDN w:val="0"/>
        <w:adjustRightInd w:val="0"/>
        <w:spacing w:after="0"/>
        <w:ind w:left="34" w:firstLine="392"/>
        <w:jc w:val="both"/>
        <w:outlineLvl w:val="1"/>
        <w:rPr>
          <w:rFonts w:ascii="Times New Roman" w:hAnsi="Times New Roman"/>
          <w:b/>
          <w:bCs/>
          <w:sz w:val="24"/>
          <w:szCs w:val="24"/>
        </w:rPr>
      </w:pPr>
      <w:r w:rsidRPr="002C2EAB">
        <w:rPr>
          <w:rFonts w:ascii="Times New Roman" w:hAnsi="Times New Roman"/>
          <w:sz w:val="24"/>
          <w:szCs w:val="24"/>
        </w:rPr>
        <w:t>2.</w:t>
      </w:r>
      <w:r w:rsidRPr="002C2EAB">
        <w:rPr>
          <w:rFonts w:ascii="Times New Roman" w:hAnsi="Times New Roman"/>
          <w:sz w:val="24"/>
          <w:szCs w:val="24"/>
          <w:lang w:val="sah-RU"/>
        </w:rPr>
        <w:t>9</w:t>
      </w:r>
      <w:r w:rsidRPr="002C2EAB">
        <w:rPr>
          <w:rFonts w:ascii="Times New Roman" w:hAnsi="Times New Roman"/>
          <w:sz w:val="24"/>
          <w:szCs w:val="24"/>
        </w:rPr>
        <w:t xml:space="preserve">.  В случае если разница между массой груза, определенной Грузовладельцем в пункте отправления и в пункте назначения согласно транспортным документам, превышает величину нормы естественной убыли для данного вида груза, то недостача груза по замерами, определенным Грузовладельцем возмещается Перевозчиком за вычетом норм естественной убыли, рассчитанные согласно </w:t>
      </w:r>
      <w:r w:rsidRPr="002C2EAB">
        <w:rPr>
          <w:rFonts w:ascii="Times New Roman" w:hAnsi="Times New Roman"/>
          <w:bCs/>
          <w:sz w:val="24"/>
          <w:szCs w:val="24"/>
        </w:rPr>
        <w:t xml:space="preserve">Приказам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с учетом погрешности выполнения измерений по </w:t>
      </w:r>
      <w:r w:rsidRPr="002C2EAB">
        <w:rPr>
          <w:rFonts w:ascii="Times New Roman" w:hAnsi="Times New Roman"/>
          <w:sz w:val="24"/>
          <w:szCs w:val="24"/>
        </w:rPr>
        <w:t>аттестованной методике ГОСТ 8.587-2019 Масса нефти и нефтепродуктов.</w:t>
      </w:r>
    </w:p>
    <w:p w:rsidR="002C2EAB" w:rsidRPr="002C2EAB" w:rsidRDefault="002C2EAB" w:rsidP="002C2EAB">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2C2EAB">
        <w:rPr>
          <w:rFonts w:ascii="Times New Roman" w:eastAsia="Times New Roman" w:hAnsi="Times New Roman"/>
          <w:sz w:val="24"/>
          <w:szCs w:val="24"/>
          <w:lang w:eastAsia="ru-RU"/>
        </w:rPr>
        <w:t>Если перевозка груза по настоящему договору осуществляется несколькими партиями, недостачу Грузовладелец может предъявить только в соответствии с ведомостью сверки предусмотренной п. 2.</w:t>
      </w:r>
      <w:r w:rsidRPr="002C2EAB">
        <w:rPr>
          <w:rFonts w:ascii="Times New Roman" w:eastAsia="Times New Roman" w:hAnsi="Times New Roman"/>
          <w:sz w:val="24"/>
          <w:szCs w:val="24"/>
          <w:lang w:val="sah-RU" w:eastAsia="ru-RU"/>
        </w:rPr>
        <w:t>11</w:t>
      </w:r>
      <w:r w:rsidRPr="002C2EAB">
        <w:rPr>
          <w:rFonts w:ascii="Times New Roman" w:eastAsia="Times New Roman" w:hAnsi="Times New Roman"/>
          <w:sz w:val="24"/>
          <w:szCs w:val="24"/>
          <w:lang w:eastAsia="ru-RU"/>
        </w:rPr>
        <w:t>. настоящего договора.</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2.</w:t>
      </w:r>
      <w:r w:rsidRPr="002C2EAB">
        <w:rPr>
          <w:rFonts w:ascii="Times New Roman" w:hAnsi="Times New Roman"/>
          <w:sz w:val="24"/>
          <w:szCs w:val="24"/>
          <w:lang w:val="sah-RU"/>
        </w:rPr>
        <w:t>10</w:t>
      </w:r>
      <w:r w:rsidRPr="002C2EAB">
        <w:rPr>
          <w:rFonts w:ascii="Times New Roman" w:hAnsi="Times New Roman"/>
          <w:sz w:val="24"/>
          <w:szCs w:val="24"/>
        </w:rPr>
        <w:t>. Предоставить для оплаты услуг за принятое к перевозке и сданное Грузовладельцу количество груза по факту доставки каждой партии груза в пункт назначения оригиналы акта оказанных услуг, счет-фактуру (УПД), с приложением копий транспортных документов или актов выгрузки, подтверждающих факт перевозки и выгрузки, в течение 5 (пяти) рабочих дней с даты окончания выгрузки груза в пункте назначения. Акт оказанных услуг, счет-фактура (УПД) должны быть выставлены на каждую партию груза, по каждой накладной, по каждому пункту назначения.</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2.1</w:t>
      </w:r>
      <w:r w:rsidRPr="002C2EAB">
        <w:rPr>
          <w:rFonts w:ascii="Times New Roman" w:hAnsi="Times New Roman"/>
          <w:sz w:val="24"/>
          <w:szCs w:val="24"/>
          <w:lang w:val="sah-RU"/>
        </w:rPr>
        <w:t>1</w:t>
      </w:r>
      <w:r w:rsidRPr="002C2EAB">
        <w:rPr>
          <w:rFonts w:ascii="Times New Roman" w:hAnsi="Times New Roman"/>
          <w:sz w:val="24"/>
          <w:szCs w:val="24"/>
        </w:rPr>
        <w:t>. Окончательный учет количества предъявленного и доставленного груза осуществляется сторонами по окончании перевозки на основании транспортных документов и ведомости сверки. Ведомость сверки является основанием для окончательных расчетов по настоящему договору и предъявления имущественных претензий, в том числе по п.2.</w:t>
      </w:r>
      <w:r w:rsidRPr="002C2EAB">
        <w:rPr>
          <w:rFonts w:ascii="Times New Roman" w:hAnsi="Times New Roman"/>
          <w:sz w:val="24"/>
          <w:szCs w:val="24"/>
          <w:lang w:val="sah-RU"/>
        </w:rPr>
        <w:t>9</w:t>
      </w:r>
      <w:r w:rsidRPr="002C2EAB">
        <w:rPr>
          <w:rFonts w:ascii="Times New Roman" w:hAnsi="Times New Roman"/>
          <w:sz w:val="24"/>
          <w:szCs w:val="24"/>
        </w:rPr>
        <w:t xml:space="preserve"> настоящего договора, и подписывается сторонами в срок до «10» ноября 2021 года</w:t>
      </w:r>
      <w:r w:rsidRPr="002C2EAB">
        <w:rPr>
          <w:rFonts w:ascii="Times New Roman" w:hAnsi="Times New Roman"/>
          <w:i/>
          <w:sz w:val="24"/>
          <w:szCs w:val="24"/>
        </w:rPr>
        <w:t>.</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p>
    <w:p w:rsidR="002C2EAB" w:rsidRPr="002C2EAB" w:rsidRDefault="002C2EAB" w:rsidP="0099055B">
      <w:pPr>
        <w:autoSpaceDE w:val="0"/>
        <w:autoSpaceDN w:val="0"/>
        <w:adjustRightInd w:val="0"/>
        <w:spacing w:after="0" w:line="240" w:lineRule="auto"/>
        <w:ind w:left="142"/>
        <w:jc w:val="center"/>
        <w:outlineLvl w:val="1"/>
        <w:rPr>
          <w:rFonts w:ascii="Times New Roman" w:hAnsi="Times New Roman"/>
          <w:b/>
          <w:sz w:val="24"/>
          <w:szCs w:val="24"/>
        </w:rPr>
      </w:pPr>
      <w:r w:rsidRPr="002C2EAB">
        <w:rPr>
          <w:rFonts w:ascii="Times New Roman" w:hAnsi="Times New Roman"/>
          <w:b/>
          <w:sz w:val="24"/>
          <w:szCs w:val="24"/>
        </w:rPr>
        <w:t>3. ОБЯЗАННОСТИ СТОРОН</w:t>
      </w:r>
    </w:p>
    <w:p w:rsidR="002C2EAB" w:rsidRPr="002C2EAB" w:rsidRDefault="002C2EAB" w:rsidP="002C2EAB">
      <w:pPr>
        <w:autoSpaceDE w:val="0"/>
        <w:autoSpaceDN w:val="0"/>
        <w:adjustRightInd w:val="0"/>
        <w:spacing w:after="0"/>
        <w:ind w:left="34" w:firstLine="392"/>
        <w:jc w:val="both"/>
        <w:outlineLvl w:val="1"/>
        <w:rPr>
          <w:rFonts w:ascii="Times New Roman" w:hAnsi="Times New Roman"/>
          <w:b/>
          <w:sz w:val="24"/>
          <w:szCs w:val="24"/>
        </w:rPr>
      </w:pPr>
      <w:r w:rsidRPr="002C2EAB">
        <w:rPr>
          <w:rFonts w:ascii="Times New Roman" w:hAnsi="Times New Roman"/>
          <w:b/>
          <w:sz w:val="24"/>
          <w:szCs w:val="24"/>
        </w:rPr>
        <w:t>3.1. Грузовладелец обязуется:</w:t>
      </w:r>
    </w:p>
    <w:p w:rsidR="002C2EAB" w:rsidRPr="002C2EAB" w:rsidRDefault="002C2EAB" w:rsidP="002C2EAB">
      <w:pPr>
        <w:tabs>
          <w:tab w:val="left" w:pos="567"/>
        </w:tab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3.1.1. Предоставлять не позднее, чем за 5 суток до начала операций по каждой перекачке нефтепродуктов Перевозчику в письменном виде заявку на перевозку нефтепродуктов с указанием сведения о наличии готовых к отгрузке нефтепродуктов, даты и времени готовности к началу грузовых операций, количества и ассортимента нефтепродуктов, предъявляемых к перевозке. В течение одного дня с момента получения заявки, Перевозчик согласовывает ее (в т. ч. путем направления Грузоотправителю счета на оплату), либо заявляет мотивированные возражения по ее исполнению.</w:t>
      </w:r>
    </w:p>
    <w:p w:rsidR="002C2EAB" w:rsidRPr="002C2EAB" w:rsidRDefault="002C2EAB" w:rsidP="002C2EAB">
      <w:pPr>
        <w:keepNext/>
        <w:tabs>
          <w:tab w:val="num" w:pos="709"/>
          <w:tab w:val="num" w:pos="1395"/>
          <w:tab w:val="num" w:pos="4089"/>
        </w:tab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3.1.2. Обеспечить надлежащее оформление транспортных документов.</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3.1.3. Проверить сохранность и количество доставленного груза.</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3.1.4. Принять доставленный в пункт назначения груз по замерам, определенным Грузовладельцем, согласно транспортным документам, оформленным в пункте отправления с оформлением акта замеров (Приложение № 2).</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Обеспечить приемку груза лицом, указанным в перевозочных документах. При этом представитель грузовладельца должен быть надлежащим образом уполномочен Грузовладельцем на право получения груза и </w:t>
      </w:r>
      <w:proofErr w:type="spellStart"/>
      <w:r w:rsidRPr="002C2EAB">
        <w:rPr>
          <w:rFonts w:ascii="Times New Roman" w:hAnsi="Times New Roman"/>
          <w:sz w:val="24"/>
          <w:szCs w:val="24"/>
        </w:rPr>
        <w:t>раскредитовки</w:t>
      </w:r>
      <w:proofErr w:type="spellEnd"/>
      <w:r w:rsidRPr="002C2EAB">
        <w:rPr>
          <w:rFonts w:ascii="Times New Roman" w:hAnsi="Times New Roman"/>
          <w:sz w:val="24"/>
          <w:szCs w:val="24"/>
        </w:rPr>
        <w:t xml:space="preserve"> перевозочных документов. </w:t>
      </w:r>
    </w:p>
    <w:p w:rsidR="002C2EAB" w:rsidRPr="002C2EAB" w:rsidRDefault="002C2EAB" w:rsidP="002C2EAB">
      <w:pPr>
        <w:contextualSpacing/>
        <w:jc w:val="both"/>
        <w:rPr>
          <w:rFonts w:ascii="Times New Roman" w:hAnsi="Times New Roman"/>
          <w:sz w:val="24"/>
          <w:szCs w:val="24"/>
        </w:rPr>
      </w:pPr>
      <w:r w:rsidRPr="002C2EAB">
        <w:rPr>
          <w:rFonts w:ascii="Times New Roman" w:hAnsi="Times New Roman"/>
          <w:sz w:val="24"/>
          <w:szCs w:val="24"/>
        </w:rPr>
        <w:t xml:space="preserve">        3.1.5. </w:t>
      </w:r>
      <w:proofErr w:type="spellStart"/>
      <w:r w:rsidRPr="002C2EAB">
        <w:rPr>
          <w:rFonts w:ascii="Times New Roman" w:hAnsi="Times New Roman"/>
          <w:sz w:val="24"/>
          <w:szCs w:val="24"/>
        </w:rPr>
        <w:t>Раскредитовать</w:t>
      </w:r>
      <w:proofErr w:type="spellEnd"/>
      <w:r w:rsidRPr="002C2EAB">
        <w:rPr>
          <w:rFonts w:ascii="Times New Roman" w:hAnsi="Times New Roman"/>
          <w:sz w:val="24"/>
          <w:szCs w:val="24"/>
        </w:rPr>
        <w:t xml:space="preserve"> перевозочные документы (накладные, дорожные ведомости или акты ГУ-4) с обязательным указанием времени прибытия судна, начала и завершения грузовых операций.</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lastRenderedPageBreak/>
        <w:t xml:space="preserve">3.1.6. Подготовить причалы погрузки и выгрузки в пунктах отправления и назначения и подходы к ним надлежащим образом, обеспечивающим выполнение требований пожарной и экологической безопасности и обеспечивать безопасную стоянку судов во время грузовых операций, их подачу и отвод. Сдать причалы в эксплуатацию в соответствии с нормативными требованиями до подхода первых судов под погрузку и выгрузку. Направить заверенные надлежащим образом копии актов приемки, сдачи причалов в эксплуатацию в адрес Перевозчика в течение суток с момента их подписания.    </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3.1.7. Производить своевременную оплату услуг Перевозчика в соответствии с п. 4.2 настоящего договора.   </w:t>
      </w:r>
    </w:p>
    <w:p w:rsidR="002C2EAB" w:rsidRPr="002C2EAB" w:rsidRDefault="002C2EAB" w:rsidP="002C2EAB">
      <w:pPr>
        <w:contextualSpacing/>
        <w:jc w:val="both"/>
        <w:rPr>
          <w:rFonts w:ascii="Times New Roman" w:hAnsi="Times New Roman"/>
          <w:sz w:val="24"/>
          <w:szCs w:val="24"/>
        </w:rPr>
      </w:pPr>
      <w:r w:rsidRPr="002C2EAB">
        <w:rPr>
          <w:rFonts w:ascii="Times New Roman" w:hAnsi="Times New Roman"/>
          <w:sz w:val="24"/>
          <w:szCs w:val="24"/>
        </w:rPr>
        <w:t xml:space="preserve">      3.1.8. Для решения оперативных вопросов Грузовладелец обеспечивает круглосуточное присутствие своего представителя в пунктах отправления и назначения при этом ФИО и контактный телефон уполномоченного представителя Грузовладелец обязан сообщить Перевозчику в письменном виде за 3 суток до начала грузовых операций.</w:t>
      </w:r>
    </w:p>
    <w:p w:rsidR="002C2EAB" w:rsidRPr="002C2EAB" w:rsidRDefault="002C2EAB" w:rsidP="002C2EAB">
      <w:pPr>
        <w:ind w:firstLine="420"/>
        <w:jc w:val="both"/>
        <w:rPr>
          <w:rFonts w:ascii="Times New Roman" w:hAnsi="Times New Roman"/>
          <w:sz w:val="24"/>
          <w:szCs w:val="24"/>
        </w:rPr>
      </w:pPr>
      <w:r w:rsidRPr="002C2EAB">
        <w:rPr>
          <w:rFonts w:ascii="Times New Roman" w:hAnsi="Times New Roman"/>
          <w:sz w:val="24"/>
          <w:szCs w:val="24"/>
          <w:lang w:val="sah-RU"/>
        </w:rPr>
        <w:t xml:space="preserve">3.1.9  </w:t>
      </w:r>
      <w:r w:rsidRPr="002C2EAB">
        <w:rPr>
          <w:rFonts w:ascii="Times New Roman" w:hAnsi="Times New Roman"/>
          <w:sz w:val="24"/>
          <w:szCs w:val="24"/>
        </w:rPr>
        <w:t>Перед началом погрузки / разгрузки груза предоставить на береговые резервуары и УКУН,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2C2EAB" w:rsidRPr="002C2EAB" w:rsidRDefault="002C2EAB" w:rsidP="002C2EAB">
      <w:pPr>
        <w:ind w:firstLine="420"/>
        <w:jc w:val="both"/>
        <w:rPr>
          <w:rFonts w:ascii="Times New Roman" w:hAnsi="Times New Roman"/>
          <w:sz w:val="24"/>
          <w:szCs w:val="24"/>
        </w:rPr>
      </w:pPr>
      <w:r w:rsidRPr="002C2EAB">
        <w:rPr>
          <w:rFonts w:ascii="Times New Roman" w:hAnsi="Times New Roman"/>
          <w:sz w:val="24"/>
          <w:szCs w:val="24"/>
        </w:rPr>
        <w:t>• свидетельство о поверке с действующими сроками;</w:t>
      </w:r>
    </w:p>
    <w:p w:rsidR="002C2EAB" w:rsidRPr="002C2EAB" w:rsidRDefault="002C2EAB" w:rsidP="002C2EAB">
      <w:pPr>
        <w:ind w:firstLine="420"/>
        <w:jc w:val="both"/>
        <w:rPr>
          <w:rFonts w:ascii="Times New Roman" w:hAnsi="Times New Roman"/>
          <w:sz w:val="24"/>
          <w:szCs w:val="24"/>
        </w:rPr>
      </w:pPr>
      <w:r w:rsidRPr="002C2EAB">
        <w:rPr>
          <w:rFonts w:ascii="Times New Roman" w:hAnsi="Times New Roman"/>
          <w:sz w:val="24"/>
          <w:szCs w:val="24"/>
        </w:rPr>
        <w:t xml:space="preserve">• </w:t>
      </w:r>
      <w:proofErr w:type="spellStart"/>
      <w:r w:rsidRPr="002C2EAB">
        <w:rPr>
          <w:rFonts w:ascii="Times New Roman" w:hAnsi="Times New Roman"/>
          <w:sz w:val="24"/>
          <w:szCs w:val="24"/>
        </w:rPr>
        <w:t>градуировочную</w:t>
      </w:r>
      <w:proofErr w:type="spellEnd"/>
      <w:r w:rsidRPr="002C2EAB">
        <w:rPr>
          <w:rFonts w:ascii="Times New Roman" w:hAnsi="Times New Roman"/>
          <w:sz w:val="24"/>
          <w:szCs w:val="24"/>
        </w:rPr>
        <w:t xml:space="preserve"> таблицу на резервуары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2C2EAB" w:rsidRPr="002C2EAB" w:rsidRDefault="002C2EAB" w:rsidP="002C2EAB">
      <w:pPr>
        <w:ind w:firstLine="420"/>
        <w:jc w:val="both"/>
        <w:rPr>
          <w:rFonts w:ascii="Times New Roman" w:hAnsi="Times New Roman"/>
          <w:sz w:val="24"/>
          <w:szCs w:val="24"/>
        </w:rPr>
      </w:pPr>
      <w:r w:rsidRPr="002C2EAB">
        <w:rPr>
          <w:rFonts w:ascii="Times New Roman" w:hAnsi="Times New Roman"/>
          <w:sz w:val="24"/>
          <w:szCs w:val="24"/>
        </w:rPr>
        <w:t>• акты замеров базовых высот резервуаров в соответствии с утвержденной методикой поверки на нефтеналивные суда;</w:t>
      </w:r>
    </w:p>
    <w:p w:rsidR="002C2EAB" w:rsidRPr="002C2EAB" w:rsidRDefault="002C2EAB" w:rsidP="002C2EAB">
      <w:pPr>
        <w:ind w:firstLine="426"/>
        <w:contextualSpacing/>
        <w:jc w:val="both"/>
        <w:rPr>
          <w:rFonts w:ascii="Times New Roman" w:hAnsi="Times New Roman"/>
          <w:sz w:val="24"/>
          <w:szCs w:val="24"/>
        </w:rPr>
      </w:pPr>
      <w:r w:rsidRPr="002C2EAB">
        <w:rPr>
          <w:rFonts w:ascii="Times New Roman" w:hAnsi="Times New Roman"/>
          <w:sz w:val="24"/>
          <w:szCs w:val="24"/>
        </w:rPr>
        <w:t>• аттестованную методику измерений массы нефтепродуктов резервуаров и УКУН. Свидетельство об аттестации методики измерения;</w:t>
      </w:r>
    </w:p>
    <w:p w:rsidR="002C2EAB" w:rsidRPr="002C2EAB" w:rsidRDefault="002C2EAB" w:rsidP="002C2EAB">
      <w:pPr>
        <w:autoSpaceDE w:val="0"/>
        <w:autoSpaceDN w:val="0"/>
        <w:adjustRightInd w:val="0"/>
        <w:spacing w:after="0"/>
        <w:ind w:left="34" w:firstLine="392"/>
        <w:jc w:val="both"/>
        <w:outlineLvl w:val="1"/>
        <w:rPr>
          <w:rFonts w:ascii="Times New Roman" w:hAnsi="Times New Roman"/>
          <w:b/>
          <w:sz w:val="24"/>
          <w:szCs w:val="24"/>
        </w:rPr>
      </w:pPr>
      <w:r w:rsidRPr="002C2EAB">
        <w:rPr>
          <w:rFonts w:ascii="Times New Roman" w:hAnsi="Times New Roman"/>
          <w:b/>
          <w:sz w:val="24"/>
          <w:szCs w:val="24"/>
        </w:rPr>
        <w:t>3.2. Перевозчик обязуется:</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3.2.1. Обеспечить подачу тоннажа в количестве, необходимом для исполнения обязательств по перевозке груза согласно срокам доставки, указанным в спецификации, которая является неотъемлемой частью настоящего договора. </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Предоставить для перевозки груза наливом исправные транспортные суда, имеющие всю необходимую разрешительную документацию, согласно действующему законодательству и удовлетворяющие требованиям обеспечения безопасности судоходства, экологической, санитарной и пожарной безопасности.</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3.2.2. Предоставить судно к осмотру уполномоченным представителем Грузовладельца на предмет его готовности к перевозке груза перед началом операций по приему груза. В случае установления Грузовладельцем или уполномоченным им лицом в процессе осмотра судна обстоятельств, прямо или косвенно свидетельствующих о неготовности судна к приему груза, обеспечить составление и подписание соответствующего акта с указанием причин, и в течение суток с момента составления акта и подать под погрузку пригодное судно.</w:t>
      </w:r>
    </w:p>
    <w:p w:rsidR="002C2EAB" w:rsidRPr="002C2EAB" w:rsidRDefault="002C2EAB" w:rsidP="002C2EAB">
      <w:pPr>
        <w:shd w:val="clear" w:color="auto" w:fill="FFFFFF"/>
        <w:tabs>
          <w:tab w:val="left" w:pos="567"/>
        </w:tabs>
        <w:spacing w:after="0"/>
        <w:jc w:val="both"/>
        <w:rPr>
          <w:rFonts w:ascii="Times New Roman" w:hAnsi="Times New Roman"/>
          <w:sz w:val="24"/>
          <w:szCs w:val="24"/>
        </w:rPr>
      </w:pPr>
      <w:r w:rsidRPr="002C2EAB">
        <w:rPr>
          <w:rFonts w:ascii="Times New Roman" w:hAnsi="Times New Roman"/>
          <w:bCs/>
          <w:iCs/>
          <w:color w:val="000000"/>
          <w:spacing w:val="-1"/>
          <w:sz w:val="24"/>
          <w:szCs w:val="24"/>
        </w:rPr>
        <w:t xml:space="preserve">      3.</w:t>
      </w:r>
      <w:r w:rsidRPr="002C2EAB">
        <w:rPr>
          <w:rFonts w:ascii="Times New Roman" w:hAnsi="Times New Roman"/>
          <w:sz w:val="24"/>
          <w:szCs w:val="24"/>
        </w:rPr>
        <w:t>2.3. Перед началом погрузки / разгрузки груза предоставить на нефтеналивные суда,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2C2EAB" w:rsidRPr="002C2EAB" w:rsidRDefault="002C2EAB" w:rsidP="002C2EAB">
      <w:pPr>
        <w:autoSpaceDE w:val="0"/>
        <w:autoSpaceDN w:val="0"/>
        <w:adjustRightInd w:val="0"/>
        <w:spacing w:after="0" w:line="240" w:lineRule="atLeast"/>
        <w:ind w:left="567"/>
        <w:jc w:val="both"/>
        <w:rPr>
          <w:rFonts w:ascii="Times New Roman" w:hAnsi="Times New Roman"/>
          <w:sz w:val="24"/>
          <w:szCs w:val="24"/>
        </w:rPr>
      </w:pPr>
      <w:r w:rsidRPr="002C2EAB">
        <w:rPr>
          <w:rFonts w:ascii="Times New Roman" w:hAnsi="Times New Roman"/>
          <w:sz w:val="24"/>
          <w:szCs w:val="24"/>
        </w:rPr>
        <w:sym w:font="Symbol" w:char="F0B7"/>
      </w:r>
      <w:r w:rsidRPr="002C2EAB">
        <w:rPr>
          <w:rFonts w:ascii="Times New Roman" w:hAnsi="Times New Roman"/>
          <w:sz w:val="24"/>
          <w:szCs w:val="24"/>
        </w:rPr>
        <w:t xml:space="preserve"> свидетельство о поверке грузовых танков нефтеналивного судна;</w:t>
      </w:r>
    </w:p>
    <w:p w:rsidR="002C2EAB" w:rsidRPr="002C2EAB" w:rsidRDefault="002C2EAB" w:rsidP="002C2EAB">
      <w:pPr>
        <w:autoSpaceDE w:val="0"/>
        <w:autoSpaceDN w:val="0"/>
        <w:adjustRightInd w:val="0"/>
        <w:spacing w:after="0" w:line="240" w:lineRule="atLeast"/>
        <w:ind w:left="567"/>
        <w:jc w:val="both"/>
        <w:rPr>
          <w:rFonts w:ascii="Times New Roman" w:hAnsi="Times New Roman"/>
          <w:sz w:val="24"/>
          <w:szCs w:val="24"/>
        </w:rPr>
      </w:pPr>
      <w:r w:rsidRPr="002C2EAB">
        <w:rPr>
          <w:rFonts w:ascii="Times New Roman" w:hAnsi="Times New Roman"/>
          <w:sz w:val="24"/>
          <w:szCs w:val="24"/>
        </w:rPr>
        <w:sym w:font="Symbol" w:char="F0B7"/>
      </w:r>
      <w:r w:rsidRPr="002C2EAB">
        <w:rPr>
          <w:rFonts w:ascii="Times New Roman" w:hAnsi="Times New Roman"/>
          <w:sz w:val="24"/>
          <w:szCs w:val="24"/>
        </w:rPr>
        <w:t xml:space="preserve"> </w:t>
      </w:r>
      <w:proofErr w:type="spellStart"/>
      <w:r w:rsidRPr="002C2EAB">
        <w:rPr>
          <w:rFonts w:ascii="Times New Roman" w:hAnsi="Times New Roman"/>
          <w:sz w:val="24"/>
          <w:szCs w:val="24"/>
        </w:rPr>
        <w:t>градуировочную</w:t>
      </w:r>
      <w:proofErr w:type="spellEnd"/>
      <w:r w:rsidRPr="002C2EAB">
        <w:rPr>
          <w:rFonts w:ascii="Times New Roman" w:hAnsi="Times New Roman"/>
          <w:sz w:val="24"/>
          <w:szCs w:val="24"/>
        </w:rPr>
        <w:t xml:space="preserve"> таблицу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2C2EAB" w:rsidRPr="002C2EAB" w:rsidRDefault="002C2EAB" w:rsidP="002C2EAB">
      <w:pPr>
        <w:autoSpaceDE w:val="0"/>
        <w:autoSpaceDN w:val="0"/>
        <w:adjustRightInd w:val="0"/>
        <w:spacing w:after="0" w:line="240" w:lineRule="atLeast"/>
        <w:ind w:left="567"/>
        <w:jc w:val="both"/>
        <w:rPr>
          <w:rFonts w:ascii="Times New Roman" w:hAnsi="Times New Roman"/>
          <w:sz w:val="24"/>
          <w:szCs w:val="24"/>
        </w:rPr>
      </w:pPr>
      <w:r w:rsidRPr="002C2EAB">
        <w:rPr>
          <w:rFonts w:ascii="Times New Roman" w:hAnsi="Times New Roman"/>
          <w:sz w:val="24"/>
          <w:szCs w:val="24"/>
        </w:rPr>
        <w:lastRenderedPageBreak/>
        <w:sym w:font="Symbol" w:char="F0B7"/>
      </w:r>
      <w:r w:rsidRPr="002C2EAB">
        <w:rPr>
          <w:rFonts w:ascii="Times New Roman" w:hAnsi="Times New Roman"/>
          <w:sz w:val="24"/>
          <w:szCs w:val="24"/>
        </w:rPr>
        <w:t xml:space="preserve"> акты замеров базовых высот в соответствии с утвержденной методикой поверки на нефтеналивные суда;</w:t>
      </w:r>
    </w:p>
    <w:p w:rsidR="002C2EAB" w:rsidRPr="002C2EAB" w:rsidRDefault="002C2EAB" w:rsidP="002C2EAB">
      <w:pPr>
        <w:autoSpaceDE w:val="0"/>
        <w:autoSpaceDN w:val="0"/>
        <w:adjustRightInd w:val="0"/>
        <w:spacing w:after="0" w:line="240" w:lineRule="atLeast"/>
        <w:ind w:left="567"/>
        <w:jc w:val="both"/>
        <w:rPr>
          <w:rFonts w:ascii="Times New Roman" w:hAnsi="Times New Roman"/>
          <w:sz w:val="24"/>
          <w:szCs w:val="24"/>
        </w:rPr>
      </w:pPr>
      <w:r w:rsidRPr="002C2EAB">
        <w:rPr>
          <w:rFonts w:ascii="Times New Roman" w:hAnsi="Times New Roman"/>
          <w:sz w:val="24"/>
          <w:szCs w:val="24"/>
        </w:rPr>
        <w:sym w:font="Symbol" w:char="F0B7"/>
      </w:r>
      <w:r w:rsidRPr="002C2EAB">
        <w:rPr>
          <w:rFonts w:ascii="Times New Roman" w:hAnsi="Times New Roman"/>
          <w:sz w:val="24"/>
          <w:szCs w:val="24"/>
        </w:rPr>
        <w:t xml:space="preserve"> аттестованную методику выполнения измерений грузовых танков нефтеналивного судна, зарегистрированную в Федеральном информационном фонде по обеспечению единства измерений;</w:t>
      </w:r>
    </w:p>
    <w:p w:rsidR="002C2EAB" w:rsidRPr="002C2EAB" w:rsidRDefault="002C2EAB" w:rsidP="002C2EAB">
      <w:pPr>
        <w:autoSpaceDE w:val="0"/>
        <w:autoSpaceDN w:val="0"/>
        <w:adjustRightInd w:val="0"/>
        <w:spacing w:after="0" w:line="240" w:lineRule="atLeast"/>
        <w:ind w:left="567"/>
        <w:jc w:val="both"/>
        <w:rPr>
          <w:rFonts w:ascii="Times New Roman" w:hAnsi="Times New Roman"/>
          <w:sz w:val="24"/>
          <w:szCs w:val="24"/>
        </w:rPr>
      </w:pPr>
      <w:r w:rsidRPr="002C2EAB">
        <w:rPr>
          <w:rFonts w:ascii="Times New Roman" w:hAnsi="Times New Roman"/>
          <w:sz w:val="24"/>
          <w:szCs w:val="24"/>
        </w:rPr>
        <w:sym w:font="Symbol" w:char="F0B7"/>
      </w:r>
      <w:r w:rsidRPr="002C2EAB">
        <w:rPr>
          <w:rFonts w:ascii="Times New Roman" w:hAnsi="Times New Roman"/>
          <w:sz w:val="24"/>
          <w:szCs w:val="24"/>
        </w:rPr>
        <w:t xml:space="preserve"> свидетельство об аттестации методики измерения в танках наливного судна;</w:t>
      </w:r>
    </w:p>
    <w:p w:rsidR="002C2EAB" w:rsidRPr="002C2EAB" w:rsidRDefault="002C2EAB" w:rsidP="00742073">
      <w:pPr>
        <w:tabs>
          <w:tab w:val="left" w:pos="426"/>
          <w:tab w:val="left" w:pos="708"/>
        </w:tabs>
        <w:spacing w:after="0" w:line="240" w:lineRule="atLeast"/>
        <w:jc w:val="both"/>
        <w:rPr>
          <w:rFonts w:ascii="Times New Roman" w:hAnsi="Times New Roman"/>
          <w:iCs/>
          <w:sz w:val="24"/>
          <w:szCs w:val="24"/>
        </w:rPr>
      </w:pPr>
      <w:r w:rsidRPr="002C2EAB">
        <w:rPr>
          <w:rFonts w:ascii="Times New Roman" w:hAnsi="Times New Roman"/>
          <w:sz w:val="24"/>
          <w:szCs w:val="24"/>
        </w:rPr>
        <w:t xml:space="preserve">       3.2.4. </w:t>
      </w:r>
      <w:r w:rsidRPr="002C2EAB">
        <w:rPr>
          <w:rFonts w:ascii="Times New Roman" w:hAnsi="Times New Roman"/>
          <w:iCs/>
          <w:sz w:val="24"/>
          <w:szCs w:val="24"/>
        </w:rPr>
        <w:t xml:space="preserve">Выдавать уполномоченному представителю Грузовладельца комплект транспортных документов для их заполнения </w:t>
      </w:r>
      <w:r w:rsidRPr="002C2EAB">
        <w:rPr>
          <w:rFonts w:ascii="Times New Roman" w:hAnsi="Times New Roman"/>
          <w:sz w:val="24"/>
          <w:szCs w:val="24"/>
        </w:rPr>
        <w:t>п</w:t>
      </w:r>
      <w:r w:rsidRPr="002C2EAB">
        <w:rPr>
          <w:rFonts w:ascii="Times New Roman" w:hAnsi="Times New Roman"/>
          <w:iCs/>
          <w:sz w:val="24"/>
          <w:szCs w:val="24"/>
        </w:rPr>
        <w:t>ри подаче судна под погрузку. Неукоснительно исполнять требования параграф 30 – 34 Правил перевозок грузов, утвержденных Министерством речного флота РСФСР, часть 2, в части оформления перевозочных документов, не противоречащих КВВТ.</w:t>
      </w:r>
    </w:p>
    <w:p w:rsidR="002C2EAB" w:rsidRPr="002C2EAB" w:rsidRDefault="002C2EAB" w:rsidP="00742073">
      <w:pPr>
        <w:tabs>
          <w:tab w:val="left" w:pos="426"/>
        </w:tab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3.2.5. Своевременно и в сохранности доставить груз в пункт назначения в соответствии с требованиями ГК РФ и КВВТ РФ.</w:t>
      </w:r>
    </w:p>
    <w:p w:rsidR="002C2EAB" w:rsidRPr="002C2EAB" w:rsidRDefault="002C2EAB" w:rsidP="00742073">
      <w:pPr>
        <w:tabs>
          <w:tab w:val="left" w:pos="426"/>
        </w:tabs>
        <w:autoSpaceDE w:val="0"/>
        <w:autoSpaceDN w:val="0"/>
        <w:adjustRightInd w:val="0"/>
        <w:spacing w:after="0"/>
        <w:jc w:val="both"/>
        <w:outlineLvl w:val="1"/>
        <w:rPr>
          <w:rFonts w:ascii="Times New Roman" w:hAnsi="Times New Roman"/>
          <w:sz w:val="24"/>
          <w:szCs w:val="24"/>
        </w:rPr>
      </w:pPr>
      <w:r w:rsidRPr="002C2EAB">
        <w:rPr>
          <w:rFonts w:ascii="Times New Roman" w:hAnsi="Times New Roman"/>
          <w:sz w:val="24"/>
          <w:szCs w:val="24"/>
        </w:rPr>
        <w:t xml:space="preserve">      3.2.6. Соблюдать правила перевозки нефтепродуктов.</w:t>
      </w:r>
    </w:p>
    <w:p w:rsidR="002C2EAB" w:rsidRPr="002C2EAB" w:rsidRDefault="002C2EAB" w:rsidP="00742073">
      <w:pPr>
        <w:tabs>
          <w:tab w:val="left" w:pos="426"/>
        </w:tab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3.2.7. Согласно соответствующим письменным запросам, предоставлять Грузовладельцу оперативные сведения о ходе выполнения договора.</w:t>
      </w:r>
    </w:p>
    <w:p w:rsidR="002C2EAB" w:rsidRPr="002C2EAB" w:rsidRDefault="002C2EAB" w:rsidP="00742073">
      <w:pPr>
        <w:tabs>
          <w:tab w:val="left" w:pos="426"/>
        </w:tab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3.2.8. Оказать Грузовладельцу услуги по транспортно-экспедиционному обслуживанию.</w:t>
      </w:r>
    </w:p>
    <w:p w:rsidR="002C2EAB" w:rsidRPr="002C2EAB" w:rsidRDefault="002C2EAB" w:rsidP="00742073">
      <w:pPr>
        <w:tabs>
          <w:tab w:val="left" w:pos="426"/>
        </w:tab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3.2.9. Своими силами и средствами произвести зачистку судов от остатков нефтепродуктов за счёт Грузовладельца.</w:t>
      </w:r>
    </w:p>
    <w:p w:rsidR="002C2EAB" w:rsidRPr="002C2EAB" w:rsidRDefault="002C2EAB" w:rsidP="00742073">
      <w:pPr>
        <w:tabs>
          <w:tab w:val="left" w:pos="426"/>
        </w:tab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3.2.10. Произвести выгрузку груза в пункте назначения своими силами и средствами, но за счет Грузовладельца в случае отсутствия средств выгрузки в пункте назначения.</w:t>
      </w:r>
    </w:p>
    <w:p w:rsidR="002C2EAB" w:rsidRPr="002C2EAB" w:rsidRDefault="002C2EAB" w:rsidP="00742073">
      <w:pPr>
        <w:tabs>
          <w:tab w:val="left" w:pos="426"/>
        </w:tabs>
        <w:contextualSpacing/>
        <w:jc w:val="both"/>
        <w:rPr>
          <w:rFonts w:ascii="Times New Roman" w:hAnsi="Times New Roman"/>
          <w:sz w:val="24"/>
          <w:szCs w:val="24"/>
        </w:rPr>
      </w:pPr>
      <w:r w:rsidRPr="002C2EAB">
        <w:rPr>
          <w:rFonts w:ascii="Times New Roman" w:hAnsi="Times New Roman"/>
          <w:sz w:val="24"/>
          <w:szCs w:val="24"/>
        </w:rPr>
        <w:t xml:space="preserve">       3.2.11. Информировать Грузовладельца об отправке судов, их продвижение и подходе к местам загрузки и выгрузки соответствующими уведомлениями:</w:t>
      </w:r>
    </w:p>
    <w:p w:rsidR="002C2EAB" w:rsidRPr="002C2EAB" w:rsidRDefault="002C2EAB" w:rsidP="002C2EAB">
      <w:pPr>
        <w:contextualSpacing/>
        <w:jc w:val="both"/>
        <w:rPr>
          <w:rFonts w:ascii="Times New Roman" w:hAnsi="Times New Roman"/>
          <w:sz w:val="24"/>
          <w:szCs w:val="24"/>
        </w:rPr>
      </w:pPr>
      <w:r w:rsidRPr="002C2EAB">
        <w:rPr>
          <w:rFonts w:ascii="Times New Roman" w:hAnsi="Times New Roman"/>
          <w:sz w:val="24"/>
          <w:szCs w:val="24"/>
        </w:rPr>
        <w:t>- за 24 часа до прибытия судна;</w:t>
      </w:r>
    </w:p>
    <w:p w:rsidR="002C2EAB" w:rsidRPr="002C2EAB" w:rsidRDefault="002C2EAB" w:rsidP="002C2EAB">
      <w:pPr>
        <w:contextualSpacing/>
        <w:jc w:val="both"/>
        <w:rPr>
          <w:rFonts w:ascii="Times New Roman" w:hAnsi="Times New Roman"/>
          <w:sz w:val="24"/>
          <w:szCs w:val="24"/>
        </w:rPr>
      </w:pPr>
      <w:r w:rsidRPr="002C2EAB">
        <w:rPr>
          <w:rFonts w:ascii="Times New Roman" w:hAnsi="Times New Roman"/>
          <w:strike/>
          <w:sz w:val="24"/>
          <w:szCs w:val="24"/>
        </w:rPr>
        <w:t xml:space="preserve">- </w:t>
      </w:r>
      <w:r w:rsidRPr="002C2EAB">
        <w:rPr>
          <w:rFonts w:ascii="Times New Roman" w:hAnsi="Times New Roman"/>
          <w:sz w:val="24"/>
          <w:szCs w:val="24"/>
        </w:rPr>
        <w:t>не позднее, чем за 6 часов до подачи судна к грузовым операциям.</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p>
    <w:p w:rsidR="002C2EAB" w:rsidRPr="002C2EAB" w:rsidRDefault="002C2EAB" w:rsidP="0099055B">
      <w:pPr>
        <w:autoSpaceDE w:val="0"/>
        <w:autoSpaceDN w:val="0"/>
        <w:adjustRightInd w:val="0"/>
        <w:spacing w:after="0"/>
        <w:ind w:left="34" w:firstLine="392"/>
        <w:jc w:val="center"/>
        <w:outlineLvl w:val="1"/>
        <w:rPr>
          <w:rFonts w:ascii="Times New Roman" w:hAnsi="Times New Roman"/>
          <w:b/>
          <w:sz w:val="24"/>
          <w:szCs w:val="24"/>
        </w:rPr>
      </w:pPr>
      <w:r w:rsidRPr="002C2EAB">
        <w:rPr>
          <w:rFonts w:ascii="Times New Roman" w:hAnsi="Times New Roman"/>
          <w:b/>
          <w:sz w:val="24"/>
          <w:szCs w:val="24"/>
        </w:rPr>
        <w:t>4. СТОИМОСТЬ ПЕРЕВОЗОК И ПОРЯДОК РАСЧЕТОВ</w:t>
      </w:r>
    </w:p>
    <w:p w:rsidR="002C2EAB" w:rsidRPr="002C2EAB" w:rsidRDefault="002C2EAB" w:rsidP="002C2EAB">
      <w:pPr>
        <w:autoSpaceDE w:val="0"/>
        <w:autoSpaceDN w:val="0"/>
        <w:adjustRightInd w:val="0"/>
        <w:spacing w:after="0"/>
        <w:jc w:val="both"/>
        <w:outlineLvl w:val="1"/>
        <w:rPr>
          <w:rFonts w:ascii="Times New Roman" w:hAnsi="Times New Roman"/>
          <w:vanish/>
          <w:sz w:val="24"/>
          <w:szCs w:val="24"/>
        </w:rPr>
      </w:pPr>
    </w:p>
    <w:p w:rsidR="002C2EAB" w:rsidRPr="0030091A" w:rsidRDefault="002C2EAB" w:rsidP="00742073">
      <w:pPr>
        <w:autoSpaceDE w:val="0"/>
        <w:autoSpaceDN w:val="0"/>
        <w:adjustRightInd w:val="0"/>
        <w:spacing w:after="0"/>
        <w:ind w:left="567" w:hanging="141"/>
        <w:jc w:val="both"/>
        <w:outlineLvl w:val="1"/>
        <w:rPr>
          <w:rFonts w:ascii="Times New Roman" w:hAnsi="Times New Roman"/>
          <w:b/>
          <w:sz w:val="24"/>
          <w:szCs w:val="24"/>
        </w:rPr>
      </w:pPr>
      <w:r w:rsidRPr="0030091A">
        <w:rPr>
          <w:rFonts w:ascii="Times New Roman" w:hAnsi="Times New Roman"/>
          <w:sz w:val="24"/>
          <w:szCs w:val="24"/>
        </w:rPr>
        <w:t>4.1.</w:t>
      </w:r>
      <w:r w:rsidRPr="0030091A">
        <w:rPr>
          <w:rFonts w:ascii="Times New Roman" w:hAnsi="Times New Roman"/>
          <w:b/>
          <w:sz w:val="24"/>
          <w:szCs w:val="24"/>
        </w:rPr>
        <w:t xml:space="preserve"> </w:t>
      </w:r>
      <w:r w:rsidRPr="0030091A">
        <w:rPr>
          <w:rFonts w:ascii="Times New Roman" w:hAnsi="Times New Roman"/>
          <w:sz w:val="24"/>
          <w:szCs w:val="24"/>
        </w:rPr>
        <w:t xml:space="preserve">Общая стоимость услуг по перевозке нефтепродуктов в рамках настоящего договора ориентировочно составляет </w:t>
      </w:r>
      <w:r w:rsidRPr="0030091A">
        <w:rPr>
          <w:rFonts w:ascii="Times New Roman" w:hAnsi="Times New Roman"/>
          <w:b/>
          <w:bCs/>
          <w:sz w:val="24"/>
          <w:szCs w:val="24"/>
        </w:rPr>
        <w:t xml:space="preserve">_______________   </w:t>
      </w:r>
      <w:r w:rsidRPr="0030091A">
        <w:rPr>
          <w:rFonts w:ascii="Times New Roman" w:hAnsi="Times New Roman"/>
          <w:sz w:val="24"/>
          <w:szCs w:val="24"/>
        </w:rPr>
        <w:t xml:space="preserve">рублей с учетом НДС и складывается из:  </w:t>
      </w:r>
    </w:p>
    <w:p w:rsidR="002C2EAB" w:rsidRPr="0030091A" w:rsidRDefault="002C2EAB" w:rsidP="00742073">
      <w:pPr>
        <w:numPr>
          <w:ilvl w:val="2"/>
          <w:numId w:val="49"/>
        </w:numPr>
        <w:tabs>
          <w:tab w:val="num" w:pos="720"/>
        </w:tabs>
        <w:spacing w:after="0" w:line="240" w:lineRule="auto"/>
        <w:ind w:left="567" w:hanging="141"/>
        <w:contextualSpacing/>
        <w:jc w:val="both"/>
        <w:rPr>
          <w:rFonts w:ascii="Times New Roman" w:eastAsia="Times New Roman" w:hAnsi="Times New Roman"/>
          <w:sz w:val="24"/>
          <w:szCs w:val="24"/>
          <w:lang w:eastAsia="ru-RU"/>
        </w:rPr>
      </w:pPr>
      <w:r w:rsidRPr="0030091A">
        <w:rPr>
          <w:rFonts w:ascii="Times New Roman" w:eastAsia="Times New Roman" w:hAnsi="Times New Roman"/>
          <w:sz w:val="24"/>
          <w:szCs w:val="24"/>
          <w:lang w:eastAsia="ru-RU"/>
        </w:rPr>
        <w:t>провозной платы, в размере_____________________________;</w:t>
      </w:r>
    </w:p>
    <w:p w:rsidR="002C2EAB" w:rsidRPr="0030091A" w:rsidRDefault="002C2EAB" w:rsidP="00742073">
      <w:pPr>
        <w:numPr>
          <w:ilvl w:val="2"/>
          <w:numId w:val="49"/>
        </w:numPr>
        <w:spacing w:after="0" w:line="240" w:lineRule="auto"/>
        <w:ind w:left="567" w:hanging="141"/>
        <w:jc w:val="both"/>
        <w:rPr>
          <w:rFonts w:ascii="Times New Roman" w:hAnsi="Times New Roman"/>
          <w:sz w:val="24"/>
          <w:szCs w:val="24"/>
          <w:lang w:eastAsia="ru-RU"/>
        </w:rPr>
      </w:pPr>
      <w:r w:rsidRPr="0030091A">
        <w:rPr>
          <w:rFonts w:ascii="Times New Roman" w:hAnsi="Times New Roman"/>
          <w:sz w:val="24"/>
          <w:szCs w:val="24"/>
          <w:lang w:eastAsia="ru-RU"/>
        </w:rPr>
        <w:t>стоимости услуг по зачистке судна, в размере________________</w:t>
      </w:r>
      <w:r w:rsidRPr="0030091A">
        <w:rPr>
          <w:rFonts w:ascii="Times New Roman" w:eastAsia="Times New Roman" w:hAnsi="Times New Roman"/>
          <w:sz w:val="24"/>
          <w:szCs w:val="24"/>
          <w:lang w:eastAsia="ru-RU"/>
        </w:rPr>
        <w:t>;</w:t>
      </w:r>
    </w:p>
    <w:p w:rsidR="002C2EAB" w:rsidRPr="0030091A" w:rsidRDefault="0030091A" w:rsidP="00742073">
      <w:pPr>
        <w:numPr>
          <w:ilvl w:val="2"/>
          <w:numId w:val="49"/>
        </w:numPr>
        <w:spacing w:after="0" w:line="240" w:lineRule="auto"/>
        <w:ind w:left="426" w:firstLine="0"/>
        <w:jc w:val="both"/>
        <w:rPr>
          <w:rFonts w:ascii="Times New Roman" w:hAnsi="Times New Roman"/>
          <w:sz w:val="24"/>
          <w:szCs w:val="24"/>
          <w:lang w:eastAsia="ru-RU"/>
        </w:rPr>
      </w:pPr>
      <w:r>
        <w:rPr>
          <w:rFonts w:ascii="Times New Roman" w:eastAsia="Times New Roman" w:hAnsi="Times New Roman"/>
          <w:sz w:val="24"/>
          <w:szCs w:val="24"/>
          <w:lang w:eastAsia="ru-RU"/>
        </w:rPr>
        <w:t>с</w:t>
      </w:r>
      <w:r w:rsidR="002C2EAB" w:rsidRPr="002C2EAB">
        <w:rPr>
          <w:rFonts w:ascii="Times New Roman" w:eastAsia="Times New Roman" w:hAnsi="Times New Roman"/>
          <w:sz w:val="24"/>
          <w:szCs w:val="24"/>
          <w:lang w:eastAsia="ru-RU"/>
        </w:rPr>
        <w:t>тоимости услуг по транспортно-экспедиционно</w:t>
      </w:r>
      <w:r>
        <w:rPr>
          <w:rFonts w:ascii="Times New Roman" w:eastAsia="Times New Roman" w:hAnsi="Times New Roman"/>
          <w:sz w:val="24"/>
          <w:szCs w:val="24"/>
          <w:lang w:eastAsia="ru-RU"/>
        </w:rPr>
        <w:t>му обслуживанию, в размере _________;</w:t>
      </w:r>
    </w:p>
    <w:p w:rsidR="0030091A" w:rsidRPr="0030091A" w:rsidRDefault="0030302E" w:rsidP="0030302E">
      <w:pPr>
        <w:spacing w:after="0" w:line="240" w:lineRule="auto"/>
        <w:jc w:val="both"/>
        <w:rPr>
          <w:rFonts w:ascii="Times New Roman" w:hAnsi="Times New Roman"/>
          <w:sz w:val="24"/>
          <w:szCs w:val="24"/>
          <w:lang w:eastAsia="ru-RU"/>
        </w:rPr>
      </w:pPr>
      <w:r w:rsidRPr="00996B7F">
        <w:rPr>
          <w:rFonts w:ascii="Times New Roman" w:hAnsi="Times New Roman"/>
          <w:sz w:val="24"/>
          <w:szCs w:val="24"/>
        </w:rPr>
        <w:t>а также расходов</w:t>
      </w:r>
      <w:r w:rsidR="0030091A" w:rsidRPr="00996B7F">
        <w:rPr>
          <w:rFonts w:ascii="Times New Roman" w:hAnsi="Times New Roman"/>
          <w:sz w:val="24"/>
          <w:szCs w:val="24"/>
        </w:rPr>
        <w:t xml:space="preserve"> по страхованию, уплате налогов, сборов и других обязательных платежей, предусмотренных законодательством Российской Федерации.</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4.2. Оплата услуг по настоящему договору осуществляется Грузовладельцем в следующем порядке:</w:t>
      </w:r>
    </w:p>
    <w:p w:rsidR="002C2EAB" w:rsidRPr="002C2EAB" w:rsidRDefault="002C2EAB" w:rsidP="002C2EAB">
      <w:pPr>
        <w:numPr>
          <w:ilvl w:val="0"/>
          <w:numId w:val="43"/>
        </w:numPr>
        <w:tabs>
          <w:tab w:val="left" w:pos="851"/>
        </w:tabs>
        <w:autoSpaceDE w:val="0"/>
        <w:autoSpaceDN w:val="0"/>
        <w:adjustRightInd w:val="0"/>
        <w:spacing w:after="0" w:line="240" w:lineRule="atLeast"/>
        <w:ind w:left="34" w:firstLine="391"/>
        <w:jc w:val="both"/>
        <w:outlineLvl w:val="1"/>
        <w:rPr>
          <w:rFonts w:ascii="Times New Roman" w:hAnsi="Times New Roman"/>
          <w:sz w:val="24"/>
          <w:szCs w:val="24"/>
        </w:rPr>
      </w:pPr>
      <w:r w:rsidRPr="002C2EAB">
        <w:rPr>
          <w:rFonts w:ascii="Times New Roman" w:hAnsi="Times New Roman"/>
          <w:sz w:val="24"/>
          <w:szCs w:val="24"/>
        </w:rPr>
        <w:t xml:space="preserve">предварительная оплата в размере 30 % (тридцать процентов) от суммы договора в течение 15 (пятнадцати) рабочих дней от даты выставленного Перевозчиком счета на оплату на основании заключенного договора и надлежаще оформленной спецификации; </w:t>
      </w:r>
    </w:p>
    <w:p w:rsidR="002C2EAB" w:rsidRPr="002C2EAB" w:rsidRDefault="002C2EAB" w:rsidP="002C2EAB">
      <w:pPr>
        <w:numPr>
          <w:ilvl w:val="0"/>
          <w:numId w:val="43"/>
        </w:numPr>
        <w:autoSpaceDE w:val="0"/>
        <w:autoSpaceDN w:val="0"/>
        <w:adjustRightInd w:val="0"/>
        <w:spacing w:after="0" w:line="240" w:lineRule="atLeast"/>
        <w:ind w:left="34" w:firstLine="391"/>
        <w:jc w:val="both"/>
        <w:outlineLvl w:val="1"/>
        <w:rPr>
          <w:rFonts w:ascii="Times New Roman" w:hAnsi="Times New Roman"/>
          <w:sz w:val="24"/>
          <w:szCs w:val="24"/>
        </w:rPr>
      </w:pPr>
      <w:r w:rsidRPr="002C2EAB">
        <w:rPr>
          <w:rFonts w:ascii="Times New Roman" w:hAnsi="Times New Roman"/>
          <w:sz w:val="24"/>
          <w:szCs w:val="24"/>
        </w:rPr>
        <w:t xml:space="preserve">в размере 40 % (сорок процентов) от стоимости оказанных услуг за фактически отгруженную партию груза на нефтеналивной флот в течение 15 (пятнадцати)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 </w:t>
      </w:r>
    </w:p>
    <w:p w:rsidR="002C2EAB" w:rsidRPr="002C2EAB" w:rsidRDefault="002C2EAB" w:rsidP="002C2EAB">
      <w:pPr>
        <w:numPr>
          <w:ilvl w:val="0"/>
          <w:numId w:val="43"/>
        </w:numPr>
        <w:autoSpaceDE w:val="0"/>
        <w:autoSpaceDN w:val="0"/>
        <w:adjustRightInd w:val="0"/>
        <w:spacing w:after="0" w:line="240" w:lineRule="atLeast"/>
        <w:ind w:left="34" w:firstLine="391"/>
        <w:jc w:val="both"/>
        <w:outlineLvl w:val="1"/>
        <w:rPr>
          <w:rFonts w:ascii="Times New Roman" w:hAnsi="Times New Roman"/>
          <w:sz w:val="24"/>
          <w:szCs w:val="24"/>
        </w:rPr>
      </w:pPr>
      <w:r w:rsidRPr="002C2EAB">
        <w:rPr>
          <w:rFonts w:ascii="Times New Roman" w:hAnsi="Times New Roman"/>
          <w:sz w:val="24"/>
          <w:szCs w:val="24"/>
        </w:rPr>
        <w:t xml:space="preserve">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15 (пятнадцати) рабочих дней от даты выставленного Перевозчиком счета на оплату с приложением счета-фактуры (УПД), копий транспортных документов, подтверждающих факт перевозки по каждой партии груза, по каждой накладной, по каждому пункту назначения. </w:t>
      </w:r>
    </w:p>
    <w:p w:rsidR="002C2EAB" w:rsidRPr="002C2EAB" w:rsidRDefault="002C2EAB" w:rsidP="002C2EAB">
      <w:pPr>
        <w:numPr>
          <w:ilvl w:val="0"/>
          <w:numId w:val="43"/>
        </w:numPr>
        <w:autoSpaceDE w:val="0"/>
        <w:autoSpaceDN w:val="0"/>
        <w:adjustRightInd w:val="0"/>
        <w:spacing w:after="0" w:line="240" w:lineRule="atLeast"/>
        <w:ind w:left="34" w:firstLine="391"/>
        <w:jc w:val="both"/>
        <w:outlineLvl w:val="1"/>
        <w:rPr>
          <w:rFonts w:ascii="Times New Roman" w:hAnsi="Times New Roman"/>
          <w:sz w:val="24"/>
          <w:szCs w:val="24"/>
        </w:rPr>
      </w:pPr>
      <w:r w:rsidRPr="002C2EAB">
        <w:rPr>
          <w:rFonts w:ascii="Times New Roman" w:hAnsi="Times New Roman"/>
          <w:sz w:val="24"/>
          <w:szCs w:val="24"/>
        </w:rPr>
        <w:t xml:space="preserve">окончательный расчет за оказанные услуги производится в течение 15 (пятнадцати) рабочих дней с даты надлежаще оформленной без разногласий с обеих Сторон ведомости сверки по количеству принятых для перевозки и сданных в пункте назначения грузополучателю грузов по настоящему Договору и в соответствии с пунктом 2.11. настоящего Договора. При наличии </w:t>
      </w:r>
      <w:r w:rsidRPr="002C2EAB">
        <w:rPr>
          <w:rFonts w:ascii="Times New Roman" w:hAnsi="Times New Roman"/>
          <w:sz w:val="24"/>
          <w:szCs w:val="24"/>
        </w:rPr>
        <w:lastRenderedPageBreak/>
        <w:t>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 не противоречащий законодательству РФ.</w:t>
      </w:r>
    </w:p>
    <w:p w:rsidR="002C2EAB" w:rsidRPr="002C2EAB" w:rsidRDefault="002C2EAB" w:rsidP="002C2EAB">
      <w:pPr>
        <w:numPr>
          <w:ilvl w:val="0"/>
          <w:numId w:val="43"/>
        </w:numPr>
        <w:autoSpaceDE w:val="0"/>
        <w:autoSpaceDN w:val="0"/>
        <w:adjustRightInd w:val="0"/>
        <w:spacing w:after="0" w:line="240" w:lineRule="atLeast"/>
        <w:ind w:left="34" w:firstLine="391"/>
        <w:jc w:val="both"/>
        <w:outlineLvl w:val="1"/>
        <w:rPr>
          <w:rFonts w:ascii="Times New Roman" w:hAnsi="Times New Roman"/>
          <w:sz w:val="24"/>
          <w:szCs w:val="24"/>
        </w:rPr>
      </w:pPr>
      <w:r w:rsidRPr="002C2EAB">
        <w:rPr>
          <w:rFonts w:ascii="Times New Roman" w:hAnsi="Times New Roman"/>
          <w:sz w:val="24"/>
          <w:szCs w:val="24"/>
        </w:rPr>
        <w:t>Стоимость услуг за принятое к перевозке и сданное Грузовладельцу количество груза по настоящему договору оплачивается на основании предъявленных оригиналов документов: счета на оплату, акта оказанных услуг, счета-фактуры (УПД), выставленных на каждую партию груза, по каждой накладной, по каждому пункту назначения, путем перечисления денежных средств на расчетный счет, указанный Перевозчиком в счете на оплату.</w:t>
      </w:r>
    </w:p>
    <w:p w:rsidR="002C2EAB" w:rsidRPr="002C2EAB" w:rsidRDefault="002C2EAB" w:rsidP="002C2EAB">
      <w:pPr>
        <w:autoSpaceDE w:val="0"/>
        <w:autoSpaceDN w:val="0"/>
        <w:adjustRightInd w:val="0"/>
        <w:spacing w:after="0" w:line="240" w:lineRule="atLeast"/>
        <w:ind w:left="34" w:firstLine="391"/>
        <w:jc w:val="both"/>
        <w:outlineLvl w:val="1"/>
        <w:rPr>
          <w:rFonts w:ascii="Times New Roman" w:hAnsi="Times New Roman"/>
          <w:sz w:val="24"/>
          <w:szCs w:val="24"/>
        </w:rPr>
      </w:pPr>
      <w:r w:rsidRPr="002C2EAB">
        <w:rPr>
          <w:rFonts w:ascii="Times New Roman" w:hAnsi="Times New Roman"/>
          <w:sz w:val="24"/>
          <w:szCs w:val="24"/>
        </w:rPr>
        <w:t>Счета-фактуры (УПД) направляются Перевозчиком   в адрес Грузовладельца:</w:t>
      </w:r>
    </w:p>
    <w:p w:rsidR="002C2EAB" w:rsidRPr="002C2EAB" w:rsidRDefault="002C2EAB" w:rsidP="002C2EAB">
      <w:pPr>
        <w:numPr>
          <w:ilvl w:val="0"/>
          <w:numId w:val="44"/>
        </w:numPr>
        <w:autoSpaceDE w:val="0"/>
        <w:autoSpaceDN w:val="0"/>
        <w:adjustRightInd w:val="0"/>
        <w:spacing w:after="0" w:line="240" w:lineRule="atLeast"/>
        <w:ind w:left="34" w:firstLine="391"/>
        <w:jc w:val="both"/>
        <w:outlineLvl w:val="1"/>
        <w:rPr>
          <w:rFonts w:ascii="Times New Roman" w:hAnsi="Times New Roman"/>
          <w:sz w:val="24"/>
          <w:szCs w:val="24"/>
        </w:rPr>
      </w:pPr>
      <w:r w:rsidRPr="002C2EAB">
        <w:rPr>
          <w:rFonts w:ascii="Times New Roman" w:hAnsi="Times New Roman"/>
          <w:sz w:val="24"/>
          <w:szCs w:val="24"/>
        </w:rPr>
        <w:t>на сумму аванса в течение 3-х суток со дня получения аванса;</w:t>
      </w:r>
    </w:p>
    <w:p w:rsidR="002C2EAB" w:rsidRPr="002C2EAB" w:rsidRDefault="002C2EAB" w:rsidP="002C2EAB">
      <w:pPr>
        <w:numPr>
          <w:ilvl w:val="0"/>
          <w:numId w:val="44"/>
        </w:numPr>
        <w:autoSpaceDE w:val="0"/>
        <w:autoSpaceDN w:val="0"/>
        <w:adjustRightInd w:val="0"/>
        <w:spacing w:after="0" w:line="240" w:lineRule="atLeast"/>
        <w:ind w:left="34" w:firstLine="391"/>
        <w:jc w:val="both"/>
        <w:outlineLvl w:val="1"/>
        <w:rPr>
          <w:rFonts w:ascii="Times New Roman" w:hAnsi="Times New Roman"/>
          <w:sz w:val="24"/>
          <w:szCs w:val="24"/>
        </w:rPr>
      </w:pPr>
      <w:r w:rsidRPr="002C2EAB">
        <w:rPr>
          <w:rFonts w:ascii="Times New Roman" w:hAnsi="Times New Roman"/>
          <w:sz w:val="24"/>
          <w:szCs w:val="24"/>
        </w:rPr>
        <w:t xml:space="preserve">в остальных случаях в течение 5 суток со дня поступления </w:t>
      </w:r>
      <w:proofErr w:type="spellStart"/>
      <w:r w:rsidRPr="002C2EAB">
        <w:rPr>
          <w:rFonts w:ascii="Times New Roman" w:hAnsi="Times New Roman"/>
          <w:sz w:val="24"/>
          <w:szCs w:val="24"/>
        </w:rPr>
        <w:t>раскредитованных</w:t>
      </w:r>
      <w:proofErr w:type="spellEnd"/>
      <w:r w:rsidRPr="002C2EAB">
        <w:rPr>
          <w:rFonts w:ascii="Times New Roman" w:hAnsi="Times New Roman"/>
          <w:sz w:val="24"/>
          <w:szCs w:val="24"/>
        </w:rPr>
        <w:t xml:space="preserve"> перевозочных документов Перевозчику.</w:t>
      </w:r>
    </w:p>
    <w:p w:rsidR="002C2EAB" w:rsidRPr="002C2EAB" w:rsidRDefault="002C2EAB" w:rsidP="002C2EAB">
      <w:pPr>
        <w:widowControl w:val="0"/>
        <w:autoSpaceDE w:val="0"/>
        <w:autoSpaceDN w:val="0"/>
        <w:adjustRightInd w:val="0"/>
        <w:spacing w:after="0" w:line="240" w:lineRule="atLeast"/>
        <w:ind w:left="34" w:firstLine="391"/>
        <w:contextualSpacing/>
        <w:jc w:val="both"/>
        <w:outlineLvl w:val="1"/>
        <w:rPr>
          <w:rFonts w:ascii="Times New Roman" w:hAnsi="Times New Roman"/>
          <w:sz w:val="24"/>
          <w:szCs w:val="24"/>
        </w:rPr>
      </w:pPr>
      <w:r w:rsidRPr="002C2EAB">
        <w:rPr>
          <w:rFonts w:ascii="Times New Roman" w:hAnsi="Times New Roman"/>
          <w:sz w:val="24"/>
          <w:szCs w:val="24"/>
        </w:rPr>
        <w:t>Счета-фактуры (УПД)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(УПД), оформляемые на предоплату, если она осуществлялась.</w:t>
      </w:r>
      <w:r w:rsidRPr="002C2EAB">
        <w:rPr>
          <w:rFonts w:ascii="Times New Roman" w:hAnsi="Times New Roman"/>
          <w:sz w:val="24"/>
          <w:szCs w:val="24"/>
        </w:rPr>
        <w:tab/>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В случае получения счета-фактуры (УПД), не соответствующего требованиям законодательства РФ и настоящего договора, Грузовладелец обязан в течение 5 (пяти) рабочих дней проинформировать об этом Перевозчика с указанием конкретных допущенных нарушений.</w:t>
      </w:r>
    </w:p>
    <w:p w:rsidR="002C2EAB" w:rsidRPr="002C2EAB" w:rsidRDefault="002C2EAB" w:rsidP="002C2EAB">
      <w:pPr>
        <w:widowControl w:val="0"/>
        <w:tabs>
          <w:tab w:val="left" w:pos="1418"/>
        </w:tabs>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 xml:space="preserve">Счета-фактуры (УПД), составляемые во исполнение обязательств Сторон </w:t>
      </w:r>
      <w:proofErr w:type="gramStart"/>
      <w:r w:rsidRPr="002C2EAB">
        <w:rPr>
          <w:rFonts w:ascii="Times New Roman" w:hAnsi="Times New Roman"/>
          <w:sz w:val="24"/>
          <w:szCs w:val="24"/>
        </w:rPr>
        <w:t>по  Договору</w:t>
      </w:r>
      <w:proofErr w:type="gramEnd"/>
      <w:r w:rsidRPr="002C2EAB">
        <w:rPr>
          <w:rFonts w:ascii="Times New Roman" w:hAnsi="Times New Roman"/>
          <w:sz w:val="24"/>
          <w:szCs w:val="24"/>
        </w:rPr>
        <w:t>, и подписанные руководителем и главным бухгалтером, должны содержать расшифровки их подписей с указанием фамилий и инициалов.</w:t>
      </w:r>
    </w:p>
    <w:p w:rsidR="002C2EAB" w:rsidRPr="002C2EAB" w:rsidRDefault="002C2EAB" w:rsidP="002C2EAB">
      <w:pPr>
        <w:widowControl w:val="0"/>
        <w:autoSpaceDE w:val="0"/>
        <w:autoSpaceDN w:val="0"/>
        <w:adjustRightInd w:val="0"/>
        <w:spacing w:after="0"/>
        <w:ind w:left="34"/>
        <w:contextualSpacing/>
        <w:jc w:val="both"/>
        <w:outlineLvl w:val="1"/>
        <w:rPr>
          <w:rFonts w:ascii="Times New Roman" w:hAnsi="Times New Roman"/>
          <w:sz w:val="24"/>
          <w:szCs w:val="24"/>
        </w:rPr>
      </w:pPr>
      <w:r w:rsidRPr="002C2EAB">
        <w:rPr>
          <w:rFonts w:ascii="Times New Roman" w:hAnsi="Times New Roman"/>
          <w:sz w:val="24"/>
          <w:szCs w:val="24"/>
        </w:rPr>
        <w:t xml:space="preserve">      Счета-фактуры (УПД),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Грузовладельцу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счета-фактуры (УПД)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 xml:space="preserve"> В случае изменения перечня лиц, имеющих вышеуказанные полномочия, Перевозчик обязуется незамедлительно сообщить об этом Грузовладельцу и предоставить указанные в настоящем абзаце документы в отношении указанных лиц.</w:t>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 xml:space="preserve">Счета-фактуры (УПД) передаются посредством почтовой связи с сопроводительным письмом.  </w:t>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Вместе с оригиналами счетов-фактур (УПД) направляются надлежащим образом заверенные копии документов, подтверждающих полномочия лиц подписывать счета-фактуры (УПД) (за исключением случаев, когда соответствующие документы были представлены ранее).</w:t>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При подписании счетов-фактур (УПД) не допускается использование факсимильного воспроизведения подписи, либо иного аналога собственноручной подписи.</w:t>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w:t>
      </w:r>
      <w:r w:rsidRPr="002C2EAB">
        <w:rPr>
          <w:rFonts w:ascii="Times New Roman" w:hAnsi="Times New Roman"/>
          <w:sz w:val="24"/>
          <w:szCs w:val="24"/>
        </w:rPr>
        <w:tab/>
        <w:t>наименование документа;</w:t>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w:t>
      </w:r>
      <w:r w:rsidRPr="002C2EAB">
        <w:rPr>
          <w:rFonts w:ascii="Times New Roman" w:hAnsi="Times New Roman"/>
          <w:sz w:val="24"/>
          <w:szCs w:val="24"/>
        </w:rPr>
        <w:tab/>
        <w:t>дату составления документа;</w:t>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w:t>
      </w:r>
      <w:r w:rsidRPr="002C2EAB">
        <w:rPr>
          <w:rFonts w:ascii="Times New Roman" w:hAnsi="Times New Roman"/>
          <w:sz w:val="24"/>
          <w:szCs w:val="24"/>
        </w:rPr>
        <w:tab/>
        <w:t>наименование экономического субъекта, составившего документ;</w:t>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w:t>
      </w:r>
      <w:r w:rsidRPr="002C2EAB">
        <w:rPr>
          <w:rFonts w:ascii="Times New Roman" w:hAnsi="Times New Roman"/>
          <w:sz w:val="24"/>
          <w:szCs w:val="24"/>
        </w:rPr>
        <w:tab/>
        <w:t>содержание факта хозяйственной жизни;</w:t>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w:t>
      </w:r>
      <w:r w:rsidRPr="002C2EAB">
        <w:rPr>
          <w:rFonts w:ascii="Times New Roman" w:hAnsi="Times New Roman"/>
          <w:sz w:val="24"/>
          <w:szCs w:val="24"/>
        </w:rPr>
        <w:tab/>
        <w:t>номер и дату договора;</w:t>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lastRenderedPageBreak/>
        <w:t>-</w:t>
      </w:r>
      <w:r w:rsidRPr="002C2EAB">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2C2EAB" w:rsidRPr="002C2EAB" w:rsidRDefault="002C2EAB" w:rsidP="002C2EAB">
      <w:pPr>
        <w:widowControl w:val="0"/>
        <w:autoSpaceDE w:val="0"/>
        <w:autoSpaceDN w:val="0"/>
        <w:adjustRightInd w:val="0"/>
        <w:spacing w:after="0"/>
        <w:ind w:left="34" w:firstLine="392"/>
        <w:contextualSpacing/>
        <w:jc w:val="both"/>
        <w:outlineLvl w:val="1"/>
        <w:rPr>
          <w:rFonts w:ascii="Times New Roman" w:hAnsi="Times New Roman"/>
          <w:sz w:val="24"/>
          <w:szCs w:val="24"/>
        </w:rPr>
      </w:pPr>
      <w:r w:rsidRPr="002C2EAB">
        <w:rPr>
          <w:rFonts w:ascii="Times New Roman" w:hAnsi="Times New Roman"/>
          <w:sz w:val="24"/>
          <w:szCs w:val="24"/>
        </w:rPr>
        <w:t>-</w:t>
      </w:r>
      <w:r w:rsidRPr="002C2EAB">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4.3.  В случае неисполнения Грузовладельцем требований п.4.2. настоящего договора Перевозчик оставляет за собой право груз к перевозке не принимать.</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4.4. В случае принятия груза к перевозке, при неисполнении Грузовладельцем требований п.4.2. настоящего договора, Грузовладелец обязуется выплатить Перевозчику дополнительно стоимость оказанных услуг (к сумме основного долга):</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4.4.1. В случае просрочки исполнения Грузовладельцем обязательства по оплате, Перевозчик вправе требовать уплату пени. Пеня начисляется за каждый день просрочки исполнения обязательства, начиная со дня, следующего после истечения установленного срока исполнения обязательства по настоящему Договору.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Грузовладелец освобождается от уплаты пени, если докажет, что просрочка исполнения указанного обязательства произошла вследствие непреодолимой силы или по вине Перевозчика.</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4.5. Перевозчик вправе удерживать груз в случае неисполнения, либо неполного исполнения Грузовладельцем обязательств по оплате стоимости услуг Перевозчика. При этом дополнительно Грузовладелец обязан компенсировать Перевозчику расходы по хранению груза и его транспортировке к месту хранения. В случае, если по истечении трех месяцев с даты возникновения у Грузовладельца обязательства оплатить услуги по перевозке данное обязательство не будет исполнено Грузовладельцем в полном объёме, Перевозчик вправе удовлетворить свои требования   за счет стоимости груза.</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4.6. Груз может быть реализован Перевозчиком по стоимости не ниже определённой на основании экспертного заключения, выполненного субъектом оценочной деятельности, выбранного Перевозчиком,  в соответствии с </w:t>
      </w:r>
      <w:hyperlink r:id="rId15" w:history="1">
        <w:r w:rsidRPr="002C2EAB">
          <w:rPr>
            <w:rFonts w:ascii="Times New Roman" w:hAnsi="Times New Roman"/>
            <w:color w:val="0000FF"/>
            <w:sz w:val="24"/>
            <w:szCs w:val="24"/>
            <w:u w:val="single"/>
          </w:rPr>
          <w:t>законодательством</w:t>
        </w:r>
      </w:hyperlink>
      <w:r w:rsidRPr="002C2EAB">
        <w:rPr>
          <w:rFonts w:ascii="Times New Roman" w:hAnsi="Times New Roman"/>
          <w:sz w:val="24"/>
          <w:szCs w:val="24"/>
        </w:rPr>
        <w:t xml:space="preserve"> Российской Федерации об оценочной деятельности.</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Средства, полученные Перевозчиком от реализации груза, направляются на погашение задолженности по уплате:</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-в первую очередь - суммы основного долга,   </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-во вторую очередь - сумм пени и штрафных санкций по договору;</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-в третью очередь - компенсации расходов, понесённых Перевозчиком по обеспечению хранения груза, его транспортировки к месту хранения, оценки, реализации и прочих, понесённых в связи с этим   расходов.</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Оставшиеся после погашения задолженности перед Перевозчиком средства подлежат перечислению Грузовладельцу. В случае, если средств, полученных от реализации грузов, недостаточно для покрытия причитающихся Перевозчику платежей и расходов, связанных с хранением, транспортировкой, оценкой и реализацией удержанного груза, Перевозчик вправе требовать полного возмещения причиненных ему убытков в судебном порядке.</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4.7. Сверка взаиморасчетов между Перевозчиком и Грузовладельцем производится ежеквартально. Грузовладелец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w:t>
      </w:r>
      <w:r w:rsidRPr="002C2EAB">
        <w:rPr>
          <w:rFonts w:ascii="Times New Roman" w:hAnsi="Times New Roman"/>
          <w:sz w:val="24"/>
          <w:szCs w:val="24"/>
        </w:rPr>
        <w:lastRenderedPageBreak/>
        <w:t>подписания) и возврату другой стороне в течение 5 (пяти) рабочих дней от даты получения, с дальнейшим предоставлением оригиналов.</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p>
    <w:p w:rsidR="002C2EAB" w:rsidRPr="002C2EAB" w:rsidRDefault="002C2EAB" w:rsidP="0099055B">
      <w:pPr>
        <w:suppressAutoHyphens/>
        <w:autoSpaceDE w:val="0"/>
        <w:autoSpaceDN w:val="0"/>
        <w:adjustRightInd w:val="0"/>
        <w:spacing w:after="0"/>
        <w:ind w:firstLine="392"/>
        <w:jc w:val="center"/>
        <w:outlineLvl w:val="1"/>
        <w:rPr>
          <w:rFonts w:ascii="Times New Roman" w:hAnsi="Times New Roman"/>
          <w:b/>
          <w:sz w:val="24"/>
          <w:szCs w:val="24"/>
        </w:rPr>
      </w:pPr>
      <w:r w:rsidRPr="002C2EAB">
        <w:rPr>
          <w:rFonts w:ascii="Times New Roman" w:hAnsi="Times New Roman"/>
          <w:b/>
          <w:sz w:val="24"/>
          <w:szCs w:val="24"/>
        </w:rPr>
        <w:t>5. ОТВЕТСТВЕННОСТЬ СТОРОН</w:t>
      </w:r>
    </w:p>
    <w:p w:rsidR="002C2EAB" w:rsidRPr="002C2EAB" w:rsidRDefault="002C2EAB" w:rsidP="002C2EAB">
      <w:pPr>
        <w:spacing w:after="0"/>
        <w:jc w:val="both"/>
        <w:rPr>
          <w:rFonts w:ascii="Times New Roman" w:hAnsi="Times New Roman"/>
          <w:color w:val="000000"/>
          <w:sz w:val="24"/>
          <w:szCs w:val="24"/>
        </w:rPr>
      </w:pPr>
      <w:r w:rsidRPr="002C2EAB">
        <w:rPr>
          <w:rFonts w:ascii="Times New Roman" w:hAnsi="Times New Roman"/>
          <w:sz w:val="24"/>
          <w:szCs w:val="24"/>
        </w:rPr>
        <w:t xml:space="preserve">       5.1. </w:t>
      </w:r>
      <w:r w:rsidRPr="002C2EAB">
        <w:rPr>
          <w:rFonts w:ascii="Times New Roman" w:hAnsi="Times New Roman"/>
          <w:color w:val="000000"/>
          <w:sz w:val="24"/>
          <w:szCs w:val="24"/>
        </w:rPr>
        <w:t xml:space="preserve">Стороны несут ответственность за взятые на себя обязательства в соответствии с действующим законодательством РФ. </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5.2. Перевозчик несет ответственность за:</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5.2.1. порчу, повреждение, утрату, недостачу и несвоевременную доставку груза согласно в размере, установленном ГК РФ и КВВТ РФ;</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5.2.2. не предоставление / несвоевременное предоставление нефтеналивного судна для погрузки / разгрузки в период действия навигации, благоприятной гидрологической обстановки, наличие гарантированных глубин, и в данном случае Грузовладелец вправе требовать оплату штрафа в размере 0,1% от минимальной оплаты труда за каждую тонну, предъявленного к перевозке груза;</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5.3. Грузовладелец несет ответственность за: </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5.3.1. не предъявление груза к перевозке и Перевозчик вправе требовать оплату штрафа в размере 0,1% от минимального размера оплаты труда за каждую тонну, непредъявленного к перевозке груза, при этом количество непредъявленного груза определяется как разница между количеством тонн, указанных в заявке и фактически предъявленных к перевозке;  </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5.3.2. нарушение условий оплаты, изложенных выше, в соответствии с п. п. 4.5-4.6. настоящего договора;</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5.3.3. повреждение судов в результате удара о подводное препятствие у причала Грузовладельца в пункте назначения во время их разгрузки, подвода и отвода ввиду неисполнения Грузовладельцем условий п. 3.1.6. настоящего договора в размере стоимости нанесённого Перевозчику ущерба, если Перевозчиком в Арбитражном суде будет доказаны вина Грузовладельца, а не вследствие не правильных действий капитана. </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5.4. В случае если груз был принят для перевозки по истечению срока обязательного приёма груза к перевозке, указанного в п. 1.3. настоящего договора, и задержан в пути в связи с длительным препятствием продолжению рейса и от Грузовладельца в течение четырех суток не поступило распоряжение о том, как поступить с грузом, Перевозчик имеет право:</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по своему усмотрению за счет Грузовладельца оставить его на хранение по тарифам, установленным Перевозчиком согласно утвержденной сметы затрат на хранение, выкачку ГСМ с судов до появления возможности продолжения рейса.</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или реализовать груз в порядке, предусмотренном статьей 85 КВВТ РФ.</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5.5. Перевозчик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Грузовладельца. </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Грузовладелец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Перевозчика.</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5.6. Перевозчик не несет ответственность за неподачу судов под погрузку, в случае если гидрологическая обстановка, отсутствие гарантированных глубин не позволяют осуществить перевозочную деятельность при наличии письменного подтверждения, выданного уполномоченным государственным или муниципальным органом, в соответствии с действующим гражданским законодательством Российской Федерации.</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5.7.</w:t>
      </w:r>
      <w:r w:rsidRPr="002C2EAB">
        <w:rPr>
          <w:rFonts w:ascii="Times New Roman" w:hAnsi="Times New Roman"/>
          <w:sz w:val="24"/>
          <w:szCs w:val="24"/>
        </w:rPr>
        <w:tab/>
        <w:t>При необоснованном отказе либо уклонении Грузовладельца от подписания ведомости сверки, составленной Перевозчиком в срок, указанный в п. 2.11. настоящего договора, окончательный учет количества предъявленного и доставленного груза осуществляется    согласно данным Перевозчика.</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lastRenderedPageBreak/>
        <w:t>5.8 Претензия Перевозчику не предъявляется, если при определении массы поступивших в пункт назначения нефтепродуктов будет установлена недостача, которая после списания естественной убыли не превышает установленной нормы точности погрешности измерения.</w:t>
      </w:r>
    </w:p>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Претензия Грузовладельцем Перевозчику предъявляется в том случае, когда недостача нефтепродукта превышает сумму естественной убыли и норму погрешности измерения на сумму недостачи за минусом естественной убыли.</w:t>
      </w:r>
    </w:p>
    <w:p w:rsidR="002C2EAB" w:rsidRPr="002C2EAB" w:rsidRDefault="002C2EAB" w:rsidP="002C2EAB">
      <w:pPr>
        <w:tabs>
          <w:tab w:val="left" w:pos="1134"/>
        </w:tabs>
        <w:autoSpaceDE w:val="0"/>
        <w:autoSpaceDN w:val="0"/>
        <w:adjustRightInd w:val="0"/>
        <w:spacing w:after="0"/>
        <w:ind w:left="34" w:firstLine="392"/>
        <w:jc w:val="both"/>
        <w:outlineLvl w:val="1"/>
        <w:rPr>
          <w:rFonts w:ascii="Times New Roman" w:hAnsi="Times New Roman"/>
          <w:sz w:val="24"/>
          <w:szCs w:val="24"/>
        </w:rPr>
      </w:pPr>
    </w:p>
    <w:p w:rsidR="002C2EAB" w:rsidRPr="002C2EAB" w:rsidRDefault="002C2EAB" w:rsidP="0099055B">
      <w:pPr>
        <w:autoSpaceDE w:val="0"/>
        <w:autoSpaceDN w:val="0"/>
        <w:adjustRightInd w:val="0"/>
        <w:spacing w:after="0"/>
        <w:ind w:left="34" w:firstLine="392"/>
        <w:jc w:val="center"/>
        <w:outlineLvl w:val="1"/>
        <w:rPr>
          <w:rFonts w:ascii="Times New Roman" w:hAnsi="Times New Roman"/>
          <w:b/>
          <w:sz w:val="24"/>
          <w:szCs w:val="24"/>
        </w:rPr>
      </w:pPr>
      <w:r w:rsidRPr="002C2EAB">
        <w:rPr>
          <w:rFonts w:ascii="Times New Roman" w:hAnsi="Times New Roman"/>
          <w:b/>
          <w:sz w:val="24"/>
          <w:szCs w:val="24"/>
        </w:rPr>
        <w:t>6. ФОРС-МАЖОР И ИНЫЕ ОБСТОЯТЕЛЬСТВА,</w:t>
      </w:r>
    </w:p>
    <w:p w:rsidR="002C2EAB" w:rsidRPr="002C2EAB" w:rsidRDefault="002C2EAB" w:rsidP="0099055B">
      <w:pPr>
        <w:autoSpaceDE w:val="0"/>
        <w:autoSpaceDN w:val="0"/>
        <w:adjustRightInd w:val="0"/>
        <w:spacing w:after="0"/>
        <w:ind w:left="34" w:firstLine="392"/>
        <w:jc w:val="center"/>
        <w:outlineLvl w:val="1"/>
        <w:rPr>
          <w:rFonts w:ascii="Times New Roman" w:hAnsi="Times New Roman"/>
          <w:b/>
          <w:sz w:val="24"/>
          <w:szCs w:val="24"/>
        </w:rPr>
      </w:pPr>
      <w:r w:rsidRPr="002C2EAB">
        <w:rPr>
          <w:rFonts w:ascii="Times New Roman" w:hAnsi="Times New Roman"/>
          <w:b/>
          <w:sz w:val="24"/>
          <w:szCs w:val="24"/>
        </w:rPr>
        <w:t>ПРЕПЯТСТВУЮЩИЕ ДОСТАВКЕ ГРУЗА</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ab/>
        <w:t>6.1.</w:t>
      </w:r>
      <w:r w:rsidRPr="002C2EAB">
        <w:rPr>
          <w:rFonts w:ascii="Times New Roman" w:hAnsi="Times New Roman"/>
          <w:sz w:val="24"/>
          <w:szCs w:val="24"/>
        </w:rPr>
        <w:tab/>
        <w:t>Ни одна из Сторон не будет нести ответственность за полное или частичное неисполнение своих обязательств, если неисполнение будет являться следствием таких обстоятельств, как наводнение, сложная ледовая обстановка, пожары, задымленность, землетрясения и другие стихийные бедствия, а также действий правительств, направленных на невозможность выполнения настоящего договора, военные действия или иным не зависящим от Перевозчика обстоятельствам, таким как неблагоприятные гидрометеорологические условия и отсутствие гарантированных габаритов судового хода, подтвержденных бюллетенем бассейнового органа управления на внутренних водных путях «Реч-22».</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6.2. При невозможности доставки принятого для перевозки груза в порт назначения или выдачи его указанному в транспортной накладной получателю в результате наступления событий указанных в п. 6.1.,  Перевозчик в течение 2 суток уведомляет об этом Грузовладельца по средствам электронной, факсимильной связи или по телефону, а также размещает информацию на официальном сайте Перевозчика (при этом Стороны условились считать такое уведомление надлежащим) с указанием причин, препятствующих доставке груза, и запрашивает распоряжение о том, как поступить с грузом. </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В случае, если по истечении 4 суток с момента размещения уведомления на сайте Перевозчика, Перевозчик не получит письменного распоряжения от Грузовладельца о том, как поступить с грузом, он вправе за счет средств Грузовладельца:</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дожидаться прекращения обстоятельств, препятствующих доставке грузов;</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 осуществить доставку груза в любой пункт по усмотрению Перевозчика, в </w:t>
      </w:r>
      <w:proofErr w:type="spellStart"/>
      <w:r w:rsidRPr="002C2EAB">
        <w:rPr>
          <w:rFonts w:ascii="Times New Roman" w:hAnsi="Times New Roman"/>
          <w:sz w:val="24"/>
          <w:szCs w:val="24"/>
        </w:rPr>
        <w:t>т.ч</w:t>
      </w:r>
      <w:proofErr w:type="spellEnd"/>
      <w:r w:rsidRPr="002C2EAB">
        <w:rPr>
          <w:rFonts w:ascii="Times New Roman" w:hAnsi="Times New Roman"/>
          <w:sz w:val="24"/>
          <w:szCs w:val="24"/>
        </w:rPr>
        <w:t>. пункт отправления;</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 осуществить перевалку груза на мелкосидящие суда и доставить в пункт назначения, по тарифам, установленным с учетом ограничения движения судов; </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реализовать груз в порядке, предусмотренном действующим законодательством.</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6.3. Дальнейшие операции, в том числе: внеплановая перевалка грузов, привлечение дополнительных судов, возврат груза в пункт отправления, и иные связанные с этим работы, выполненные Перевозчиком по распоряжению Грузовладельца по итогам надлежащего уведомления Грузовладельца Перевозчиком о наступлении обстоятельств, указанных в п.п.6.1. настоящего договора, производятся за счет Грузовладельца с возмещением Перевозчику понесённых им расходов. При этом Грузовладелец дополнительно обязуется оплатить Перевозчику сверхнормативный простой судна с момента уведомления Грузовладельца по средствам электронной и факсимильной связи, в размере арендной ставки, установленной Перевозчиком за каждый час простоя судна.</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Указанные в настоящем пункте выплаты производятся Грузовладельцем в течение 5 рабочих дней с момента получения счёта, направленного Перевозчиком. </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6.4. Стороны признают, что тарифы на перевозку грузов, установленные для Перевозчика на навигацию 2021 года, приведенные в Приложении № 1 к настоящему договору, рассчитаны исходя из полной (100%) загрузки судна. В случае невозможности загрузки судна в соответствии с тарифной нормой, указанной в Приложении № 3 Прейскуранта 14-01 (1989), возникшей </w:t>
      </w:r>
      <w:r w:rsidRPr="002C2EAB">
        <w:rPr>
          <w:rFonts w:ascii="Times New Roman" w:hAnsi="Times New Roman"/>
          <w:sz w:val="24"/>
          <w:szCs w:val="24"/>
        </w:rPr>
        <w:lastRenderedPageBreak/>
        <w:t xml:space="preserve">вследствие обстоятельств, указанных в п.п.6.1. настоящего договора, после надлежащего уведомления Перевозчиком Грузовладельца в соответствии с п. 6.2., дальнейшая перевозка производится за счет Грузовладельца, в зависимости от фактической загрузки судна, схем доставки груза. </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В случае отказа Грузовладельца оплачивать дальнейшую перевозку грузов по тарифам, установленным с учетом ограничения движения судов, Перевозчик имеет право:</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xml:space="preserve">- осуществить доставку груза в любой пункт по усмотрению Перевозчика, в </w:t>
      </w:r>
      <w:proofErr w:type="spellStart"/>
      <w:r w:rsidRPr="002C2EAB">
        <w:rPr>
          <w:rFonts w:ascii="Times New Roman" w:hAnsi="Times New Roman"/>
          <w:sz w:val="24"/>
          <w:szCs w:val="24"/>
        </w:rPr>
        <w:t>т.ч</w:t>
      </w:r>
      <w:proofErr w:type="spellEnd"/>
      <w:r w:rsidRPr="002C2EAB">
        <w:rPr>
          <w:rFonts w:ascii="Times New Roman" w:hAnsi="Times New Roman"/>
          <w:sz w:val="24"/>
          <w:szCs w:val="24"/>
        </w:rPr>
        <w:t>. пункт отправления;</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 реализовать груз в порядке, предусмотренном действующим законодательством.</w:t>
      </w:r>
    </w:p>
    <w:p w:rsidR="002C2EAB" w:rsidRPr="002C2EAB" w:rsidRDefault="002C2EAB" w:rsidP="002C2EAB">
      <w:pPr>
        <w:suppressAutoHyphens/>
        <w:autoSpaceDE w:val="0"/>
        <w:autoSpaceDN w:val="0"/>
        <w:adjustRightInd w:val="0"/>
        <w:spacing w:after="0"/>
        <w:ind w:left="34" w:firstLine="392"/>
        <w:jc w:val="both"/>
        <w:outlineLvl w:val="1"/>
        <w:rPr>
          <w:rFonts w:ascii="Times New Roman" w:hAnsi="Times New Roman"/>
          <w:sz w:val="24"/>
          <w:szCs w:val="24"/>
        </w:rPr>
      </w:pPr>
    </w:p>
    <w:p w:rsidR="002C2EAB" w:rsidRPr="002C2EAB" w:rsidRDefault="002C2EAB" w:rsidP="0099055B">
      <w:pPr>
        <w:numPr>
          <w:ilvl w:val="0"/>
          <w:numId w:val="48"/>
        </w:numPr>
        <w:tabs>
          <w:tab w:val="left" w:pos="708"/>
        </w:tabs>
        <w:autoSpaceDE w:val="0"/>
        <w:autoSpaceDN w:val="0"/>
        <w:adjustRightInd w:val="0"/>
        <w:spacing w:after="0" w:line="240" w:lineRule="auto"/>
        <w:ind w:firstLine="66"/>
        <w:contextualSpacing/>
        <w:jc w:val="center"/>
        <w:outlineLvl w:val="1"/>
        <w:rPr>
          <w:rFonts w:ascii="Times New Roman" w:eastAsia="Times New Roman" w:hAnsi="Times New Roman"/>
          <w:b/>
          <w:sz w:val="24"/>
          <w:szCs w:val="24"/>
          <w:lang w:eastAsia="ru-RU"/>
        </w:rPr>
      </w:pPr>
      <w:r w:rsidRPr="002C2EAB">
        <w:rPr>
          <w:rFonts w:ascii="Times New Roman" w:eastAsia="Times New Roman" w:hAnsi="Times New Roman"/>
          <w:b/>
          <w:sz w:val="24"/>
          <w:szCs w:val="24"/>
          <w:lang w:eastAsia="ru-RU"/>
        </w:rPr>
        <w:t>ПРОЧИЕ УСЛОВИЯ</w:t>
      </w:r>
    </w:p>
    <w:p w:rsidR="002C2EAB" w:rsidRPr="002C2EAB" w:rsidRDefault="002C2EAB" w:rsidP="00742073">
      <w:pPr>
        <w:widowControl w:val="0"/>
        <w:numPr>
          <w:ilvl w:val="1"/>
          <w:numId w:val="48"/>
        </w:numPr>
        <w:autoSpaceDE w:val="0"/>
        <w:autoSpaceDN w:val="0"/>
        <w:adjustRightInd w:val="0"/>
        <w:spacing w:after="0" w:line="240" w:lineRule="auto"/>
        <w:ind w:firstLine="66"/>
        <w:contextualSpacing/>
        <w:jc w:val="both"/>
        <w:outlineLvl w:val="1"/>
        <w:rPr>
          <w:rFonts w:ascii="Times New Roman" w:hAnsi="Times New Roman"/>
          <w:sz w:val="24"/>
          <w:szCs w:val="24"/>
        </w:rPr>
      </w:pPr>
      <w:r w:rsidRPr="002C2EAB">
        <w:rPr>
          <w:rFonts w:ascii="Times New Roman" w:hAnsi="Times New Roman"/>
          <w:sz w:val="24"/>
          <w:szCs w:val="24"/>
        </w:rPr>
        <w:t xml:space="preserve">Во всем, что не предусмотрено настоящим договором, Стороны руководствуются нормативно-правовыми актами Российской Федерации и Правилами перевозок грузов. </w:t>
      </w:r>
    </w:p>
    <w:p w:rsidR="002C2EAB" w:rsidRPr="002C2EAB" w:rsidRDefault="002C2EAB" w:rsidP="00742073">
      <w:pPr>
        <w:widowControl w:val="0"/>
        <w:numPr>
          <w:ilvl w:val="1"/>
          <w:numId w:val="48"/>
        </w:numPr>
        <w:autoSpaceDE w:val="0"/>
        <w:autoSpaceDN w:val="0"/>
        <w:adjustRightInd w:val="0"/>
        <w:spacing w:after="0" w:line="240" w:lineRule="auto"/>
        <w:ind w:firstLine="66"/>
        <w:contextualSpacing/>
        <w:jc w:val="both"/>
        <w:outlineLvl w:val="1"/>
        <w:rPr>
          <w:rFonts w:ascii="Times New Roman" w:hAnsi="Times New Roman"/>
          <w:sz w:val="24"/>
          <w:szCs w:val="24"/>
        </w:rPr>
      </w:pPr>
      <w:r w:rsidRPr="002C2EAB">
        <w:rPr>
          <w:rFonts w:ascii="Times New Roman" w:hAnsi="Times New Roman"/>
          <w:sz w:val="24"/>
          <w:szCs w:val="24"/>
        </w:rPr>
        <w:t xml:space="preserve">Претензионный порядок урегулирования споров по настоящему договору является обязательным для Сторон. При этом стороны договорились, что срок рассмотрения претензий и составления мотивированного ответа не должен превышать 15 календарных дней с момента получения (согласно почтовой отметки в уведомлении о вручении претензии, либо отметки адресата о её получении в случае курьерской отправки).  </w:t>
      </w:r>
    </w:p>
    <w:p w:rsidR="002C2EAB" w:rsidRPr="002C2EAB" w:rsidRDefault="002C2EAB" w:rsidP="00742073">
      <w:pPr>
        <w:widowControl w:val="0"/>
        <w:numPr>
          <w:ilvl w:val="1"/>
          <w:numId w:val="48"/>
        </w:numPr>
        <w:autoSpaceDE w:val="0"/>
        <w:autoSpaceDN w:val="0"/>
        <w:adjustRightInd w:val="0"/>
        <w:spacing w:after="0" w:line="240" w:lineRule="auto"/>
        <w:ind w:firstLine="66"/>
        <w:contextualSpacing/>
        <w:jc w:val="both"/>
        <w:outlineLvl w:val="1"/>
        <w:rPr>
          <w:rFonts w:ascii="Times New Roman" w:hAnsi="Times New Roman"/>
          <w:sz w:val="24"/>
          <w:szCs w:val="24"/>
        </w:rPr>
      </w:pPr>
      <w:r w:rsidRPr="002C2EAB">
        <w:rPr>
          <w:rFonts w:ascii="Times New Roman" w:hAnsi="Times New Roman"/>
          <w:sz w:val="24"/>
          <w:szCs w:val="24"/>
        </w:rPr>
        <w:t xml:space="preserve">Разногласия, возникшие при исполнении договора, если они не были урегулированы Сторонами в досудебном порядке, разрешаются в Арбитражном суде РС (Я). </w:t>
      </w:r>
    </w:p>
    <w:p w:rsidR="002C2EAB" w:rsidRPr="002C2EAB" w:rsidRDefault="002C2EAB" w:rsidP="002C2EAB">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2C2EAB">
        <w:rPr>
          <w:rFonts w:ascii="Times New Roman" w:hAnsi="Times New Roman"/>
          <w:sz w:val="24"/>
          <w:szCs w:val="24"/>
        </w:rPr>
        <w:t>Перевозчик имеет право уступить права по настоящему Договору в пользу третьих лиц только с письменного согласия Грузовладельца.</w:t>
      </w:r>
    </w:p>
    <w:p w:rsidR="002C2EAB" w:rsidRPr="002C2EAB" w:rsidRDefault="002C2EAB" w:rsidP="002C2EAB">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2C2EAB">
        <w:rPr>
          <w:rFonts w:ascii="Times New Roman" w:hAnsi="Times New Roman"/>
          <w:sz w:val="24"/>
          <w:szCs w:val="24"/>
        </w:rPr>
        <w:t>Грузовладелец подтверждает, что осуществляет свою деятельность в соответствии с законодательством Российской Федерации, имеет права и полномочия на владение и распоряжение грузом, подтверждает достоверность указанных сведений о составе груза, его наименовании и характеристиках, обладает правомочиями   заключить настоящий Договор, а также исполнять иные обязательства, предусмотренные настоящим Договором.</w:t>
      </w:r>
    </w:p>
    <w:p w:rsidR="002C2EAB" w:rsidRPr="002C2EAB" w:rsidRDefault="002C2EAB" w:rsidP="002C2EAB">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2C2EAB">
        <w:rPr>
          <w:rFonts w:ascii="Times New Roman" w:hAnsi="Times New Roman"/>
          <w:sz w:val="24"/>
          <w:szCs w:val="24"/>
        </w:rPr>
        <w:t>Все дополнения и изменения к настоящему договору оформляются в письменном виде и подписываются уполномоченными представителями обеих Сторон.</w:t>
      </w:r>
    </w:p>
    <w:p w:rsidR="002C2EAB" w:rsidRPr="002C2EAB" w:rsidRDefault="002C2EAB" w:rsidP="002C2EAB">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2C2EAB">
        <w:rPr>
          <w:rFonts w:ascii="Times New Roman" w:hAnsi="Times New Roman"/>
          <w:sz w:val="24"/>
          <w:szCs w:val="24"/>
        </w:rPr>
        <w:t>Грузовладелец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2C2EAB" w:rsidRPr="002C2EAB" w:rsidRDefault="002C2EAB" w:rsidP="002C2EAB">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2C2EAB">
        <w:rPr>
          <w:rFonts w:ascii="Times New Roman" w:hAnsi="Times New Roman"/>
          <w:sz w:val="24"/>
          <w:szCs w:val="24"/>
        </w:rPr>
        <w:t>Настоящий договор вступает в законную силу с момента подписания и действует до 31.12.2021 года.</w:t>
      </w:r>
    </w:p>
    <w:p w:rsidR="002C2EAB" w:rsidRPr="002C2EAB" w:rsidRDefault="002C2EAB" w:rsidP="002C2EAB">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2C2EAB">
        <w:rPr>
          <w:rFonts w:ascii="Times New Roman" w:hAnsi="Times New Roman"/>
          <w:sz w:val="24"/>
          <w:szCs w:val="24"/>
        </w:rPr>
        <w:t>Настоящий договор составлен в двух экземплярах, каждый из которых имеет одинаковую юридическую силу, по одному для каждой из Сторон.</w:t>
      </w:r>
    </w:p>
    <w:p w:rsidR="002C2EAB" w:rsidRPr="002C2EAB" w:rsidRDefault="002C2EAB" w:rsidP="002C2EAB">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2C2EAB">
        <w:rPr>
          <w:rFonts w:ascii="Times New Roman" w:hAnsi="Times New Roman"/>
          <w:sz w:val="24"/>
          <w:szCs w:val="24"/>
        </w:rPr>
        <w:t>В целях осуществления оперативной работы стороны признают юридическую силу документов (в том числе настоящий договор, приложения к нему, акты, дополнительные соглашения и т.п.), подписанных Сторонами с использованием факсимильного воспроизведения подписи в рамках настоящего договора, до момента   получения оригиналов указанных документов, содержащих собственноручные подписи уполномоченных лиц. Документы, переданные по факсимильной связи, считаются юридически действительными и могут быть использованы в качестве доказательств в суде. Риск искажения информации при ее передаче несет Сторона, отправившая соответствующую информацию.</w:t>
      </w:r>
    </w:p>
    <w:p w:rsidR="002C2EAB" w:rsidRPr="002C2EAB" w:rsidRDefault="002C2EAB" w:rsidP="002C2EAB">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2C2EAB">
        <w:rPr>
          <w:rFonts w:ascii="Times New Roman" w:hAnsi="Times New Roman"/>
          <w:sz w:val="24"/>
          <w:szCs w:val="24"/>
        </w:rPr>
        <w:t>Перечень приложений к настоящему Договору:</w:t>
      </w:r>
    </w:p>
    <w:p w:rsidR="002C2EAB" w:rsidRPr="002C2EAB" w:rsidRDefault="002C2EAB" w:rsidP="002C2EAB">
      <w:pPr>
        <w:widowControl w:val="0"/>
        <w:tabs>
          <w:tab w:val="left" w:pos="567"/>
          <w:tab w:val="left" w:pos="851"/>
          <w:tab w:val="left" w:pos="1134"/>
          <w:tab w:val="left" w:pos="1418"/>
        </w:tabs>
        <w:autoSpaceDE w:val="0"/>
        <w:autoSpaceDN w:val="0"/>
        <w:adjustRightInd w:val="0"/>
        <w:spacing w:after="0" w:line="240" w:lineRule="auto"/>
        <w:ind w:left="34"/>
        <w:contextualSpacing/>
        <w:jc w:val="both"/>
        <w:outlineLvl w:val="1"/>
        <w:rPr>
          <w:rFonts w:ascii="Times New Roman" w:hAnsi="Times New Roman"/>
          <w:sz w:val="24"/>
          <w:szCs w:val="24"/>
        </w:rPr>
      </w:pPr>
    </w:p>
    <w:tbl>
      <w:tblPr>
        <w:tblpPr w:leftFromText="180" w:rightFromText="180" w:vertAnchor="text"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799"/>
      </w:tblGrid>
      <w:tr w:rsidR="002C2EAB" w:rsidRPr="002C2EAB" w:rsidTr="0040453C">
        <w:tc>
          <w:tcPr>
            <w:tcW w:w="567"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w:t>
            </w:r>
          </w:p>
        </w:tc>
        <w:tc>
          <w:tcPr>
            <w:tcW w:w="679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Наименование приложения</w:t>
            </w:r>
          </w:p>
        </w:tc>
      </w:tr>
      <w:tr w:rsidR="002C2EAB" w:rsidRPr="002C2EAB" w:rsidTr="0040453C">
        <w:tc>
          <w:tcPr>
            <w:tcW w:w="567"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1.</w:t>
            </w:r>
          </w:p>
        </w:tc>
        <w:tc>
          <w:tcPr>
            <w:tcW w:w="679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Приложение № 1 «Спецификация»</w:t>
            </w:r>
          </w:p>
        </w:tc>
      </w:tr>
      <w:tr w:rsidR="002C2EAB" w:rsidRPr="002C2EAB" w:rsidTr="0040453C">
        <w:trPr>
          <w:trHeight w:val="306"/>
        </w:trPr>
        <w:tc>
          <w:tcPr>
            <w:tcW w:w="567"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2.</w:t>
            </w:r>
          </w:p>
        </w:tc>
        <w:tc>
          <w:tcPr>
            <w:tcW w:w="679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widowControl w:val="0"/>
              <w:autoSpaceDE w:val="0"/>
              <w:autoSpaceDN w:val="0"/>
              <w:adjustRightInd w:val="0"/>
              <w:spacing w:after="0"/>
              <w:jc w:val="both"/>
              <w:rPr>
                <w:rFonts w:ascii="Times New Roman" w:hAnsi="Times New Roman"/>
                <w:sz w:val="24"/>
                <w:szCs w:val="24"/>
              </w:rPr>
            </w:pPr>
            <w:r w:rsidRPr="002C2EAB">
              <w:rPr>
                <w:rFonts w:ascii="Times New Roman" w:hAnsi="Times New Roman"/>
                <w:sz w:val="24"/>
                <w:szCs w:val="24"/>
              </w:rPr>
              <w:t>Приложение № 2 « Акт замеров »</w:t>
            </w:r>
          </w:p>
        </w:tc>
      </w:tr>
      <w:tr w:rsidR="002C2EAB" w:rsidRPr="002C2EAB" w:rsidTr="0040453C">
        <w:tc>
          <w:tcPr>
            <w:tcW w:w="567"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3.</w:t>
            </w:r>
          </w:p>
        </w:tc>
        <w:tc>
          <w:tcPr>
            <w:tcW w:w="6799" w:type="dxa"/>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 xml:space="preserve">Приложение № 3 «Акт ГУ-4» </w:t>
            </w:r>
          </w:p>
        </w:tc>
      </w:tr>
      <w:tr w:rsidR="002C2EAB" w:rsidRPr="002C2EAB" w:rsidTr="0040453C">
        <w:tc>
          <w:tcPr>
            <w:tcW w:w="567" w:type="dxa"/>
            <w:tcBorders>
              <w:top w:val="single" w:sz="4" w:space="0" w:color="auto"/>
              <w:left w:val="single" w:sz="4" w:space="0" w:color="auto"/>
              <w:bottom w:val="single" w:sz="4" w:space="0" w:color="auto"/>
              <w:right w:val="single" w:sz="4" w:space="0" w:color="auto"/>
            </w:tcBorders>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4.</w:t>
            </w:r>
          </w:p>
        </w:tc>
        <w:tc>
          <w:tcPr>
            <w:tcW w:w="6799" w:type="dxa"/>
            <w:tcBorders>
              <w:top w:val="single" w:sz="4" w:space="0" w:color="auto"/>
              <w:left w:val="single" w:sz="4" w:space="0" w:color="auto"/>
              <w:bottom w:val="single" w:sz="4" w:space="0" w:color="auto"/>
              <w:right w:val="single" w:sz="4" w:space="0" w:color="auto"/>
            </w:tcBorders>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Приложение № 4 «</w:t>
            </w:r>
            <w:r w:rsidRPr="002C2EAB">
              <w:rPr>
                <w:rFonts w:ascii="Times New Roman" w:hAnsi="Times New Roman"/>
                <w:bCs/>
                <w:color w:val="000000"/>
                <w:sz w:val="24"/>
                <w:szCs w:val="24"/>
              </w:rPr>
              <w:t xml:space="preserve"> Судо-часовые нормы</w:t>
            </w:r>
            <w:r w:rsidRPr="002C2EAB">
              <w:rPr>
                <w:rFonts w:ascii="Times New Roman" w:hAnsi="Times New Roman"/>
                <w:sz w:val="24"/>
                <w:szCs w:val="24"/>
              </w:rPr>
              <w:t xml:space="preserve"> »</w:t>
            </w:r>
          </w:p>
        </w:tc>
      </w:tr>
      <w:tr w:rsidR="002C2EAB" w:rsidRPr="002C2EAB" w:rsidTr="0040453C">
        <w:tc>
          <w:tcPr>
            <w:tcW w:w="567" w:type="dxa"/>
            <w:tcBorders>
              <w:top w:val="single" w:sz="4" w:space="0" w:color="auto"/>
              <w:left w:val="single" w:sz="4" w:space="0" w:color="auto"/>
              <w:bottom w:val="single" w:sz="4" w:space="0" w:color="auto"/>
              <w:right w:val="single" w:sz="4" w:space="0" w:color="auto"/>
            </w:tcBorders>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5.</w:t>
            </w:r>
          </w:p>
        </w:tc>
        <w:tc>
          <w:tcPr>
            <w:tcW w:w="6799" w:type="dxa"/>
            <w:tcBorders>
              <w:top w:val="single" w:sz="4" w:space="0" w:color="auto"/>
              <w:left w:val="single" w:sz="4" w:space="0" w:color="auto"/>
              <w:bottom w:val="single" w:sz="4" w:space="0" w:color="auto"/>
              <w:right w:val="single" w:sz="4" w:space="0" w:color="auto"/>
            </w:tcBorders>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Приложение № 5 «АНТИКОРРУПЦИОННАЯ ОГОВОРКА»</w:t>
            </w:r>
          </w:p>
        </w:tc>
      </w:tr>
      <w:tr w:rsidR="002C2EAB" w:rsidRPr="002C2EAB" w:rsidTr="0040453C">
        <w:tc>
          <w:tcPr>
            <w:tcW w:w="567" w:type="dxa"/>
            <w:tcBorders>
              <w:top w:val="single" w:sz="4" w:space="0" w:color="auto"/>
              <w:left w:val="single" w:sz="4" w:space="0" w:color="auto"/>
              <w:bottom w:val="single" w:sz="4" w:space="0" w:color="auto"/>
              <w:right w:val="single" w:sz="4" w:space="0" w:color="auto"/>
            </w:tcBorders>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lastRenderedPageBreak/>
              <w:t>6.</w:t>
            </w:r>
          </w:p>
        </w:tc>
        <w:tc>
          <w:tcPr>
            <w:tcW w:w="6799" w:type="dxa"/>
            <w:tcBorders>
              <w:top w:val="single" w:sz="4" w:space="0" w:color="auto"/>
              <w:left w:val="single" w:sz="4" w:space="0" w:color="auto"/>
              <w:bottom w:val="single" w:sz="4" w:space="0" w:color="auto"/>
              <w:right w:val="single" w:sz="4" w:space="0" w:color="auto"/>
            </w:tcBorders>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Приложение № 6 «</w:t>
            </w:r>
            <w:r w:rsidRPr="002C2EAB">
              <w:rPr>
                <w:rFonts w:ascii="Times New Roman" w:hAnsi="Times New Roman"/>
                <w:sz w:val="24"/>
                <w:szCs w:val="24"/>
                <w:lang w:eastAsia="ru-RU"/>
              </w:rPr>
              <w:t>Заявление о добросовестности»</w:t>
            </w:r>
          </w:p>
        </w:tc>
      </w:tr>
      <w:tr w:rsidR="002C2EAB" w:rsidRPr="002C2EAB" w:rsidTr="0040453C">
        <w:tc>
          <w:tcPr>
            <w:tcW w:w="567" w:type="dxa"/>
            <w:tcBorders>
              <w:top w:val="single" w:sz="4" w:space="0" w:color="auto"/>
              <w:left w:val="single" w:sz="4" w:space="0" w:color="auto"/>
              <w:bottom w:val="single" w:sz="4" w:space="0" w:color="auto"/>
              <w:right w:val="single" w:sz="4" w:space="0" w:color="auto"/>
            </w:tcBorders>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7.</w:t>
            </w:r>
          </w:p>
        </w:tc>
        <w:tc>
          <w:tcPr>
            <w:tcW w:w="6799" w:type="dxa"/>
            <w:tcBorders>
              <w:top w:val="single" w:sz="4" w:space="0" w:color="auto"/>
              <w:left w:val="single" w:sz="4" w:space="0" w:color="auto"/>
              <w:bottom w:val="single" w:sz="4" w:space="0" w:color="auto"/>
              <w:right w:val="single" w:sz="4" w:space="0" w:color="auto"/>
            </w:tcBorders>
          </w:tcPr>
          <w:p w:rsidR="002C2EAB" w:rsidRPr="002C2EAB" w:rsidRDefault="002C2EAB" w:rsidP="002C2EAB">
            <w:pPr>
              <w:spacing w:after="0"/>
              <w:jc w:val="both"/>
              <w:rPr>
                <w:rFonts w:ascii="Times New Roman" w:hAnsi="Times New Roman"/>
                <w:sz w:val="24"/>
                <w:szCs w:val="24"/>
              </w:rPr>
            </w:pPr>
            <w:r w:rsidRPr="002C2EAB">
              <w:rPr>
                <w:rFonts w:ascii="Times New Roman" w:hAnsi="Times New Roman"/>
                <w:sz w:val="24"/>
                <w:szCs w:val="24"/>
              </w:rPr>
              <w:t>Приложение № 7 «</w:t>
            </w:r>
            <w:r w:rsidRPr="002C2EAB">
              <w:rPr>
                <w:rFonts w:ascii="Times New Roman" w:eastAsia="Times New Roman" w:hAnsi="Times New Roman"/>
                <w:bCs/>
                <w:color w:val="000000"/>
                <w:sz w:val="24"/>
                <w:szCs w:val="24"/>
                <w:lang w:eastAsia="ru-RU"/>
              </w:rPr>
              <w:t>Акт сверки исполнения обязательств по договору»</w:t>
            </w:r>
          </w:p>
        </w:tc>
      </w:tr>
    </w:tbl>
    <w:p w:rsidR="002C2EAB" w:rsidRPr="002C2EAB" w:rsidRDefault="002C2EAB" w:rsidP="002C2EAB">
      <w:pPr>
        <w:tabs>
          <w:tab w:val="left" w:pos="567"/>
          <w:tab w:val="left" w:pos="851"/>
          <w:tab w:val="left" w:pos="1134"/>
          <w:tab w:val="left" w:pos="1418"/>
        </w:tabs>
        <w:autoSpaceDE w:val="0"/>
        <w:autoSpaceDN w:val="0"/>
        <w:adjustRightInd w:val="0"/>
        <w:spacing w:after="0"/>
        <w:jc w:val="both"/>
        <w:outlineLvl w:val="1"/>
        <w:rPr>
          <w:rFonts w:ascii="Times New Roman" w:hAnsi="Times New Roman"/>
          <w:sz w:val="24"/>
          <w:szCs w:val="24"/>
        </w:rPr>
      </w:pPr>
      <w:r w:rsidRPr="002C2EAB">
        <w:rPr>
          <w:rFonts w:ascii="Times New Roman" w:hAnsi="Times New Roman"/>
          <w:sz w:val="24"/>
          <w:szCs w:val="24"/>
        </w:rPr>
        <w:br w:type="textWrapping" w:clear="all"/>
      </w:r>
    </w:p>
    <w:p w:rsidR="002C2EAB" w:rsidRPr="002C2EAB" w:rsidRDefault="002C2EAB" w:rsidP="0099055B">
      <w:pPr>
        <w:numPr>
          <w:ilvl w:val="0"/>
          <w:numId w:val="48"/>
        </w:numPr>
        <w:tabs>
          <w:tab w:val="left" w:pos="708"/>
        </w:tabs>
        <w:autoSpaceDE w:val="0"/>
        <w:autoSpaceDN w:val="0"/>
        <w:adjustRightInd w:val="0"/>
        <w:spacing w:after="0" w:line="240" w:lineRule="auto"/>
        <w:contextualSpacing/>
        <w:jc w:val="center"/>
        <w:outlineLvl w:val="1"/>
        <w:rPr>
          <w:rFonts w:ascii="Times New Roman" w:eastAsia="Times New Roman" w:hAnsi="Times New Roman"/>
          <w:b/>
          <w:sz w:val="24"/>
          <w:szCs w:val="24"/>
          <w:lang w:eastAsia="ru-RU"/>
        </w:rPr>
      </w:pPr>
      <w:r w:rsidRPr="002C2EAB">
        <w:rPr>
          <w:rFonts w:ascii="Times New Roman" w:eastAsia="Times New Roman" w:hAnsi="Times New Roman"/>
          <w:b/>
          <w:sz w:val="24"/>
          <w:szCs w:val="24"/>
          <w:lang w:eastAsia="ru-RU"/>
        </w:rPr>
        <w:t>РЕКВИЗИТЫ И ПОДПИСИ СТОРОН</w:t>
      </w:r>
    </w:p>
    <w:p w:rsidR="002C2EAB" w:rsidRPr="002C2EAB" w:rsidRDefault="002C2EAB" w:rsidP="002C2EAB">
      <w:pPr>
        <w:tabs>
          <w:tab w:val="left" w:pos="708"/>
        </w:tabs>
        <w:autoSpaceDE w:val="0"/>
        <w:autoSpaceDN w:val="0"/>
        <w:adjustRightInd w:val="0"/>
        <w:spacing w:after="0"/>
        <w:jc w:val="both"/>
        <w:outlineLvl w:val="1"/>
        <w:rPr>
          <w:rFonts w:ascii="Times New Roman" w:hAnsi="Times New Roman"/>
          <w:b/>
          <w:sz w:val="24"/>
          <w:szCs w:val="24"/>
        </w:rPr>
      </w:pPr>
    </w:p>
    <w:tbl>
      <w:tblPr>
        <w:tblW w:w="9918" w:type="dxa"/>
        <w:jc w:val="center"/>
        <w:tblLayout w:type="fixed"/>
        <w:tblLook w:val="04A0" w:firstRow="1" w:lastRow="0" w:firstColumn="1" w:lastColumn="0" w:noHBand="0" w:noVBand="1"/>
      </w:tblPr>
      <w:tblGrid>
        <w:gridCol w:w="4957"/>
        <w:gridCol w:w="4961"/>
      </w:tblGrid>
      <w:tr w:rsidR="002C2EAB" w:rsidRPr="002C2EAB" w:rsidTr="0040453C">
        <w:trPr>
          <w:jc w:val="center"/>
        </w:trPr>
        <w:tc>
          <w:tcPr>
            <w:tcW w:w="4957" w:type="dxa"/>
          </w:tcPr>
          <w:p w:rsidR="002C2EAB" w:rsidRPr="002C2EAB" w:rsidRDefault="002C2EAB" w:rsidP="002C2EAB">
            <w:pPr>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Перевозчик:</w:t>
            </w:r>
          </w:p>
          <w:p w:rsidR="002C2EAB" w:rsidRPr="002C2EAB" w:rsidRDefault="002C2EAB" w:rsidP="002C2EAB">
            <w:pPr>
              <w:autoSpaceDE w:val="0"/>
              <w:autoSpaceDN w:val="0"/>
              <w:adjustRightInd w:val="0"/>
              <w:spacing w:after="0"/>
              <w:ind w:left="34" w:firstLine="392"/>
              <w:jc w:val="both"/>
              <w:outlineLvl w:val="1"/>
              <w:rPr>
                <w:rFonts w:ascii="Times New Roman" w:hAnsi="Times New Roman"/>
                <w:b/>
                <w:sz w:val="24"/>
                <w:szCs w:val="24"/>
              </w:rPr>
            </w:pPr>
          </w:p>
        </w:tc>
        <w:tc>
          <w:tcPr>
            <w:tcW w:w="4961" w:type="dxa"/>
          </w:tcPr>
          <w:p w:rsidR="002C2EAB" w:rsidRPr="002C2EAB" w:rsidRDefault="002C2EAB" w:rsidP="002C2EAB">
            <w:pPr>
              <w:keepNext/>
              <w:suppressAutoHyphens/>
              <w:autoSpaceDE w:val="0"/>
              <w:autoSpaceDN w:val="0"/>
              <w:adjustRightInd w:val="0"/>
              <w:spacing w:after="0"/>
              <w:ind w:left="34" w:firstLine="392"/>
              <w:jc w:val="both"/>
              <w:outlineLvl w:val="1"/>
              <w:rPr>
                <w:rFonts w:ascii="Times New Roman" w:hAnsi="Times New Roman"/>
                <w:sz w:val="24"/>
                <w:szCs w:val="24"/>
              </w:rPr>
            </w:pPr>
            <w:r w:rsidRPr="002C2EAB">
              <w:rPr>
                <w:rFonts w:ascii="Times New Roman" w:hAnsi="Times New Roman"/>
                <w:sz w:val="24"/>
                <w:szCs w:val="24"/>
              </w:rPr>
              <w:t>Грузовладелец:</w:t>
            </w:r>
          </w:p>
          <w:p w:rsidR="002C2EAB" w:rsidRPr="002C2EAB" w:rsidRDefault="002C2EAB" w:rsidP="002C2EAB">
            <w:pPr>
              <w:keepNext/>
              <w:suppressAutoHyphens/>
              <w:autoSpaceDE w:val="0"/>
              <w:autoSpaceDN w:val="0"/>
              <w:adjustRightInd w:val="0"/>
              <w:spacing w:after="0"/>
              <w:ind w:left="34" w:firstLine="392"/>
              <w:jc w:val="both"/>
              <w:outlineLvl w:val="1"/>
              <w:rPr>
                <w:rFonts w:ascii="Times New Roman" w:hAnsi="Times New Roman"/>
                <w:b/>
                <w:sz w:val="24"/>
                <w:szCs w:val="24"/>
              </w:rPr>
            </w:pPr>
            <w:r w:rsidRPr="002C2EAB">
              <w:rPr>
                <w:rFonts w:ascii="Times New Roman" w:hAnsi="Times New Roman"/>
                <w:b/>
                <w:sz w:val="24"/>
                <w:szCs w:val="24"/>
              </w:rPr>
              <w:t>АО «Саханефтегазсбыт»</w:t>
            </w:r>
          </w:p>
        </w:tc>
      </w:tr>
      <w:tr w:rsidR="002C2EAB" w:rsidRPr="002C2EAB" w:rsidTr="0040453C">
        <w:trPr>
          <w:trHeight w:val="3558"/>
          <w:jc w:val="center"/>
        </w:trPr>
        <w:tc>
          <w:tcPr>
            <w:tcW w:w="4957" w:type="dxa"/>
          </w:tcPr>
          <w:p w:rsidR="002C2EAB" w:rsidRPr="002C2EAB" w:rsidRDefault="002C2EAB" w:rsidP="002C2EAB">
            <w:pPr>
              <w:autoSpaceDE w:val="0"/>
              <w:autoSpaceDN w:val="0"/>
              <w:adjustRightInd w:val="0"/>
              <w:spacing w:after="0"/>
              <w:ind w:left="34" w:right="311" w:firstLine="392"/>
              <w:jc w:val="both"/>
              <w:outlineLvl w:val="1"/>
              <w:rPr>
                <w:rFonts w:ascii="Times New Roman" w:hAnsi="Times New Roman"/>
                <w:sz w:val="24"/>
                <w:szCs w:val="24"/>
              </w:rPr>
            </w:pPr>
          </w:p>
        </w:tc>
        <w:tc>
          <w:tcPr>
            <w:tcW w:w="4961" w:type="dxa"/>
            <w:hideMark/>
          </w:tcPr>
          <w:p w:rsidR="002C2EAB" w:rsidRPr="002C2EAB" w:rsidRDefault="002C2EAB" w:rsidP="002C2EAB">
            <w:pPr>
              <w:tabs>
                <w:tab w:val="left" w:pos="0"/>
                <w:tab w:val="left" w:pos="993"/>
              </w:tabs>
              <w:autoSpaceDE w:val="0"/>
              <w:autoSpaceDN w:val="0"/>
              <w:adjustRightInd w:val="0"/>
              <w:spacing w:after="0"/>
              <w:ind w:right="311"/>
              <w:jc w:val="both"/>
              <w:outlineLvl w:val="1"/>
              <w:rPr>
                <w:rFonts w:ascii="Times New Roman" w:hAnsi="Times New Roman"/>
                <w:sz w:val="24"/>
                <w:szCs w:val="24"/>
              </w:rPr>
            </w:pPr>
            <w:r w:rsidRPr="002C2EAB">
              <w:rPr>
                <w:rFonts w:ascii="Times New Roman" w:hAnsi="Times New Roman"/>
                <w:sz w:val="24"/>
                <w:szCs w:val="24"/>
              </w:rPr>
              <w:t xml:space="preserve">677000, Российская Федерация, Республика Саха  </w:t>
            </w:r>
            <w:proofErr w:type="gramStart"/>
            <w:r w:rsidRPr="002C2EAB">
              <w:rPr>
                <w:rFonts w:ascii="Times New Roman" w:hAnsi="Times New Roman"/>
                <w:sz w:val="24"/>
                <w:szCs w:val="24"/>
              </w:rPr>
              <w:t xml:space="preserve">   (</w:t>
            </w:r>
            <w:proofErr w:type="gramEnd"/>
            <w:r w:rsidRPr="002C2EAB">
              <w:rPr>
                <w:rFonts w:ascii="Times New Roman" w:hAnsi="Times New Roman"/>
                <w:sz w:val="24"/>
                <w:szCs w:val="24"/>
              </w:rPr>
              <w:t>Якутия)</w:t>
            </w:r>
          </w:p>
          <w:p w:rsidR="002C2EAB" w:rsidRPr="002C2EAB" w:rsidRDefault="002C2EAB" w:rsidP="002C2EAB">
            <w:pPr>
              <w:tabs>
                <w:tab w:val="left" w:pos="0"/>
                <w:tab w:val="left" w:pos="993"/>
              </w:tabs>
              <w:autoSpaceDE w:val="0"/>
              <w:autoSpaceDN w:val="0"/>
              <w:adjustRightInd w:val="0"/>
              <w:spacing w:after="0"/>
              <w:jc w:val="both"/>
              <w:outlineLvl w:val="1"/>
              <w:rPr>
                <w:rFonts w:ascii="Times New Roman" w:hAnsi="Times New Roman"/>
                <w:sz w:val="24"/>
                <w:szCs w:val="24"/>
              </w:rPr>
            </w:pPr>
            <w:r w:rsidRPr="002C2EAB">
              <w:rPr>
                <w:rFonts w:ascii="Times New Roman" w:hAnsi="Times New Roman"/>
                <w:sz w:val="24"/>
                <w:szCs w:val="24"/>
              </w:rPr>
              <w:t>г. Якутск, ул. Чиряева,3</w:t>
            </w:r>
          </w:p>
          <w:p w:rsidR="002C2EAB" w:rsidRPr="002C2EAB" w:rsidRDefault="002C2EAB" w:rsidP="002C2EAB">
            <w:pPr>
              <w:tabs>
                <w:tab w:val="left" w:pos="0"/>
                <w:tab w:val="left" w:pos="993"/>
              </w:tabs>
              <w:autoSpaceDE w:val="0"/>
              <w:autoSpaceDN w:val="0"/>
              <w:adjustRightInd w:val="0"/>
              <w:spacing w:after="0"/>
              <w:jc w:val="both"/>
              <w:outlineLvl w:val="1"/>
              <w:rPr>
                <w:rFonts w:ascii="Times New Roman" w:hAnsi="Times New Roman"/>
                <w:sz w:val="24"/>
                <w:szCs w:val="24"/>
              </w:rPr>
            </w:pPr>
            <w:r w:rsidRPr="002C2EAB">
              <w:rPr>
                <w:rFonts w:ascii="Times New Roman" w:hAnsi="Times New Roman"/>
                <w:sz w:val="24"/>
                <w:szCs w:val="24"/>
              </w:rPr>
              <w:t>АО «Саханефтегазсбыт»</w:t>
            </w:r>
          </w:p>
          <w:p w:rsidR="002C2EAB" w:rsidRPr="002C2EAB" w:rsidRDefault="002C2EAB" w:rsidP="002C2EAB">
            <w:pPr>
              <w:tabs>
                <w:tab w:val="left" w:pos="0"/>
                <w:tab w:val="left" w:pos="993"/>
              </w:tabs>
              <w:autoSpaceDE w:val="0"/>
              <w:autoSpaceDN w:val="0"/>
              <w:adjustRightInd w:val="0"/>
              <w:spacing w:after="0"/>
              <w:jc w:val="both"/>
              <w:outlineLvl w:val="1"/>
              <w:rPr>
                <w:rFonts w:ascii="Times New Roman" w:hAnsi="Times New Roman"/>
                <w:sz w:val="24"/>
                <w:szCs w:val="24"/>
              </w:rPr>
            </w:pPr>
            <w:r w:rsidRPr="002C2EAB">
              <w:rPr>
                <w:rFonts w:ascii="Times New Roman" w:hAnsi="Times New Roman"/>
                <w:sz w:val="24"/>
                <w:szCs w:val="24"/>
              </w:rPr>
              <w:t>т/ф 8(4112) 45-25-49, 45-26-84, факс 42-24-77</w:t>
            </w:r>
          </w:p>
          <w:p w:rsidR="002C2EAB" w:rsidRPr="002C2EAB" w:rsidRDefault="002C2EAB" w:rsidP="002C2EAB">
            <w:pPr>
              <w:tabs>
                <w:tab w:val="left" w:pos="0"/>
                <w:tab w:val="left" w:pos="993"/>
              </w:tabs>
              <w:autoSpaceDE w:val="0"/>
              <w:autoSpaceDN w:val="0"/>
              <w:adjustRightInd w:val="0"/>
              <w:spacing w:after="0"/>
              <w:jc w:val="both"/>
              <w:outlineLvl w:val="1"/>
              <w:rPr>
                <w:rFonts w:ascii="Times New Roman" w:hAnsi="Times New Roman"/>
                <w:sz w:val="24"/>
                <w:szCs w:val="24"/>
              </w:rPr>
            </w:pPr>
            <w:r w:rsidRPr="002C2EAB">
              <w:rPr>
                <w:rFonts w:ascii="Times New Roman" w:hAnsi="Times New Roman"/>
                <w:sz w:val="24"/>
                <w:szCs w:val="24"/>
              </w:rPr>
              <w:t>ИНН 1435 115 270, КПП 546 050 001</w:t>
            </w:r>
          </w:p>
          <w:p w:rsidR="002C2EAB" w:rsidRPr="002C2EAB" w:rsidRDefault="002C2EAB" w:rsidP="002C2EAB">
            <w:pPr>
              <w:tabs>
                <w:tab w:val="left" w:pos="0"/>
                <w:tab w:val="left" w:pos="993"/>
              </w:tabs>
              <w:autoSpaceDE w:val="0"/>
              <w:autoSpaceDN w:val="0"/>
              <w:adjustRightInd w:val="0"/>
              <w:spacing w:after="0"/>
              <w:ind w:right="311"/>
              <w:jc w:val="both"/>
              <w:outlineLvl w:val="1"/>
              <w:rPr>
                <w:rFonts w:ascii="Times New Roman" w:hAnsi="Times New Roman"/>
                <w:sz w:val="24"/>
                <w:szCs w:val="24"/>
              </w:rPr>
            </w:pPr>
            <w:r w:rsidRPr="002C2EAB">
              <w:rPr>
                <w:rFonts w:ascii="Times New Roman" w:hAnsi="Times New Roman"/>
                <w:sz w:val="24"/>
                <w:szCs w:val="24"/>
              </w:rPr>
              <w:t>адрес эл. почты – oil@ynp.ru</w:t>
            </w:r>
          </w:p>
          <w:p w:rsidR="002C2EAB" w:rsidRPr="002C2EAB" w:rsidRDefault="002C2EAB" w:rsidP="002C2EAB">
            <w:pPr>
              <w:tabs>
                <w:tab w:val="left" w:pos="0"/>
                <w:tab w:val="left" w:pos="993"/>
              </w:tabs>
              <w:autoSpaceDE w:val="0"/>
              <w:autoSpaceDN w:val="0"/>
              <w:adjustRightInd w:val="0"/>
              <w:spacing w:after="0"/>
              <w:jc w:val="both"/>
              <w:outlineLvl w:val="1"/>
              <w:rPr>
                <w:rFonts w:ascii="Times New Roman" w:hAnsi="Times New Roman"/>
                <w:sz w:val="24"/>
                <w:szCs w:val="24"/>
              </w:rPr>
            </w:pPr>
            <w:r w:rsidRPr="002C2EAB">
              <w:rPr>
                <w:rFonts w:ascii="Times New Roman" w:hAnsi="Times New Roman"/>
                <w:sz w:val="24"/>
                <w:szCs w:val="24"/>
              </w:rPr>
              <w:t>р/с 407 028 107 760 201 01432</w:t>
            </w:r>
          </w:p>
          <w:p w:rsidR="002C2EAB" w:rsidRPr="002C2EAB" w:rsidRDefault="002C2EAB" w:rsidP="002C2EAB">
            <w:pPr>
              <w:tabs>
                <w:tab w:val="left" w:pos="0"/>
                <w:tab w:val="left" w:pos="993"/>
              </w:tabs>
              <w:autoSpaceDE w:val="0"/>
              <w:autoSpaceDN w:val="0"/>
              <w:adjustRightInd w:val="0"/>
              <w:spacing w:after="0"/>
              <w:jc w:val="both"/>
              <w:outlineLvl w:val="1"/>
              <w:rPr>
                <w:rFonts w:ascii="Times New Roman" w:hAnsi="Times New Roman"/>
                <w:sz w:val="24"/>
                <w:szCs w:val="24"/>
              </w:rPr>
            </w:pPr>
            <w:r w:rsidRPr="002C2EAB">
              <w:rPr>
                <w:rFonts w:ascii="Times New Roman" w:hAnsi="Times New Roman"/>
                <w:sz w:val="24"/>
                <w:szCs w:val="24"/>
              </w:rPr>
              <w:t>к/с 301 018 104 000 000 006 09</w:t>
            </w:r>
          </w:p>
          <w:p w:rsidR="002C2EAB" w:rsidRPr="002C2EAB" w:rsidRDefault="002C2EAB" w:rsidP="002C2EAB">
            <w:pPr>
              <w:tabs>
                <w:tab w:val="left" w:pos="0"/>
                <w:tab w:val="left" w:pos="993"/>
              </w:tabs>
              <w:autoSpaceDE w:val="0"/>
              <w:autoSpaceDN w:val="0"/>
              <w:adjustRightInd w:val="0"/>
              <w:spacing w:after="0"/>
              <w:jc w:val="both"/>
              <w:outlineLvl w:val="1"/>
              <w:rPr>
                <w:rFonts w:ascii="Times New Roman" w:hAnsi="Times New Roman"/>
                <w:sz w:val="24"/>
                <w:szCs w:val="24"/>
              </w:rPr>
            </w:pPr>
            <w:r w:rsidRPr="002C2EAB">
              <w:rPr>
                <w:rFonts w:ascii="Times New Roman" w:hAnsi="Times New Roman"/>
                <w:sz w:val="24"/>
                <w:szCs w:val="24"/>
              </w:rPr>
              <w:t>БИК 049805609</w:t>
            </w:r>
          </w:p>
          <w:p w:rsidR="002C2EAB" w:rsidRPr="002C2EAB" w:rsidRDefault="002C2EAB" w:rsidP="002C2EAB">
            <w:pPr>
              <w:tabs>
                <w:tab w:val="left" w:pos="0"/>
                <w:tab w:val="left" w:pos="993"/>
              </w:tabs>
              <w:autoSpaceDE w:val="0"/>
              <w:autoSpaceDN w:val="0"/>
              <w:adjustRightInd w:val="0"/>
              <w:spacing w:after="0"/>
              <w:jc w:val="both"/>
              <w:outlineLvl w:val="1"/>
              <w:rPr>
                <w:rFonts w:ascii="Times New Roman" w:hAnsi="Times New Roman"/>
                <w:sz w:val="24"/>
                <w:szCs w:val="24"/>
              </w:rPr>
            </w:pPr>
            <w:r w:rsidRPr="002C2EAB">
              <w:rPr>
                <w:rFonts w:ascii="Times New Roman" w:hAnsi="Times New Roman"/>
                <w:sz w:val="24"/>
                <w:szCs w:val="24"/>
              </w:rPr>
              <w:t>в Якутском отделении № 8603 ПАО Сбербанк г. Якутск</w:t>
            </w:r>
          </w:p>
          <w:p w:rsidR="002C2EAB" w:rsidRPr="002C2EAB" w:rsidRDefault="002C2EAB" w:rsidP="002C2EAB">
            <w:pPr>
              <w:autoSpaceDE w:val="0"/>
              <w:autoSpaceDN w:val="0"/>
              <w:adjustRightInd w:val="0"/>
              <w:spacing w:after="0"/>
              <w:ind w:left="34"/>
              <w:jc w:val="both"/>
              <w:outlineLvl w:val="1"/>
              <w:rPr>
                <w:rFonts w:ascii="Times New Roman" w:hAnsi="Times New Roman"/>
                <w:sz w:val="24"/>
                <w:szCs w:val="24"/>
              </w:rPr>
            </w:pPr>
          </w:p>
        </w:tc>
      </w:tr>
      <w:tr w:rsidR="002C2EAB" w:rsidRPr="002C2EAB" w:rsidTr="0040453C">
        <w:trPr>
          <w:trHeight w:val="446"/>
          <w:jc w:val="center"/>
        </w:trPr>
        <w:tc>
          <w:tcPr>
            <w:tcW w:w="4957" w:type="dxa"/>
            <w:vAlign w:val="bottom"/>
            <w:hideMark/>
          </w:tcPr>
          <w:p w:rsidR="002C2EAB" w:rsidRPr="002C2EAB" w:rsidRDefault="002C2EAB" w:rsidP="002C2EAB">
            <w:pPr>
              <w:autoSpaceDE w:val="0"/>
              <w:autoSpaceDN w:val="0"/>
              <w:adjustRightInd w:val="0"/>
              <w:spacing w:after="0"/>
              <w:ind w:left="34" w:firstLine="392"/>
              <w:jc w:val="both"/>
              <w:outlineLvl w:val="1"/>
              <w:rPr>
                <w:rFonts w:ascii="Times New Roman" w:hAnsi="Times New Roman"/>
                <w:b/>
                <w:sz w:val="24"/>
                <w:szCs w:val="24"/>
                <w:lang w:val="en-US"/>
              </w:rPr>
            </w:pPr>
            <w:r w:rsidRPr="002C2EAB">
              <w:rPr>
                <w:rFonts w:ascii="Times New Roman" w:hAnsi="Times New Roman"/>
                <w:b/>
                <w:sz w:val="24"/>
                <w:szCs w:val="24"/>
                <w:lang w:val="en-US"/>
              </w:rPr>
              <w:t>_________________________________</w:t>
            </w:r>
          </w:p>
        </w:tc>
        <w:tc>
          <w:tcPr>
            <w:tcW w:w="4961" w:type="dxa"/>
            <w:vAlign w:val="bottom"/>
            <w:hideMark/>
          </w:tcPr>
          <w:p w:rsidR="002C2EAB" w:rsidRPr="002C2EAB" w:rsidRDefault="002C2EAB" w:rsidP="002C2EAB">
            <w:pPr>
              <w:autoSpaceDE w:val="0"/>
              <w:autoSpaceDN w:val="0"/>
              <w:adjustRightInd w:val="0"/>
              <w:spacing w:after="0"/>
              <w:jc w:val="both"/>
              <w:outlineLvl w:val="1"/>
              <w:rPr>
                <w:rFonts w:ascii="Times New Roman" w:hAnsi="Times New Roman"/>
                <w:b/>
                <w:sz w:val="24"/>
                <w:szCs w:val="24"/>
              </w:rPr>
            </w:pPr>
            <w:r w:rsidRPr="002C2EAB">
              <w:rPr>
                <w:rFonts w:ascii="Times New Roman" w:hAnsi="Times New Roman"/>
                <w:b/>
                <w:sz w:val="24"/>
                <w:szCs w:val="24"/>
              </w:rPr>
              <w:t>______________________В.Н. Лебедев</w:t>
            </w:r>
          </w:p>
        </w:tc>
      </w:tr>
    </w:tbl>
    <w:p w:rsidR="002C2EAB" w:rsidRPr="002C2EAB" w:rsidRDefault="002C2EAB" w:rsidP="002C2EAB">
      <w:pPr>
        <w:spacing w:after="0" w:line="240" w:lineRule="auto"/>
        <w:rPr>
          <w:rFonts w:ascii="Times New Roman" w:eastAsia="Times New Roman" w:hAnsi="Times New Roman"/>
          <w:bCs/>
          <w:iCs/>
          <w:sz w:val="24"/>
          <w:szCs w:val="24"/>
          <w:lang w:eastAsia="ru-RU"/>
        </w:rPr>
        <w:sectPr w:rsidR="002C2EAB" w:rsidRPr="002C2EAB" w:rsidSect="0099055B">
          <w:footerReference w:type="default" r:id="rId16"/>
          <w:pgSz w:w="11906" w:h="16838"/>
          <w:pgMar w:top="567" w:right="709" w:bottom="851" w:left="1134" w:header="680" w:footer="0" w:gutter="0"/>
          <w:cols w:space="720"/>
        </w:sectPr>
      </w:pPr>
    </w:p>
    <w:p w:rsidR="002C2EAB" w:rsidRPr="002C2EAB" w:rsidRDefault="002C2EAB" w:rsidP="002C2EAB">
      <w:pPr>
        <w:tabs>
          <w:tab w:val="left" w:pos="284"/>
        </w:tabs>
        <w:spacing w:after="60"/>
        <w:jc w:val="right"/>
        <w:rPr>
          <w:rFonts w:ascii="Times New Roman" w:eastAsia="Times New Roman" w:hAnsi="Times New Roman"/>
          <w:sz w:val="24"/>
          <w:szCs w:val="24"/>
          <w:lang w:eastAsia="ru-RU"/>
        </w:rPr>
      </w:pPr>
      <w:r w:rsidRPr="002C2EAB">
        <w:rPr>
          <w:rFonts w:ascii="Times New Roman" w:eastAsia="Times New Roman" w:hAnsi="Times New Roman"/>
          <w:sz w:val="24"/>
          <w:szCs w:val="24"/>
          <w:lang w:eastAsia="ru-RU"/>
        </w:rPr>
        <w:lastRenderedPageBreak/>
        <w:t xml:space="preserve">Приложение № 1 </w:t>
      </w:r>
    </w:p>
    <w:p w:rsidR="002C2EAB" w:rsidRPr="002C2EAB" w:rsidRDefault="002C2EAB" w:rsidP="002C2EAB">
      <w:pPr>
        <w:tabs>
          <w:tab w:val="left" w:pos="284"/>
        </w:tabs>
        <w:spacing w:after="60"/>
        <w:ind w:left="-1134"/>
        <w:jc w:val="right"/>
        <w:rPr>
          <w:rFonts w:ascii="Times New Roman" w:eastAsia="Times New Roman" w:hAnsi="Times New Roman"/>
          <w:sz w:val="24"/>
          <w:szCs w:val="24"/>
          <w:lang w:eastAsia="ru-RU"/>
        </w:rPr>
      </w:pPr>
      <w:r w:rsidRPr="002C2EAB">
        <w:rPr>
          <w:rFonts w:ascii="Times New Roman" w:eastAsia="Times New Roman" w:hAnsi="Times New Roman"/>
          <w:sz w:val="24"/>
          <w:szCs w:val="24"/>
          <w:lang w:eastAsia="ru-RU"/>
        </w:rPr>
        <w:t>к Договору №_________________ от «___» __________</w:t>
      </w:r>
      <w:proofErr w:type="gramStart"/>
      <w:r w:rsidRPr="002C2EAB">
        <w:rPr>
          <w:rFonts w:ascii="Times New Roman" w:eastAsia="Times New Roman" w:hAnsi="Times New Roman"/>
          <w:sz w:val="24"/>
          <w:szCs w:val="24"/>
          <w:lang w:eastAsia="ru-RU"/>
        </w:rPr>
        <w:t>_  20</w:t>
      </w:r>
      <w:r w:rsidRPr="002C2EAB">
        <w:rPr>
          <w:rFonts w:ascii="Times New Roman" w:eastAsia="Times New Roman" w:hAnsi="Times New Roman"/>
          <w:sz w:val="24"/>
          <w:szCs w:val="24"/>
          <w:lang w:val="sah-RU" w:eastAsia="ru-RU"/>
        </w:rPr>
        <w:t>21</w:t>
      </w:r>
      <w:proofErr w:type="gramEnd"/>
      <w:r w:rsidRPr="002C2EAB">
        <w:rPr>
          <w:rFonts w:ascii="Times New Roman" w:eastAsia="Times New Roman" w:hAnsi="Times New Roman"/>
          <w:sz w:val="24"/>
          <w:szCs w:val="24"/>
          <w:lang w:eastAsia="ru-RU"/>
        </w:rPr>
        <w:t xml:space="preserve"> г. </w:t>
      </w:r>
    </w:p>
    <w:p w:rsidR="002C2EAB" w:rsidRPr="002C2EAB" w:rsidRDefault="002C2EAB" w:rsidP="002C2EAB">
      <w:pPr>
        <w:tabs>
          <w:tab w:val="left" w:pos="284"/>
        </w:tabs>
        <w:spacing w:after="60"/>
        <w:ind w:left="-1134"/>
        <w:jc w:val="right"/>
        <w:rPr>
          <w:rFonts w:ascii="Times New Roman" w:eastAsia="Times New Roman" w:hAnsi="Times New Roman"/>
          <w:b/>
          <w:sz w:val="24"/>
          <w:szCs w:val="24"/>
          <w:lang w:eastAsia="ru-RU"/>
        </w:rPr>
      </w:pPr>
      <w:r w:rsidRPr="002C2EAB">
        <w:rPr>
          <w:rFonts w:ascii="Times New Roman" w:eastAsia="Times New Roman" w:hAnsi="Times New Roman"/>
          <w:sz w:val="24"/>
          <w:szCs w:val="24"/>
          <w:lang w:eastAsia="ru-RU"/>
        </w:rPr>
        <w:t>перевозки нефтеналивных грузов</w:t>
      </w:r>
    </w:p>
    <w:p w:rsidR="002C2EAB" w:rsidRPr="002C2EAB" w:rsidRDefault="002C2EAB" w:rsidP="002C2EAB">
      <w:pPr>
        <w:tabs>
          <w:tab w:val="left" w:pos="284"/>
        </w:tabs>
        <w:spacing w:after="60" w:line="240" w:lineRule="auto"/>
        <w:ind w:left="-1134"/>
        <w:jc w:val="both"/>
        <w:rPr>
          <w:rFonts w:ascii="Times New Roman" w:eastAsia="Times New Roman" w:hAnsi="Times New Roman"/>
          <w:b/>
          <w:sz w:val="24"/>
          <w:szCs w:val="24"/>
          <w:lang w:eastAsia="ru-RU"/>
        </w:rPr>
      </w:pPr>
    </w:p>
    <w:p w:rsidR="002C2EAB" w:rsidRPr="002C2EAB" w:rsidRDefault="002C2EAB" w:rsidP="002C2EAB">
      <w:pPr>
        <w:tabs>
          <w:tab w:val="left" w:pos="284"/>
        </w:tabs>
        <w:spacing w:after="60" w:line="240" w:lineRule="auto"/>
        <w:ind w:left="-1134"/>
        <w:jc w:val="center"/>
        <w:rPr>
          <w:rFonts w:ascii="Times New Roman" w:eastAsia="Times New Roman" w:hAnsi="Times New Roman"/>
          <w:b/>
          <w:sz w:val="24"/>
          <w:szCs w:val="24"/>
          <w:lang w:eastAsia="ru-RU"/>
        </w:rPr>
      </w:pPr>
      <w:r w:rsidRPr="002C2EAB">
        <w:rPr>
          <w:rFonts w:ascii="Times New Roman" w:eastAsia="Times New Roman" w:hAnsi="Times New Roman"/>
          <w:b/>
          <w:sz w:val="24"/>
          <w:szCs w:val="24"/>
          <w:lang w:eastAsia="ru-RU"/>
        </w:rPr>
        <w:tab/>
        <w:t>Направления перевозки, объемы и наименования грузов,</w:t>
      </w:r>
      <w:r w:rsidRPr="002C2EAB">
        <w:rPr>
          <w:rFonts w:ascii="Times New Roman" w:eastAsia="Times New Roman" w:hAnsi="Times New Roman"/>
          <w:b/>
          <w:sz w:val="24"/>
          <w:szCs w:val="24"/>
          <w:lang w:val="sah-RU" w:eastAsia="ru-RU"/>
        </w:rPr>
        <w:t xml:space="preserve"> график перевозки,</w:t>
      </w:r>
      <w:r w:rsidRPr="002C2EAB">
        <w:rPr>
          <w:rFonts w:ascii="Times New Roman" w:eastAsia="Times New Roman" w:hAnsi="Times New Roman"/>
          <w:b/>
          <w:sz w:val="24"/>
          <w:szCs w:val="24"/>
          <w:lang w:eastAsia="ru-RU"/>
        </w:rPr>
        <w:t xml:space="preserve"> тарифы и стоимость</w:t>
      </w:r>
    </w:p>
    <w:tbl>
      <w:tblPr>
        <w:tblW w:w="15523" w:type="dxa"/>
        <w:jc w:val="center"/>
        <w:tblLook w:val="04A0" w:firstRow="1" w:lastRow="0" w:firstColumn="1" w:lastColumn="0" w:noHBand="0" w:noVBand="1"/>
      </w:tblPr>
      <w:tblGrid>
        <w:gridCol w:w="540"/>
        <w:gridCol w:w="1503"/>
        <w:gridCol w:w="1376"/>
        <w:gridCol w:w="1038"/>
        <w:gridCol w:w="1155"/>
        <w:gridCol w:w="954"/>
        <w:gridCol w:w="1153"/>
        <w:gridCol w:w="1604"/>
        <w:gridCol w:w="1583"/>
        <w:gridCol w:w="1565"/>
        <w:gridCol w:w="1526"/>
        <w:gridCol w:w="1526"/>
      </w:tblGrid>
      <w:tr w:rsidR="002C2EAB" w:rsidRPr="002C2EAB" w:rsidTr="0040453C">
        <w:trPr>
          <w:trHeight w:val="495"/>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2EAB" w:rsidRPr="002C2EAB" w:rsidRDefault="002C2EAB" w:rsidP="002C2EAB">
            <w:pPr>
              <w:spacing w:after="0"/>
              <w:jc w:val="both"/>
              <w:rPr>
                <w:rFonts w:ascii="Times New Roman" w:eastAsia="Times New Roman" w:hAnsi="Times New Roman"/>
                <w:sz w:val="24"/>
                <w:szCs w:val="24"/>
              </w:rPr>
            </w:pPr>
            <w:r w:rsidRPr="002C2EAB">
              <w:rPr>
                <w:rFonts w:ascii="Times New Roman" w:eastAsia="Times New Roman" w:hAnsi="Times New Roman"/>
                <w:sz w:val="24"/>
                <w:szCs w:val="24"/>
              </w:rPr>
              <w:t>№ п/п</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2EAB" w:rsidRPr="002C2EAB" w:rsidRDefault="002C2EAB" w:rsidP="002C2EAB">
            <w:pPr>
              <w:spacing w:after="0"/>
              <w:jc w:val="center"/>
              <w:rPr>
                <w:rFonts w:ascii="Times New Roman" w:eastAsia="Times New Roman" w:hAnsi="Times New Roman"/>
                <w:sz w:val="24"/>
                <w:szCs w:val="24"/>
              </w:rPr>
            </w:pPr>
            <w:r w:rsidRPr="002C2EAB">
              <w:rPr>
                <w:rFonts w:ascii="Times New Roman" w:eastAsia="Times New Roman" w:hAnsi="Times New Roman"/>
                <w:sz w:val="24"/>
                <w:szCs w:val="24"/>
              </w:rPr>
              <w:t>Пункт отправления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2EAB" w:rsidRPr="002C2EAB" w:rsidRDefault="002C2EAB" w:rsidP="002C2EAB">
            <w:pPr>
              <w:spacing w:after="0"/>
              <w:jc w:val="center"/>
              <w:rPr>
                <w:rFonts w:ascii="Times New Roman" w:eastAsia="Times New Roman" w:hAnsi="Times New Roman"/>
                <w:sz w:val="24"/>
                <w:szCs w:val="24"/>
              </w:rPr>
            </w:pPr>
            <w:r w:rsidRPr="002C2EAB">
              <w:rPr>
                <w:rFonts w:ascii="Times New Roman" w:eastAsia="Times New Roman" w:hAnsi="Times New Roman"/>
                <w:sz w:val="24"/>
                <w:szCs w:val="24"/>
              </w:rPr>
              <w:t>Пункт назначения</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2EAB" w:rsidRPr="002C2EAB" w:rsidRDefault="002C2EAB" w:rsidP="002C2EAB">
            <w:pPr>
              <w:spacing w:after="0"/>
              <w:jc w:val="center"/>
              <w:rPr>
                <w:rFonts w:ascii="Times New Roman" w:eastAsia="Times New Roman" w:hAnsi="Times New Roman"/>
                <w:sz w:val="24"/>
                <w:szCs w:val="24"/>
              </w:rPr>
            </w:pPr>
            <w:r w:rsidRPr="002C2EAB">
              <w:rPr>
                <w:rFonts w:ascii="Times New Roman" w:eastAsia="Times New Roman" w:hAnsi="Times New Roman"/>
                <w:sz w:val="24"/>
                <w:szCs w:val="24"/>
              </w:rPr>
              <w:t>Вид топлива</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2EAB" w:rsidRPr="002C2EAB" w:rsidRDefault="002C2EAB" w:rsidP="002C2EAB">
            <w:pPr>
              <w:spacing w:after="0"/>
              <w:jc w:val="center"/>
              <w:rPr>
                <w:rFonts w:ascii="Times New Roman" w:eastAsia="Times New Roman" w:hAnsi="Times New Roman"/>
                <w:sz w:val="24"/>
                <w:szCs w:val="24"/>
              </w:rPr>
            </w:pPr>
            <w:r w:rsidRPr="002C2EAB">
              <w:rPr>
                <w:rFonts w:ascii="Times New Roman" w:eastAsia="Times New Roman" w:hAnsi="Times New Roman"/>
                <w:sz w:val="24"/>
                <w:szCs w:val="24"/>
              </w:rPr>
              <w:t>Вид отправки</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2EAB" w:rsidRPr="002C2EAB" w:rsidRDefault="002C2EAB" w:rsidP="002C2EAB">
            <w:pPr>
              <w:spacing w:after="0"/>
              <w:jc w:val="center"/>
              <w:rPr>
                <w:rFonts w:ascii="Times New Roman" w:eastAsia="Times New Roman" w:hAnsi="Times New Roman"/>
                <w:sz w:val="24"/>
                <w:szCs w:val="24"/>
              </w:rPr>
            </w:pPr>
            <w:r w:rsidRPr="002C2EAB">
              <w:rPr>
                <w:rFonts w:ascii="Times New Roman" w:eastAsia="Times New Roman" w:hAnsi="Times New Roman"/>
                <w:sz w:val="24"/>
                <w:szCs w:val="24"/>
              </w:rPr>
              <w:t>Объем, тонн</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C2EAB" w:rsidRPr="00B5665C" w:rsidRDefault="002C2EAB" w:rsidP="002C2EAB">
            <w:pPr>
              <w:spacing w:after="0"/>
              <w:jc w:val="center"/>
              <w:rPr>
                <w:rFonts w:ascii="Times New Roman" w:eastAsia="Times New Roman" w:hAnsi="Times New Roman"/>
                <w:sz w:val="24"/>
                <w:szCs w:val="24"/>
              </w:rPr>
            </w:pPr>
            <w:r w:rsidRPr="00B5665C">
              <w:rPr>
                <w:rFonts w:ascii="Times New Roman" w:eastAsia="Times New Roman" w:hAnsi="Times New Roman"/>
                <w:sz w:val="24"/>
                <w:szCs w:val="24"/>
              </w:rPr>
              <w:t xml:space="preserve">Тариф, </w:t>
            </w:r>
            <w:proofErr w:type="spellStart"/>
            <w:r w:rsidRPr="00B5665C">
              <w:rPr>
                <w:rFonts w:ascii="Times New Roman" w:eastAsia="Times New Roman" w:hAnsi="Times New Roman"/>
                <w:sz w:val="24"/>
                <w:szCs w:val="24"/>
              </w:rPr>
              <w:t>руб</w:t>
            </w:r>
            <w:proofErr w:type="spellEnd"/>
            <w:r w:rsidRPr="00B5665C">
              <w:rPr>
                <w:rFonts w:ascii="Times New Roman" w:eastAsia="Times New Roman" w:hAnsi="Times New Roman"/>
                <w:sz w:val="24"/>
                <w:szCs w:val="24"/>
              </w:rPr>
              <w:t>/</w:t>
            </w:r>
            <w:proofErr w:type="spellStart"/>
            <w:r w:rsidRPr="00B5665C">
              <w:rPr>
                <w:rFonts w:ascii="Times New Roman" w:eastAsia="Times New Roman" w:hAnsi="Times New Roman"/>
                <w:sz w:val="24"/>
                <w:szCs w:val="24"/>
              </w:rPr>
              <w:t>тн</w:t>
            </w:r>
            <w:proofErr w:type="spellEnd"/>
            <w:r w:rsidRPr="00B5665C">
              <w:rPr>
                <w:rFonts w:ascii="Times New Roman" w:eastAsia="Times New Roman" w:hAnsi="Times New Roman"/>
                <w:sz w:val="24"/>
                <w:szCs w:val="24"/>
              </w:rPr>
              <w:t xml:space="preserve"> без учета НДС</w:t>
            </w: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2C2EAB" w:rsidRPr="00B5665C" w:rsidRDefault="002C2EAB" w:rsidP="002C2EAB">
            <w:pPr>
              <w:spacing w:after="0"/>
              <w:jc w:val="center"/>
              <w:rPr>
                <w:rFonts w:ascii="Times New Roman" w:eastAsia="Times New Roman" w:hAnsi="Times New Roman"/>
                <w:sz w:val="24"/>
                <w:szCs w:val="24"/>
              </w:rPr>
            </w:pPr>
            <w:r w:rsidRPr="00B5665C">
              <w:rPr>
                <w:rFonts w:ascii="Times New Roman" w:eastAsia="Times New Roman" w:hAnsi="Times New Roman"/>
                <w:sz w:val="24"/>
                <w:szCs w:val="24"/>
              </w:rPr>
              <w:t>Стоимость без учета НДС, рублей</w:t>
            </w:r>
          </w:p>
        </w:tc>
        <w:tc>
          <w:tcPr>
            <w:tcW w:w="6200" w:type="dxa"/>
            <w:gridSpan w:val="4"/>
            <w:tcBorders>
              <w:top w:val="single" w:sz="4" w:space="0" w:color="auto"/>
              <w:left w:val="single" w:sz="4" w:space="0" w:color="auto"/>
              <w:bottom w:val="single" w:sz="4" w:space="0" w:color="auto"/>
              <w:right w:val="single" w:sz="4" w:space="0" w:color="auto"/>
            </w:tcBorders>
            <w:hideMark/>
          </w:tcPr>
          <w:p w:rsidR="002C2EAB" w:rsidRPr="002C2EAB" w:rsidRDefault="002C2EAB" w:rsidP="002C2EAB">
            <w:pPr>
              <w:spacing w:after="0"/>
              <w:jc w:val="center"/>
              <w:rPr>
                <w:rFonts w:ascii="Times New Roman" w:eastAsia="Times New Roman" w:hAnsi="Times New Roman"/>
                <w:sz w:val="24"/>
                <w:szCs w:val="24"/>
                <w:lang w:val="sah-RU"/>
              </w:rPr>
            </w:pPr>
            <w:r w:rsidRPr="002C2EAB">
              <w:rPr>
                <w:rFonts w:ascii="Times New Roman" w:eastAsia="Times New Roman" w:hAnsi="Times New Roman"/>
                <w:sz w:val="24"/>
                <w:szCs w:val="24"/>
                <w:lang w:val="sah-RU"/>
              </w:rPr>
              <w:t>График предъявления груза по месяцам</w:t>
            </w:r>
          </w:p>
        </w:tc>
      </w:tr>
      <w:tr w:rsidR="002C2EAB" w:rsidRPr="002C2EAB" w:rsidTr="0040453C">
        <w:trPr>
          <w:trHeight w:val="4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2EAB" w:rsidRPr="002C2EAB" w:rsidRDefault="002C2EAB" w:rsidP="002C2EAB">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EAB" w:rsidRPr="002C2EAB" w:rsidRDefault="002C2EAB" w:rsidP="002C2EAB">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EAB" w:rsidRPr="002C2EAB" w:rsidRDefault="002C2EAB" w:rsidP="002C2EAB">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EAB" w:rsidRPr="002C2EAB" w:rsidRDefault="002C2EAB" w:rsidP="002C2EAB">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EAB" w:rsidRPr="002C2EAB" w:rsidRDefault="002C2EAB" w:rsidP="002C2EAB">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EAB" w:rsidRPr="002C2EAB" w:rsidRDefault="002C2EAB" w:rsidP="002C2EAB">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EAB" w:rsidRPr="002C2EAB" w:rsidRDefault="002C2EAB" w:rsidP="002C2EAB">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2EAB" w:rsidRPr="002C2EAB" w:rsidRDefault="002C2EAB" w:rsidP="002C2EAB">
            <w:pPr>
              <w:spacing w:after="0"/>
              <w:rPr>
                <w:rFonts w:ascii="Times New Roman" w:eastAsia="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2C2EAB" w:rsidRPr="002C2EAB" w:rsidRDefault="002C2EAB" w:rsidP="002C2EAB">
            <w:pPr>
              <w:spacing w:after="0"/>
              <w:jc w:val="center"/>
              <w:rPr>
                <w:rFonts w:ascii="Times New Roman" w:eastAsia="Times New Roman" w:hAnsi="Times New Roman"/>
                <w:sz w:val="24"/>
                <w:szCs w:val="24"/>
                <w:lang w:val="sah-RU"/>
              </w:rPr>
            </w:pPr>
            <w:r w:rsidRPr="002C2EAB">
              <w:rPr>
                <w:rFonts w:ascii="Times New Roman" w:eastAsia="Times New Roman" w:hAnsi="Times New Roman"/>
                <w:sz w:val="24"/>
                <w:szCs w:val="24"/>
                <w:lang w:val="sah-RU"/>
              </w:rPr>
              <w:t>май</w:t>
            </w:r>
          </w:p>
        </w:tc>
        <w:tc>
          <w:tcPr>
            <w:tcW w:w="1565" w:type="dxa"/>
            <w:tcBorders>
              <w:top w:val="single" w:sz="4" w:space="0" w:color="auto"/>
              <w:left w:val="single" w:sz="4" w:space="0" w:color="auto"/>
              <w:bottom w:val="single" w:sz="4" w:space="0" w:color="auto"/>
              <w:right w:val="single" w:sz="4" w:space="0" w:color="auto"/>
            </w:tcBorders>
            <w:vAlign w:val="center"/>
            <w:hideMark/>
          </w:tcPr>
          <w:p w:rsidR="002C2EAB" w:rsidRPr="002C2EAB" w:rsidRDefault="002C2EAB" w:rsidP="002C2EAB">
            <w:pPr>
              <w:spacing w:after="0"/>
              <w:jc w:val="center"/>
              <w:rPr>
                <w:rFonts w:ascii="Times New Roman" w:eastAsia="Times New Roman" w:hAnsi="Times New Roman"/>
                <w:sz w:val="24"/>
                <w:szCs w:val="24"/>
                <w:lang w:val="sah-RU"/>
              </w:rPr>
            </w:pPr>
            <w:r w:rsidRPr="002C2EAB">
              <w:rPr>
                <w:rFonts w:ascii="Times New Roman" w:eastAsia="Times New Roman" w:hAnsi="Times New Roman"/>
                <w:sz w:val="24"/>
                <w:szCs w:val="24"/>
                <w:lang w:val="sah-RU"/>
              </w:rPr>
              <w:t>июнь</w:t>
            </w:r>
          </w:p>
        </w:tc>
        <w:tc>
          <w:tcPr>
            <w:tcW w:w="1526" w:type="dxa"/>
            <w:tcBorders>
              <w:top w:val="single" w:sz="4" w:space="0" w:color="auto"/>
              <w:left w:val="single" w:sz="4" w:space="0" w:color="auto"/>
              <w:bottom w:val="single" w:sz="4" w:space="0" w:color="auto"/>
              <w:right w:val="single" w:sz="4" w:space="0" w:color="auto"/>
            </w:tcBorders>
            <w:vAlign w:val="center"/>
            <w:hideMark/>
          </w:tcPr>
          <w:p w:rsidR="002C2EAB" w:rsidRPr="002C2EAB" w:rsidRDefault="002C2EAB" w:rsidP="002C2EAB">
            <w:pPr>
              <w:spacing w:after="0"/>
              <w:jc w:val="center"/>
              <w:rPr>
                <w:rFonts w:ascii="Times New Roman" w:eastAsia="Times New Roman" w:hAnsi="Times New Roman"/>
                <w:sz w:val="24"/>
                <w:szCs w:val="24"/>
                <w:lang w:val="sah-RU"/>
              </w:rPr>
            </w:pPr>
            <w:r w:rsidRPr="002C2EAB">
              <w:rPr>
                <w:rFonts w:ascii="Times New Roman" w:eastAsia="Times New Roman" w:hAnsi="Times New Roman"/>
                <w:sz w:val="24"/>
                <w:szCs w:val="24"/>
                <w:lang w:val="sah-RU"/>
              </w:rPr>
              <w:t>июль</w:t>
            </w:r>
          </w:p>
        </w:tc>
        <w:tc>
          <w:tcPr>
            <w:tcW w:w="1526" w:type="dxa"/>
            <w:tcBorders>
              <w:top w:val="single" w:sz="4" w:space="0" w:color="auto"/>
              <w:left w:val="single" w:sz="4" w:space="0" w:color="auto"/>
              <w:bottom w:val="single" w:sz="4" w:space="0" w:color="auto"/>
              <w:right w:val="single" w:sz="4" w:space="0" w:color="auto"/>
            </w:tcBorders>
            <w:vAlign w:val="center"/>
            <w:hideMark/>
          </w:tcPr>
          <w:p w:rsidR="002C2EAB" w:rsidRPr="002C2EAB" w:rsidRDefault="002C2EAB" w:rsidP="002C2EAB">
            <w:pPr>
              <w:spacing w:after="0"/>
              <w:jc w:val="center"/>
              <w:rPr>
                <w:rFonts w:ascii="Times New Roman" w:eastAsia="Times New Roman" w:hAnsi="Times New Roman"/>
                <w:sz w:val="24"/>
                <w:szCs w:val="24"/>
                <w:lang w:val="sah-RU"/>
              </w:rPr>
            </w:pPr>
            <w:r w:rsidRPr="002C2EAB">
              <w:rPr>
                <w:rFonts w:ascii="Times New Roman" w:eastAsia="Times New Roman" w:hAnsi="Times New Roman"/>
                <w:sz w:val="24"/>
                <w:szCs w:val="24"/>
                <w:lang w:val="sah-RU"/>
              </w:rPr>
              <w:t>август</w:t>
            </w:r>
          </w:p>
        </w:tc>
      </w:tr>
      <w:tr w:rsidR="002C2EAB" w:rsidRPr="002C2EAB" w:rsidTr="0040453C">
        <w:trPr>
          <w:trHeight w:val="487"/>
          <w:jc w:val="center"/>
        </w:trPr>
        <w:tc>
          <w:tcPr>
            <w:tcW w:w="540" w:type="dxa"/>
            <w:tcBorders>
              <w:top w:val="nil"/>
              <w:left w:val="single" w:sz="4" w:space="0" w:color="auto"/>
              <w:bottom w:val="single" w:sz="4" w:space="0" w:color="auto"/>
              <w:right w:val="single" w:sz="4" w:space="0" w:color="auto"/>
            </w:tcBorders>
            <w:noWrap/>
            <w:vAlign w:val="center"/>
            <w:hideMark/>
          </w:tcPr>
          <w:p w:rsidR="002C2EAB" w:rsidRPr="002C2EAB" w:rsidRDefault="002C2EAB" w:rsidP="002C2EAB">
            <w:pPr>
              <w:spacing w:after="0"/>
              <w:jc w:val="center"/>
              <w:rPr>
                <w:rFonts w:ascii="Times New Roman" w:eastAsia="Times New Roman" w:hAnsi="Times New Roman"/>
                <w:sz w:val="24"/>
                <w:szCs w:val="24"/>
              </w:rPr>
            </w:pPr>
            <w:r w:rsidRPr="002C2EAB">
              <w:rPr>
                <w:rFonts w:ascii="Times New Roman" w:eastAsia="Times New Roman" w:hAnsi="Times New Roman"/>
                <w:sz w:val="24"/>
                <w:szCs w:val="24"/>
              </w:rPr>
              <w:t>1</w:t>
            </w:r>
          </w:p>
        </w:tc>
        <w:tc>
          <w:tcPr>
            <w:tcW w:w="1503"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2C2EAB" w:rsidRPr="002C2EAB" w:rsidRDefault="002C2EAB" w:rsidP="002C2EAB">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2C2EAB" w:rsidRPr="002C2EAB" w:rsidRDefault="002C2EAB" w:rsidP="002C2EAB">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2C2EAB" w:rsidRPr="002C2EAB" w:rsidRDefault="002C2EAB" w:rsidP="002C2EAB">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r>
      <w:tr w:rsidR="002C2EAB" w:rsidRPr="002C2EAB" w:rsidTr="0040453C">
        <w:trPr>
          <w:trHeight w:val="409"/>
          <w:jc w:val="center"/>
        </w:trPr>
        <w:tc>
          <w:tcPr>
            <w:tcW w:w="540" w:type="dxa"/>
            <w:tcBorders>
              <w:top w:val="nil"/>
              <w:left w:val="single" w:sz="4" w:space="0" w:color="auto"/>
              <w:bottom w:val="single" w:sz="4" w:space="0" w:color="auto"/>
              <w:right w:val="single" w:sz="4" w:space="0" w:color="auto"/>
            </w:tcBorders>
            <w:noWrap/>
            <w:vAlign w:val="center"/>
            <w:hideMark/>
          </w:tcPr>
          <w:p w:rsidR="002C2EAB" w:rsidRPr="002C2EAB" w:rsidRDefault="002C2EAB" w:rsidP="002C2EAB">
            <w:pPr>
              <w:spacing w:after="0"/>
              <w:jc w:val="center"/>
              <w:rPr>
                <w:rFonts w:ascii="Times New Roman" w:eastAsia="Times New Roman" w:hAnsi="Times New Roman"/>
                <w:sz w:val="24"/>
                <w:szCs w:val="24"/>
              </w:rPr>
            </w:pPr>
            <w:r w:rsidRPr="002C2EAB">
              <w:rPr>
                <w:rFonts w:ascii="Times New Roman" w:eastAsia="Times New Roman" w:hAnsi="Times New Roman"/>
                <w:sz w:val="24"/>
                <w:szCs w:val="24"/>
              </w:rPr>
              <w:t>2</w:t>
            </w:r>
          </w:p>
        </w:tc>
        <w:tc>
          <w:tcPr>
            <w:tcW w:w="1503"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2C2EAB" w:rsidRPr="002C2EAB" w:rsidRDefault="002C2EAB" w:rsidP="002C2EAB">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2C2EAB" w:rsidRPr="002C2EAB" w:rsidRDefault="002C2EAB" w:rsidP="002C2EAB">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2C2EAB" w:rsidRPr="002C2EAB" w:rsidRDefault="002C2EAB" w:rsidP="002C2EAB">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r>
      <w:tr w:rsidR="002C2EAB" w:rsidRPr="002C2EAB" w:rsidTr="0040453C">
        <w:trPr>
          <w:trHeight w:val="414"/>
          <w:jc w:val="center"/>
        </w:trPr>
        <w:tc>
          <w:tcPr>
            <w:tcW w:w="540" w:type="dxa"/>
            <w:tcBorders>
              <w:top w:val="nil"/>
              <w:left w:val="single" w:sz="4" w:space="0" w:color="auto"/>
              <w:bottom w:val="single" w:sz="4" w:space="0" w:color="auto"/>
              <w:right w:val="single" w:sz="4" w:space="0" w:color="auto"/>
            </w:tcBorders>
            <w:noWrap/>
            <w:vAlign w:val="center"/>
            <w:hideMark/>
          </w:tcPr>
          <w:p w:rsidR="002C2EAB" w:rsidRPr="002C2EAB" w:rsidRDefault="002C2EAB" w:rsidP="002C2EAB">
            <w:pPr>
              <w:spacing w:after="0"/>
              <w:jc w:val="center"/>
              <w:rPr>
                <w:rFonts w:ascii="Times New Roman" w:eastAsia="Times New Roman" w:hAnsi="Times New Roman"/>
                <w:sz w:val="24"/>
                <w:szCs w:val="24"/>
              </w:rPr>
            </w:pPr>
            <w:r w:rsidRPr="002C2EAB">
              <w:rPr>
                <w:rFonts w:ascii="Times New Roman" w:eastAsia="Times New Roman" w:hAnsi="Times New Roman"/>
                <w:sz w:val="24"/>
                <w:szCs w:val="24"/>
              </w:rPr>
              <w:t>3</w:t>
            </w:r>
          </w:p>
        </w:tc>
        <w:tc>
          <w:tcPr>
            <w:tcW w:w="1503"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2C2EAB" w:rsidRPr="002C2EAB" w:rsidRDefault="002C2EAB" w:rsidP="002C2EAB">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2C2EAB" w:rsidRPr="002C2EAB" w:rsidRDefault="002C2EAB" w:rsidP="002C2EAB">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2C2EAB" w:rsidRPr="002C2EAB" w:rsidRDefault="002C2EAB" w:rsidP="002C2EAB">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r>
      <w:tr w:rsidR="002C2EAB" w:rsidRPr="002C2EAB" w:rsidTr="0045691A">
        <w:trPr>
          <w:trHeight w:val="407"/>
          <w:jc w:val="center"/>
        </w:trPr>
        <w:tc>
          <w:tcPr>
            <w:tcW w:w="540" w:type="dxa"/>
            <w:tcBorders>
              <w:top w:val="nil"/>
              <w:left w:val="single" w:sz="4" w:space="0" w:color="auto"/>
              <w:bottom w:val="single" w:sz="4" w:space="0" w:color="auto"/>
              <w:right w:val="single" w:sz="4" w:space="0" w:color="auto"/>
            </w:tcBorders>
            <w:noWrap/>
            <w:vAlign w:val="center"/>
            <w:hideMark/>
          </w:tcPr>
          <w:p w:rsidR="002C2EAB" w:rsidRPr="002C2EAB" w:rsidRDefault="002C2EAB" w:rsidP="002C2EAB">
            <w:pPr>
              <w:spacing w:after="0"/>
              <w:jc w:val="center"/>
              <w:rPr>
                <w:rFonts w:ascii="Times New Roman" w:eastAsia="Times New Roman" w:hAnsi="Times New Roman"/>
                <w:sz w:val="24"/>
                <w:szCs w:val="24"/>
              </w:rPr>
            </w:pPr>
            <w:r w:rsidRPr="002C2EAB">
              <w:rPr>
                <w:rFonts w:ascii="Times New Roman" w:eastAsia="Times New Roman" w:hAnsi="Times New Roman"/>
                <w:sz w:val="24"/>
                <w:szCs w:val="24"/>
              </w:rPr>
              <w:t>4</w:t>
            </w:r>
          </w:p>
        </w:tc>
        <w:tc>
          <w:tcPr>
            <w:tcW w:w="1503"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2C2EAB" w:rsidRPr="002C2EAB" w:rsidRDefault="002C2EAB" w:rsidP="002C2EAB">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2C2EAB" w:rsidRPr="002C2EAB" w:rsidRDefault="002C2EAB" w:rsidP="002C2EAB">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2C2EAB" w:rsidRPr="002C2EAB" w:rsidRDefault="002C2EAB" w:rsidP="002C2EAB">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r>
      <w:tr w:rsidR="002C2EAB" w:rsidRPr="002C2EAB" w:rsidTr="0045691A">
        <w:trPr>
          <w:trHeight w:val="413"/>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2C2EAB" w:rsidRPr="002C2EAB" w:rsidRDefault="002C2EAB" w:rsidP="002C2EAB">
            <w:pPr>
              <w:spacing w:after="0"/>
              <w:jc w:val="center"/>
              <w:rPr>
                <w:rFonts w:ascii="Times New Roman" w:eastAsia="Times New Roman" w:hAnsi="Times New Roman"/>
                <w:sz w:val="24"/>
                <w:szCs w:val="24"/>
              </w:rPr>
            </w:pPr>
            <w:r w:rsidRPr="002C2EAB">
              <w:rPr>
                <w:rFonts w:ascii="Times New Roman" w:eastAsia="Times New Roman" w:hAnsi="Times New Roman"/>
                <w:sz w:val="24"/>
                <w:szCs w:val="24"/>
              </w:rPr>
              <w:t>5</w:t>
            </w:r>
          </w:p>
        </w:tc>
        <w:tc>
          <w:tcPr>
            <w:tcW w:w="1503" w:type="dxa"/>
            <w:tcBorders>
              <w:top w:val="single" w:sz="4" w:space="0" w:color="auto"/>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376" w:type="dxa"/>
            <w:tcBorders>
              <w:top w:val="single" w:sz="4" w:space="0" w:color="auto"/>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038" w:type="dxa"/>
            <w:tcBorders>
              <w:top w:val="single" w:sz="4" w:space="0" w:color="auto"/>
              <w:left w:val="nil"/>
              <w:bottom w:val="single" w:sz="4" w:space="0" w:color="auto"/>
              <w:right w:val="single" w:sz="4" w:space="0" w:color="auto"/>
            </w:tcBorders>
            <w:vAlign w:val="center"/>
          </w:tcPr>
          <w:p w:rsidR="002C2EAB" w:rsidRPr="002C2EAB" w:rsidRDefault="002C2EAB" w:rsidP="002C2EAB">
            <w:pPr>
              <w:spacing w:after="0"/>
              <w:jc w:val="center"/>
              <w:rPr>
                <w:rFonts w:ascii="Times New Roman" w:eastAsia="Times New Roman" w:hAnsi="Times New Roman"/>
                <w:sz w:val="24"/>
                <w:szCs w:val="24"/>
              </w:rPr>
            </w:pPr>
          </w:p>
        </w:tc>
        <w:tc>
          <w:tcPr>
            <w:tcW w:w="1155" w:type="dxa"/>
            <w:tcBorders>
              <w:top w:val="single" w:sz="4" w:space="0" w:color="auto"/>
              <w:left w:val="nil"/>
              <w:bottom w:val="single" w:sz="4" w:space="0" w:color="auto"/>
              <w:right w:val="single" w:sz="4" w:space="0" w:color="auto"/>
            </w:tcBorders>
            <w:shd w:val="clear" w:color="auto" w:fill="FFFFFF"/>
            <w:vAlign w:val="center"/>
          </w:tcPr>
          <w:p w:rsidR="002C2EAB" w:rsidRPr="002C2EAB" w:rsidRDefault="002C2EAB" w:rsidP="002C2EAB">
            <w:pPr>
              <w:spacing w:after="0"/>
              <w:jc w:val="center"/>
              <w:rPr>
                <w:rFonts w:ascii="Times New Roman" w:eastAsia="Times New Roman" w:hAnsi="Times New Roman"/>
                <w:sz w:val="24"/>
                <w:szCs w:val="24"/>
              </w:rPr>
            </w:pPr>
          </w:p>
        </w:tc>
        <w:tc>
          <w:tcPr>
            <w:tcW w:w="954" w:type="dxa"/>
            <w:tcBorders>
              <w:top w:val="single" w:sz="4" w:space="0" w:color="auto"/>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153" w:type="dxa"/>
            <w:tcBorders>
              <w:top w:val="single" w:sz="4" w:space="0" w:color="auto"/>
              <w:left w:val="nil"/>
              <w:bottom w:val="single" w:sz="4" w:space="0" w:color="auto"/>
              <w:right w:val="single" w:sz="4" w:space="0" w:color="auto"/>
            </w:tcBorders>
            <w:noWrap/>
            <w:vAlign w:val="center"/>
          </w:tcPr>
          <w:p w:rsidR="002C2EAB" w:rsidRPr="002C2EAB" w:rsidRDefault="002C2EAB" w:rsidP="002C2EAB">
            <w:pPr>
              <w:spacing w:after="0"/>
              <w:jc w:val="center"/>
              <w:rPr>
                <w:rFonts w:ascii="Times New Roman" w:eastAsia="Times New Roman" w:hAnsi="Times New Roman"/>
                <w:sz w:val="24"/>
                <w:szCs w:val="24"/>
              </w:rPr>
            </w:pPr>
          </w:p>
        </w:tc>
        <w:tc>
          <w:tcPr>
            <w:tcW w:w="1604" w:type="dxa"/>
            <w:tcBorders>
              <w:top w:val="single" w:sz="4" w:space="0" w:color="auto"/>
              <w:left w:val="nil"/>
              <w:bottom w:val="single" w:sz="4" w:space="0" w:color="auto"/>
              <w:right w:val="single" w:sz="4" w:space="0" w:color="auto"/>
            </w:tcBorders>
            <w:vAlign w:val="center"/>
          </w:tcPr>
          <w:p w:rsidR="002C2EAB" w:rsidRPr="002C2EAB" w:rsidRDefault="002C2EAB" w:rsidP="002C2EAB">
            <w:pPr>
              <w:spacing w:after="0"/>
              <w:jc w:val="center"/>
              <w:rPr>
                <w:rFonts w:ascii="Times New Roman" w:eastAsia="Times New Roman" w:hAnsi="Times New Roman"/>
                <w:sz w:val="24"/>
                <w:szCs w:val="24"/>
              </w:rPr>
            </w:pPr>
          </w:p>
        </w:tc>
        <w:tc>
          <w:tcPr>
            <w:tcW w:w="1583" w:type="dxa"/>
            <w:tcBorders>
              <w:top w:val="single" w:sz="4" w:space="0" w:color="auto"/>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65" w:type="dxa"/>
            <w:tcBorders>
              <w:top w:val="single" w:sz="4" w:space="0" w:color="auto"/>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26" w:type="dxa"/>
            <w:tcBorders>
              <w:top w:val="single" w:sz="4" w:space="0" w:color="auto"/>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c>
          <w:tcPr>
            <w:tcW w:w="1526" w:type="dxa"/>
            <w:tcBorders>
              <w:top w:val="single" w:sz="4" w:space="0" w:color="auto"/>
              <w:left w:val="nil"/>
              <w:bottom w:val="single" w:sz="4" w:space="0" w:color="auto"/>
              <w:right w:val="single" w:sz="4" w:space="0" w:color="auto"/>
            </w:tcBorders>
          </w:tcPr>
          <w:p w:rsidR="002C2EAB" w:rsidRPr="002C2EAB" w:rsidRDefault="002C2EAB" w:rsidP="002C2EAB">
            <w:pPr>
              <w:spacing w:after="0"/>
              <w:jc w:val="center"/>
              <w:rPr>
                <w:rFonts w:ascii="Times New Roman" w:eastAsia="Times New Roman" w:hAnsi="Times New Roman"/>
                <w:sz w:val="24"/>
                <w:szCs w:val="24"/>
              </w:rPr>
            </w:pPr>
          </w:p>
        </w:tc>
      </w:tr>
      <w:tr w:rsidR="0045691A" w:rsidRPr="002C2EAB" w:rsidTr="00402B1D">
        <w:trPr>
          <w:trHeight w:val="413"/>
          <w:jc w:val="center"/>
        </w:trPr>
        <w:tc>
          <w:tcPr>
            <w:tcW w:w="7719" w:type="dxa"/>
            <w:gridSpan w:val="7"/>
            <w:tcBorders>
              <w:top w:val="single" w:sz="4" w:space="0" w:color="auto"/>
              <w:left w:val="single" w:sz="4" w:space="0" w:color="auto"/>
              <w:bottom w:val="single" w:sz="4" w:space="0" w:color="auto"/>
              <w:right w:val="single" w:sz="4" w:space="0" w:color="auto"/>
            </w:tcBorders>
            <w:noWrap/>
            <w:vAlign w:val="center"/>
          </w:tcPr>
          <w:p w:rsidR="0045691A" w:rsidRPr="002C2EAB" w:rsidRDefault="0045691A" w:rsidP="002C2EAB">
            <w:pPr>
              <w:spacing w:after="0"/>
              <w:jc w:val="center"/>
              <w:rPr>
                <w:rFonts w:ascii="Times New Roman" w:eastAsia="Times New Roman" w:hAnsi="Times New Roman"/>
                <w:sz w:val="24"/>
                <w:szCs w:val="24"/>
              </w:rPr>
            </w:pPr>
            <w:r>
              <w:rPr>
                <w:rFonts w:ascii="Times New Roman" w:eastAsia="Times New Roman" w:hAnsi="Times New Roman"/>
                <w:sz w:val="24"/>
                <w:szCs w:val="24"/>
              </w:rPr>
              <w:t>Итого с НДС:</w:t>
            </w:r>
          </w:p>
        </w:tc>
        <w:tc>
          <w:tcPr>
            <w:tcW w:w="1604" w:type="dxa"/>
            <w:tcBorders>
              <w:top w:val="single" w:sz="4" w:space="0" w:color="auto"/>
              <w:left w:val="nil"/>
              <w:bottom w:val="single" w:sz="4" w:space="0" w:color="auto"/>
              <w:right w:val="single" w:sz="4" w:space="0" w:color="auto"/>
            </w:tcBorders>
            <w:vAlign w:val="center"/>
          </w:tcPr>
          <w:p w:rsidR="0045691A" w:rsidRPr="002C2EAB" w:rsidRDefault="0045691A" w:rsidP="002C2EAB">
            <w:pPr>
              <w:spacing w:after="0"/>
              <w:jc w:val="center"/>
              <w:rPr>
                <w:rFonts w:ascii="Times New Roman" w:eastAsia="Times New Roman" w:hAnsi="Times New Roman"/>
                <w:sz w:val="24"/>
                <w:szCs w:val="24"/>
              </w:rPr>
            </w:pPr>
          </w:p>
        </w:tc>
        <w:tc>
          <w:tcPr>
            <w:tcW w:w="1583" w:type="dxa"/>
            <w:tcBorders>
              <w:top w:val="single" w:sz="4" w:space="0" w:color="auto"/>
              <w:left w:val="nil"/>
              <w:bottom w:val="single" w:sz="4" w:space="0" w:color="auto"/>
              <w:right w:val="single" w:sz="4" w:space="0" w:color="auto"/>
            </w:tcBorders>
          </w:tcPr>
          <w:p w:rsidR="0045691A" w:rsidRPr="002C2EAB" w:rsidRDefault="0045691A" w:rsidP="002C2EAB">
            <w:pPr>
              <w:spacing w:after="0"/>
              <w:jc w:val="center"/>
              <w:rPr>
                <w:rFonts w:ascii="Times New Roman" w:eastAsia="Times New Roman" w:hAnsi="Times New Roman"/>
                <w:sz w:val="24"/>
                <w:szCs w:val="24"/>
              </w:rPr>
            </w:pPr>
          </w:p>
        </w:tc>
        <w:tc>
          <w:tcPr>
            <w:tcW w:w="1565" w:type="dxa"/>
            <w:tcBorders>
              <w:top w:val="single" w:sz="4" w:space="0" w:color="auto"/>
              <w:left w:val="nil"/>
              <w:bottom w:val="single" w:sz="4" w:space="0" w:color="auto"/>
              <w:right w:val="single" w:sz="4" w:space="0" w:color="auto"/>
            </w:tcBorders>
          </w:tcPr>
          <w:p w:rsidR="0045691A" w:rsidRPr="002C2EAB" w:rsidRDefault="0045691A" w:rsidP="002C2EAB">
            <w:pPr>
              <w:spacing w:after="0"/>
              <w:jc w:val="center"/>
              <w:rPr>
                <w:rFonts w:ascii="Times New Roman" w:eastAsia="Times New Roman" w:hAnsi="Times New Roman"/>
                <w:sz w:val="24"/>
                <w:szCs w:val="24"/>
              </w:rPr>
            </w:pPr>
          </w:p>
        </w:tc>
        <w:tc>
          <w:tcPr>
            <w:tcW w:w="1526" w:type="dxa"/>
            <w:tcBorders>
              <w:top w:val="single" w:sz="4" w:space="0" w:color="auto"/>
              <w:left w:val="nil"/>
              <w:bottom w:val="single" w:sz="4" w:space="0" w:color="auto"/>
              <w:right w:val="single" w:sz="4" w:space="0" w:color="auto"/>
            </w:tcBorders>
          </w:tcPr>
          <w:p w:rsidR="0045691A" w:rsidRPr="002C2EAB" w:rsidRDefault="0045691A" w:rsidP="002C2EAB">
            <w:pPr>
              <w:spacing w:after="0"/>
              <w:jc w:val="center"/>
              <w:rPr>
                <w:rFonts w:ascii="Times New Roman" w:eastAsia="Times New Roman" w:hAnsi="Times New Roman"/>
                <w:sz w:val="24"/>
                <w:szCs w:val="24"/>
              </w:rPr>
            </w:pPr>
          </w:p>
        </w:tc>
        <w:tc>
          <w:tcPr>
            <w:tcW w:w="1526" w:type="dxa"/>
            <w:tcBorders>
              <w:top w:val="single" w:sz="4" w:space="0" w:color="auto"/>
              <w:left w:val="nil"/>
              <w:bottom w:val="single" w:sz="4" w:space="0" w:color="auto"/>
              <w:right w:val="single" w:sz="4" w:space="0" w:color="auto"/>
            </w:tcBorders>
          </w:tcPr>
          <w:p w:rsidR="0045691A" w:rsidRPr="002C2EAB" w:rsidRDefault="0045691A" w:rsidP="002C2EAB">
            <w:pPr>
              <w:spacing w:after="0"/>
              <w:jc w:val="center"/>
              <w:rPr>
                <w:rFonts w:ascii="Times New Roman" w:eastAsia="Times New Roman" w:hAnsi="Times New Roman"/>
                <w:sz w:val="24"/>
                <w:szCs w:val="24"/>
              </w:rPr>
            </w:pPr>
          </w:p>
        </w:tc>
      </w:tr>
    </w:tbl>
    <w:p w:rsidR="002C2EAB" w:rsidRPr="002C2EAB" w:rsidRDefault="002C2EAB" w:rsidP="002C2EAB">
      <w:pPr>
        <w:tabs>
          <w:tab w:val="left" w:pos="284"/>
        </w:tabs>
        <w:spacing w:after="60" w:line="240" w:lineRule="auto"/>
        <w:ind w:left="-1134"/>
        <w:jc w:val="center"/>
        <w:rPr>
          <w:rFonts w:ascii="Times New Roman" w:eastAsia="Times New Roman" w:hAnsi="Times New Roman"/>
          <w:b/>
          <w:sz w:val="24"/>
          <w:szCs w:val="24"/>
          <w:lang w:eastAsia="ru-RU"/>
        </w:rPr>
      </w:pPr>
    </w:p>
    <w:p w:rsidR="002C2EAB" w:rsidRPr="002C2EAB" w:rsidRDefault="002C2EAB" w:rsidP="002C2EAB">
      <w:pPr>
        <w:tabs>
          <w:tab w:val="left" w:pos="284"/>
        </w:tabs>
        <w:spacing w:after="60" w:line="240" w:lineRule="auto"/>
        <w:ind w:left="-1134"/>
        <w:jc w:val="center"/>
        <w:rPr>
          <w:rFonts w:ascii="Times New Roman" w:eastAsia="Times New Roman" w:hAnsi="Times New Roman"/>
          <w:b/>
          <w:sz w:val="24"/>
          <w:szCs w:val="24"/>
          <w:lang w:eastAsia="ru-RU"/>
        </w:rPr>
      </w:pPr>
    </w:p>
    <w:tbl>
      <w:tblPr>
        <w:tblW w:w="14595" w:type="dxa"/>
        <w:jc w:val="center"/>
        <w:tblLayout w:type="fixed"/>
        <w:tblLook w:val="04A0" w:firstRow="1" w:lastRow="0" w:firstColumn="1" w:lastColumn="0" w:noHBand="0" w:noVBand="1"/>
      </w:tblPr>
      <w:tblGrid>
        <w:gridCol w:w="4784"/>
        <w:gridCol w:w="9811"/>
      </w:tblGrid>
      <w:tr w:rsidR="002C2EAB" w:rsidRPr="002C2EAB" w:rsidTr="0040453C">
        <w:trPr>
          <w:jc w:val="center"/>
        </w:trPr>
        <w:tc>
          <w:tcPr>
            <w:tcW w:w="4786" w:type="dxa"/>
          </w:tcPr>
          <w:p w:rsidR="002C2EAB" w:rsidRPr="002C2EAB" w:rsidRDefault="002C2EAB" w:rsidP="002C2EAB">
            <w:pPr>
              <w:spacing w:after="60"/>
              <w:jc w:val="center"/>
              <w:rPr>
                <w:rFonts w:ascii="Times New Roman" w:eastAsia="Times New Roman" w:hAnsi="Times New Roman"/>
                <w:b/>
                <w:sz w:val="24"/>
                <w:szCs w:val="24"/>
              </w:rPr>
            </w:pPr>
            <w:r w:rsidRPr="002C2EAB">
              <w:rPr>
                <w:rFonts w:ascii="Times New Roman" w:eastAsia="Times New Roman" w:hAnsi="Times New Roman"/>
                <w:b/>
                <w:sz w:val="24"/>
                <w:szCs w:val="24"/>
              </w:rPr>
              <w:t xml:space="preserve">Перевозчик </w:t>
            </w:r>
          </w:p>
          <w:p w:rsidR="002C2EAB" w:rsidRPr="002C2EAB" w:rsidRDefault="002C2EAB" w:rsidP="002C2EAB">
            <w:pPr>
              <w:spacing w:after="60"/>
              <w:ind w:right="311"/>
              <w:jc w:val="both"/>
              <w:rPr>
                <w:rFonts w:ascii="Times New Roman" w:eastAsia="Times New Roman" w:hAnsi="Times New Roman"/>
                <w:b/>
                <w:sz w:val="24"/>
                <w:szCs w:val="24"/>
              </w:rPr>
            </w:pPr>
          </w:p>
        </w:tc>
        <w:tc>
          <w:tcPr>
            <w:tcW w:w="9814" w:type="dxa"/>
          </w:tcPr>
          <w:p w:rsidR="002C2EAB" w:rsidRPr="002C2EAB" w:rsidRDefault="002C2EAB" w:rsidP="002C2EAB">
            <w:pPr>
              <w:spacing w:after="0"/>
              <w:jc w:val="center"/>
              <w:rPr>
                <w:rFonts w:ascii="Times New Roman" w:eastAsia="Times New Roman" w:hAnsi="Times New Roman"/>
                <w:b/>
                <w:sz w:val="24"/>
                <w:szCs w:val="24"/>
              </w:rPr>
            </w:pPr>
            <w:r w:rsidRPr="002C2EAB">
              <w:rPr>
                <w:rFonts w:ascii="Times New Roman" w:eastAsia="Times New Roman" w:hAnsi="Times New Roman"/>
                <w:b/>
                <w:sz w:val="24"/>
                <w:szCs w:val="24"/>
              </w:rPr>
              <w:t>Грузовладелец</w:t>
            </w:r>
          </w:p>
          <w:p w:rsidR="002C2EAB" w:rsidRPr="002C2EAB" w:rsidRDefault="002C2EAB" w:rsidP="002C2EAB">
            <w:pPr>
              <w:spacing w:after="60"/>
              <w:jc w:val="both"/>
              <w:rPr>
                <w:rFonts w:ascii="Times New Roman" w:eastAsia="Times New Roman" w:hAnsi="Times New Roman"/>
                <w:b/>
                <w:sz w:val="24"/>
                <w:szCs w:val="24"/>
              </w:rPr>
            </w:pPr>
          </w:p>
          <w:p w:rsidR="002C2EAB" w:rsidRPr="002C2EAB" w:rsidRDefault="002C2EAB" w:rsidP="002C2EAB">
            <w:pPr>
              <w:spacing w:after="60"/>
              <w:jc w:val="both"/>
              <w:rPr>
                <w:rFonts w:ascii="Times New Roman" w:eastAsia="Times New Roman" w:hAnsi="Times New Roman"/>
                <w:b/>
                <w:sz w:val="24"/>
                <w:szCs w:val="24"/>
              </w:rPr>
            </w:pPr>
          </w:p>
          <w:p w:rsidR="002C2EAB" w:rsidRPr="002C2EAB" w:rsidRDefault="002C2EAB" w:rsidP="002C2EAB">
            <w:pPr>
              <w:spacing w:after="60"/>
              <w:jc w:val="both"/>
              <w:rPr>
                <w:rFonts w:ascii="Times New Roman" w:eastAsia="Times New Roman" w:hAnsi="Times New Roman"/>
                <w:b/>
                <w:sz w:val="24"/>
                <w:szCs w:val="24"/>
              </w:rPr>
            </w:pPr>
          </w:p>
        </w:tc>
      </w:tr>
      <w:tr w:rsidR="002C2EAB" w:rsidRPr="002C2EAB" w:rsidTr="0040453C">
        <w:trPr>
          <w:jc w:val="center"/>
        </w:trPr>
        <w:tc>
          <w:tcPr>
            <w:tcW w:w="4786" w:type="dxa"/>
            <w:hideMark/>
          </w:tcPr>
          <w:p w:rsidR="002C2EAB" w:rsidRPr="002C2EAB" w:rsidRDefault="002C2EAB" w:rsidP="002C2EAB">
            <w:pPr>
              <w:spacing w:after="60"/>
              <w:ind w:right="311"/>
              <w:jc w:val="right"/>
              <w:rPr>
                <w:rFonts w:ascii="Times New Roman" w:eastAsia="Times New Roman" w:hAnsi="Times New Roman"/>
                <w:sz w:val="18"/>
                <w:szCs w:val="18"/>
                <w:lang w:val="en-US"/>
              </w:rPr>
            </w:pPr>
            <w:r w:rsidRPr="002C2EAB">
              <w:rPr>
                <w:rFonts w:ascii="Times New Roman" w:eastAsia="Times New Roman" w:hAnsi="Times New Roman"/>
                <w:sz w:val="24"/>
                <w:szCs w:val="24"/>
              </w:rPr>
              <w:t>____________</w:t>
            </w:r>
            <w:r w:rsidRPr="002C2EAB">
              <w:rPr>
                <w:rFonts w:ascii="Times New Roman" w:eastAsia="Times New Roman" w:hAnsi="Times New Roman"/>
                <w:sz w:val="24"/>
                <w:szCs w:val="24"/>
                <w:lang w:val="en-US"/>
              </w:rPr>
              <w:t>________________</w:t>
            </w:r>
            <w:r w:rsidRPr="002C2EAB">
              <w:rPr>
                <w:rFonts w:ascii="Times New Roman" w:eastAsia="Times New Roman" w:hAnsi="Times New Roman"/>
                <w:b/>
                <w:sz w:val="24"/>
                <w:szCs w:val="24"/>
                <w:lang w:val="en-US"/>
              </w:rPr>
              <w:t>_</w:t>
            </w:r>
          </w:p>
        </w:tc>
        <w:tc>
          <w:tcPr>
            <w:tcW w:w="9814" w:type="dxa"/>
            <w:vAlign w:val="bottom"/>
            <w:hideMark/>
          </w:tcPr>
          <w:p w:rsidR="002C2EAB" w:rsidRPr="002C2EAB" w:rsidRDefault="002C2EAB" w:rsidP="002C2EAB">
            <w:pPr>
              <w:spacing w:after="60"/>
              <w:ind w:left="720"/>
              <w:jc w:val="center"/>
              <w:rPr>
                <w:rFonts w:ascii="Times New Roman" w:eastAsia="Times New Roman" w:hAnsi="Times New Roman"/>
                <w:sz w:val="24"/>
                <w:szCs w:val="24"/>
                <w:lang w:val="sah-RU"/>
              </w:rPr>
            </w:pPr>
            <w:r w:rsidRPr="002C2EAB">
              <w:rPr>
                <w:rFonts w:ascii="Times New Roman" w:eastAsia="Times New Roman" w:hAnsi="Times New Roman"/>
                <w:sz w:val="24"/>
                <w:szCs w:val="24"/>
              </w:rPr>
              <w:t xml:space="preserve">___________________ </w:t>
            </w:r>
            <w:r w:rsidRPr="002C2EAB">
              <w:rPr>
                <w:rFonts w:ascii="Times New Roman" w:eastAsia="Times New Roman" w:hAnsi="Times New Roman"/>
                <w:b/>
                <w:sz w:val="24"/>
                <w:szCs w:val="24"/>
              </w:rPr>
              <w:t>В.Н. Лебедев</w:t>
            </w:r>
          </w:p>
        </w:tc>
      </w:tr>
    </w:tbl>
    <w:p w:rsidR="002C2EAB" w:rsidRPr="002C2EAB" w:rsidRDefault="002C2EAB" w:rsidP="002C2EAB">
      <w:pPr>
        <w:tabs>
          <w:tab w:val="left" w:pos="284"/>
        </w:tabs>
        <w:spacing w:after="60" w:line="240" w:lineRule="auto"/>
        <w:ind w:left="-1134"/>
        <w:jc w:val="center"/>
        <w:rPr>
          <w:rFonts w:ascii="Times New Roman" w:eastAsia="Times New Roman" w:hAnsi="Times New Roman"/>
          <w:b/>
          <w:sz w:val="24"/>
          <w:szCs w:val="24"/>
          <w:lang w:eastAsia="ru-RU"/>
        </w:rPr>
      </w:pPr>
    </w:p>
    <w:p w:rsidR="002C2EAB" w:rsidRPr="002C2EAB" w:rsidRDefault="002C2EAB" w:rsidP="002C2EAB">
      <w:pPr>
        <w:spacing w:after="0" w:line="240" w:lineRule="auto"/>
        <w:ind w:firstLine="567"/>
        <w:jc w:val="both"/>
        <w:rPr>
          <w:rFonts w:ascii="Times New Roman" w:eastAsia="Times New Roman" w:hAnsi="Times New Roman"/>
          <w:bCs/>
          <w:iCs/>
          <w:sz w:val="24"/>
          <w:szCs w:val="24"/>
          <w:lang w:eastAsia="ru-RU"/>
        </w:rPr>
      </w:pPr>
      <w:r w:rsidRPr="002C2EAB">
        <w:rPr>
          <w:rFonts w:ascii="Times New Roman" w:eastAsia="Times New Roman" w:hAnsi="Times New Roman"/>
          <w:bCs/>
          <w:iCs/>
          <w:sz w:val="24"/>
          <w:szCs w:val="24"/>
          <w:lang w:eastAsia="ru-RU"/>
        </w:rPr>
        <w:t xml:space="preserve">                                                                                                        </w:t>
      </w:r>
    </w:p>
    <w:p w:rsidR="002C2EAB" w:rsidRPr="002C2EAB" w:rsidRDefault="002C2EAB" w:rsidP="002C2EAB">
      <w:pPr>
        <w:spacing w:after="0" w:line="240" w:lineRule="auto"/>
        <w:ind w:firstLine="567"/>
        <w:jc w:val="both"/>
        <w:rPr>
          <w:rFonts w:ascii="Times New Roman" w:hAnsi="Times New Roman"/>
          <w:sz w:val="24"/>
          <w:szCs w:val="24"/>
        </w:rPr>
      </w:pPr>
      <w:r w:rsidRPr="002C2EAB">
        <w:rPr>
          <w:rFonts w:ascii="Times New Roman" w:eastAsia="Times New Roman" w:hAnsi="Times New Roman"/>
          <w:bCs/>
          <w:iCs/>
          <w:sz w:val="24"/>
          <w:szCs w:val="24"/>
          <w:lang w:eastAsia="ru-RU"/>
        </w:rPr>
        <w:t xml:space="preserve"> </w:t>
      </w:r>
    </w:p>
    <w:p w:rsidR="002C2EAB" w:rsidRPr="002C2EAB" w:rsidRDefault="002C2EAB" w:rsidP="002C2EAB">
      <w:pPr>
        <w:spacing w:after="0" w:line="240" w:lineRule="auto"/>
        <w:rPr>
          <w:rFonts w:ascii="Times New Roman" w:eastAsia="Times New Roman" w:hAnsi="Times New Roman"/>
          <w:color w:val="000000"/>
          <w:sz w:val="24"/>
          <w:szCs w:val="24"/>
          <w:lang w:eastAsia="ru-RU"/>
        </w:rPr>
      </w:pPr>
    </w:p>
    <w:p w:rsidR="002C2EAB" w:rsidRPr="002C2EAB" w:rsidRDefault="002C2EAB" w:rsidP="002C2EAB">
      <w:pPr>
        <w:spacing w:after="0" w:line="240" w:lineRule="auto"/>
        <w:rPr>
          <w:rFonts w:ascii="Times New Roman" w:eastAsia="Times New Roman" w:hAnsi="Times New Roman"/>
          <w:color w:val="000000"/>
          <w:sz w:val="24"/>
          <w:szCs w:val="24"/>
          <w:lang w:eastAsia="ru-RU"/>
        </w:rPr>
        <w:sectPr w:rsidR="002C2EAB" w:rsidRPr="002C2EAB" w:rsidSect="0040453C">
          <w:footerReference w:type="default" r:id="rId17"/>
          <w:footerReference w:type="first" r:id="rId18"/>
          <w:pgSz w:w="16838" w:h="11906" w:orient="landscape" w:code="9"/>
          <w:pgMar w:top="709" w:right="709" w:bottom="709" w:left="1134" w:header="680" w:footer="0" w:gutter="0"/>
          <w:cols w:space="708"/>
          <w:titlePg/>
          <w:docGrid w:linePitch="381"/>
        </w:sectPr>
      </w:pPr>
    </w:p>
    <w:p w:rsidR="002C2EAB" w:rsidRPr="002C2EAB" w:rsidRDefault="002C2EAB" w:rsidP="002C2EAB">
      <w:pPr>
        <w:spacing w:line="284" w:lineRule="exact"/>
        <w:jc w:val="right"/>
        <w:rPr>
          <w:rFonts w:ascii="Times New Roman" w:eastAsia="Times New Roman" w:hAnsi="Times New Roman"/>
          <w:sz w:val="24"/>
          <w:szCs w:val="24"/>
        </w:rPr>
      </w:pPr>
      <w:r w:rsidRPr="002C2EAB">
        <w:rPr>
          <w:rFonts w:ascii="Times New Roman" w:eastAsia="Times New Roman" w:hAnsi="Times New Roman"/>
          <w:sz w:val="24"/>
          <w:szCs w:val="24"/>
        </w:rPr>
        <w:lastRenderedPageBreak/>
        <w:t xml:space="preserve">Приложение №5     </w:t>
      </w:r>
    </w:p>
    <w:p w:rsidR="002C2EAB" w:rsidRPr="002C2EAB" w:rsidRDefault="002C2EAB" w:rsidP="002C2EAB">
      <w:pPr>
        <w:spacing w:line="284" w:lineRule="exact"/>
        <w:jc w:val="right"/>
        <w:rPr>
          <w:rFonts w:ascii="Times New Roman" w:eastAsia="Times New Roman" w:hAnsi="Times New Roman"/>
          <w:sz w:val="24"/>
          <w:szCs w:val="24"/>
        </w:rPr>
      </w:pPr>
      <w:r w:rsidRPr="002C2EAB">
        <w:rPr>
          <w:rFonts w:ascii="Times New Roman" w:eastAsia="Times New Roman" w:hAnsi="Times New Roman"/>
          <w:sz w:val="24"/>
          <w:szCs w:val="24"/>
        </w:rPr>
        <w:t xml:space="preserve">к договору № __________ </w:t>
      </w:r>
    </w:p>
    <w:p w:rsidR="002C2EAB" w:rsidRPr="002C2EAB" w:rsidRDefault="002C2EAB" w:rsidP="002C2EAB">
      <w:pPr>
        <w:spacing w:after="0"/>
        <w:jc w:val="center"/>
        <w:rPr>
          <w:rFonts w:ascii="Times New Roman" w:eastAsia="Times New Roman" w:hAnsi="Times New Roman"/>
          <w:b/>
          <w:sz w:val="24"/>
          <w:szCs w:val="24"/>
        </w:rPr>
      </w:pPr>
    </w:p>
    <w:p w:rsidR="002C2EAB" w:rsidRPr="002C2EAB" w:rsidRDefault="002C2EAB" w:rsidP="002C2EAB">
      <w:pPr>
        <w:spacing w:after="0"/>
        <w:jc w:val="center"/>
        <w:rPr>
          <w:rFonts w:ascii="Times New Roman" w:eastAsia="Times New Roman" w:hAnsi="Times New Roman"/>
          <w:b/>
          <w:sz w:val="24"/>
          <w:szCs w:val="24"/>
        </w:rPr>
      </w:pPr>
      <w:r w:rsidRPr="002C2EAB">
        <w:rPr>
          <w:rFonts w:ascii="Times New Roman" w:eastAsia="Times New Roman" w:hAnsi="Times New Roman"/>
          <w:b/>
          <w:sz w:val="24"/>
          <w:szCs w:val="24"/>
        </w:rPr>
        <w:t>АНТИКОРРУПЦИОННАЯ ОГОВОРКА</w:t>
      </w:r>
    </w:p>
    <w:p w:rsidR="002C2EAB" w:rsidRPr="002C2EAB" w:rsidRDefault="002C2EAB" w:rsidP="002C2EAB">
      <w:pPr>
        <w:spacing w:after="0"/>
        <w:jc w:val="center"/>
        <w:rPr>
          <w:rFonts w:ascii="Times New Roman" w:eastAsia="Times New Roman" w:hAnsi="Times New Roman"/>
          <w:b/>
          <w:sz w:val="24"/>
          <w:szCs w:val="24"/>
        </w:rPr>
      </w:pPr>
    </w:p>
    <w:p w:rsidR="002C2EAB" w:rsidRPr="002C2EAB" w:rsidRDefault="002B2FC6" w:rsidP="002C2EAB">
      <w:pPr>
        <w:numPr>
          <w:ilvl w:val="0"/>
          <w:numId w:val="52"/>
        </w:numPr>
        <w:tabs>
          <w:tab w:val="left" w:pos="1249"/>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Общество доводит</w:t>
      </w:r>
      <w:r w:rsidR="002C2EAB" w:rsidRPr="002C2EAB">
        <w:rPr>
          <w:rFonts w:ascii="Times New Roman" w:eastAsia="Times New Roman" w:hAnsi="Times New Roman"/>
          <w:sz w:val="24"/>
          <w:szCs w:val="24"/>
        </w:rPr>
        <w:t xml:space="preserve"> информацию _______________________________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2B6846">
        <w:fldChar w:fldCharType="begin"/>
      </w:r>
      <w:r w:rsidR="002B6846">
        <w:instrText xml:space="preserve"> HYPERLINK "http://corpmsp.ru/" </w:instrText>
      </w:r>
      <w:r w:rsidR="002B6846">
        <w:fldChar w:fldCharType="separate"/>
      </w:r>
      <w:r w:rsidR="002C2EAB" w:rsidRPr="002C2EAB">
        <w:rPr>
          <w:rFonts w:ascii="Times New Roman" w:eastAsia="Times New Roman" w:hAnsi="Times New Roman"/>
          <w:sz w:val="24"/>
          <w:szCs w:val="24"/>
          <w:u w:val="single"/>
        </w:rPr>
        <w:t>саханефтегазсбыт.рф</w:t>
      </w:r>
      <w:proofErr w:type="spellEnd"/>
      <w:r w:rsidR="002C2EAB" w:rsidRPr="002C2EAB">
        <w:rPr>
          <w:rFonts w:ascii="Times New Roman" w:eastAsia="Times New Roman" w:hAnsi="Times New Roman"/>
          <w:sz w:val="24"/>
          <w:szCs w:val="24"/>
        </w:rPr>
        <w:t xml:space="preserve">) </w:t>
      </w:r>
      <w:r w:rsidR="002B6846">
        <w:rPr>
          <w:rFonts w:ascii="Times New Roman" w:eastAsia="Times New Roman" w:hAnsi="Times New Roman"/>
          <w:sz w:val="24"/>
          <w:szCs w:val="24"/>
        </w:rPr>
        <w:fldChar w:fldCharType="end"/>
      </w:r>
      <w:r w:rsidR="002C2EAB" w:rsidRPr="002C2EAB">
        <w:rPr>
          <w:rFonts w:ascii="Times New Roman" w:eastAsia="Times New Roman" w:hAnsi="Times New Roman"/>
          <w:sz w:val="24"/>
          <w:szCs w:val="24"/>
        </w:rPr>
        <w:t>в разделе «Антикоррупционная политика».</w:t>
      </w:r>
    </w:p>
    <w:p w:rsidR="002C2EAB" w:rsidRPr="002C2EAB" w:rsidRDefault="002C2EAB" w:rsidP="002C2EAB">
      <w:pPr>
        <w:ind w:firstLine="709"/>
        <w:jc w:val="both"/>
        <w:rPr>
          <w:rFonts w:ascii="Times New Roman" w:eastAsia="Times New Roman" w:hAnsi="Times New Roman"/>
          <w:sz w:val="24"/>
          <w:szCs w:val="24"/>
        </w:rPr>
      </w:pPr>
      <w:r w:rsidRPr="002C2EAB">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2C2EAB" w:rsidRPr="002C2EAB" w:rsidRDefault="002C2EAB" w:rsidP="002C2EAB">
      <w:pPr>
        <w:spacing w:after="0"/>
        <w:ind w:firstLine="709"/>
        <w:jc w:val="both"/>
        <w:rPr>
          <w:rFonts w:ascii="Times New Roman" w:hAnsi="Times New Roman"/>
          <w:sz w:val="24"/>
          <w:szCs w:val="24"/>
        </w:rPr>
      </w:pPr>
      <w:r w:rsidRPr="002C2EAB">
        <w:rPr>
          <w:rFonts w:ascii="Times New Roman" w:hAnsi="Times New Roman"/>
          <w:sz w:val="24"/>
          <w:szCs w:val="24"/>
        </w:rPr>
        <w:tab/>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C2EAB" w:rsidRPr="002C2EAB" w:rsidRDefault="002C2EAB" w:rsidP="002C2EAB">
      <w:pPr>
        <w:ind w:firstLine="709"/>
        <w:jc w:val="both"/>
        <w:rPr>
          <w:rFonts w:ascii="Times New Roman" w:eastAsia="Times New Roman" w:hAnsi="Times New Roman"/>
          <w:sz w:val="24"/>
          <w:szCs w:val="24"/>
        </w:rPr>
      </w:pPr>
      <w:r w:rsidRPr="002C2EAB">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C2EAB" w:rsidRPr="002C2EAB" w:rsidRDefault="002C2EAB" w:rsidP="002C2EAB">
      <w:pPr>
        <w:ind w:firstLine="709"/>
        <w:jc w:val="both"/>
        <w:rPr>
          <w:rFonts w:ascii="Times New Roman" w:eastAsia="Times New Roman" w:hAnsi="Times New Roman"/>
          <w:sz w:val="24"/>
          <w:szCs w:val="24"/>
        </w:rPr>
      </w:pPr>
      <w:r w:rsidRPr="002C2EAB">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C2EAB" w:rsidRPr="002C2EAB" w:rsidRDefault="002C2EAB" w:rsidP="00ED5EA4">
      <w:pPr>
        <w:numPr>
          <w:ilvl w:val="0"/>
          <w:numId w:val="50"/>
        </w:numPr>
        <w:tabs>
          <w:tab w:val="left" w:pos="1260"/>
        </w:tabs>
        <w:spacing w:after="0" w:line="240" w:lineRule="auto"/>
        <w:ind w:firstLine="709"/>
        <w:jc w:val="both"/>
        <w:rPr>
          <w:rFonts w:ascii="Times New Roman" w:eastAsia="Times New Roman" w:hAnsi="Times New Roman"/>
          <w:sz w:val="24"/>
          <w:szCs w:val="24"/>
        </w:rPr>
      </w:pPr>
      <w:r w:rsidRPr="002C2EAB">
        <w:rPr>
          <w:rFonts w:ascii="Times New Roman" w:eastAsia="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C2EAB" w:rsidRPr="002C2EAB" w:rsidRDefault="002C2EAB" w:rsidP="002C2EAB">
      <w:pPr>
        <w:ind w:firstLine="709"/>
        <w:jc w:val="both"/>
        <w:rPr>
          <w:rFonts w:ascii="Times New Roman" w:eastAsia="Times New Roman" w:hAnsi="Times New Roman"/>
          <w:sz w:val="24"/>
          <w:szCs w:val="24"/>
        </w:rPr>
      </w:pPr>
      <w:r w:rsidRPr="002C2EAB">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5" w:name="page3"/>
      <w:bookmarkEnd w:id="35"/>
      <w:r w:rsidRPr="002C2EAB">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2C2EAB" w:rsidRPr="002C2EAB" w:rsidRDefault="002C2EAB" w:rsidP="00ED5EA4">
      <w:pPr>
        <w:numPr>
          <w:ilvl w:val="0"/>
          <w:numId w:val="50"/>
        </w:numPr>
        <w:tabs>
          <w:tab w:val="left" w:pos="1260"/>
        </w:tabs>
        <w:spacing w:after="80" w:line="240" w:lineRule="auto"/>
        <w:ind w:firstLine="709"/>
        <w:jc w:val="both"/>
        <w:rPr>
          <w:rFonts w:ascii="Times New Roman" w:eastAsia="Times New Roman" w:hAnsi="Times New Roman"/>
          <w:sz w:val="24"/>
          <w:szCs w:val="24"/>
        </w:rPr>
      </w:pPr>
      <w:r w:rsidRPr="002C2EAB">
        <w:rPr>
          <w:rFonts w:ascii="Times New Roman" w:eastAsia="Times New Roman" w:hAnsi="Times New Roman"/>
          <w:sz w:val="24"/>
          <w:szCs w:val="24"/>
        </w:rPr>
        <w:t xml:space="preserve">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w:t>
      </w:r>
      <w:r w:rsidRPr="002C2EAB">
        <w:rPr>
          <w:rFonts w:ascii="Times New Roman" w:eastAsia="Times New Roman" w:hAnsi="Times New Roman"/>
          <w:sz w:val="24"/>
          <w:szCs w:val="24"/>
        </w:rPr>
        <w:lastRenderedPageBreak/>
        <w:t>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C2EAB" w:rsidRPr="002C2EAB" w:rsidRDefault="002C2EAB" w:rsidP="00ED5EA4">
      <w:pPr>
        <w:numPr>
          <w:ilvl w:val="0"/>
          <w:numId w:val="51"/>
        </w:numPr>
        <w:tabs>
          <w:tab w:val="left" w:pos="1260"/>
        </w:tabs>
        <w:spacing w:after="80" w:line="240" w:lineRule="auto"/>
        <w:ind w:firstLine="709"/>
        <w:jc w:val="both"/>
        <w:rPr>
          <w:rFonts w:ascii="Times New Roman" w:eastAsia="Times New Roman" w:hAnsi="Times New Roman"/>
          <w:sz w:val="24"/>
          <w:szCs w:val="24"/>
        </w:rPr>
      </w:pPr>
      <w:r w:rsidRPr="002C2EAB">
        <w:rPr>
          <w:rFonts w:ascii="Times New Roman" w:eastAsia="Times New Roman" w:hAnsi="Times New Roman"/>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C2EAB" w:rsidRPr="002C2EAB" w:rsidRDefault="002C2EAB" w:rsidP="002C2EAB">
      <w:pPr>
        <w:tabs>
          <w:tab w:val="left" w:pos="1260"/>
        </w:tabs>
        <w:jc w:val="both"/>
        <w:rPr>
          <w:rFonts w:ascii="Times New Roman" w:eastAsia="Times New Roman" w:hAnsi="Times New Roman"/>
          <w:sz w:val="24"/>
          <w:szCs w:val="24"/>
        </w:rPr>
      </w:pPr>
    </w:p>
    <w:p w:rsidR="002C2EAB" w:rsidRPr="002C2EAB" w:rsidRDefault="002C2EAB" w:rsidP="002C2EAB">
      <w:pPr>
        <w:tabs>
          <w:tab w:val="left" w:pos="1260"/>
        </w:tabs>
        <w:rPr>
          <w:rFonts w:ascii="Times New Roman" w:eastAsia="Times New Roman" w:hAnsi="Times New Roman"/>
          <w:sz w:val="24"/>
          <w:szCs w:val="24"/>
        </w:rPr>
      </w:pPr>
    </w:p>
    <w:p w:rsidR="002C2EAB" w:rsidRPr="002C2EAB" w:rsidRDefault="002C2EAB" w:rsidP="002C2EAB">
      <w:pPr>
        <w:tabs>
          <w:tab w:val="left" w:pos="1260"/>
        </w:tabs>
        <w:rPr>
          <w:rFonts w:ascii="Times New Roman" w:eastAsia="Times New Roman" w:hAnsi="Times New Roman"/>
          <w:sz w:val="24"/>
          <w:szCs w:val="24"/>
        </w:rPr>
      </w:pPr>
      <w:r w:rsidRPr="002C2EAB">
        <w:rPr>
          <w:rFonts w:ascii="Times New Roman" w:eastAsia="Times New Roman" w:hAnsi="Times New Roman"/>
          <w:sz w:val="24"/>
          <w:szCs w:val="24"/>
        </w:rPr>
        <w:t>Перевозчик _________________________________</w:t>
      </w:r>
    </w:p>
    <w:p w:rsidR="002C2EAB" w:rsidRPr="002C2EAB" w:rsidRDefault="002C2EAB" w:rsidP="002C2EAB">
      <w:pPr>
        <w:tabs>
          <w:tab w:val="left" w:pos="1260"/>
        </w:tabs>
        <w:rPr>
          <w:rFonts w:ascii="Times New Roman" w:eastAsia="Times New Roman" w:hAnsi="Times New Roman"/>
          <w:sz w:val="24"/>
          <w:szCs w:val="24"/>
        </w:rPr>
      </w:pPr>
    </w:p>
    <w:p w:rsidR="002C2EAB" w:rsidRPr="002C2EAB" w:rsidRDefault="002C2EAB" w:rsidP="002C2EAB">
      <w:pPr>
        <w:tabs>
          <w:tab w:val="left" w:pos="1260"/>
        </w:tabs>
        <w:rPr>
          <w:rFonts w:ascii="Times New Roman" w:eastAsia="Times New Roman" w:hAnsi="Times New Roman"/>
          <w:sz w:val="24"/>
          <w:szCs w:val="24"/>
        </w:rPr>
      </w:pPr>
      <w:r w:rsidRPr="002C2EAB">
        <w:rPr>
          <w:rFonts w:ascii="Times New Roman" w:eastAsia="Times New Roman" w:hAnsi="Times New Roman"/>
          <w:sz w:val="24"/>
          <w:szCs w:val="24"/>
        </w:rPr>
        <w:t>Генеральный Директор</w:t>
      </w:r>
    </w:p>
    <w:p w:rsidR="002C2EAB" w:rsidRPr="002C2EAB" w:rsidRDefault="002C2EAB" w:rsidP="002C2EAB">
      <w:pPr>
        <w:tabs>
          <w:tab w:val="left" w:pos="1260"/>
        </w:tabs>
        <w:rPr>
          <w:rFonts w:ascii="Times New Roman" w:eastAsia="Times New Roman" w:hAnsi="Times New Roman"/>
          <w:sz w:val="24"/>
          <w:szCs w:val="24"/>
        </w:rPr>
      </w:pPr>
      <w:r w:rsidRPr="002C2EAB">
        <w:rPr>
          <w:rFonts w:ascii="Times New Roman" w:eastAsia="Times New Roman" w:hAnsi="Times New Roman"/>
          <w:sz w:val="24"/>
          <w:szCs w:val="24"/>
        </w:rPr>
        <w:t>АО «Саханефтегазсбыт»</w:t>
      </w:r>
      <w:r w:rsidRPr="002C2EAB">
        <w:rPr>
          <w:rFonts w:ascii="Times New Roman" w:eastAsia="Times New Roman" w:hAnsi="Times New Roman"/>
          <w:sz w:val="24"/>
          <w:szCs w:val="24"/>
        </w:rPr>
        <w:tab/>
      </w:r>
      <w:r w:rsidRPr="002C2EAB">
        <w:rPr>
          <w:rFonts w:ascii="Times New Roman" w:eastAsia="Times New Roman" w:hAnsi="Times New Roman"/>
          <w:sz w:val="24"/>
          <w:szCs w:val="24"/>
        </w:rPr>
        <w:tab/>
      </w:r>
      <w:r w:rsidRPr="002C2EAB">
        <w:rPr>
          <w:rFonts w:ascii="Times New Roman" w:eastAsia="Times New Roman" w:hAnsi="Times New Roman"/>
          <w:sz w:val="24"/>
          <w:szCs w:val="24"/>
        </w:rPr>
        <w:tab/>
      </w:r>
      <w:r w:rsidRPr="002C2EAB">
        <w:rPr>
          <w:rFonts w:ascii="Times New Roman" w:eastAsia="Times New Roman" w:hAnsi="Times New Roman"/>
          <w:sz w:val="24"/>
          <w:szCs w:val="24"/>
        </w:rPr>
        <w:tab/>
      </w:r>
      <w:r w:rsidRPr="002C2EAB">
        <w:rPr>
          <w:rFonts w:ascii="Times New Roman" w:eastAsia="Times New Roman" w:hAnsi="Times New Roman"/>
          <w:sz w:val="24"/>
          <w:szCs w:val="24"/>
        </w:rPr>
        <w:tab/>
      </w:r>
      <w:r w:rsidRPr="002C2EAB">
        <w:rPr>
          <w:rFonts w:ascii="Times New Roman" w:eastAsia="Times New Roman" w:hAnsi="Times New Roman"/>
          <w:sz w:val="24"/>
          <w:szCs w:val="24"/>
        </w:rPr>
        <w:tab/>
        <w:t>Лебедев В.Н.</w:t>
      </w: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r w:rsidRPr="002C2EAB">
        <w:rPr>
          <w:rFonts w:ascii="Times New Roman" w:eastAsia="Times New Roman" w:hAnsi="Times New Roman"/>
          <w:sz w:val="24"/>
          <w:szCs w:val="24"/>
          <w:lang w:eastAsia="ru-RU"/>
        </w:rPr>
        <w:lastRenderedPageBreak/>
        <w:t>Приложение № 6</w:t>
      </w:r>
    </w:p>
    <w:p w:rsidR="002C2EAB" w:rsidRPr="002C2EAB" w:rsidRDefault="002C2EAB" w:rsidP="002C2EAB">
      <w:pPr>
        <w:spacing w:after="0" w:line="216" w:lineRule="auto"/>
        <w:jc w:val="right"/>
        <w:rPr>
          <w:rFonts w:ascii="Times New Roman" w:eastAsia="Times New Roman" w:hAnsi="Times New Roman"/>
          <w:bCs/>
          <w:color w:val="000000"/>
          <w:sz w:val="24"/>
          <w:szCs w:val="24"/>
          <w:lang w:eastAsia="ru-RU"/>
        </w:rPr>
      </w:pPr>
      <w:r w:rsidRPr="002C2EAB">
        <w:rPr>
          <w:rFonts w:ascii="Times New Roman" w:eastAsia="Times New Roman" w:hAnsi="Times New Roman"/>
          <w:color w:val="000000"/>
          <w:sz w:val="24"/>
          <w:szCs w:val="24"/>
          <w:lang w:eastAsia="ru-RU"/>
        </w:rPr>
        <w:t>к Договору №</w:t>
      </w:r>
      <w:r w:rsidRPr="002C2EAB">
        <w:rPr>
          <w:rFonts w:ascii="Times New Roman" w:eastAsia="Times New Roman" w:hAnsi="Times New Roman"/>
          <w:bCs/>
          <w:color w:val="000000"/>
          <w:sz w:val="24"/>
          <w:szCs w:val="24"/>
          <w:lang w:eastAsia="ru-RU"/>
        </w:rPr>
        <w:t xml:space="preserve"> _________</w:t>
      </w:r>
    </w:p>
    <w:p w:rsidR="002C2EAB" w:rsidRPr="002C2EAB" w:rsidRDefault="002C2EAB" w:rsidP="002C2EAB">
      <w:pPr>
        <w:spacing w:after="120" w:line="216" w:lineRule="auto"/>
        <w:jc w:val="right"/>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«__</w:t>
      </w:r>
      <w:proofErr w:type="gramStart"/>
      <w:r w:rsidRPr="002C2EAB">
        <w:rPr>
          <w:rFonts w:ascii="Times New Roman" w:eastAsia="Times New Roman" w:hAnsi="Times New Roman"/>
          <w:color w:val="000000"/>
          <w:sz w:val="24"/>
          <w:szCs w:val="24"/>
          <w:lang w:eastAsia="ru-RU"/>
        </w:rPr>
        <w:t>_»_</w:t>
      </w:r>
      <w:proofErr w:type="gramEnd"/>
      <w:r w:rsidRPr="002C2EAB">
        <w:rPr>
          <w:rFonts w:ascii="Times New Roman" w:eastAsia="Times New Roman" w:hAnsi="Times New Roman"/>
          <w:color w:val="000000"/>
          <w:sz w:val="24"/>
          <w:szCs w:val="24"/>
          <w:lang w:eastAsia="ru-RU"/>
        </w:rPr>
        <w:t>_________20___ г.</w:t>
      </w:r>
    </w:p>
    <w:p w:rsidR="002C2EAB" w:rsidRPr="002C2EAB" w:rsidRDefault="002C2EAB" w:rsidP="002C2EAB">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2C2EAB" w:rsidRPr="002C2EAB" w:rsidRDefault="002C2EAB" w:rsidP="002C2EAB">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2C2EAB" w:rsidRPr="002C2EAB" w:rsidRDefault="002C2EAB" w:rsidP="002C2EAB">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2C2EAB" w:rsidRPr="002C2EAB" w:rsidRDefault="002C2EAB" w:rsidP="002C2EAB">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2C2EAB" w:rsidRPr="002C2EAB" w:rsidRDefault="002C2EAB" w:rsidP="002C2EAB">
      <w:pPr>
        <w:tabs>
          <w:tab w:val="left" w:pos="0"/>
        </w:tabs>
        <w:spacing w:after="0" w:line="240" w:lineRule="auto"/>
        <w:jc w:val="center"/>
        <w:rPr>
          <w:rFonts w:ascii="Times New Roman" w:hAnsi="Times New Roman"/>
          <w:b/>
          <w:sz w:val="24"/>
          <w:szCs w:val="24"/>
          <w:lang w:eastAsia="ru-RU"/>
        </w:rPr>
      </w:pPr>
      <w:r w:rsidRPr="002C2EAB">
        <w:rPr>
          <w:rFonts w:ascii="Times New Roman" w:hAnsi="Times New Roman"/>
          <w:b/>
          <w:sz w:val="24"/>
          <w:szCs w:val="24"/>
          <w:lang w:eastAsia="ru-RU"/>
        </w:rPr>
        <w:t xml:space="preserve">Заявление о добросовестности </w:t>
      </w:r>
    </w:p>
    <w:p w:rsidR="002C2EAB" w:rsidRPr="002C2EAB" w:rsidRDefault="002C2EAB" w:rsidP="002C2EAB">
      <w:pPr>
        <w:tabs>
          <w:tab w:val="left" w:pos="0"/>
        </w:tabs>
        <w:spacing w:after="0" w:line="240" w:lineRule="auto"/>
        <w:ind w:firstLine="709"/>
        <w:rPr>
          <w:rFonts w:ascii="Times New Roman" w:hAnsi="Times New Roman"/>
          <w:sz w:val="24"/>
          <w:szCs w:val="24"/>
          <w:lang w:eastAsia="ru-RU"/>
        </w:rPr>
      </w:pPr>
    </w:p>
    <w:p w:rsidR="002C2EAB" w:rsidRPr="002C2EAB" w:rsidRDefault="002C2EAB" w:rsidP="002C2EAB">
      <w:pPr>
        <w:widowControl w:val="0"/>
        <w:spacing w:after="0" w:line="240" w:lineRule="auto"/>
        <w:jc w:val="both"/>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xml:space="preserve">г. Якутск                                                                                                        </w:t>
      </w:r>
      <w:proofErr w:type="gramStart"/>
      <w:r w:rsidRPr="002C2EAB">
        <w:rPr>
          <w:rFonts w:ascii="Times New Roman" w:eastAsia="Times New Roman" w:hAnsi="Times New Roman"/>
          <w:color w:val="000000"/>
          <w:sz w:val="24"/>
          <w:szCs w:val="24"/>
          <w:lang w:eastAsia="ru-RU"/>
        </w:rPr>
        <w:t xml:space="preserve">   «</w:t>
      </w:r>
      <w:proofErr w:type="gramEnd"/>
      <w:r w:rsidRPr="002C2EAB">
        <w:rPr>
          <w:rFonts w:ascii="Times New Roman" w:eastAsia="Times New Roman" w:hAnsi="Times New Roman"/>
          <w:color w:val="000000"/>
          <w:sz w:val="24"/>
          <w:szCs w:val="24"/>
          <w:lang w:eastAsia="ru-RU"/>
        </w:rPr>
        <w:t>____» __________ 20__ г.</w:t>
      </w:r>
    </w:p>
    <w:p w:rsidR="002C2EAB" w:rsidRPr="002C2EAB" w:rsidRDefault="002C2EAB" w:rsidP="002C2EAB">
      <w:pPr>
        <w:spacing w:after="0" w:line="240" w:lineRule="auto"/>
        <w:jc w:val="both"/>
        <w:rPr>
          <w:rFonts w:ascii="Times New Roman" w:eastAsia="Times New Roman" w:hAnsi="Times New Roman"/>
          <w:b/>
          <w:sz w:val="24"/>
          <w:szCs w:val="24"/>
          <w:lang w:eastAsia="ru-RU"/>
        </w:rPr>
      </w:pPr>
    </w:p>
    <w:p w:rsidR="002C2EAB" w:rsidRPr="002C2EAB" w:rsidRDefault="002C2EAB" w:rsidP="002C2EAB">
      <w:pPr>
        <w:spacing w:after="0" w:line="240" w:lineRule="auto"/>
        <w:jc w:val="both"/>
        <w:rPr>
          <w:rFonts w:ascii="Times New Roman" w:eastAsia="Times New Roman" w:hAnsi="Times New Roman"/>
          <w:b/>
          <w:sz w:val="24"/>
          <w:szCs w:val="24"/>
          <w:lang w:eastAsia="ru-RU"/>
        </w:rPr>
      </w:pPr>
    </w:p>
    <w:p w:rsidR="002C2EAB" w:rsidRPr="002C2EAB" w:rsidRDefault="002C2EAB" w:rsidP="002C2EAB">
      <w:pPr>
        <w:tabs>
          <w:tab w:val="left" w:pos="0"/>
          <w:tab w:val="left" w:pos="567"/>
        </w:tabs>
        <w:spacing w:after="0" w:line="240" w:lineRule="auto"/>
        <w:ind w:firstLine="709"/>
        <w:jc w:val="both"/>
        <w:rPr>
          <w:rFonts w:ascii="Times New Roman" w:hAnsi="Times New Roman"/>
          <w:sz w:val="24"/>
          <w:szCs w:val="24"/>
          <w:lang w:eastAsia="ru-RU"/>
        </w:rPr>
      </w:pPr>
      <w:r w:rsidRPr="002C2EAB">
        <w:rPr>
          <w:rFonts w:ascii="Times New Roman" w:hAnsi="Times New Roman"/>
          <w:sz w:val="24"/>
          <w:szCs w:val="24"/>
          <w:lang w:eastAsia="ru-RU"/>
        </w:rPr>
        <w:t>Настоящим _______________________________</w:t>
      </w:r>
      <w:r w:rsidRPr="002C2EAB">
        <w:rPr>
          <w:rFonts w:ascii="Times New Roman" w:eastAsia="Times New Roman" w:hAnsi="Times New Roman"/>
          <w:snapToGrid w:val="0"/>
          <w:color w:val="000000"/>
          <w:sz w:val="24"/>
          <w:szCs w:val="24"/>
          <w:lang w:eastAsia="ru-RU"/>
        </w:rPr>
        <w:t xml:space="preserve">, именуемое в дальнейшем </w:t>
      </w:r>
      <w:r w:rsidRPr="002C2EAB">
        <w:rPr>
          <w:rFonts w:ascii="Times New Roman" w:eastAsia="Times New Roman" w:hAnsi="Times New Roman"/>
          <w:b/>
          <w:snapToGrid w:val="0"/>
          <w:color w:val="000000"/>
          <w:sz w:val="24"/>
          <w:szCs w:val="24"/>
          <w:lang w:eastAsia="ru-RU"/>
        </w:rPr>
        <w:t>«Перевозчик»</w:t>
      </w:r>
      <w:r w:rsidRPr="002C2EAB">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2C2EAB">
        <w:rPr>
          <w:rFonts w:ascii="Times New Roman" w:hAnsi="Times New Roman"/>
          <w:sz w:val="24"/>
          <w:szCs w:val="24"/>
          <w:lang w:eastAsia="ru-RU"/>
        </w:rPr>
        <w:t xml:space="preserve">, гарантирует и подтверждает, что на момент заключения Договора между </w:t>
      </w:r>
      <w:r w:rsidRPr="002C2EAB">
        <w:rPr>
          <w:rFonts w:ascii="Times New Roman" w:eastAsia="Times New Roman" w:hAnsi="Times New Roman"/>
          <w:b/>
          <w:snapToGrid w:val="0"/>
          <w:color w:val="000000"/>
          <w:sz w:val="24"/>
          <w:szCs w:val="24"/>
          <w:lang w:eastAsia="ru-RU"/>
        </w:rPr>
        <w:t>Перевозчиком</w:t>
      </w:r>
      <w:r w:rsidRPr="002C2EAB">
        <w:rPr>
          <w:rFonts w:ascii="Times New Roman" w:hAnsi="Times New Roman"/>
          <w:sz w:val="24"/>
          <w:szCs w:val="24"/>
          <w:lang w:eastAsia="ru-RU"/>
        </w:rPr>
        <w:t xml:space="preserve"> и </w:t>
      </w:r>
      <w:r w:rsidRPr="002C2EAB">
        <w:rPr>
          <w:rFonts w:ascii="Times New Roman" w:hAnsi="Times New Roman"/>
          <w:b/>
          <w:sz w:val="24"/>
          <w:szCs w:val="24"/>
          <w:lang w:eastAsia="ru-RU"/>
        </w:rPr>
        <w:t>АО «Саханефтегазсбыт»</w:t>
      </w:r>
      <w:r w:rsidRPr="002C2EAB">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2C2EAB">
        <w:rPr>
          <w:rFonts w:ascii="Times New Roman" w:eastAsia="Times New Roman" w:hAnsi="Times New Roman"/>
          <w:b/>
          <w:snapToGrid w:val="0"/>
          <w:color w:val="000000"/>
          <w:sz w:val="24"/>
          <w:szCs w:val="24"/>
          <w:lang w:eastAsia="ru-RU"/>
        </w:rPr>
        <w:t>Грузовладелец»</w:t>
      </w:r>
      <w:r w:rsidRPr="002C2EAB">
        <w:rPr>
          <w:rFonts w:ascii="Times New Roman" w:hAnsi="Times New Roman"/>
          <w:sz w:val="24"/>
          <w:szCs w:val="24"/>
          <w:lang w:eastAsia="ru-RU"/>
        </w:rPr>
        <w:t>:</w:t>
      </w:r>
    </w:p>
    <w:p w:rsidR="002C2EAB" w:rsidRPr="002C2EAB" w:rsidRDefault="002C2EAB" w:rsidP="002C2EAB">
      <w:pPr>
        <w:tabs>
          <w:tab w:val="left" w:pos="0"/>
          <w:tab w:val="left" w:pos="567"/>
        </w:tabs>
        <w:spacing w:after="0" w:line="240" w:lineRule="auto"/>
        <w:ind w:firstLine="709"/>
        <w:jc w:val="both"/>
        <w:rPr>
          <w:rFonts w:ascii="Times New Roman" w:hAnsi="Times New Roman"/>
          <w:sz w:val="24"/>
          <w:szCs w:val="24"/>
          <w:lang w:eastAsia="ru-RU"/>
        </w:rPr>
      </w:pP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состоит на налоговом учете в Межрайонной ИФНС России с «___» ___________ 20__ г. с присвоением ОГРН </w:t>
      </w:r>
      <w:r w:rsidRPr="002C2EAB">
        <w:rPr>
          <w:rFonts w:ascii="Times New Roman" w:eastAsia="Times New Roman" w:hAnsi="Times New Roman"/>
          <w:sz w:val="24"/>
          <w:szCs w:val="24"/>
          <w:lang w:eastAsia="ru-RU"/>
        </w:rPr>
        <w:t>___________</w:t>
      </w:r>
      <w:r w:rsidRPr="002C2EAB">
        <w:rPr>
          <w:rFonts w:ascii="Times New Roman" w:hAnsi="Times New Roman"/>
          <w:sz w:val="24"/>
          <w:szCs w:val="24"/>
          <w:lang w:eastAsia="ru-RU"/>
        </w:rPr>
        <w:t>, ОКПО__________ИНН _________ и КПП ____________.</w:t>
      </w: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гарантирует, что все</w:t>
      </w:r>
      <w:r w:rsidRPr="002C2EAB">
        <w:rPr>
          <w:rFonts w:ascii="Times New Roman" w:eastAsia="Times New Roman" w:hAnsi="Times New Roman"/>
          <w:color w:val="000000"/>
          <w:sz w:val="24"/>
          <w:szCs w:val="24"/>
          <w:lang w:val="x-none" w:eastAsia="ru-RU"/>
        </w:rPr>
        <w:t xml:space="preserve"> сведения о</w:t>
      </w:r>
      <w:r w:rsidRPr="002C2EAB">
        <w:rPr>
          <w:rFonts w:ascii="Times New Roman" w:eastAsia="Times New Roman" w:hAnsi="Times New Roman"/>
          <w:color w:val="000000"/>
          <w:sz w:val="24"/>
          <w:szCs w:val="24"/>
          <w:lang w:eastAsia="ru-RU"/>
        </w:rPr>
        <w:t xml:space="preserve"> нем</w:t>
      </w:r>
      <w:r w:rsidRPr="002C2EAB">
        <w:rPr>
          <w:rFonts w:ascii="Times New Roman" w:eastAsia="Times New Roman" w:hAnsi="Times New Roman"/>
          <w:color w:val="000000"/>
          <w:sz w:val="24"/>
          <w:szCs w:val="24"/>
          <w:lang w:val="x-none" w:eastAsia="ru-RU"/>
        </w:rPr>
        <w:t xml:space="preserve"> в ЕГРЮЛ достоверны на момент подписания </w:t>
      </w:r>
      <w:r w:rsidRPr="002C2EAB">
        <w:rPr>
          <w:rFonts w:ascii="Times New Roman" w:eastAsia="Times New Roman" w:hAnsi="Times New Roman"/>
          <w:color w:val="000000"/>
          <w:sz w:val="24"/>
          <w:szCs w:val="24"/>
          <w:lang w:eastAsia="ru-RU"/>
        </w:rPr>
        <w:t>Д</w:t>
      </w:r>
      <w:r w:rsidRPr="002C2EAB">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C2EAB">
        <w:rPr>
          <w:rFonts w:ascii="Times New Roman" w:eastAsia="Times New Roman" w:hAnsi="Times New Roman"/>
          <w:b/>
          <w:snapToGrid w:val="0"/>
          <w:color w:val="000000"/>
          <w:sz w:val="24"/>
          <w:szCs w:val="24"/>
          <w:lang w:eastAsia="ru-RU"/>
        </w:rPr>
        <w:t>Поставщика</w:t>
      </w:r>
      <w:r w:rsidRPr="002C2EAB">
        <w:rPr>
          <w:rFonts w:ascii="Times New Roman" w:hAnsi="Times New Roman"/>
          <w:sz w:val="24"/>
          <w:szCs w:val="24"/>
          <w:lang w:eastAsia="ru-RU"/>
        </w:rPr>
        <w:t xml:space="preserve">. </w:t>
      </w: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C2EAB">
        <w:rPr>
          <w:rFonts w:ascii="Times New Roman" w:eastAsia="Times New Roman" w:hAnsi="Times New Roman"/>
          <w:b/>
          <w:snapToGrid w:val="0"/>
          <w:color w:val="000000"/>
          <w:sz w:val="24"/>
          <w:szCs w:val="24"/>
          <w:lang w:eastAsia="ru-RU"/>
        </w:rPr>
        <w:t>Перевозчиком</w:t>
      </w:r>
      <w:r w:rsidRPr="002C2EAB">
        <w:rPr>
          <w:rFonts w:ascii="Times New Roman" w:hAnsi="Times New Roman"/>
          <w:sz w:val="24"/>
          <w:szCs w:val="24"/>
          <w:lang w:eastAsia="ru-RU"/>
        </w:rPr>
        <w:t xml:space="preserve"> обязательств как надлежаще исполненных.</w:t>
      </w: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заверяет </w:t>
      </w:r>
      <w:r w:rsidRPr="002C2EAB">
        <w:rPr>
          <w:rFonts w:ascii="Times New Roman" w:hAnsi="Times New Roman"/>
          <w:b/>
          <w:sz w:val="24"/>
          <w:szCs w:val="24"/>
          <w:lang w:eastAsia="ru-RU"/>
        </w:rPr>
        <w:t>Грузовладельца</w:t>
      </w:r>
      <w:r w:rsidRPr="002C2EAB">
        <w:rPr>
          <w:rFonts w:ascii="Times New Roman" w:hAnsi="Times New Roman"/>
          <w:sz w:val="24"/>
          <w:szCs w:val="24"/>
          <w:lang w:eastAsia="ru-RU"/>
        </w:rPr>
        <w:t xml:space="preserve"> в том, что будет активно взаимодействовать с представителями </w:t>
      </w:r>
      <w:r w:rsidRPr="002C2EAB">
        <w:rPr>
          <w:rFonts w:ascii="Times New Roman" w:hAnsi="Times New Roman"/>
          <w:b/>
          <w:sz w:val="24"/>
          <w:szCs w:val="24"/>
          <w:lang w:eastAsia="ru-RU"/>
        </w:rPr>
        <w:t>Грузовладельца</w:t>
      </w:r>
      <w:r w:rsidRPr="002C2EAB">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C2EAB" w:rsidRPr="002C2EAB" w:rsidRDefault="002C2EAB" w:rsidP="002C2EAB">
      <w:pPr>
        <w:tabs>
          <w:tab w:val="left" w:pos="0"/>
          <w:tab w:val="left" w:pos="993"/>
        </w:tabs>
        <w:spacing w:after="0" w:line="240" w:lineRule="auto"/>
        <w:contextualSpacing/>
        <w:jc w:val="both"/>
        <w:rPr>
          <w:rFonts w:ascii="Times New Roman" w:hAnsi="Times New Roman"/>
          <w:sz w:val="24"/>
          <w:szCs w:val="24"/>
          <w:lang w:eastAsia="ru-RU"/>
        </w:rPr>
      </w:pPr>
    </w:p>
    <w:p w:rsidR="002C2EAB" w:rsidRPr="002C2EAB" w:rsidRDefault="002C2EAB" w:rsidP="002C2EAB">
      <w:pPr>
        <w:tabs>
          <w:tab w:val="left" w:pos="0"/>
          <w:tab w:val="left" w:pos="993"/>
        </w:tabs>
        <w:spacing w:after="0" w:line="240" w:lineRule="auto"/>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2C2EAB" w:rsidRPr="002C2EAB" w:rsidTr="0040453C">
        <w:trPr>
          <w:trHeight w:val="1777"/>
        </w:trPr>
        <w:tc>
          <w:tcPr>
            <w:tcW w:w="5430" w:type="dxa"/>
            <w:tcBorders>
              <w:top w:val="single" w:sz="4" w:space="0" w:color="000000"/>
              <w:left w:val="single" w:sz="4" w:space="0" w:color="000000"/>
              <w:bottom w:val="single" w:sz="4" w:space="0" w:color="000000"/>
              <w:right w:val="single" w:sz="4" w:space="0" w:color="000000"/>
            </w:tcBorders>
          </w:tcPr>
          <w:p w:rsidR="002C2EAB" w:rsidRPr="002C2EAB" w:rsidRDefault="002C2EAB" w:rsidP="002C2EAB">
            <w:pPr>
              <w:snapToGrid w:val="0"/>
              <w:spacing w:after="0" w:line="240" w:lineRule="auto"/>
              <w:rPr>
                <w:rFonts w:ascii="Times New Roman" w:eastAsia="Times New Roman" w:hAnsi="Times New Roman"/>
                <w:b/>
                <w:color w:val="000000"/>
                <w:sz w:val="24"/>
                <w:szCs w:val="24"/>
                <w:lang w:eastAsia="ru-RU"/>
              </w:rPr>
            </w:pPr>
            <w:r w:rsidRPr="002C2EAB">
              <w:rPr>
                <w:rFonts w:ascii="Times New Roman" w:eastAsia="Times New Roman" w:hAnsi="Times New Roman"/>
                <w:b/>
                <w:color w:val="000000"/>
                <w:sz w:val="24"/>
                <w:szCs w:val="24"/>
                <w:lang w:eastAsia="ru-RU"/>
              </w:rPr>
              <w:t>«</w:t>
            </w:r>
            <w:r w:rsidRPr="002C2EAB">
              <w:rPr>
                <w:rFonts w:ascii="Times New Roman" w:eastAsia="Times New Roman" w:hAnsi="Times New Roman"/>
                <w:b/>
                <w:snapToGrid w:val="0"/>
                <w:color w:val="000000"/>
                <w:sz w:val="24"/>
                <w:szCs w:val="24"/>
                <w:lang w:eastAsia="ru-RU"/>
              </w:rPr>
              <w:t>Перевозчик</w:t>
            </w:r>
            <w:r w:rsidRPr="002C2EAB">
              <w:rPr>
                <w:rFonts w:ascii="Times New Roman" w:eastAsia="Times New Roman" w:hAnsi="Times New Roman"/>
                <w:b/>
                <w:color w:val="000000"/>
                <w:sz w:val="24"/>
                <w:szCs w:val="24"/>
                <w:lang w:eastAsia="ru-RU"/>
              </w:rPr>
              <w:t>»</w:t>
            </w:r>
          </w:p>
          <w:p w:rsidR="002C2EAB" w:rsidRPr="002C2EAB" w:rsidRDefault="002C2EAB" w:rsidP="002C2EAB">
            <w:pPr>
              <w:spacing w:after="0" w:line="240" w:lineRule="auto"/>
              <w:rPr>
                <w:rFonts w:ascii="Times New Roman" w:eastAsia="Times New Roman" w:hAnsi="Times New Roman"/>
                <w:color w:val="000000"/>
                <w:sz w:val="24"/>
                <w:szCs w:val="24"/>
                <w:lang w:eastAsia="ru-RU"/>
              </w:rPr>
            </w:pPr>
          </w:p>
          <w:p w:rsidR="002C2EAB" w:rsidRPr="002C2EAB" w:rsidRDefault="002C2EAB" w:rsidP="002C2EAB">
            <w:pPr>
              <w:spacing w:after="0" w:line="240" w:lineRule="auto"/>
              <w:rPr>
                <w:rFonts w:ascii="Times New Roman" w:eastAsia="Times New Roman" w:hAnsi="Times New Roman"/>
                <w:color w:val="000000"/>
                <w:sz w:val="24"/>
                <w:szCs w:val="24"/>
                <w:lang w:eastAsia="ru-RU"/>
              </w:rPr>
            </w:pPr>
          </w:p>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__________________________</w:t>
            </w:r>
          </w:p>
          <w:p w:rsidR="002C2EAB" w:rsidRPr="002C2EAB" w:rsidRDefault="002C2EAB" w:rsidP="002C2EAB">
            <w:pPr>
              <w:spacing w:after="0" w:line="240" w:lineRule="auto"/>
              <w:rPr>
                <w:rFonts w:ascii="Times New Roman" w:eastAsia="Times New Roman" w:hAnsi="Times New Roman"/>
                <w:color w:val="000000"/>
                <w:sz w:val="24"/>
                <w:szCs w:val="24"/>
                <w:lang w:eastAsia="ru-RU"/>
              </w:rPr>
            </w:pPr>
          </w:p>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М.П.</w:t>
            </w:r>
          </w:p>
        </w:tc>
      </w:tr>
    </w:tbl>
    <w:p w:rsidR="002C2EAB" w:rsidRPr="002C2EAB" w:rsidRDefault="002C2EAB" w:rsidP="002C2EAB">
      <w:pPr>
        <w:spacing w:after="0" w:line="240" w:lineRule="auto"/>
        <w:rPr>
          <w:rFonts w:ascii="Times New Roman" w:eastAsia="Times New Roman" w:hAnsi="Times New Roman"/>
          <w:color w:val="000000"/>
          <w:sz w:val="24"/>
          <w:szCs w:val="24"/>
          <w:lang w:eastAsia="ru-RU"/>
        </w:rPr>
        <w:sectPr w:rsidR="002C2EAB" w:rsidRPr="002C2EAB" w:rsidSect="00283AF4">
          <w:pgSz w:w="11906" w:h="16838" w:code="9"/>
          <w:pgMar w:top="709" w:right="709" w:bottom="1134" w:left="1134" w:header="680" w:footer="0" w:gutter="0"/>
          <w:cols w:space="708"/>
          <w:titlePg/>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2C2EAB" w:rsidRPr="002C2EAB" w:rsidRDefault="002C2EAB" w:rsidP="002C2EAB">
            <w:pPr>
              <w:spacing w:after="0" w:line="240" w:lineRule="auto"/>
              <w:jc w:val="right"/>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Приложение № 7</w:t>
            </w:r>
          </w:p>
          <w:p w:rsidR="002C2EAB" w:rsidRPr="002C2EAB" w:rsidRDefault="002C2EAB" w:rsidP="002C2EAB">
            <w:pPr>
              <w:spacing w:after="0" w:line="240" w:lineRule="auto"/>
              <w:jc w:val="right"/>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к Договору №____ от ______________</w:t>
            </w: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2C2EAB" w:rsidRPr="002C2EAB" w:rsidRDefault="002C2EAB" w:rsidP="002C2EAB">
            <w:pPr>
              <w:spacing w:after="0" w:line="240" w:lineRule="auto"/>
              <w:jc w:val="right"/>
              <w:rPr>
                <w:rFonts w:ascii="Times New Roman" w:eastAsia="Times New Roman" w:hAnsi="Times New Roman"/>
                <w:color w:val="000000"/>
                <w:sz w:val="24"/>
                <w:szCs w:val="24"/>
                <w:lang w:eastAsia="ru-RU"/>
              </w:rPr>
            </w:pP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r>
      <w:tr w:rsidR="002C2EAB" w:rsidRPr="002C2EAB" w:rsidTr="0040453C">
        <w:trPr>
          <w:trHeight w:val="315"/>
        </w:trPr>
        <w:tc>
          <w:tcPr>
            <w:tcW w:w="15413" w:type="dxa"/>
            <w:gridSpan w:val="7"/>
            <w:tcBorders>
              <w:top w:val="nil"/>
              <w:left w:val="nil"/>
              <w:bottom w:val="nil"/>
              <w:right w:val="nil"/>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2C2EAB" w:rsidRPr="002C2EAB" w:rsidTr="0040453C">
        <w:trPr>
          <w:trHeight w:val="315"/>
        </w:trPr>
        <w:tc>
          <w:tcPr>
            <w:tcW w:w="15413" w:type="dxa"/>
            <w:gridSpan w:val="7"/>
            <w:tcBorders>
              <w:top w:val="nil"/>
              <w:left w:val="nil"/>
              <w:bottom w:val="nil"/>
              <w:right w:val="nil"/>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по Договору №______ от "___"___________________20___г.</w:t>
            </w:r>
          </w:p>
        </w:tc>
      </w:tr>
      <w:tr w:rsidR="002C2EAB" w:rsidRPr="002C2EAB" w:rsidTr="0040453C">
        <w:trPr>
          <w:trHeight w:val="660"/>
        </w:trPr>
        <w:tc>
          <w:tcPr>
            <w:tcW w:w="15413" w:type="dxa"/>
            <w:gridSpan w:val="7"/>
            <w:tcBorders>
              <w:top w:val="nil"/>
              <w:left w:val="nil"/>
              <w:bottom w:val="single" w:sz="4" w:space="0" w:color="auto"/>
              <w:right w:val="nil"/>
            </w:tcBorders>
            <w:shd w:val="clear" w:color="auto" w:fill="auto"/>
            <w:noWrap/>
            <w:vAlign w:val="center"/>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 </w:t>
            </w:r>
          </w:p>
        </w:tc>
      </w:tr>
      <w:tr w:rsidR="002C2EAB" w:rsidRPr="002C2EAB" w:rsidTr="0040453C">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Перевозчик</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АО "Саханефтегазсбыт"</w:t>
            </w:r>
          </w:p>
        </w:tc>
      </w:tr>
      <w:tr w:rsidR="002C2EAB" w:rsidRPr="002C2EAB" w:rsidTr="0040453C">
        <w:trPr>
          <w:trHeight w:val="630"/>
        </w:trPr>
        <w:tc>
          <w:tcPr>
            <w:tcW w:w="799" w:type="dxa"/>
            <w:vMerge/>
            <w:tcBorders>
              <w:top w:val="nil"/>
              <w:left w:val="single" w:sz="4" w:space="0" w:color="auto"/>
              <w:bottom w:val="single" w:sz="4" w:space="0" w:color="000000"/>
              <w:right w:val="single" w:sz="4" w:space="0" w:color="auto"/>
            </w:tcBorders>
            <w:vAlign w:val="center"/>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Сумма оплаты, руб.</w:t>
            </w:r>
          </w:p>
        </w:tc>
      </w:tr>
      <w:tr w:rsidR="002C2EAB" w:rsidRPr="002C2EAB" w:rsidTr="0040453C">
        <w:trPr>
          <w:trHeight w:val="189"/>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7</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Грузовладелец</w:t>
            </w:r>
          </w:p>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Перевозчик</w:t>
            </w:r>
          </w:p>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proofErr w:type="spellStart"/>
            <w:r w:rsidRPr="002C2EAB">
              <w:rPr>
                <w:rFonts w:ascii="Times New Roman" w:eastAsia="Times New Roman" w:hAnsi="Times New Roman"/>
                <w:color w:val="000000"/>
                <w:sz w:val="24"/>
                <w:szCs w:val="24"/>
                <w:lang w:eastAsia="ru-RU"/>
              </w:rPr>
              <w:t>м.п</w:t>
            </w:r>
            <w:proofErr w:type="spellEnd"/>
            <w:r w:rsidRPr="002C2EAB">
              <w:rPr>
                <w:rFonts w:ascii="Times New Roman" w:eastAsia="Times New Roman" w:hAnsi="Times New Roman"/>
                <w:color w:val="000000"/>
                <w:sz w:val="24"/>
                <w:szCs w:val="24"/>
                <w:lang w:eastAsia="ru-RU"/>
              </w:rPr>
              <w:t>.</w:t>
            </w: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proofErr w:type="spellStart"/>
            <w:r w:rsidRPr="002C2EAB">
              <w:rPr>
                <w:rFonts w:ascii="Times New Roman" w:eastAsia="Times New Roman" w:hAnsi="Times New Roman"/>
                <w:color w:val="000000"/>
                <w:sz w:val="24"/>
                <w:szCs w:val="24"/>
                <w:lang w:eastAsia="ru-RU"/>
              </w:rPr>
              <w:t>м.п</w:t>
            </w:r>
            <w:proofErr w:type="spellEnd"/>
            <w:r w:rsidRPr="002C2EAB">
              <w:rPr>
                <w:rFonts w:ascii="Times New Roman" w:eastAsia="Times New Roman" w:hAnsi="Times New Roman"/>
                <w:color w:val="000000"/>
                <w:sz w:val="24"/>
                <w:szCs w:val="24"/>
                <w:lang w:eastAsia="ru-RU"/>
              </w:rPr>
              <w:t>.</w:t>
            </w: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r>
    </w:tbl>
    <w:p w:rsidR="002C2EAB" w:rsidRPr="002C2EAB" w:rsidRDefault="002C2EAB" w:rsidP="002C2EAB">
      <w:pPr>
        <w:sectPr w:rsidR="002C2EAB" w:rsidRPr="002C2EAB" w:rsidSect="004C2CFE">
          <w:pgSz w:w="16838" w:h="11906" w:orient="landscape" w:code="9"/>
          <w:pgMar w:top="1134" w:right="709" w:bottom="709" w:left="1134" w:header="680" w:footer="0" w:gutter="0"/>
          <w:cols w:space="708"/>
          <w:titlePg/>
          <w:docGrid w:linePitch="381"/>
        </w:sectPr>
      </w:pPr>
    </w:p>
    <w:p w:rsidR="00A7676E" w:rsidRPr="00A7676E" w:rsidRDefault="00A7676E" w:rsidP="00A7676E">
      <w:pPr>
        <w:shd w:val="clear" w:color="auto" w:fill="FFFFFF"/>
        <w:spacing w:after="0" w:line="0" w:lineRule="atLeast"/>
        <w:ind w:left="986" w:firstLine="1980"/>
        <w:jc w:val="both"/>
        <w:outlineLvl w:val="0"/>
        <w:rPr>
          <w:rFonts w:ascii="Times New Roman" w:eastAsia="Times New Roman" w:hAnsi="Times New Roman"/>
          <w:b/>
          <w:bCs/>
          <w:sz w:val="24"/>
          <w:szCs w:val="24"/>
          <w:lang w:eastAsia="ru-RU"/>
        </w:rPr>
      </w:pPr>
    </w:p>
    <w:p w:rsidR="005D5D34" w:rsidRPr="00C90799" w:rsidRDefault="00A7676E" w:rsidP="0040453C">
      <w:pPr>
        <w:shd w:val="clear" w:color="auto" w:fill="FFFFFF"/>
        <w:spacing w:after="0" w:line="0" w:lineRule="atLeast"/>
        <w:ind w:left="986" w:hanging="1979"/>
        <w:outlineLvl w:val="0"/>
        <w:rPr>
          <w:rFonts w:ascii="Times New Roman" w:hAnsi="Times New Roman"/>
          <w:b/>
          <w:sz w:val="24"/>
          <w:szCs w:val="24"/>
        </w:rPr>
      </w:pPr>
      <w:r w:rsidRPr="00A7676E">
        <w:rPr>
          <w:rFonts w:ascii="Times New Roman" w:eastAsia="Times New Roman" w:hAnsi="Times New Roman"/>
          <w:b/>
          <w:bCs/>
          <w:color w:val="000000"/>
          <w:sz w:val="24"/>
          <w:szCs w:val="24"/>
          <w:lang w:eastAsia="ru-RU"/>
        </w:rPr>
        <w:t xml:space="preserve">                 </w:t>
      </w:r>
      <w:r w:rsidR="00443F53">
        <w:rPr>
          <w:rFonts w:ascii="Times New Roman" w:hAnsi="Times New Roman"/>
          <w:b/>
          <w:sz w:val="24"/>
          <w:szCs w:val="24"/>
        </w:rPr>
        <w:t xml:space="preserve">4. </w:t>
      </w:r>
      <w:r w:rsidR="005D5D34" w:rsidRPr="00C90799">
        <w:rPr>
          <w:rFonts w:ascii="Times New Roman" w:hAnsi="Times New Roman"/>
          <w:b/>
          <w:sz w:val="24"/>
          <w:szCs w:val="24"/>
        </w:rPr>
        <w:t xml:space="preserve">Порядок проведения </w:t>
      </w:r>
      <w:r w:rsidR="00953DA6">
        <w:rPr>
          <w:rFonts w:ascii="Times New Roman" w:hAnsi="Times New Roman"/>
          <w:b/>
          <w:sz w:val="24"/>
          <w:szCs w:val="24"/>
        </w:rPr>
        <w:t>закупки</w:t>
      </w:r>
      <w:r w:rsidR="005D5D34" w:rsidRPr="00C90799">
        <w:rPr>
          <w:rFonts w:ascii="Times New Roman" w:hAnsi="Times New Roman"/>
          <w:b/>
          <w:sz w:val="24"/>
          <w:szCs w:val="24"/>
        </w:rPr>
        <w:t xml:space="preserve">. Инструкции по подготовке </w:t>
      </w:r>
      <w:r w:rsidR="00757A80">
        <w:rPr>
          <w:rFonts w:ascii="Times New Roman" w:hAnsi="Times New Roman"/>
          <w:b/>
          <w:sz w:val="24"/>
          <w:szCs w:val="24"/>
        </w:rPr>
        <w:t>Заявок</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6" w:name="_Toc322017042"/>
      <w:r w:rsidRPr="00C90799">
        <w:rPr>
          <w:rFonts w:ascii="Times New Roman" w:hAnsi="Times New Roman"/>
          <w:b/>
          <w:bCs/>
          <w:sz w:val="24"/>
          <w:szCs w:val="24"/>
        </w:rPr>
        <w:t xml:space="preserve">Общий порядок проведения </w:t>
      </w:r>
      <w:bookmarkEnd w:id="36"/>
      <w:r w:rsidR="00953DA6">
        <w:rPr>
          <w:rFonts w:ascii="Times New Roman" w:hAnsi="Times New Roman"/>
          <w:b/>
          <w:bCs/>
          <w:sz w:val="24"/>
          <w:szCs w:val="24"/>
        </w:rPr>
        <w:t>закупки</w:t>
      </w:r>
    </w:p>
    <w:p w:rsidR="005D5D34" w:rsidRPr="00C90799" w:rsidRDefault="00953DA6" w:rsidP="00440467">
      <w:pPr>
        <w:numPr>
          <w:ilvl w:val="2"/>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Закупка</w:t>
      </w:r>
      <w:r w:rsidR="005D5D34" w:rsidRPr="00C90799">
        <w:rPr>
          <w:rFonts w:ascii="Times New Roman" w:hAnsi="Times New Roman"/>
          <w:sz w:val="24"/>
          <w:szCs w:val="24"/>
        </w:rPr>
        <w:t xml:space="preserve"> проводится в следующем порядке:</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5D34" w:rsidRPr="00C90799" w:rsidRDefault="005D5D34" w:rsidP="008B6D80">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sidR="00953DA6">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sidR="00757A80">
        <w:rPr>
          <w:rFonts w:ascii="Times New Roman" w:hAnsi="Times New Roman" w:cs="Times New Roman"/>
          <w:sz w:val="24"/>
          <w:szCs w:val="24"/>
        </w:rPr>
        <w:t>Заявок</w:t>
      </w:r>
      <w:r w:rsidR="00595443">
        <w:rPr>
          <w:rFonts w:ascii="Times New Roman" w:hAnsi="Times New Roman" w:cs="Times New Roman"/>
          <w:sz w:val="24"/>
          <w:szCs w:val="24"/>
        </w:rPr>
        <w:t>, разъяснения</w:t>
      </w:r>
      <w:r w:rsidRPr="00C90799">
        <w:rPr>
          <w:rFonts w:ascii="Times New Roman" w:hAnsi="Times New Roman" w:cs="Times New Roman"/>
          <w:sz w:val="24"/>
          <w:szCs w:val="24"/>
        </w:rPr>
        <w:t xml:space="preserve"> </w:t>
      </w:r>
      <w:r w:rsidR="00FE1CF4">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sidR="00FE1CF4">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sidR="00757A80">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sidR="00757A80">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sidR="00757A80">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sidR="00757A80">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sidR="001152F5">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sidR="001152F5">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sidR="001152F5">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sidR="00757A80">
        <w:rPr>
          <w:rFonts w:ascii="Times New Roman" w:hAnsi="Times New Roman" w:cs="Times New Roman"/>
          <w:sz w:val="24"/>
          <w:szCs w:val="24"/>
        </w:rPr>
        <w:t xml:space="preserve">Победителя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4.10.);</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5D34"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sidR="00B52232">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8F634E" w:rsidRPr="00C90799" w:rsidRDefault="008F634E"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7" w:name="_Toc322017043"/>
      <w:r w:rsidRPr="00C90799">
        <w:rPr>
          <w:rFonts w:ascii="Times New Roman" w:hAnsi="Times New Roman"/>
          <w:b/>
          <w:bCs/>
          <w:sz w:val="24"/>
          <w:szCs w:val="24"/>
        </w:rPr>
        <w:t xml:space="preserve">Публикация Извещения о проведении </w:t>
      </w:r>
      <w:bookmarkEnd w:id="37"/>
      <w:r w:rsidR="00700912">
        <w:rPr>
          <w:rFonts w:ascii="Times New Roman" w:hAnsi="Times New Roman"/>
          <w:b/>
          <w:bCs/>
          <w:sz w:val="24"/>
          <w:szCs w:val="24"/>
        </w:rPr>
        <w:t>закупки</w:t>
      </w:r>
    </w:p>
    <w:p w:rsidR="005D5D34" w:rsidRPr="00C90799" w:rsidRDefault="009A65A7" w:rsidP="00440467">
      <w:pPr>
        <w:numPr>
          <w:ilvl w:val="2"/>
          <w:numId w:val="14"/>
        </w:numPr>
        <w:spacing w:after="0" w:line="240" w:lineRule="auto"/>
        <w:ind w:left="0" w:firstLine="0"/>
        <w:jc w:val="both"/>
        <w:rPr>
          <w:rFonts w:ascii="Times New Roman" w:hAnsi="Times New Roman"/>
          <w:sz w:val="24"/>
          <w:szCs w:val="24"/>
        </w:rPr>
      </w:pPr>
      <w:r w:rsidRPr="00AD570E">
        <w:rPr>
          <w:rFonts w:ascii="Times New Roman" w:hAnsi="Times New Roman"/>
          <w:sz w:val="24"/>
          <w:szCs w:val="24"/>
        </w:rPr>
        <w:t xml:space="preserve">Извещение о проведении </w:t>
      </w:r>
      <w:r w:rsidR="00953DA6">
        <w:rPr>
          <w:rFonts w:ascii="Times New Roman" w:hAnsi="Times New Roman"/>
          <w:sz w:val="24"/>
          <w:szCs w:val="24"/>
        </w:rPr>
        <w:t>закупки</w:t>
      </w:r>
      <w:r w:rsidRPr="00AD570E">
        <w:rPr>
          <w:rFonts w:ascii="Times New Roman" w:hAnsi="Times New Roman"/>
          <w:sz w:val="24"/>
          <w:szCs w:val="24"/>
        </w:rPr>
        <w:t xml:space="preserve"> </w:t>
      </w:r>
      <w:r>
        <w:rPr>
          <w:rFonts w:ascii="Times New Roman" w:hAnsi="Times New Roman"/>
          <w:sz w:val="24"/>
          <w:szCs w:val="24"/>
        </w:rPr>
        <w:t xml:space="preserve">в электронной форме </w:t>
      </w:r>
      <w:r w:rsidRPr="0096392D">
        <w:rPr>
          <w:rFonts w:ascii="Times New Roman" w:hAnsi="Times New Roman"/>
          <w:sz w:val="24"/>
          <w:szCs w:val="24"/>
        </w:rPr>
        <w:t>размещается в единой информационной системе, на ЭП и на сайте Заказчика в порядке</w:t>
      </w:r>
      <w:r w:rsidRPr="00C90799">
        <w:rPr>
          <w:rFonts w:ascii="Times New Roman" w:hAnsi="Times New Roman"/>
          <w:sz w:val="24"/>
          <w:szCs w:val="24"/>
        </w:rPr>
        <w:t xml:space="preserve">, указанном в пункте 1.1.1. настоящей Документации </w:t>
      </w:r>
      <w:r w:rsidR="00953DA6">
        <w:rPr>
          <w:rFonts w:ascii="Times New Roman" w:hAnsi="Times New Roman"/>
          <w:sz w:val="24"/>
          <w:szCs w:val="24"/>
        </w:rPr>
        <w:t>о закупке</w:t>
      </w:r>
      <w:r w:rsidR="005D5D34" w:rsidRPr="00C90799">
        <w:rPr>
          <w:rFonts w:ascii="Times New Roman" w:hAnsi="Times New Roman"/>
          <w:sz w:val="24"/>
          <w:szCs w:val="24"/>
        </w:rPr>
        <w:t>.</w:t>
      </w:r>
    </w:p>
    <w:p w:rsidR="009A65A7" w:rsidRPr="00C90799" w:rsidRDefault="009A65A7" w:rsidP="009A65A7">
      <w:pPr>
        <w:keepNext/>
        <w:suppressAutoHyphens/>
        <w:spacing w:before="360" w:after="120" w:line="240" w:lineRule="auto"/>
        <w:jc w:val="both"/>
        <w:outlineLvl w:val="1"/>
        <w:rPr>
          <w:rFonts w:ascii="Times New Roman" w:hAnsi="Times New Roman"/>
          <w:b/>
          <w:bCs/>
          <w:sz w:val="24"/>
          <w:szCs w:val="24"/>
        </w:rPr>
      </w:pPr>
      <w:bookmarkStart w:id="38" w:name="_Toc322017046"/>
      <w:r w:rsidRPr="005A6B9B">
        <w:rPr>
          <w:rFonts w:ascii="Times New Roman" w:hAnsi="Times New Roman"/>
          <w:b/>
          <w:bCs/>
          <w:sz w:val="24"/>
          <w:szCs w:val="24"/>
        </w:rPr>
        <w:t>4</w:t>
      </w:r>
      <w:r>
        <w:rPr>
          <w:rFonts w:ascii="Times New Roman" w:hAnsi="Times New Roman"/>
          <w:b/>
          <w:bCs/>
          <w:sz w:val="24"/>
          <w:szCs w:val="24"/>
        </w:rPr>
        <w:t xml:space="preserve">.3. </w:t>
      </w:r>
      <w:bookmarkStart w:id="39" w:name="_Toc322017044"/>
      <w:r w:rsidRPr="00C90799">
        <w:rPr>
          <w:rFonts w:ascii="Times New Roman" w:hAnsi="Times New Roman"/>
          <w:b/>
          <w:bCs/>
          <w:sz w:val="24"/>
          <w:szCs w:val="24"/>
        </w:rPr>
        <w:t xml:space="preserve">Предоставление Документации по запросу </w:t>
      </w:r>
      <w:r w:rsidR="00246CA8">
        <w:rPr>
          <w:rFonts w:ascii="Times New Roman" w:hAnsi="Times New Roman"/>
          <w:b/>
          <w:bCs/>
          <w:sz w:val="24"/>
          <w:szCs w:val="24"/>
        </w:rPr>
        <w:t>цен</w:t>
      </w:r>
      <w:r w:rsidRPr="00C90799">
        <w:rPr>
          <w:rFonts w:ascii="Times New Roman" w:hAnsi="Times New Roman"/>
          <w:b/>
          <w:bCs/>
          <w:sz w:val="24"/>
          <w:szCs w:val="24"/>
        </w:rPr>
        <w:t xml:space="preserve"> Участникам</w:t>
      </w:r>
      <w:bookmarkEnd w:id="39"/>
    </w:p>
    <w:p w:rsidR="009A65A7" w:rsidRPr="0096392D"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bookmarkStart w:id="40" w:name="_Toc322017045"/>
      <w:r w:rsidRPr="0096392D">
        <w:rPr>
          <w:rFonts w:ascii="Times New Roman" w:hAnsi="Times New Roman"/>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9A65A7" w:rsidRPr="00C90799"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r w:rsidRPr="00C90799">
        <w:rPr>
          <w:rFonts w:ascii="Times New Roman" w:hAnsi="Times New Roman"/>
          <w:bCs/>
          <w:sz w:val="24"/>
          <w:szCs w:val="24"/>
        </w:rPr>
        <w:t xml:space="preserve">Участники </w:t>
      </w:r>
      <w:r>
        <w:rPr>
          <w:rFonts w:ascii="Times New Roman" w:hAnsi="Times New Roman"/>
          <w:bCs/>
          <w:sz w:val="24"/>
          <w:szCs w:val="24"/>
        </w:rPr>
        <w:t>могут также</w:t>
      </w:r>
      <w:r w:rsidRPr="00C90799">
        <w:rPr>
          <w:rFonts w:ascii="Times New Roman" w:hAnsi="Times New Roman"/>
          <w:bCs/>
          <w:sz w:val="24"/>
          <w:szCs w:val="24"/>
        </w:rPr>
        <w:t xml:space="preserve"> получить Документацию </w:t>
      </w:r>
      <w:r w:rsidR="00953DA6">
        <w:rPr>
          <w:rFonts w:ascii="Times New Roman" w:hAnsi="Times New Roman"/>
          <w:bCs/>
          <w:sz w:val="24"/>
          <w:szCs w:val="24"/>
        </w:rPr>
        <w:t>о закупке</w:t>
      </w:r>
      <w:r w:rsidRPr="00C90799">
        <w:rPr>
          <w:rFonts w:ascii="Times New Roman" w:hAnsi="Times New Roman"/>
          <w:bCs/>
          <w:sz w:val="24"/>
          <w:szCs w:val="24"/>
        </w:rPr>
        <w:t xml:space="preserve"> в порядке, указанном в Извещении о проведении </w:t>
      </w:r>
      <w:r w:rsidR="00953DA6">
        <w:rPr>
          <w:rFonts w:ascii="Times New Roman" w:hAnsi="Times New Roman"/>
          <w:bCs/>
          <w:sz w:val="24"/>
          <w:szCs w:val="24"/>
        </w:rPr>
        <w:t>закупки</w:t>
      </w:r>
      <w:r w:rsidRPr="00C90799">
        <w:rPr>
          <w:rFonts w:ascii="Times New Roman" w:hAnsi="Times New Roman"/>
          <w:bCs/>
          <w:sz w:val="24"/>
          <w:szCs w:val="24"/>
        </w:rPr>
        <w:t>.</w:t>
      </w:r>
      <w:bookmarkEnd w:id="40"/>
      <w:r w:rsidRPr="00C26C2D">
        <w:rPr>
          <w:rFonts w:ascii="Times New Roman" w:hAnsi="Times New Roman"/>
          <w:highlight w:val="yellow"/>
        </w:rPr>
        <w:t xml:space="preserve"> </w:t>
      </w:r>
    </w:p>
    <w:p w:rsidR="005D5D34" w:rsidRPr="00C90799" w:rsidRDefault="005D5D34" w:rsidP="00440467">
      <w:pPr>
        <w:keepNext/>
        <w:numPr>
          <w:ilvl w:val="1"/>
          <w:numId w:val="12"/>
        </w:numPr>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 xml:space="preserve">Подготовка </w:t>
      </w:r>
      <w:bookmarkEnd w:id="38"/>
      <w:r w:rsidR="00757A80">
        <w:rPr>
          <w:rFonts w:ascii="Times New Roman" w:hAnsi="Times New Roman"/>
          <w:b/>
          <w:bCs/>
          <w:sz w:val="24"/>
          <w:szCs w:val="24"/>
        </w:rPr>
        <w:t>Заявки</w:t>
      </w:r>
    </w:p>
    <w:p w:rsidR="005D5D34" w:rsidRPr="00C90799" w:rsidRDefault="00B8033B"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7"/>
      <w:r>
        <w:rPr>
          <w:rFonts w:ascii="Times New Roman" w:hAnsi="Times New Roman"/>
          <w:b/>
          <w:bCs/>
          <w:sz w:val="24"/>
          <w:szCs w:val="24"/>
        </w:rPr>
        <w:t xml:space="preserve"> </w:t>
      </w:r>
      <w:r w:rsidR="005D5D34" w:rsidRPr="00C90799">
        <w:rPr>
          <w:rFonts w:ascii="Times New Roman" w:hAnsi="Times New Roman"/>
          <w:b/>
          <w:bCs/>
          <w:sz w:val="24"/>
          <w:szCs w:val="24"/>
        </w:rPr>
        <w:t xml:space="preserve">Общие требования к </w:t>
      </w:r>
      <w:bookmarkEnd w:id="41"/>
      <w:r w:rsidR="00757A80">
        <w:rPr>
          <w:rFonts w:ascii="Times New Roman" w:hAnsi="Times New Roman"/>
          <w:b/>
          <w:bCs/>
          <w:sz w:val="24"/>
          <w:szCs w:val="24"/>
        </w:rPr>
        <w:t>Заявке</w:t>
      </w:r>
    </w:p>
    <w:p w:rsidR="005D5D34" w:rsidRPr="0096392D" w:rsidRDefault="009A65A7" w:rsidP="00440467">
      <w:pPr>
        <w:numPr>
          <w:ilvl w:val="3"/>
          <w:numId w:val="12"/>
        </w:numPr>
        <w:tabs>
          <w:tab w:val="left" w:pos="993"/>
        </w:tabs>
        <w:spacing w:after="0" w:line="240" w:lineRule="atLeast"/>
        <w:ind w:left="0" w:firstLine="0"/>
        <w:jc w:val="both"/>
        <w:rPr>
          <w:rFonts w:ascii="Times New Roman" w:hAnsi="Times New Roman"/>
          <w:sz w:val="24"/>
          <w:szCs w:val="24"/>
        </w:rPr>
      </w:pPr>
      <w:r w:rsidRPr="0096392D">
        <w:rPr>
          <w:rFonts w:ascii="Times New Roman" w:hAnsi="Times New Roman"/>
          <w:sz w:val="24"/>
          <w:szCs w:val="24"/>
        </w:rPr>
        <w:t xml:space="preserve">Заявки на участие в </w:t>
      </w:r>
      <w:r w:rsidR="00953DA6">
        <w:rPr>
          <w:rFonts w:ascii="Times New Roman" w:hAnsi="Times New Roman"/>
          <w:sz w:val="24"/>
          <w:szCs w:val="24"/>
        </w:rPr>
        <w:t>закупке</w:t>
      </w:r>
      <w:r w:rsidRPr="0096392D">
        <w:rPr>
          <w:rFonts w:ascii="Times New Roman" w:hAnsi="Times New Roman"/>
          <w:sz w:val="24"/>
          <w:szCs w:val="24"/>
        </w:rPr>
        <w:t xml:space="preserve"> представляются согласно требованиям к содержанию, </w:t>
      </w:r>
      <w:r w:rsidR="002D5B24">
        <w:rPr>
          <w:rFonts w:ascii="Times New Roman" w:hAnsi="Times New Roman"/>
          <w:sz w:val="24"/>
          <w:szCs w:val="24"/>
        </w:rPr>
        <w:t xml:space="preserve">форме, </w:t>
      </w:r>
      <w:r w:rsidRPr="0096392D">
        <w:rPr>
          <w:rFonts w:ascii="Times New Roman" w:hAnsi="Times New Roman"/>
          <w:sz w:val="24"/>
          <w:szCs w:val="24"/>
        </w:rPr>
        <w:t>оформлени</w:t>
      </w:r>
      <w:r w:rsidR="00B8033B">
        <w:rPr>
          <w:rFonts w:ascii="Times New Roman" w:hAnsi="Times New Roman"/>
          <w:sz w:val="24"/>
          <w:szCs w:val="24"/>
        </w:rPr>
        <w:t>ю и составу заявки на участие в</w:t>
      </w:r>
      <w:r w:rsidRPr="0096392D">
        <w:rPr>
          <w:rFonts w:ascii="Times New Roman" w:hAnsi="Times New Roman"/>
          <w:sz w:val="24"/>
          <w:szCs w:val="24"/>
        </w:rPr>
        <w:t xml:space="preserve"> закупке, указанным в настоящей документации о закупке</w:t>
      </w:r>
      <w:r w:rsidR="005D5D34" w:rsidRPr="0096392D">
        <w:rPr>
          <w:rFonts w:ascii="Times New Roman" w:hAnsi="Times New Roman"/>
          <w:sz w:val="24"/>
          <w:szCs w:val="24"/>
        </w:rPr>
        <w:t>:</w:t>
      </w:r>
    </w:p>
    <w:p w:rsidR="00023CA8"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а)</w:t>
      </w:r>
      <w:r w:rsidRPr="00C90799">
        <w:rPr>
          <w:rFonts w:ascii="Times New Roman" w:hAnsi="Times New Roman"/>
          <w:sz w:val="24"/>
          <w:szCs w:val="24"/>
        </w:rPr>
        <w:t xml:space="preserve"> </w:t>
      </w:r>
      <w:r w:rsidR="00607706">
        <w:rPr>
          <w:rFonts w:ascii="Times New Roman" w:hAnsi="Times New Roman"/>
          <w:sz w:val="24"/>
          <w:szCs w:val="24"/>
        </w:rPr>
        <w:t>Заявк</w:t>
      </w:r>
      <w:r w:rsidR="000F77A3">
        <w:rPr>
          <w:rFonts w:ascii="Times New Roman" w:hAnsi="Times New Roman"/>
          <w:sz w:val="24"/>
          <w:szCs w:val="24"/>
        </w:rPr>
        <w:t>у</w:t>
      </w:r>
      <w:r w:rsidR="00607706">
        <w:rPr>
          <w:rFonts w:ascii="Times New Roman" w:hAnsi="Times New Roman"/>
          <w:sz w:val="24"/>
          <w:szCs w:val="24"/>
        </w:rPr>
        <w:t xml:space="preserve"> на участие в </w:t>
      </w:r>
      <w:r w:rsidR="00953DA6">
        <w:rPr>
          <w:rFonts w:ascii="Times New Roman" w:hAnsi="Times New Roman"/>
          <w:sz w:val="24"/>
          <w:szCs w:val="24"/>
        </w:rPr>
        <w:t>закупке</w:t>
      </w:r>
      <w:r w:rsidRPr="00C90799">
        <w:rPr>
          <w:rFonts w:ascii="Times New Roman" w:hAnsi="Times New Roman"/>
          <w:sz w:val="24"/>
          <w:szCs w:val="24"/>
        </w:rPr>
        <w:t xml:space="preserve"> на каждый заявленный лот отдельно по форме и </w:t>
      </w:r>
      <w:r w:rsidR="00352D8E">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5.1.)</w:t>
      </w:r>
      <w:r w:rsidR="0045691A">
        <w:rPr>
          <w:rFonts w:ascii="Times New Roman" w:hAnsi="Times New Roman"/>
          <w:sz w:val="24"/>
          <w:szCs w:val="24"/>
        </w:rPr>
        <w:t>;</w:t>
      </w:r>
    </w:p>
    <w:p w:rsidR="0040453C" w:rsidRPr="00CA6FDE" w:rsidRDefault="00652FFE" w:rsidP="0040453C">
      <w:pPr>
        <w:spacing w:after="0" w:line="240" w:lineRule="atLeast"/>
        <w:jc w:val="both"/>
        <w:rPr>
          <w:rFonts w:ascii="Times New Roman" w:hAnsi="Times New Roman"/>
          <w:sz w:val="24"/>
          <w:szCs w:val="24"/>
        </w:rPr>
      </w:pPr>
      <w:r>
        <w:rPr>
          <w:rFonts w:ascii="Times New Roman" w:hAnsi="Times New Roman"/>
          <w:b/>
          <w:sz w:val="24"/>
          <w:szCs w:val="24"/>
        </w:rPr>
        <w:t>б</w:t>
      </w:r>
      <w:r w:rsidR="0040453C" w:rsidRPr="00CA6FDE">
        <w:rPr>
          <w:rFonts w:ascii="Times New Roman" w:hAnsi="Times New Roman"/>
          <w:b/>
          <w:sz w:val="24"/>
          <w:szCs w:val="24"/>
        </w:rPr>
        <w:t>)</w:t>
      </w:r>
      <w:r w:rsidR="0040453C" w:rsidRPr="00CA6FDE">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о закупке (подраздел 5.</w:t>
      </w:r>
      <w:r>
        <w:rPr>
          <w:rFonts w:ascii="Times New Roman" w:hAnsi="Times New Roman"/>
          <w:sz w:val="24"/>
          <w:szCs w:val="24"/>
        </w:rPr>
        <w:t>2</w:t>
      </w:r>
      <w:r w:rsidR="0040453C">
        <w:rPr>
          <w:rFonts w:ascii="Times New Roman" w:hAnsi="Times New Roman"/>
          <w:sz w:val="24"/>
          <w:szCs w:val="24"/>
        </w:rPr>
        <w:t>.).</w:t>
      </w:r>
    </w:p>
    <w:p w:rsidR="0040453C" w:rsidRPr="00CA6FDE" w:rsidRDefault="00652FFE" w:rsidP="0040453C">
      <w:pPr>
        <w:spacing w:after="0" w:line="240" w:lineRule="atLeast"/>
        <w:jc w:val="both"/>
        <w:rPr>
          <w:rFonts w:ascii="Times New Roman" w:hAnsi="Times New Roman"/>
          <w:sz w:val="24"/>
          <w:szCs w:val="24"/>
        </w:rPr>
      </w:pPr>
      <w:r>
        <w:rPr>
          <w:rFonts w:ascii="Times New Roman" w:hAnsi="Times New Roman"/>
          <w:b/>
          <w:sz w:val="24"/>
          <w:szCs w:val="24"/>
        </w:rPr>
        <w:t>в</w:t>
      </w:r>
      <w:r w:rsidR="0040453C" w:rsidRPr="00CA6FDE">
        <w:rPr>
          <w:rFonts w:ascii="Times New Roman" w:hAnsi="Times New Roman"/>
          <w:b/>
          <w:sz w:val="24"/>
          <w:szCs w:val="24"/>
        </w:rPr>
        <w:t>)</w:t>
      </w:r>
      <w:r w:rsidR="0040453C" w:rsidRPr="00CA6FDE">
        <w:rPr>
          <w:rFonts w:ascii="Times New Roman" w:hAnsi="Times New Roman"/>
          <w:sz w:val="24"/>
          <w:szCs w:val="24"/>
        </w:rPr>
        <w:t xml:space="preserve"> Справку об отсутствии признаков крупной сделки (</w:t>
      </w:r>
      <w:proofErr w:type="spellStart"/>
      <w:r w:rsidR="0040453C" w:rsidRPr="00CA6FDE">
        <w:rPr>
          <w:rFonts w:ascii="Times New Roman" w:hAnsi="Times New Roman"/>
          <w:sz w:val="24"/>
          <w:szCs w:val="24"/>
        </w:rPr>
        <w:t>п.п</w:t>
      </w:r>
      <w:proofErr w:type="spellEnd"/>
      <w:r w:rsidR="0040453C" w:rsidRPr="00CA6FDE">
        <w:rPr>
          <w:rFonts w:ascii="Times New Roman" w:hAnsi="Times New Roman"/>
          <w:sz w:val="24"/>
          <w:szCs w:val="24"/>
        </w:rPr>
        <w:t>. «з» п.4.5.2.2) по форме и в соответствии с инструкциями, приведенными в настоящей Документации (подраздел 5.</w:t>
      </w:r>
      <w:r>
        <w:rPr>
          <w:rFonts w:ascii="Times New Roman" w:hAnsi="Times New Roman"/>
          <w:sz w:val="24"/>
          <w:szCs w:val="24"/>
        </w:rPr>
        <w:t>3</w:t>
      </w:r>
      <w:r w:rsidR="0040453C" w:rsidRPr="00CA6FDE">
        <w:rPr>
          <w:rFonts w:ascii="Times New Roman" w:hAnsi="Times New Roman"/>
          <w:sz w:val="24"/>
          <w:szCs w:val="24"/>
        </w:rPr>
        <w:t>.);</w:t>
      </w:r>
    </w:p>
    <w:p w:rsidR="005D5D34" w:rsidRPr="00CA6FDE" w:rsidRDefault="00652FFE" w:rsidP="00D83D21">
      <w:pPr>
        <w:spacing w:after="0" w:line="240" w:lineRule="atLeast"/>
        <w:jc w:val="both"/>
        <w:rPr>
          <w:rFonts w:ascii="Times New Roman" w:hAnsi="Times New Roman"/>
          <w:sz w:val="24"/>
          <w:szCs w:val="24"/>
        </w:rPr>
      </w:pPr>
      <w:r>
        <w:rPr>
          <w:rFonts w:ascii="Times New Roman" w:hAnsi="Times New Roman"/>
          <w:b/>
          <w:sz w:val="24"/>
          <w:szCs w:val="24"/>
        </w:rPr>
        <w:t>г</w:t>
      </w:r>
      <w:r w:rsidR="005D5D34" w:rsidRPr="00CA6FDE">
        <w:rPr>
          <w:rFonts w:ascii="Times New Roman" w:hAnsi="Times New Roman"/>
          <w:b/>
          <w:sz w:val="24"/>
          <w:szCs w:val="24"/>
        </w:rPr>
        <w:t>)</w:t>
      </w:r>
      <w:r w:rsidR="005D5D34" w:rsidRPr="00CA6FDE">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5D5D34" w:rsidRPr="00CA6FDE">
        <w:rPr>
          <w:rFonts w:ascii="Times New Roman" w:hAnsi="Times New Roman"/>
          <w:sz w:val="24"/>
          <w:szCs w:val="24"/>
        </w:rPr>
        <w:t>п.п</w:t>
      </w:r>
      <w:proofErr w:type="spellEnd"/>
      <w:r w:rsidR="005D5D34" w:rsidRPr="00CA6FDE">
        <w:rPr>
          <w:rFonts w:ascii="Times New Roman" w:hAnsi="Times New Roman"/>
          <w:sz w:val="24"/>
          <w:szCs w:val="24"/>
        </w:rPr>
        <w:t>. 4.5.2</w:t>
      </w:r>
      <w:r w:rsidR="00757A80" w:rsidRPr="00CA6FDE">
        <w:rPr>
          <w:rFonts w:ascii="Times New Roman" w:hAnsi="Times New Roman"/>
          <w:sz w:val="24"/>
          <w:szCs w:val="24"/>
        </w:rPr>
        <w:t>.2</w:t>
      </w:r>
      <w:r w:rsidR="005D5D34" w:rsidRPr="00CA6FDE">
        <w:rPr>
          <w:rFonts w:ascii="Times New Roman" w:hAnsi="Times New Roman"/>
          <w:sz w:val="24"/>
          <w:szCs w:val="24"/>
        </w:rPr>
        <w:t xml:space="preserve"> Документации) предоставляются одновременно с </w:t>
      </w:r>
      <w:r w:rsidR="00757A80" w:rsidRPr="00CA6FDE">
        <w:rPr>
          <w:rFonts w:ascii="Times New Roman" w:hAnsi="Times New Roman"/>
          <w:sz w:val="24"/>
          <w:szCs w:val="24"/>
        </w:rPr>
        <w:t>Заявкой</w:t>
      </w:r>
      <w:r w:rsidR="005D5D34" w:rsidRPr="00CA6FDE">
        <w:rPr>
          <w:rFonts w:ascii="Times New Roman" w:hAnsi="Times New Roman"/>
          <w:sz w:val="24"/>
          <w:szCs w:val="24"/>
        </w:rPr>
        <w:t>.</w:t>
      </w:r>
    </w:p>
    <w:p w:rsidR="00941DB2" w:rsidRDefault="00941DB2" w:rsidP="00D83D21">
      <w:pPr>
        <w:spacing w:after="0" w:line="240" w:lineRule="atLeast"/>
        <w:jc w:val="both"/>
        <w:rPr>
          <w:rFonts w:ascii="Times New Roman" w:hAnsi="Times New Roman"/>
          <w:sz w:val="24"/>
          <w:szCs w:val="24"/>
        </w:rPr>
      </w:pPr>
      <w:r w:rsidRPr="00CA6FDE">
        <w:rPr>
          <w:rFonts w:ascii="Times New Roman" w:hAnsi="Times New Roman"/>
          <w:b/>
          <w:sz w:val="24"/>
          <w:szCs w:val="24"/>
        </w:rPr>
        <w:t>4.4.1.2.</w:t>
      </w:r>
      <w:r w:rsidRPr="00CA6FDE">
        <w:rPr>
          <w:rFonts w:ascii="Times New Roman" w:hAnsi="Times New Roman"/>
          <w:sz w:val="24"/>
          <w:szCs w:val="24"/>
        </w:rPr>
        <w:t xml:space="preserve"> Заявка на участие в </w:t>
      </w:r>
      <w:r w:rsidR="00D33DF7" w:rsidRPr="00CA6FDE">
        <w:rPr>
          <w:rFonts w:ascii="Times New Roman" w:hAnsi="Times New Roman"/>
          <w:sz w:val="24"/>
          <w:szCs w:val="24"/>
        </w:rPr>
        <w:t>закупке</w:t>
      </w:r>
      <w:r w:rsidR="001152F5" w:rsidRPr="00CA6FDE">
        <w:rPr>
          <w:rFonts w:ascii="Times New Roman" w:hAnsi="Times New Roman"/>
          <w:sz w:val="24"/>
          <w:szCs w:val="24"/>
        </w:rPr>
        <w:t xml:space="preserve"> и Приложени</w:t>
      </w:r>
      <w:r w:rsidR="00F75149" w:rsidRPr="00CA6FDE">
        <w:rPr>
          <w:rFonts w:ascii="Times New Roman" w:hAnsi="Times New Roman"/>
          <w:sz w:val="24"/>
          <w:szCs w:val="24"/>
        </w:rPr>
        <w:t>я</w:t>
      </w:r>
      <w:r w:rsidR="001152F5" w:rsidRPr="00CA6FDE">
        <w:rPr>
          <w:rFonts w:ascii="Times New Roman" w:hAnsi="Times New Roman"/>
          <w:sz w:val="24"/>
          <w:szCs w:val="24"/>
        </w:rPr>
        <w:t xml:space="preserve"> к ней (</w:t>
      </w:r>
      <w:r w:rsidRPr="00CA6FDE">
        <w:rPr>
          <w:rFonts w:ascii="Times New Roman" w:hAnsi="Times New Roman"/>
          <w:sz w:val="24"/>
          <w:szCs w:val="24"/>
        </w:rPr>
        <w:t>«</w:t>
      </w:r>
      <w:r w:rsidR="0065738D" w:rsidRPr="00CA6FDE">
        <w:rPr>
          <w:rFonts w:ascii="Times New Roman" w:hAnsi="Times New Roman"/>
          <w:sz w:val="24"/>
          <w:szCs w:val="24"/>
        </w:rPr>
        <w:t>а</w:t>
      </w:r>
      <w:r w:rsidR="00F75149" w:rsidRPr="00CA6FDE">
        <w:rPr>
          <w:rFonts w:ascii="Times New Roman" w:hAnsi="Times New Roman"/>
          <w:sz w:val="24"/>
          <w:szCs w:val="24"/>
        </w:rPr>
        <w:t>-</w:t>
      </w:r>
      <w:r w:rsidR="00652FFE">
        <w:rPr>
          <w:rFonts w:ascii="Times New Roman" w:hAnsi="Times New Roman"/>
          <w:sz w:val="24"/>
          <w:szCs w:val="24"/>
        </w:rPr>
        <w:t>в</w:t>
      </w:r>
      <w:r w:rsidRPr="00CA6FDE">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CA6FDE">
        <w:rPr>
          <w:rFonts w:ascii="Times New Roman" w:hAnsi="Times New Roman"/>
          <w:sz w:val="24"/>
          <w:szCs w:val="24"/>
        </w:rPr>
        <w:t>п.п</w:t>
      </w:r>
      <w:proofErr w:type="spellEnd"/>
      <w:r w:rsidRPr="00CA6FDE">
        <w:rPr>
          <w:rFonts w:ascii="Times New Roman" w:hAnsi="Times New Roman"/>
          <w:sz w:val="24"/>
          <w:szCs w:val="24"/>
        </w:rPr>
        <w:t>. «</w:t>
      </w:r>
      <w:r w:rsidR="003C7A19" w:rsidRPr="00CA6FDE">
        <w:rPr>
          <w:rFonts w:ascii="Times New Roman" w:hAnsi="Times New Roman"/>
          <w:sz w:val="24"/>
          <w:szCs w:val="24"/>
        </w:rPr>
        <w:t>в</w:t>
      </w:r>
      <w:r w:rsidRPr="00CA6FDE">
        <w:rPr>
          <w:rFonts w:ascii="Times New Roman" w:hAnsi="Times New Roman"/>
          <w:sz w:val="24"/>
          <w:szCs w:val="24"/>
        </w:rPr>
        <w:t xml:space="preserve">» п. </w:t>
      </w:r>
      <w:r w:rsidRPr="00941DB2">
        <w:rPr>
          <w:rFonts w:ascii="Times New Roman" w:hAnsi="Times New Roman"/>
          <w:sz w:val="24"/>
          <w:szCs w:val="24"/>
        </w:rPr>
        <w:t>4.5.2.2. и заверены печатью Участника.</w:t>
      </w:r>
    </w:p>
    <w:p w:rsidR="00023CA8" w:rsidRPr="00C90799" w:rsidRDefault="00023CA8" w:rsidP="00023CA8">
      <w:pPr>
        <w:spacing w:after="0" w:line="240" w:lineRule="atLeast"/>
        <w:jc w:val="both"/>
        <w:rPr>
          <w:rFonts w:ascii="Times New Roman" w:hAnsi="Times New Roman"/>
          <w:sz w:val="24"/>
          <w:szCs w:val="24"/>
        </w:rPr>
      </w:pPr>
      <w:r w:rsidRPr="00023CA8">
        <w:rPr>
          <w:rFonts w:ascii="Times New Roman" w:hAnsi="Times New Roman"/>
          <w:b/>
          <w:sz w:val="24"/>
          <w:szCs w:val="24"/>
        </w:rPr>
        <w:t>4.4.1.3</w:t>
      </w:r>
      <w:r w:rsidRPr="00833DE9">
        <w:rPr>
          <w:rFonts w:ascii="Times New Roman" w:hAnsi="Times New Roman"/>
          <w:b/>
          <w:sz w:val="24"/>
          <w:szCs w:val="24"/>
        </w:rPr>
        <w:t xml:space="preserve">. </w:t>
      </w:r>
      <w:r w:rsidRPr="00833DE9">
        <w:rPr>
          <w:rFonts w:ascii="Times New Roman" w:hAnsi="Times New Roman"/>
          <w:sz w:val="24"/>
          <w:szCs w:val="24"/>
        </w:rPr>
        <w:t>При отсутствии Заявки на участие в закупке (</w:t>
      </w:r>
      <w:proofErr w:type="spellStart"/>
      <w:r w:rsidRPr="00833DE9">
        <w:rPr>
          <w:rFonts w:ascii="Times New Roman" w:hAnsi="Times New Roman"/>
          <w:sz w:val="24"/>
          <w:szCs w:val="24"/>
        </w:rPr>
        <w:t>п.п</w:t>
      </w:r>
      <w:proofErr w:type="spellEnd"/>
      <w:r w:rsidRPr="00833DE9">
        <w:rPr>
          <w:rFonts w:ascii="Times New Roman" w:hAnsi="Times New Roman"/>
          <w:sz w:val="24"/>
          <w:szCs w:val="24"/>
        </w:rPr>
        <w:t>. «а» п. 4.4.1.1</w:t>
      </w:r>
      <w:r w:rsidR="00833DE9">
        <w:rPr>
          <w:rFonts w:ascii="Times New Roman" w:hAnsi="Times New Roman"/>
          <w:sz w:val="24"/>
          <w:szCs w:val="24"/>
        </w:rPr>
        <w:t>)</w:t>
      </w:r>
      <w:r w:rsidRPr="00833DE9">
        <w:rPr>
          <w:rFonts w:ascii="Times New Roman" w:hAnsi="Times New Roman"/>
          <w:sz w:val="24"/>
          <w:szCs w:val="24"/>
        </w:rPr>
        <w:t>, остальные документы, предоставленные Участником</w:t>
      </w:r>
      <w:r w:rsidR="00833DE9">
        <w:rPr>
          <w:rFonts w:ascii="Times New Roman" w:hAnsi="Times New Roman"/>
          <w:sz w:val="24"/>
          <w:szCs w:val="24"/>
        </w:rPr>
        <w:t>,</w:t>
      </w:r>
      <w:r w:rsidRPr="00833DE9">
        <w:rPr>
          <w:rFonts w:ascii="Times New Roman" w:hAnsi="Times New Roman"/>
          <w:sz w:val="24"/>
          <w:szCs w:val="24"/>
        </w:rPr>
        <w:t xml:space="preserve"> не подлежат рассм</w:t>
      </w:r>
      <w:r w:rsidR="00FE1923" w:rsidRPr="00833DE9">
        <w:rPr>
          <w:rFonts w:ascii="Times New Roman" w:hAnsi="Times New Roman"/>
          <w:sz w:val="24"/>
          <w:szCs w:val="24"/>
        </w:rPr>
        <w:t>о</w:t>
      </w:r>
      <w:r w:rsidRPr="00833DE9">
        <w:rPr>
          <w:rFonts w:ascii="Times New Roman" w:hAnsi="Times New Roman"/>
          <w:sz w:val="24"/>
          <w:szCs w:val="24"/>
        </w:rPr>
        <w:t>трению</w:t>
      </w:r>
      <w:r w:rsidR="00FE1923" w:rsidRPr="00833DE9">
        <w:rPr>
          <w:rFonts w:ascii="Times New Roman" w:hAnsi="Times New Roman"/>
          <w:sz w:val="24"/>
          <w:szCs w:val="24"/>
        </w:rPr>
        <w:t xml:space="preserve">, а такой Участник считается не подавшим </w:t>
      </w:r>
      <w:r w:rsidR="00833DE9" w:rsidRPr="00833DE9">
        <w:rPr>
          <w:rFonts w:ascii="Times New Roman" w:hAnsi="Times New Roman"/>
          <w:sz w:val="24"/>
          <w:szCs w:val="24"/>
        </w:rPr>
        <w:t>Заявку на участие в закупке</w:t>
      </w:r>
      <w:r w:rsidR="00833DE9">
        <w:rPr>
          <w:rFonts w:ascii="Times New Roman" w:hAnsi="Times New Roman"/>
          <w:sz w:val="24"/>
          <w:szCs w:val="24"/>
        </w:rPr>
        <w:t>.</w:t>
      </w:r>
    </w:p>
    <w:p w:rsidR="00023CA8" w:rsidRPr="00023CA8" w:rsidRDefault="00023CA8" w:rsidP="00D83D21">
      <w:pPr>
        <w:spacing w:after="0" w:line="240" w:lineRule="atLeast"/>
        <w:jc w:val="both"/>
        <w:rPr>
          <w:rFonts w:ascii="Times New Roman" w:hAnsi="Times New Roman"/>
          <w:b/>
          <w:sz w:val="24"/>
          <w:szCs w:val="24"/>
        </w:rPr>
      </w:pP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8"/>
      <w:r w:rsidRPr="00C90799">
        <w:rPr>
          <w:rFonts w:ascii="Times New Roman" w:hAnsi="Times New Roman"/>
          <w:b/>
          <w:bCs/>
          <w:sz w:val="24"/>
          <w:szCs w:val="24"/>
        </w:rPr>
        <w:lastRenderedPageBreak/>
        <w:t xml:space="preserve">Требования к сроку действия </w:t>
      </w:r>
      <w:bookmarkEnd w:id="42"/>
      <w:r w:rsidR="00500A1F">
        <w:rPr>
          <w:rFonts w:ascii="Times New Roman" w:hAnsi="Times New Roman"/>
          <w:b/>
          <w:bCs/>
          <w:sz w:val="24"/>
          <w:szCs w:val="24"/>
        </w:rPr>
        <w:t>Заявки</w:t>
      </w:r>
    </w:p>
    <w:p w:rsidR="005D5D34" w:rsidRPr="00C90799" w:rsidRDefault="00F75149" w:rsidP="00B72B53">
      <w:pPr>
        <w:numPr>
          <w:ilvl w:val="3"/>
          <w:numId w:val="12"/>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00A1F">
        <w:rPr>
          <w:rFonts w:ascii="Times New Roman" w:hAnsi="Times New Roman"/>
          <w:sz w:val="24"/>
          <w:szCs w:val="24"/>
        </w:rPr>
        <w:t>Заявка</w:t>
      </w:r>
      <w:r w:rsidR="005D5D34" w:rsidRPr="00C90799">
        <w:rPr>
          <w:rFonts w:ascii="Times New Roman" w:hAnsi="Times New Roman"/>
          <w:sz w:val="24"/>
          <w:szCs w:val="24"/>
        </w:rPr>
        <w:t xml:space="preserve"> </w:t>
      </w:r>
      <w:r w:rsidR="00607706">
        <w:rPr>
          <w:rFonts w:ascii="Times New Roman" w:hAnsi="Times New Roman"/>
          <w:sz w:val="24"/>
          <w:szCs w:val="24"/>
        </w:rPr>
        <w:t xml:space="preserve">(Форма 1) </w:t>
      </w:r>
      <w:r w:rsidR="003F68E5" w:rsidRPr="003F68E5">
        <w:rPr>
          <w:rFonts w:ascii="Times New Roman" w:hAnsi="Times New Roman"/>
          <w:bCs/>
          <w:iCs/>
          <w:sz w:val="24"/>
          <w:szCs w:val="24"/>
        </w:rPr>
        <w:t>должна действовать</w:t>
      </w:r>
      <w:r w:rsidR="005D5D34" w:rsidRPr="00C90799">
        <w:rPr>
          <w:rFonts w:ascii="Times New Roman" w:hAnsi="Times New Roman"/>
          <w:sz w:val="24"/>
          <w:szCs w:val="24"/>
        </w:rPr>
        <w:t xml:space="preserve"> в течени</w:t>
      </w:r>
      <w:r w:rsidR="00607706">
        <w:rPr>
          <w:rFonts w:ascii="Times New Roman" w:hAnsi="Times New Roman"/>
          <w:sz w:val="24"/>
          <w:szCs w:val="24"/>
        </w:rPr>
        <w:t>е срока, указанного Участником</w:t>
      </w:r>
      <w:r w:rsidR="005D5D34" w:rsidRPr="00C90799">
        <w:rPr>
          <w:rFonts w:ascii="Times New Roman" w:hAnsi="Times New Roman"/>
          <w:sz w:val="24"/>
          <w:szCs w:val="24"/>
        </w:rPr>
        <w:t xml:space="preserve">. В любом случае этот срок не должен быть менее чем </w:t>
      </w:r>
      <w:r w:rsidR="00E07DF3">
        <w:rPr>
          <w:rFonts w:ascii="Times New Roman" w:hAnsi="Times New Roman"/>
          <w:sz w:val="24"/>
          <w:szCs w:val="24"/>
        </w:rPr>
        <w:t>45</w:t>
      </w:r>
      <w:r w:rsidR="005D5D34" w:rsidRPr="00A23EDE">
        <w:rPr>
          <w:rFonts w:ascii="Times New Roman" w:hAnsi="Times New Roman"/>
          <w:sz w:val="24"/>
          <w:szCs w:val="24"/>
        </w:rPr>
        <w:t xml:space="preserve"> (</w:t>
      </w:r>
      <w:r w:rsidR="00E07DF3">
        <w:rPr>
          <w:rFonts w:ascii="Times New Roman" w:hAnsi="Times New Roman"/>
          <w:sz w:val="24"/>
          <w:szCs w:val="24"/>
        </w:rPr>
        <w:t>сорок пять</w:t>
      </w:r>
      <w:r w:rsidR="005D5D34" w:rsidRPr="00A23EDE">
        <w:rPr>
          <w:rFonts w:ascii="Times New Roman" w:hAnsi="Times New Roman"/>
          <w:sz w:val="24"/>
          <w:szCs w:val="24"/>
        </w:rPr>
        <w:t>)</w:t>
      </w:r>
      <w:r w:rsidR="005D5D34" w:rsidRPr="00C90799">
        <w:rPr>
          <w:rFonts w:ascii="Times New Roman" w:hAnsi="Times New Roman"/>
          <w:sz w:val="24"/>
          <w:szCs w:val="24"/>
        </w:rPr>
        <w:t xml:space="preserve"> календарных дней со дня, следующего за днем окончания срока подачи </w:t>
      </w:r>
      <w:r w:rsidR="00500A1F">
        <w:rPr>
          <w:rFonts w:ascii="Times New Roman" w:hAnsi="Times New Roman"/>
          <w:sz w:val="24"/>
          <w:szCs w:val="24"/>
        </w:rPr>
        <w:t>Заявок</w:t>
      </w:r>
      <w:r w:rsidR="005D5D34" w:rsidRPr="00C90799">
        <w:rPr>
          <w:rFonts w:ascii="Times New Roman" w:hAnsi="Times New Roman"/>
          <w:sz w:val="24"/>
          <w:szCs w:val="24"/>
        </w:rPr>
        <w:t xml:space="preserve">.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49"/>
      <w:r w:rsidRPr="00C90799">
        <w:rPr>
          <w:rFonts w:ascii="Times New Roman" w:hAnsi="Times New Roman"/>
          <w:b/>
          <w:bCs/>
          <w:sz w:val="24"/>
          <w:szCs w:val="24"/>
        </w:rPr>
        <w:t xml:space="preserve">Требования к языку </w:t>
      </w:r>
      <w:bookmarkEnd w:id="43"/>
    </w:p>
    <w:p w:rsidR="005D5D34" w:rsidRPr="00C90799"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документы, входящие в </w:t>
      </w:r>
      <w:r w:rsidR="00500A1F">
        <w:rPr>
          <w:rFonts w:ascii="Times New Roman" w:hAnsi="Times New Roman"/>
          <w:sz w:val="24"/>
          <w:szCs w:val="24"/>
        </w:rPr>
        <w:t>Заявку</w:t>
      </w:r>
      <w:r w:rsidR="005D5D34" w:rsidRPr="00C90799">
        <w:rPr>
          <w:rFonts w:ascii="Times New Roman" w:hAnsi="Times New Roman"/>
          <w:sz w:val="24"/>
          <w:szCs w:val="24"/>
        </w:rPr>
        <w:t xml:space="preserve">, должны быть подготовлены на русском языке.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4" w:name="_Toc322017050"/>
      <w:r w:rsidRPr="00C90799">
        <w:rPr>
          <w:rFonts w:ascii="Times New Roman" w:hAnsi="Times New Roman"/>
          <w:b/>
          <w:bCs/>
          <w:sz w:val="24"/>
          <w:szCs w:val="24"/>
        </w:rPr>
        <w:t xml:space="preserve">Требования к валюте </w:t>
      </w:r>
      <w:bookmarkEnd w:id="44"/>
      <w:r w:rsidR="00607ACE">
        <w:rPr>
          <w:rFonts w:ascii="Times New Roman" w:hAnsi="Times New Roman"/>
          <w:b/>
          <w:bCs/>
          <w:sz w:val="24"/>
          <w:szCs w:val="24"/>
        </w:rPr>
        <w:t>ценового предложения</w:t>
      </w:r>
    </w:p>
    <w:p w:rsidR="005D5D34"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суммы денежных средств, указанные в документах, входящих в </w:t>
      </w:r>
      <w:r w:rsidR="00500A1F">
        <w:rPr>
          <w:rFonts w:ascii="Times New Roman" w:hAnsi="Times New Roman"/>
          <w:sz w:val="24"/>
          <w:szCs w:val="24"/>
        </w:rPr>
        <w:t>Заявку</w:t>
      </w:r>
      <w:r w:rsidR="005D5D34" w:rsidRPr="00C90799">
        <w:rPr>
          <w:rFonts w:ascii="Times New Roman" w:hAnsi="Times New Roman"/>
          <w:sz w:val="24"/>
          <w:szCs w:val="24"/>
        </w:rPr>
        <w:t>, должны быть выражены в российских рублях.</w:t>
      </w:r>
    </w:p>
    <w:p w:rsidR="00A95912" w:rsidRPr="00C90799" w:rsidRDefault="00A95912" w:rsidP="00A95912">
      <w:pPr>
        <w:spacing w:after="0" w:line="240" w:lineRule="auto"/>
        <w:jc w:val="both"/>
        <w:rPr>
          <w:rFonts w:ascii="Times New Roman" w:hAnsi="Times New Roman"/>
          <w:sz w:val="24"/>
          <w:szCs w:val="24"/>
        </w:rPr>
      </w:pPr>
    </w:p>
    <w:p w:rsidR="005D5D34" w:rsidRDefault="005D5D34" w:rsidP="00440467">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5" w:name="_Toc322017051"/>
      <w:r w:rsidRPr="00C90799">
        <w:rPr>
          <w:rFonts w:ascii="Times New Roman" w:hAnsi="Times New Roman"/>
          <w:b/>
          <w:bCs/>
          <w:sz w:val="24"/>
          <w:szCs w:val="24"/>
        </w:rPr>
        <w:t xml:space="preserve">  Порядок, место, дата начала и дата окончания срока подачи </w:t>
      </w:r>
      <w:r w:rsidR="00500A1F">
        <w:rPr>
          <w:rFonts w:ascii="Times New Roman" w:hAnsi="Times New Roman"/>
          <w:b/>
          <w:bCs/>
          <w:sz w:val="24"/>
          <w:szCs w:val="24"/>
        </w:rPr>
        <w:t>Заявок</w:t>
      </w:r>
    </w:p>
    <w:p w:rsidR="005D5D34" w:rsidRPr="00C90799"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4.4.5.1.</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направля</w:t>
      </w:r>
      <w:r w:rsidR="00500A1F">
        <w:rPr>
          <w:rFonts w:ascii="Times New Roman" w:hAnsi="Times New Roman"/>
          <w:sz w:val="24"/>
          <w:szCs w:val="24"/>
        </w:rPr>
        <w:t>е</w:t>
      </w:r>
      <w:r w:rsidRPr="00C90799">
        <w:rPr>
          <w:rFonts w:ascii="Times New Roman" w:hAnsi="Times New Roman"/>
          <w:sz w:val="24"/>
          <w:szCs w:val="24"/>
        </w:rPr>
        <w:t xml:space="preserve">тся </w:t>
      </w:r>
      <w:r w:rsidR="00705089">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5D5D34"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4.4.5.2.</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должн</w:t>
      </w:r>
      <w:r w:rsidR="00500A1F">
        <w:rPr>
          <w:rFonts w:ascii="Times New Roman" w:hAnsi="Times New Roman"/>
          <w:sz w:val="24"/>
          <w:szCs w:val="24"/>
        </w:rPr>
        <w:t>а</w:t>
      </w:r>
      <w:r w:rsidRPr="00C90799">
        <w:rPr>
          <w:rFonts w:ascii="Times New Roman" w:hAnsi="Times New Roman"/>
          <w:sz w:val="24"/>
          <w:szCs w:val="24"/>
        </w:rPr>
        <w:t xml:space="preserve"> быть направлен</w:t>
      </w:r>
      <w:r w:rsidR="00500A1F">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25DAA">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sidR="00D33DF7">
        <w:rPr>
          <w:rFonts w:ascii="Times New Roman" w:hAnsi="Times New Roman"/>
          <w:sz w:val="24"/>
          <w:szCs w:val="24"/>
        </w:rPr>
        <w:t>закупки</w:t>
      </w:r>
      <w:r w:rsidRPr="00C90799">
        <w:rPr>
          <w:rFonts w:ascii="Times New Roman" w:hAnsi="Times New Roman"/>
          <w:sz w:val="24"/>
          <w:szCs w:val="24"/>
        </w:rPr>
        <w:t xml:space="preserve">. </w:t>
      </w:r>
    </w:p>
    <w:p w:rsidR="00101C60" w:rsidRPr="00D5639C" w:rsidRDefault="00101C60" w:rsidP="00101C60">
      <w:pPr>
        <w:pStyle w:val="Default"/>
        <w:jc w:val="both"/>
      </w:pPr>
      <w:r w:rsidRPr="00B054B4">
        <w:t xml:space="preserve">Дата начала подачи </w:t>
      </w:r>
      <w:r w:rsidRPr="00D05430">
        <w:t>Заявок</w:t>
      </w:r>
      <w:r w:rsidRPr="00D5639C">
        <w:t>:</w:t>
      </w:r>
      <w:r w:rsidRPr="00D5639C">
        <w:rPr>
          <w:b/>
        </w:rPr>
        <w:t xml:space="preserve"> </w:t>
      </w:r>
      <w:r w:rsidR="002B6846">
        <w:rPr>
          <w:b/>
        </w:rPr>
        <w:t>30</w:t>
      </w:r>
      <w:r w:rsidR="00DB4E14" w:rsidRPr="00D5639C">
        <w:rPr>
          <w:b/>
        </w:rPr>
        <w:t>.</w:t>
      </w:r>
      <w:r w:rsidR="00CC102D" w:rsidRPr="00D5639C">
        <w:rPr>
          <w:b/>
        </w:rPr>
        <w:t>0</w:t>
      </w:r>
      <w:r w:rsidR="00DC16D8">
        <w:rPr>
          <w:b/>
        </w:rPr>
        <w:t>3</w:t>
      </w:r>
      <w:r w:rsidR="00CC102D" w:rsidRPr="00D5639C">
        <w:rPr>
          <w:b/>
        </w:rPr>
        <w:t>.2021</w:t>
      </w:r>
      <w:r w:rsidRPr="00D5639C">
        <w:rPr>
          <w:b/>
        </w:rPr>
        <w:t xml:space="preserve"> года</w:t>
      </w:r>
      <w:r w:rsidRPr="00D5639C">
        <w:t>.</w:t>
      </w:r>
    </w:p>
    <w:p w:rsidR="00101C60" w:rsidRPr="00D5639C" w:rsidRDefault="00101C60" w:rsidP="00B72B53">
      <w:pPr>
        <w:shd w:val="clear" w:color="auto" w:fill="FFFFFF"/>
        <w:spacing w:after="0" w:line="240" w:lineRule="atLeast"/>
        <w:jc w:val="both"/>
        <w:rPr>
          <w:rFonts w:ascii="Times New Roman" w:hAnsi="Times New Roman"/>
          <w:b/>
          <w:sz w:val="24"/>
          <w:szCs w:val="24"/>
        </w:rPr>
      </w:pPr>
      <w:r w:rsidRPr="00D5639C">
        <w:rPr>
          <w:rFonts w:ascii="Times New Roman" w:hAnsi="Times New Roman"/>
          <w:sz w:val="24"/>
          <w:szCs w:val="24"/>
        </w:rPr>
        <w:t xml:space="preserve">Дата и время окончания подачи Заявок и открытие доступа к Заявкам: </w:t>
      </w:r>
      <w:r w:rsidR="00FF4C00" w:rsidRPr="00D5639C">
        <w:rPr>
          <w:rFonts w:ascii="Times New Roman" w:hAnsi="Times New Roman"/>
          <w:b/>
          <w:sz w:val="24"/>
          <w:szCs w:val="24"/>
        </w:rPr>
        <w:t>09:00</w:t>
      </w:r>
      <w:r w:rsidR="0080109C" w:rsidRPr="00D5639C">
        <w:rPr>
          <w:rFonts w:ascii="Times New Roman" w:hAnsi="Times New Roman"/>
          <w:b/>
          <w:sz w:val="24"/>
          <w:szCs w:val="24"/>
        </w:rPr>
        <w:t xml:space="preserve"> (время местное) </w:t>
      </w:r>
      <w:r w:rsidR="00971066">
        <w:rPr>
          <w:rFonts w:ascii="Times New Roman" w:hAnsi="Times New Roman"/>
          <w:b/>
          <w:sz w:val="24"/>
          <w:szCs w:val="24"/>
        </w:rPr>
        <w:t>0</w:t>
      </w:r>
      <w:r w:rsidR="008340F3">
        <w:rPr>
          <w:rFonts w:ascii="Times New Roman" w:hAnsi="Times New Roman"/>
          <w:b/>
          <w:sz w:val="24"/>
          <w:szCs w:val="24"/>
        </w:rPr>
        <w:t>7</w:t>
      </w:r>
      <w:r w:rsidR="00805EB7" w:rsidRPr="00D5639C">
        <w:rPr>
          <w:rFonts w:ascii="Times New Roman" w:hAnsi="Times New Roman"/>
          <w:b/>
          <w:sz w:val="24"/>
          <w:szCs w:val="24"/>
        </w:rPr>
        <w:t>.</w:t>
      </w:r>
      <w:r w:rsidR="00CC102D" w:rsidRPr="00D5639C">
        <w:rPr>
          <w:rFonts w:ascii="Times New Roman" w:hAnsi="Times New Roman"/>
          <w:b/>
          <w:sz w:val="24"/>
          <w:szCs w:val="24"/>
        </w:rPr>
        <w:t>0</w:t>
      </w:r>
      <w:r w:rsidR="00A23EDE">
        <w:rPr>
          <w:rFonts w:ascii="Times New Roman" w:hAnsi="Times New Roman"/>
          <w:b/>
          <w:sz w:val="24"/>
          <w:szCs w:val="24"/>
        </w:rPr>
        <w:t>4</w:t>
      </w:r>
      <w:r w:rsidR="00CC102D" w:rsidRPr="00D5639C">
        <w:rPr>
          <w:rFonts w:ascii="Times New Roman" w:hAnsi="Times New Roman"/>
          <w:b/>
          <w:sz w:val="24"/>
          <w:szCs w:val="24"/>
        </w:rPr>
        <w:t>.2021</w:t>
      </w:r>
      <w:r w:rsidRPr="00D5639C">
        <w:rPr>
          <w:rFonts w:ascii="Times New Roman" w:hAnsi="Times New Roman"/>
          <w:b/>
          <w:sz w:val="24"/>
          <w:szCs w:val="24"/>
        </w:rPr>
        <w:t xml:space="preserve"> года.</w:t>
      </w:r>
    </w:p>
    <w:p w:rsidR="005D5D34" w:rsidRPr="00D5639C" w:rsidRDefault="005D5D34" w:rsidP="00B72B53">
      <w:pPr>
        <w:keepNext/>
        <w:numPr>
          <w:ilvl w:val="2"/>
          <w:numId w:val="12"/>
        </w:numPr>
        <w:shd w:val="clear" w:color="auto" w:fill="FFFFFF"/>
        <w:suppressAutoHyphens/>
        <w:spacing w:before="240" w:after="120" w:line="240" w:lineRule="auto"/>
        <w:ind w:left="0" w:firstLine="0"/>
        <w:outlineLvl w:val="2"/>
        <w:rPr>
          <w:rFonts w:ascii="Times New Roman" w:hAnsi="Times New Roman"/>
          <w:b/>
          <w:bCs/>
          <w:sz w:val="24"/>
          <w:szCs w:val="24"/>
        </w:rPr>
      </w:pPr>
      <w:r w:rsidRPr="00D5639C">
        <w:rPr>
          <w:rFonts w:ascii="Times New Roman" w:hAnsi="Times New Roman"/>
          <w:b/>
          <w:bCs/>
          <w:sz w:val="24"/>
          <w:szCs w:val="24"/>
        </w:rPr>
        <w:t xml:space="preserve">Форма, порядок, даты начала и окончания срока предоставления Участниками разъяснений положений Документации </w:t>
      </w:r>
      <w:r w:rsidR="00D33DF7" w:rsidRPr="00D5639C">
        <w:rPr>
          <w:rFonts w:ascii="Times New Roman" w:hAnsi="Times New Roman"/>
          <w:b/>
          <w:bCs/>
          <w:sz w:val="24"/>
          <w:szCs w:val="24"/>
        </w:rPr>
        <w:t>о закупке</w:t>
      </w:r>
    </w:p>
    <w:p w:rsidR="002F41F7"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olor w:val="FF0000"/>
          <w:sz w:val="24"/>
          <w:szCs w:val="24"/>
        </w:rPr>
      </w:pPr>
      <w:r w:rsidRPr="00D5639C">
        <w:rPr>
          <w:rFonts w:ascii="Times New Roman" w:hAnsi="Times New Roman"/>
          <w:sz w:val="24"/>
          <w:szCs w:val="24"/>
        </w:rPr>
        <w:t xml:space="preserve">Любой участник </w:t>
      </w:r>
      <w:r w:rsidR="00D33DF7" w:rsidRPr="00D5639C">
        <w:rPr>
          <w:rFonts w:ascii="Times New Roman" w:hAnsi="Times New Roman"/>
          <w:sz w:val="24"/>
          <w:szCs w:val="24"/>
        </w:rPr>
        <w:t>закупки</w:t>
      </w:r>
      <w:r w:rsidRPr="00D5639C">
        <w:rPr>
          <w:rFonts w:ascii="Times New Roman" w:hAnsi="Times New Roman"/>
          <w:sz w:val="24"/>
          <w:szCs w:val="24"/>
        </w:rPr>
        <w:t xml:space="preserve"> вправе направить Заказчику </w:t>
      </w:r>
      <w:r w:rsidRPr="00D5639C">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5639C">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002F41F7" w:rsidRPr="00D5639C">
        <w:rPr>
          <w:rFonts w:ascii="Times New Roman" w:hAnsi="Times New Roman"/>
          <w:bCs/>
          <w:iCs/>
          <w:color w:val="FF0000"/>
          <w:sz w:val="24"/>
          <w:szCs w:val="24"/>
        </w:rPr>
        <w:t>.</w:t>
      </w:r>
    </w:p>
    <w:p w:rsidR="003C7A19"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b/>
          <w:sz w:val="24"/>
          <w:szCs w:val="24"/>
        </w:rPr>
      </w:pPr>
      <w:r w:rsidRPr="00D5639C">
        <w:rPr>
          <w:rFonts w:ascii="Times New Roman" w:hAnsi="Times New Roman"/>
          <w:sz w:val="24"/>
          <w:szCs w:val="24"/>
        </w:rPr>
        <w:t xml:space="preserve">В течение 3 (трех) рабочих дней с даты поступления запроса Заказчик осуществляет разъяснение положений Документации о </w:t>
      </w:r>
      <w:r w:rsidR="00D33DF7" w:rsidRPr="00D5639C">
        <w:rPr>
          <w:rFonts w:ascii="Times New Roman" w:hAnsi="Times New Roman"/>
          <w:sz w:val="24"/>
          <w:szCs w:val="24"/>
        </w:rPr>
        <w:t>закупке</w:t>
      </w:r>
      <w:r w:rsidRPr="00D5639C">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002F41F7" w:rsidRPr="00D5639C">
        <w:rPr>
          <w:rFonts w:ascii="Times New Roman" w:hAnsi="Times New Roman"/>
          <w:sz w:val="24"/>
          <w:szCs w:val="24"/>
        </w:rPr>
        <w:t>.</w:t>
      </w:r>
      <w:r w:rsidR="00101C60" w:rsidRPr="00D5639C">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00101C60" w:rsidRPr="00D5639C">
        <w:rPr>
          <w:rFonts w:ascii="Times New Roman" w:hAnsi="Times New Roman"/>
          <w:sz w:val="24"/>
          <w:szCs w:val="24"/>
        </w:rPr>
        <w:t xml:space="preserve">: </w:t>
      </w:r>
      <w:r w:rsidR="00FF4C00" w:rsidRPr="00D5639C">
        <w:rPr>
          <w:rFonts w:ascii="Times New Roman" w:hAnsi="Times New Roman"/>
          <w:b/>
          <w:sz w:val="24"/>
          <w:szCs w:val="24"/>
        </w:rPr>
        <w:t>18:</w:t>
      </w:r>
      <w:r w:rsidR="00B663C8" w:rsidRPr="00D5639C">
        <w:rPr>
          <w:rFonts w:ascii="Times New Roman" w:hAnsi="Times New Roman"/>
          <w:b/>
          <w:sz w:val="24"/>
          <w:szCs w:val="24"/>
        </w:rPr>
        <w:t xml:space="preserve">00 (время местное) </w:t>
      </w:r>
      <w:r w:rsidR="00971066">
        <w:rPr>
          <w:rFonts w:ascii="Times New Roman" w:hAnsi="Times New Roman"/>
          <w:b/>
          <w:sz w:val="24"/>
          <w:szCs w:val="24"/>
        </w:rPr>
        <w:t>0</w:t>
      </w:r>
      <w:r w:rsidR="008340F3">
        <w:rPr>
          <w:rFonts w:ascii="Times New Roman" w:hAnsi="Times New Roman"/>
          <w:b/>
          <w:sz w:val="24"/>
          <w:szCs w:val="24"/>
        </w:rPr>
        <w:t>6</w:t>
      </w:r>
      <w:r w:rsidR="00101C60" w:rsidRPr="00D5639C">
        <w:rPr>
          <w:rFonts w:ascii="Times New Roman" w:hAnsi="Times New Roman"/>
          <w:b/>
          <w:sz w:val="24"/>
          <w:szCs w:val="24"/>
        </w:rPr>
        <w:t>.</w:t>
      </w:r>
      <w:r w:rsidR="00CC102D" w:rsidRPr="00D5639C">
        <w:rPr>
          <w:rFonts w:ascii="Times New Roman" w:hAnsi="Times New Roman"/>
          <w:b/>
          <w:sz w:val="24"/>
          <w:szCs w:val="24"/>
        </w:rPr>
        <w:t>0</w:t>
      </w:r>
      <w:r w:rsidR="00971066">
        <w:rPr>
          <w:rFonts w:ascii="Times New Roman" w:hAnsi="Times New Roman"/>
          <w:b/>
          <w:sz w:val="24"/>
          <w:szCs w:val="24"/>
        </w:rPr>
        <w:t>4</w:t>
      </w:r>
      <w:r w:rsidR="00910E4E" w:rsidRPr="00D5639C">
        <w:rPr>
          <w:rFonts w:ascii="Times New Roman" w:hAnsi="Times New Roman"/>
          <w:b/>
          <w:sz w:val="24"/>
          <w:szCs w:val="24"/>
        </w:rPr>
        <w:t>.</w:t>
      </w:r>
      <w:r w:rsidR="00101C60" w:rsidRPr="00D5639C">
        <w:rPr>
          <w:rFonts w:ascii="Times New Roman" w:hAnsi="Times New Roman"/>
          <w:b/>
          <w:sz w:val="24"/>
          <w:szCs w:val="24"/>
        </w:rPr>
        <w:t>20</w:t>
      </w:r>
      <w:r w:rsidR="00CC102D" w:rsidRPr="00D5639C">
        <w:rPr>
          <w:rFonts w:ascii="Times New Roman" w:hAnsi="Times New Roman"/>
          <w:b/>
          <w:sz w:val="24"/>
          <w:szCs w:val="24"/>
        </w:rPr>
        <w:t>21</w:t>
      </w:r>
      <w:r w:rsidR="00B663C8" w:rsidRPr="00D5639C">
        <w:rPr>
          <w:rFonts w:ascii="Times New Roman" w:hAnsi="Times New Roman"/>
          <w:b/>
          <w:sz w:val="24"/>
          <w:szCs w:val="24"/>
        </w:rPr>
        <w:t xml:space="preserve"> года</w:t>
      </w:r>
      <w:r w:rsidR="00101C60" w:rsidRPr="00D5639C">
        <w:rPr>
          <w:rFonts w:ascii="Times New Roman" w:hAnsi="Times New Roman"/>
          <w:b/>
          <w:sz w:val="24"/>
          <w:szCs w:val="24"/>
        </w:rPr>
        <w:t>.</w:t>
      </w:r>
    </w:p>
    <w:p w:rsidR="007921E4" w:rsidRPr="00B8567B" w:rsidRDefault="007921E4"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s="Times New Roman"/>
          <w:sz w:val="24"/>
          <w:szCs w:val="24"/>
        </w:rPr>
      </w:pPr>
      <w:r w:rsidRPr="00D05430">
        <w:rPr>
          <w:rFonts w:ascii="Times New Roman" w:hAnsi="Times New Roman" w:cs="Times New Roman"/>
          <w:sz w:val="24"/>
          <w:szCs w:val="24"/>
        </w:rPr>
        <w:t>Разъяснения положений документации</w:t>
      </w:r>
      <w:r w:rsidRPr="007921E4">
        <w:rPr>
          <w:rFonts w:ascii="Times New Roman" w:hAnsi="Times New Roman" w:cs="Times New Roman"/>
          <w:sz w:val="24"/>
          <w:szCs w:val="24"/>
        </w:rPr>
        <w:t xml:space="preserve"> о </w:t>
      </w:r>
      <w:r w:rsidR="00D33DF7">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23286D" w:rsidRPr="00925DAA"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sidR="00D33DF7">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5D5D34" w:rsidRPr="00C90799" w:rsidRDefault="00705089" w:rsidP="00B72B53">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05089">
        <w:rPr>
          <w:rFonts w:ascii="Times New Roman" w:hAnsi="Times New Roman"/>
          <w:b/>
          <w:bCs/>
          <w:sz w:val="24"/>
          <w:szCs w:val="24"/>
        </w:rPr>
        <w:t>Изменение извещения о проведении закупки и документации</w:t>
      </w:r>
      <w:r w:rsidR="002A014B" w:rsidRPr="002A014B">
        <w:rPr>
          <w:rFonts w:ascii="Times New Roman" w:hAnsi="Times New Roman"/>
          <w:b/>
          <w:bCs/>
          <w:sz w:val="24"/>
          <w:szCs w:val="24"/>
        </w:rPr>
        <w:t xml:space="preserve"> </w:t>
      </w:r>
      <w:r w:rsidR="002A014B" w:rsidRPr="00705089">
        <w:rPr>
          <w:rFonts w:ascii="Times New Roman" w:hAnsi="Times New Roman"/>
          <w:b/>
          <w:bCs/>
          <w:sz w:val="24"/>
          <w:szCs w:val="24"/>
        </w:rPr>
        <w:t>о закупк</w:t>
      </w:r>
      <w:r w:rsidR="002A014B">
        <w:rPr>
          <w:rFonts w:ascii="Times New Roman" w:hAnsi="Times New Roman"/>
          <w:b/>
          <w:bCs/>
          <w:sz w:val="24"/>
          <w:szCs w:val="24"/>
        </w:rPr>
        <w:t>е, отмена закупки</w:t>
      </w:r>
    </w:p>
    <w:p w:rsidR="002E178B" w:rsidRDefault="002E178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sidRPr="00352044">
        <w:rPr>
          <w:bCs/>
          <w:iCs/>
          <w:color w:val="000000"/>
          <w:sz w:val="24"/>
          <w:szCs w:val="24"/>
        </w:rPr>
        <w:t xml:space="preserve">Организатор </w:t>
      </w:r>
      <w:r w:rsidR="00D33DF7">
        <w:rPr>
          <w:bCs/>
          <w:iCs/>
          <w:color w:val="000000"/>
          <w:sz w:val="24"/>
          <w:szCs w:val="24"/>
        </w:rPr>
        <w:t>закупки</w:t>
      </w:r>
      <w:r w:rsidRPr="00352044">
        <w:rPr>
          <w:bCs/>
          <w:iCs/>
          <w:color w:val="000000"/>
          <w:sz w:val="24"/>
          <w:szCs w:val="24"/>
        </w:rPr>
        <w:t xml:space="preserve"> </w:t>
      </w:r>
      <w:r w:rsidR="00705089" w:rsidRPr="00705089">
        <w:rPr>
          <w:bCs/>
          <w:iCs/>
          <w:color w:val="000000"/>
          <w:sz w:val="24"/>
          <w:szCs w:val="24"/>
        </w:rPr>
        <w:t>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w:t>
      </w:r>
      <w:r w:rsidR="00E54B2B">
        <w:rPr>
          <w:bCs/>
          <w:iCs/>
          <w:color w:val="000000"/>
          <w:sz w:val="24"/>
          <w:szCs w:val="24"/>
        </w:rPr>
        <w:t>а участие в закупке, в порядке</w:t>
      </w:r>
      <w:r w:rsidR="00705089" w:rsidRPr="00705089">
        <w:rPr>
          <w:bCs/>
          <w:iCs/>
          <w:color w:val="000000"/>
          <w:sz w:val="24"/>
          <w:szCs w:val="24"/>
        </w:rPr>
        <w:t xml:space="preserve">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Pr>
          <w:sz w:val="24"/>
          <w:szCs w:val="24"/>
        </w:rPr>
        <w:t xml:space="preserve">. </w:t>
      </w:r>
    </w:p>
    <w:p w:rsidR="009A65A7" w:rsidRPr="0096392D" w:rsidRDefault="00E54B2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Pr>
          <w:sz w:val="24"/>
          <w:szCs w:val="24"/>
        </w:rPr>
        <w:t>И</w:t>
      </w:r>
      <w:r w:rsidRPr="00E54B2B">
        <w:rPr>
          <w:sz w:val="24"/>
          <w:szCs w:val="24"/>
        </w:rPr>
        <w:t xml:space="preserve">зменения, вносимые в извещение об осуществлении </w:t>
      </w:r>
      <w:r w:rsidR="00D33DF7">
        <w:rPr>
          <w:bCs/>
          <w:iCs/>
          <w:color w:val="000000"/>
          <w:sz w:val="24"/>
          <w:szCs w:val="24"/>
        </w:rPr>
        <w:t>закупки</w:t>
      </w:r>
      <w:r w:rsidRPr="00E54B2B">
        <w:rPr>
          <w:sz w:val="24"/>
          <w:szCs w:val="24"/>
        </w:rPr>
        <w:t xml:space="preserve">, документацию о </w:t>
      </w:r>
      <w:r w:rsidR="00D33DF7">
        <w:rPr>
          <w:bCs/>
          <w:iCs/>
          <w:color w:val="000000"/>
          <w:sz w:val="24"/>
          <w:szCs w:val="24"/>
        </w:rPr>
        <w:t>закупке</w:t>
      </w:r>
      <w:r w:rsidRPr="00E54B2B">
        <w:rPr>
          <w:sz w:val="24"/>
          <w:szCs w:val="24"/>
        </w:rPr>
        <w:t xml:space="preserve"> размещаются заказчиком в единой информационной системе не позднее чем в течение 3 (трех) дней со дня принятия решения</w:t>
      </w:r>
      <w:r w:rsidR="007921E4">
        <w:rPr>
          <w:sz w:val="24"/>
          <w:szCs w:val="24"/>
        </w:rPr>
        <w:t xml:space="preserve"> о внесении указанных изменений</w:t>
      </w:r>
      <w:r w:rsidR="009A65A7" w:rsidRPr="0096392D">
        <w:rPr>
          <w:sz w:val="24"/>
          <w:szCs w:val="24"/>
        </w:rPr>
        <w:t xml:space="preserve">. </w:t>
      </w:r>
    </w:p>
    <w:p w:rsidR="009A65A7" w:rsidRDefault="009A65A7" w:rsidP="00B72B53">
      <w:pPr>
        <w:pStyle w:val="affd"/>
        <w:keepNext/>
        <w:widowControl w:val="0"/>
        <w:shd w:val="clear" w:color="auto" w:fill="FFFFFF"/>
        <w:tabs>
          <w:tab w:val="left" w:pos="993"/>
        </w:tabs>
        <w:spacing w:after="0" w:line="240" w:lineRule="atLeast"/>
        <w:ind w:firstLine="0"/>
        <w:rPr>
          <w:sz w:val="24"/>
          <w:szCs w:val="24"/>
        </w:rPr>
      </w:pPr>
      <w:r w:rsidRPr="0096392D">
        <w:rPr>
          <w:b/>
          <w:sz w:val="24"/>
          <w:szCs w:val="24"/>
        </w:rPr>
        <w:t>4.4.7.3.</w:t>
      </w:r>
      <w:r w:rsidRPr="0096392D">
        <w:rPr>
          <w:sz w:val="24"/>
          <w:szCs w:val="24"/>
        </w:rPr>
        <w:t xml:space="preserve"> </w:t>
      </w:r>
      <w:r w:rsidR="00E54B2B" w:rsidRPr="00E54B2B">
        <w:rPr>
          <w:bCs/>
          <w:iCs/>
          <w:sz w:val="24"/>
          <w:szCs w:val="24"/>
        </w:rPr>
        <w:t xml:space="preserve">В случае внесения изменений в извещение об осуществлении </w:t>
      </w:r>
      <w:r w:rsidR="00D33DF7">
        <w:rPr>
          <w:bCs/>
          <w:iCs/>
          <w:color w:val="000000"/>
          <w:sz w:val="24"/>
          <w:szCs w:val="24"/>
        </w:rPr>
        <w:t>закупки</w:t>
      </w:r>
      <w:r w:rsidR="00E54B2B" w:rsidRPr="00E54B2B">
        <w:rPr>
          <w:bCs/>
          <w:iCs/>
          <w:sz w:val="24"/>
          <w:szCs w:val="24"/>
        </w:rPr>
        <w:t xml:space="preserve">, документацию о </w:t>
      </w:r>
      <w:r w:rsidR="00D33DF7">
        <w:rPr>
          <w:bCs/>
          <w:iCs/>
          <w:color w:val="000000"/>
          <w:sz w:val="24"/>
          <w:szCs w:val="24"/>
        </w:rPr>
        <w:t>закупке</w:t>
      </w:r>
      <w:r w:rsidR="00653853" w:rsidRPr="00E54B2B">
        <w:rPr>
          <w:bCs/>
          <w:iCs/>
          <w:sz w:val="24"/>
          <w:szCs w:val="24"/>
        </w:rPr>
        <w:t xml:space="preserve"> </w:t>
      </w:r>
      <w:r w:rsidR="00E54B2B" w:rsidRPr="00E54B2B">
        <w:rPr>
          <w:bCs/>
          <w:iCs/>
          <w:sz w:val="24"/>
          <w:szCs w:val="24"/>
        </w:rPr>
        <w:t xml:space="preserve">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w:t>
      </w:r>
      <w:r w:rsidR="00E54B2B" w:rsidRPr="00E54B2B">
        <w:rPr>
          <w:bCs/>
          <w:iCs/>
          <w:sz w:val="24"/>
          <w:szCs w:val="24"/>
        </w:rPr>
        <w:lastRenderedPageBreak/>
        <w:t xml:space="preserve">подачи заявок на участие в закупке оставалось не менее </w:t>
      </w:r>
      <w:r w:rsidR="00653853">
        <w:rPr>
          <w:bCs/>
          <w:iCs/>
          <w:sz w:val="24"/>
          <w:szCs w:val="24"/>
        </w:rPr>
        <w:t>2-х (двух) рабочих дней</w:t>
      </w:r>
      <w:r>
        <w:rPr>
          <w:sz w:val="24"/>
          <w:szCs w:val="24"/>
        </w:rPr>
        <w:t>.</w:t>
      </w:r>
    </w:p>
    <w:p w:rsidR="002A014B" w:rsidRPr="00A74C3A" w:rsidRDefault="002A014B" w:rsidP="002C2EAB">
      <w:pPr>
        <w:pStyle w:val="aff8"/>
        <w:numPr>
          <w:ilvl w:val="3"/>
          <w:numId w:val="30"/>
        </w:numPr>
        <w:shd w:val="clear" w:color="auto" w:fill="FFFFFF"/>
        <w:spacing w:line="240" w:lineRule="atLeast"/>
        <w:ind w:left="0" w:firstLine="0"/>
        <w:jc w:val="both"/>
        <w:rPr>
          <w:rFonts w:ascii="Times New Roman" w:hAnsi="Times New Roman"/>
          <w:bCs/>
          <w:iCs/>
          <w:color w:val="000000"/>
          <w:sz w:val="24"/>
          <w:szCs w:val="24"/>
        </w:rPr>
      </w:pPr>
      <w:r>
        <w:rPr>
          <w:rFonts w:ascii="Times New Roman" w:hAnsi="Times New Roman"/>
          <w:sz w:val="24"/>
          <w:szCs w:val="24"/>
        </w:rPr>
        <w:t xml:space="preserve"> </w:t>
      </w:r>
      <w:r w:rsidRPr="00A74C3A">
        <w:rPr>
          <w:rFonts w:ascii="Times New Roman" w:hAnsi="Times New Roman"/>
          <w:sz w:val="24"/>
          <w:szCs w:val="24"/>
        </w:rPr>
        <w:t xml:space="preserve">Заказчик вправе отменить </w:t>
      </w:r>
      <w:r w:rsidR="00D33DF7">
        <w:rPr>
          <w:rFonts w:ascii="Times New Roman" w:hAnsi="Times New Roman"/>
          <w:sz w:val="24"/>
          <w:szCs w:val="24"/>
        </w:rPr>
        <w:t>закупку</w:t>
      </w:r>
      <w:r w:rsidRPr="00A74C3A">
        <w:rPr>
          <w:rFonts w:ascii="Times New Roman" w:hAnsi="Times New Roman"/>
          <w:sz w:val="24"/>
          <w:szCs w:val="24"/>
        </w:rPr>
        <w:t xml:space="preserve"> по одному и более предмету закупки (лоту) до наступления даты и времени окончания срока подачи заявок на участие в </w:t>
      </w:r>
      <w:r w:rsidR="00D33DF7">
        <w:rPr>
          <w:rFonts w:ascii="Times New Roman" w:hAnsi="Times New Roman"/>
          <w:sz w:val="24"/>
          <w:szCs w:val="24"/>
        </w:rPr>
        <w:t>закупке</w:t>
      </w:r>
      <w:r w:rsidRPr="00A74C3A">
        <w:rPr>
          <w:rFonts w:ascii="Times New Roman" w:hAnsi="Times New Roman"/>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D33DF7">
        <w:rPr>
          <w:rFonts w:ascii="Times New Roman" w:hAnsi="Times New Roman"/>
          <w:sz w:val="24"/>
          <w:szCs w:val="24"/>
        </w:rPr>
        <w:t>закупке</w:t>
      </w:r>
      <w:r w:rsidRPr="00A74C3A">
        <w:rPr>
          <w:rFonts w:ascii="Times New Roman" w:hAnsi="Times New Roman"/>
          <w:bCs/>
          <w:iCs/>
          <w:color w:val="000000"/>
          <w:sz w:val="24"/>
          <w:szCs w:val="24"/>
        </w:rPr>
        <w:t xml:space="preserve">. </w:t>
      </w:r>
    </w:p>
    <w:p w:rsidR="002A014B" w:rsidRPr="00A74C3A"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color w:val="000000"/>
          <w:sz w:val="24"/>
          <w:szCs w:val="24"/>
        </w:rPr>
        <w:t xml:space="preserve">     </w:t>
      </w:r>
      <w:r w:rsidRPr="00A74C3A">
        <w:rPr>
          <w:rFonts w:ascii="Times New Roman" w:hAnsi="Times New Roman"/>
          <w:sz w:val="24"/>
          <w:szCs w:val="24"/>
        </w:rPr>
        <w:t xml:space="preserve">Решение об отмене </w:t>
      </w:r>
      <w:r w:rsidR="00D33DF7">
        <w:rPr>
          <w:rFonts w:ascii="Times New Roman" w:hAnsi="Times New Roman"/>
          <w:sz w:val="24"/>
          <w:szCs w:val="24"/>
        </w:rPr>
        <w:t>закупки</w:t>
      </w:r>
      <w:r w:rsidRPr="00A74C3A">
        <w:rPr>
          <w:rFonts w:ascii="Times New Roman" w:hAnsi="Times New Roman"/>
          <w:sz w:val="24"/>
          <w:szCs w:val="24"/>
        </w:rPr>
        <w:t xml:space="preserve"> размещается в единой информационной системе в день принятия этого решения</w:t>
      </w:r>
      <w:r w:rsidRPr="00A74C3A">
        <w:rPr>
          <w:rFonts w:ascii="Times New Roman" w:hAnsi="Times New Roman"/>
          <w:bCs/>
          <w:iCs/>
          <w:sz w:val="24"/>
          <w:szCs w:val="24"/>
        </w:rPr>
        <w:t xml:space="preserve"> в виде отдельного информационного листа</w:t>
      </w:r>
      <w:r w:rsidRPr="00A74C3A">
        <w:rPr>
          <w:rFonts w:ascii="Times New Roman" w:hAnsi="Times New Roman"/>
          <w:bCs/>
          <w:iCs/>
          <w:color w:val="000000"/>
          <w:sz w:val="24"/>
          <w:szCs w:val="24"/>
        </w:rPr>
        <w:t>.</w:t>
      </w:r>
    </w:p>
    <w:p w:rsidR="002A014B" w:rsidRPr="006B1F14"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bCs/>
          <w:iCs/>
          <w:color w:val="000000"/>
          <w:sz w:val="24"/>
          <w:szCs w:val="24"/>
        </w:rPr>
        <w:t xml:space="preserve">     По истечении срока отмены </w:t>
      </w:r>
      <w:r w:rsidR="00D33DF7">
        <w:rPr>
          <w:rFonts w:ascii="Times New Roman" w:hAnsi="Times New Roman"/>
          <w:sz w:val="24"/>
          <w:szCs w:val="24"/>
        </w:rPr>
        <w:t>закупки</w:t>
      </w:r>
      <w:r w:rsidRPr="00A74C3A">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5"/>
    <w:p w:rsidR="00101C60" w:rsidRPr="00D05940" w:rsidRDefault="00101C60" w:rsidP="002C2EAB">
      <w:pPr>
        <w:pStyle w:val="aff8"/>
        <w:numPr>
          <w:ilvl w:val="2"/>
          <w:numId w:val="30"/>
        </w:numPr>
        <w:shd w:val="clear" w:color="auto" w:fill="FFFFFF"/>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101C60" w:rsidRPr="00D5639C" w:rsidRDefault="00101C60" w:rsidP="00B72B53">
      <w:pPr>
        <w:shd w:val="clear" w:color="auto" w:fill="FFFFFF"/>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D5639C">
        <w:rPr>
          <w:rFonts w:ascii="Times New Roman" w:hAnsi="Times New Roman"/>
          <w:sz w:val="24"/>
          <w:szCs w:val="24"/>
        </w:rPr>
        <w:t xml:space="preserve">Дата рассмотрения Заявок: </w:t>
      </w:r>
      <w:r w:rsidR="00971066">
        <w:rPr>
          <w:rFonts w:ascii="Times New Roman" w:hAnsi="Times New Roman"/>
          <w:b/>
          <w:sz w:val="24"/>
          <w:szCs w:val="24"/>
        </w:rPr>
        <w:t>0</w:t>
      </w:r>
      <w:r w:rsidR="008340F3">
        <w:rPr>
          <w:rFonts w:ascii="Times New Roman" w:hAnsi="Times New Roman"/>
          <w:b/>
          <w:sz w:val="24"/>
          <w:szCs w:val="24"/>
        </w:rPr>
        <w:t>7</w:t>
      </w:r>
      <w:r w:rsidR="00805EB7" w:rsidRPr="00D5639C">
        <w:rPr>
          <w:rFonts w:ascii="Times New Roman" w:hAnsi="Times New Roman"/>
          <w:b/>
          <w:sz w:val="24"/>
          <w:szCs w:val="24"/>
        </w:rPr>
        <w:t>.</w:t>
      </w:r>
      <w:r w:rsidR="00CC102D" w:rsidRPr="00D5639C">
        <w:rPr>
          <w:rFonts w:ascii="Times New Roman" w:hAnsi="Times New Roman"/>
          <w:b/>
          <w:sz w:val="24"/>
          <w:szCs w:val="24"/>
        </w:rPr>
        <w:t>0</w:t>
      </w:r>
      <w:r w:rsidR="00A23EDE">
        <w:rPr>
          <w:rFonts w:ascii="Times New Roman" w:hAnsi="Times New Roman"/>
          <w:b/>
          <w:sz w:val="24"/>
          <w:szCs w:val="24"/>
        </w:rPr>
        <w:t>4</w:t>
      </w:r>
      <w:r w:rsidRPr="00D5639C">
        <w:rPr>
          <w:rFonts w:ascii="Times New Roman" w:hAnsi="Times New Roman"/>
          <w:b/>
          <w:sz w:val="24"/>
          <w:szCs w:val="24"/>
        </w:rPr>
        <w:t>.20</w:t>
      </w:r>
      <w:r w:rsidR="00910E4E" w:rsidRPr="00D5639C">
        <w:rPr>
          <w:rFonts w:ascii="Times New Roman" w:hAnsi="Times New Roman"/>
          <w:b/>
          <w:sz w:val="24"/>
          <w:szCs w:val="24"/>
        </w:rPr>
        <w:t>2</w:t>
      </w:r>
      <w:r w:rsidR="00CC102D" w:rsidRPr="00D5639C">
        <w:rPr>
          <w:rFonts w:ascii="Times New Roman" w:hAnsi="Times New Roman"/>
          <w:b/>
          <w:sz w:val="24"/>
          <w:szCs w:val="24"/>
        </w:rPr>
        <w:t>1</w:t>
      </w:r>
      <w:r w:rsidRPr="00D5639C">
        <w:rPr>
          <w:rFonts w:ascii="Times New Roman" w:hAnsi="Times New Roman"/>
          <w:b/>
          <w:sz w:val="24"/>
          <w:szCs w:val="24"/>
        </w:rPr>
        <w:t xml:space="preserve"> года</w:t>
      </w:r>
      <w:r w:rsidRPr="00D5639C">
        <w:rPr>
          <w:rFonts w:ascii="Times New Roman" w:hAnsi="Times New Roman"/>
          <w:sz w:val="24"/>
          <w:szCs w:val="24"/>
        </w:rPr>
        <w:t xml:space="preserve"> </w:t>
      </w:r>
      <w:r w:rsidRPr="00D5639C">
        <w:rPr>
          <w:rFonts w:ascii="Times New Roman" w:hAnsi="Times New Roman"/>
          <w:b/>
          <w:sz w:val="24"/>
          <w:szCs w:val="24"/>
        </w:rPr>
        <w:t xml:space="preserve"> </w:t>
      </w:r>
    </w:p>
    <w:p w:rsidR="00101C60" w:rsidRPr="00D5639C" w:rsidRDefault="00101C60" w:rsidP="00101C60">
      <w:pPr>
        <w:pStyle w:val="Default"/>
        <w:jc w:val="both"/>
        <w:rPr>
          <w:b/>
        </w:rPr>
      </w:pPr>
      <w:r w:rsidRPr="00D5639C">
        <w:t xml:space="preserve">Дата подведения итогов: </w:t>
      </w:r>
      <w:r w:rsidR="00A23EDE">
        <w:rPr>
          <w:b/>
        </w:rPr>
        <w:t>0</w:t>
      </w:r>
      <w:r w:rsidR="008340F3">
        <w:rPr>
          <w:b/>
        </w:rPr>
        <w:t>7</w:t>
      </w:r>
      <w:r w:rsidR="00910E4E" w:rsidRPr="00DC16D8">
        <w:rPr>
          <w:b/>
        </w:rPr>
        <w:t>.</w:t>
      </w:r>
      <w:r w:rsidR="00CC102D" w:rsidRPr="00D5639C">
        <w:rPr>
          <w:b/>
        </w:rPr>
        <w:t>0</w:t>
      </w:r>
      <w:r w:rsidR="00A23EDE">
        <w:rPr>
          <w:b/>
        </w:rPr>
        <w:t>4</w:t>
      </w:r>
      <w:r w:rsidRPr="00D5639C">
        <w:rPr>
          <w:b/>
        </w:rPr>
        <w:t>.20</w:t>
      </w:r>
      <w:r w:rsidR="00910E4E" w:rsidRPr="00D5639C">
        <w:rPr>
          <w:b/>
        </w:rPr>
        <w:t>2</w:t>
      </w:r>
      <w:r w:rsidR="00CC102D" w:rsidRPr="00D5639C">
        <w:rPr>
          <w:b/>
        </w:rPr>
        <w:t>1</w:t>
      </w:r>
      <w:r w:rsidRPr="00D5639C">
        <w:rPr>
          <w:b/>
        </w:rPr>
        <w:t xml:space="preserve"> года</w:t>
      </w:r>
    </w:p>
    <w:p w:rsidR="00101C60" w:rsidRPr="00D05940" w:rsidRDefault="00101C60" w:rsidP="00101C60">
      <w:pPr>
        <w:pStyle w:val="Default"/>
        <w:jc w:val="both"/>
        <w:rPr>
          <w:b/>
        </w:rPr>
      </w:pPr>
      <w:r w:rsidRPr="00D5639C">
        <w:rPr>
          <w:b/>
        </w:rPr>
        <w:t>4.4.8.2</w:t>
      </w:r>
      <w:r w:rsidR="00885832" w:rsidRPr="00D5639C">
        <w:rPr>
          <w:b/>
        </w:rPr>
        <w:t xml:space="preserve"> </w:t>
      </w:r>
      <w:r w:rsidRPr="00D5639C">
        <w:rPr>
          <w:bCs/>
          <w:iCs/>
        </w:rPr>
        <w:t>Общий рекомендованный срок проведения</w:t>
      </w:r>
      <w:r w:rsidRPr="00D05430">
        <w:rPr>
          <w:bCs/>
          <w:iCs/>
        </w:rPr>
        <w:t xml:space="preserve">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05430">
        <w:rPr>
          <w:bCs/>
          <w:iCs/>
          <w:snapToGrid w:val="0"/>
        </w:rPr>
        <w:t xml:space="preserve"> с пересмотром сроков поставки товара</w:t>
      </w:r>
      <w:r w:rsidRPr="00F72530">
        <w:rPr>
          <w:bCs/>
          <w:iCs/>
          <w:snapToGrid w:val="0"/>
        </w:rPr>
        <w:t>, в случае необходимости</w:t>
      </w:r>
      <w:r>
        <w:rPr>
          <w:bCs/>
          <w:iCs/>
          <w:snapToGrid w:val="0"/>
        </w:rPr>
        <w:t>.</w:t>
      </w:r>
    </w:p>
    <w:p w:rsidR="005D5D34" w:rsidRPr="00C90799" w:rsidRDefault="005D5D34" w:rsidP="002C2EAB">
      <w:pPr>
        <w:keepNext/>
        <w:numPr>
          <w:ilvl w:val="2"/>
          <w:numId w:val="30"/>
        </w:numPr>
        <w:tabs>
          <w:tab w:val="left" w:pos="851"/>
        </w:tabs>
        <w:suppressAutoHyphens/>
        <w:spacing w:before="240" w:after="120" w:line="240" w:lineRule="auto"/>
        <w:jc w:val="both"/>
        <w:outlineLvl w:val="2"/>
        <w:rPr>
          <w:rFonts w:ascii="Times New Roman" w:hAnsi="Times New Roman"/>
          <w:b/>
          <w:bCs/>
          <w:sz w:val="24"/>
          <w:szCs w:val="24"/>
        </w:rPr>
      </w:pPr>
      <w:r w:rsidRPr="00C90799">
        <w:rPr>
          <w:rFonts w:ascii="Times New Roman" w:hAnsi="Times New Roman"/>
          <w:b/>
          <w:bCs/>
          <w:sz w:val="24"/>
          <w:szCs w:val="24"/>
        </w:rPr>
        <w:t xml:space="preserve">Требования к представлению </w:t>
      </w:r>
      <w:r w:rsidR="006504EA">
        <w:rPr>
          <w:rFonts w:ascii="Times New Roman" w:hAnsi="Times New Roman"/>
          <w:b/>
          <w:bCs/>
          <w:sz w:val="24"/>
          <w:szCs w:val="24"/>
        </w:rPr>
        <w:t>Заявок</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sidR="00E179AD">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sidR="0081714C">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sidR="00AA66E8">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A70522" w:rsidRPr="00813F77" w:rsidRDefault="00A70522" w:rsidP="00B72B53">
      <w:pPr>
        <w:shd w:val="clear" w:color="auto" w:fill="FFFFFF"/>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003F68E5"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5D5D34" w:rsidRPr="00C90799" w:rsidRDefault="005D5D34" w:rsidP="002C2EAB">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5D5D34" w:rsidRPr="00C90799" w:rsidRDefault="005D5D34" w:rsidP="005D5D34">
      <w:pPr>
        <w:keepNext/>
        <w:suppressAutoHyphens/>
        <w:spacing w:line="240" w:lineRule="auto"/>
        <w:jc w:val="both"/>
        <w:outlineLvl w:val="1"/>
        <w:rPr>
          <w:rFonts w:ascii="Times New Roman" w:hAnsi="Times New Roman"/>
          <w:b/>
          <w:bCs/>
          <w:color w:val="000000"/>
          <w:sz w:val="24"/>
          <w:szCs w:val="24"/>
        </w:rPr>
      </w:pPr>
      <w:r w:rsidRPr="00C90799">
        <w:rPr>
          <w:rFonts w:ascii="Times New Roman" w:hAnsi="Times New Roman"/>
          <w:b/>
          <w:bCs/>
          <w:color w:val="000000"/>
          <w:sz w:val="24"/>
          <w:szCs w:val="24"/>
        </w:rPr>
        <w:t>4.5.1. Требования к Участникам</w:t>
      </w:r>
    </w:p>
    <w:p w:rsidR="005D5D34" w:rsidRDefault="005D5D34" w:rsidP="00B72B5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8F634E">
        <w:rPr>
          <w:rFonts w:ascii="Times New Roman" w:hAnsi="Times New Roman"/>
          <w:b/>
          <w:sz w:val="24"/>
          <w:szCs w:val="24"/>
        </w:rPr>
        <w:t>4.5.1.1.</w:t>
      </w:r>
      <w:r w:rsidRPr="00B72B53">
        <w:rPr>
          <w:rFonts w:ascii="Times New Roman" w:hAnsi="Times New Roman"/>
          <w:sz w:val="24"/>
          <w:szCs w:val="24"/>
        </w:rPr>
        <w:t xml:space="preserve"> Участником закупки может быть </w:t>
      </w:r>
      <w:r w:rsidR="00D021CB" w:rsidRPr="00B72B53">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C90799">
        <w:rPr>
          <w:rFonts w:ascii="Times New Roman" w:hAnsi="Times New Roman"/>
          <w:color w:val="000000"/>
          <w:sz w:val="24"/>
          <w:szCs w:val="24"/>
        </w:rPr>
        <w:t>.</w:t>
      </w:r>
    </w:p>
    <w:p w:rsidR="00332A86" w:rsidRPr="00615EC6" w:rsidRDefault="00332A86" w:rsidP="00591FBF">
      <w:pPr>
        <w:pStyle w:val="aff8"/>
        <w:numPr>
          <w:ilvl w:val="3"/>
          <w:numId w:val="21"/>
        </w:numPr>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sidR="00D33DF7">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 xml:space="preserve">окументацией требований или быть лучше, то есть установленные требования в документации </w:t>
      </w:r>
      <w:r w:rsidR="00D33DF7">
        <w:rPr>
          <w:rFonts w:ascii="Times New Roman" w:hAnsi="Times New Roman" w:cs="Times New Roman"/>
          <w:sz w:val="24"/>
          <w:szCs w:val="24"/>
        </w:rPr>
        <w:t>о закупке</w:t>
      </w:r>
      <w:r w:rsidRPr="00615EC6">
        <w:rPr>
          <w:rFonts w:ascii="Times New Roman" w:hAnsi="Times New Roman" w:cs="Times New Roman"/>
          <w:sz w:val="24"/>
          <w:szCs w:val="24"/>
        </w:rPr>
        <w:t xml:space="preserve"> являются минимально допустимыми.</w:t>
      </w:r>
    </w:p>
    <w:p w:rsidR="00D406B5" w:rsidRPr="00A23EDE" w:rsidRDefault="005D5D34" w:rsidP="00A23EDE">
      <w:pPr>
        <w:pStyle w:val="aff8"/>
        <w:numPr>
          <w:ilvl w:val="3"/>
          <w:numId w:val="21"/>
        </w:numPr>
        <w:tabs>
          <w:tab w:val="left" w:pos="851"/>
          <w:tab w:val="left" w:pos="1134"/>
        </w:tabs>
        <w:spacing w:line="240" w:lineRule="atLeast"/>
        <w:ind w:left="0" w:firstLine="0"/>
        <w:jc w:val="both"/>
        <w:rPr>
          <w:rFonts w:ascii="Times New Roman" w:hAnsi="Times New Roman" w:cs="Times New Roman"/>
          <w:sz w:val="24"/>
          <w:szCs w:val="24"/>
        </w:rPr>
      </w:pPr>
      <w:r w:rsidRPr="00C90799">
        <w:rPr>
          <w:rFonts w:ascii="Times New Roman" w:hAnsi="Times New Roman" w:cs="Times New Roman"/>
          <w:sz w:val="24"/>
          <w:szCs w:val="24"/>
        </w:rPr>
        <w:t xml:space="preserve">Чтобы претендовать на </w:t>
      </w:r>
      <w:r w:rsidR="00CC0E5B">
        <w:rPr>
          <w:rFonts w:ascii="Times New Roman" w:hAnsi="Times New Roman" w:cs="Times New Roman"/>
          <w:sz w:val="24"/>
          <w:szCs w:val="24"/>
        </w:rPr>
        <w:t>участие</w:t>
      </w:r>
      <w:r w:rsidRPr="00C90799">
        <w:rPr>
          <w:rFonts w:ascii="Times New Roman" w:hAnsi="Times New Roman" w:cs="Times New Roman"/>
          <w:sz w:val="24"/>
          <w:szCs w:val="24"/>
        </w:rPr>
        <w:t xml:space="preserve"> в данной процедуре </w:t>
      </w:r>
      <w:r w:rsidR="00D33DF7">
        <w:rPr>
          <w:rFonts w:ascii="Times New Roman" w:hAnsi="Times New Roman" w:cs="Times New Roman"/>
          <w:sz w:val="24"/>
          <w:szCs w:val="24"/>
        </w:rPr>
        <w:t>закупки</w:t>
      </w:r>
      <w:r w:rsidRPr="00C90799">
        <w:rPr>
          <w:rFonts w:ascii="Times New Roman" w:hAnsi="Times New Roman" w:cs="Times New Roman"/>
          <w:sz w:val="24"/>
          <w:szCs w:val="24"/>
        </w:rPr>
        <w:t xml:space="preserve"> и на право заключения Договора, Участник самостоятельно в целом должен отвечать следующим требованиям:</w:t>
      </w:r>
    </w:p>
    <w:p w:rsidR="005D5D34" w:rsidRPr="00B006B4" w:rsidRDefault="00A23EDE" w:rsidP="00D57EB8">
      <w:pPr>
        <w:spacing w:after="0" w:line="240" w:lineRule="atLeast"/>
        <w:jc w:val="both"/>
        <w:rPr>
          <w:rFonts w:ascii="Times New Roman" w:hAnsi="Times New Roman"/>
          <w:sz w:val="24"/>
          <w:szCs w:val="24"/>
        </w:rPr>
      </w:pPr>
      <w:r w:rsidRPr="00A23EDE">
        <w:rPr>
          <w:rFonts w:ascii="Times New Roman" w:hAnsi="Times New Roman"/>
          <w:b/>
        </w:rPr>
        <w:t>а</w:t>
      </w:r>
      <w:r w:rsidR="00D406B5" w:rsidRPr="00A23EDE">
        <w:rPr>
          <w:rFonts w:ascii="Times New Roman" w:hAnsi="Times New Roman"/>
          <w:b/>
        </w:rPr>
        <w:t>)</w:t>
      </w:r>
      <w:r w:rsidR="00D406B5" w:rsidRPr="00B006B4">
        <w:rPr>
          <w:rFonts w:ascii="Times New Roman" w:hAnsi="Times New Roman"/>
        </w:rPr>
        <w:t xml:space="preserve"> </w:t>
      </w:r>
      <w:r w:rsidR="005D5D34" w:rsidRPr="00B006B4">
        <w:rPr>
          <w:rFonts w:ascii="Times New Roman" w:hAnsi="Times New Roman"/>
          <w:sz w:val="24"/>
          <w:szCs w:val="24"/>
        </w:rPr>
        <w:t xml:space="preserve">располагать необходимым опытом, иметь ресурсные возможности (производственные, трудовые), что должно быть подтверждено документами, указанными в п. 4.5.2 настоящей документации; </w:t>
      </w:r>
    </w:p>
    <w:p w:rsidR="005D5D34" w:rsidRPr="00B006B4" w:rsidRDefault="00A23EDE" w:rsidP="00D57EB8">
      <w:pPr>
        <w:spacing w:after="0" w:line="240" w:lineRule="atLeast"/>
        <w:jc w:val="both"/>
        <w:rPr>
          <w:rFonts w:ascii="Times New Roman" w:hAnsi="Times New Roman"/>
          <w:sz w:val="24"/>
          <w:szCs w:val="24"/>
        </w:rPr>
      </w:pPr>
      <w:r>
        <w:rPr>
          <w:rFonts w:ascii="Times New Roman" w:hAnsi="Times New Roman"/>
          <w:b/>
          <w:sz w:val="24"/>
          <w:szCs w:val="24"/>
        </w:rPr>
        <w:t>б</w:t>
      </w:r>
      <w:r w:rsidR="005D5D34" w:rsidRPr="00B006B4">
        <w:rPr>
          <w:rFonts w:ascii="Times New Roman" w:hAnsi="Times New Roman"/>
          <w:b/>
          <w:sz w:val="24"/>
          <w:szCs w:val="24"/>
        </w:rPr>
        <w:t>)</w:t>
      </w:r>
      <w:r w:rsidR="005D5D34" w:rsidRPr="00B006B4">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42381" w:rsidRPr="00B006B4" w:rsidRDefault="00A23EDE" w:rsidP="00B72B53">
      <w:pPr>
        <w:shd w:val="clear" w:color="auto" w:fill="FFFFFF"/>
        <w:spacing w:after="0" w:line="240" w:lineRule="atLeast"/>
        <w:jc w:val="both"/>
        <w:rPr>
          <w:rFonts w:ascii="Times New Roman" w:hAnsi="Times New Roman"/>
          <w:sz w:val="24"/>
          <w:szCs w:val="24"/>
        </w:rPr>
      </w:pPr>
      <w:bookmarkStart w:id="46" w:name="_Toc322017057"/>
      <w:r>
        <w:rPr>
          <w:rFonts w:ascii="Times New Roman" w:hAnsi="Times New Roman"/>
          <w:b/>
          <w:bCs/>
          <w:iCs/>
          <w:sz w:val="24"/>
          <w:szCs w:val="24"/>
        </w:rPr>
        <w:t>в</w:t>
      </w:r>
      <w:r w:rsidR="00642381" w:rsidRPr="00B006B4">
        <w:rPr>
          <w:rFonts w:ascii="Times New Roman" w:hAnsi="Times New Roman"/>
          <w:b/>
          <w:bCs/>
          <w:iCs/>
          <w:sz w:val="24"/>
          <w:szCs w:val="24"/>
        </w:rPr>
        <w:t>)</w:t>
      </w:r>
      <w:r w:rsidR="00642381" w:rsidRPr="00B006B4">
        <w:rPr>
          <w:rFonts w:ascii="Times New Roman" w:hAnsi="Times New Roman"/>
          <w:bCs/>
          <w:iCs/>
          <w:sz w:val="24"/>
          <w:szCs w:val="24"/>
        </w:rPr>
        <w:t xml:space="preserve"> отсутств</w:t>
      </w:r>
      <w:r w:rsidR="00642381" w:rsidRPr="00B006B4">
        <w:rPr>
          <w:rFonts w:ascii="Times New Roman" w:hAnsi="Times New Roman"/>
          <w:sz w:val="24"/>
          <w:szCs w:val="24"/>
        </w:rPr>
        <w:t>овать</w:t>
      </w:r>
      <w:r w:rsidR="00642381" w:rsidRPr="00B006B4">
        <w:rPr>
          <w:rFonts w:ascii="Times New Roman" w:hAnsi="Times New Roman"/>
          <w:bCs/>
          <w:iCs/>
          <w:sz w:val="24"/>
          <w:szCs w:val="24"/>
        </w:rPr>
        <w:t xml:space="preserve"> </w:t>
      </w:r>
      <w:r w:rsidR="00642381" w:rsidRPr="00B006B4">
        <w:rPr>
          <w:rFonts w:ascii="Times New Roman" w:hAnsi="Times New Roman"/>
          <w:sz w:val="24"/>
          <w:szCs w:val="24"/>
        </w:rPr>
        <w:t>сведения об Участнике закупки в реестрах недобросовестных поставщиков (РНП).</w:t>
      </w:r>
    </w:p>
    <w:p w:rsidR="00642381" w:rsidRPr="00B006B4" w:rsidRDefault="00A23EDE" w:rsidP="00B72B53">
      <w:pPr>
        <w:shd w:val="clear" w:color="auto" w:fill="FFFFFF"/>
        <w:spacing w:after="0" w:line="240" w:lineRule="atLeast"/>
        <w:jc w:val="both"/>
        <w:rPr>
          <w:rFonts w:ascii="Times New Roman" w:hAnsi="Times New Roman"/>
          <w:b/>
          <w:bCs/>
          <w:sz w:val="24"/>
          <w:szCs w:val="24"/>
        </w:rPr>
      </w:pPr>
      <w:r>
        <w:rPr>
          <w:rFonts w:ascii="Times New Roman" w:hAnsi="Times New Roman"/>
          <w:b/>
          <w:sz w:val="24"/>
          <w:szCs w:val="24"/>
        </w:rPr>
        <w:t>г</w:t>
      </w:r>
      <w:r w:rsidR="00642381" w:rsidRPr="00B006B4">
        <w:rPr>
          <w:rFonts w:ascii="Times New Roman" w:hAnsi="Times New Roman"/>
          <w:b/>
          <w:sz w:val="24"/>
          <w:szCs w:val="24"/>
        </w:rPr>
        <w:t xml:space="preserve">) </w:t>
      </w:r>
      <w:r w:rsidR="00642381" w:rsidRPr="00B006B4">
        <w:rPr>
          <w:rFonts w:ascii="Times New Roman" w:hAnsi="Times New Roman"/>
          <w:bCs/>
          <w:snapToGrid w:val="0"/>
          <w:sz w:val="24"/>
          <w:szCs w:val="24"/>
        </w:rPr>
        <w:t>отсутств</w:t>
      </w:r>
      <w:r w:rsidR="00642381" w:rsidRPr="00B006B4">
        <w:rPr>
          <w:rFonts w:ascii="Times New Roman" w:hAnsi="Times New Roman"/>
          <w:sz w:val="24"/>
          <w:szCs w:val="24"/>
        </w:rPr>
        <w:t>овать</w:t>
      </w:r>
      <w:r w:rsidR="00642381" w:rsidRPr="00B006B4">
        <w:rPr>
          <w:rFonts w:ascii="Times New Roman" w:hAnsi="Times New Roman"/>
          <w:bCs/>
          <w:snapToGrid w:val="0"/>
          <w:sz w:val="24"/>
          <w:szCs w:val="24"/>
        </w:rPr>
        <w:t xml:space="preserve"> у Участника и его должностных лиц конфликта интересов с сотрудниками Заказчика.</w:t>
      </w:r>
    </w:p>
    <w:p w:rsidR="00642381" w:rsidRPr="00B006B4" w:rsidRDefault="00A23EDE" w:rsidP="00B72B53">
      <w:pPr>
        <w:shd w:val="clear" w:color="auto" w:fill="FFFFFF"/>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lastRenderedPageBreak/>
        <w:t>д</w:t>
      </w:r>
      <w:r w:rsidR="00642381" w:rsidRPr="00B006B4">
        <w:rPr>
          <w:rFonts w:ascii="Times New Roman" w:hAnsi="Times New Roman"/>
          <w:b/>
          <w:sz w:val="24"/>
          <w:szCs w:val="24"/>
        </w:rPr>
        <w:t>)</w:t>
      </w:r>
      <w:r w:rsidR="00642381" w:rsidRPr="00B006B4">
        <w:rPr>
          <w:rFonts w:ascii="Times New Roman" w:hAnsi="Times New Roman"/>
          <w:sz w:val="24"/>
          <w:szCs w:val="24"/>
        </w:rPr>
        <w:t xml:space="preserve"> не провод</w:t>
      </w:r>
      <w:r w:rsidR="00AA4A16" w:rsidRPr="00B006B4">
        <w:rPr>
          <w:rFonts w:ascii="Times New Roman" w:hAnsi="Times New Roman"/>
          <w:sz w:val="24"/>
          <w:szCs w:val="24"/>
        </w:rPr>
        <w:t>ит</w:t>
      </w:r>
      <w:r w:rsidR="00642381" w:rsidRPr="00B006B4">
        <w:rPr>
          <w:rFonts w:ascii="Times New Roman" w:hAnsi="Times New Roman"/>
          <w:sz w:val="24"/>
          <w:szCs w:val="24"/>
        </w:rPr>
        <w:t>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2381" w:rsidRPr="00B006B4" w:rsidRDefault="00A23EDE" w:rsidP="00B72B53">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642381" w:rsidRPr="00B006B4">
        <w:rPr>
          <w:rFonts w:ascii="Times New Roman" w:eastAsia="Times New Roman" w:hAnsi="Times New Roman"/>
          <w:b/>
          <w:sz w:val="24"/>
          <w:szCs w:val="24"/>
          <w:lang w:eastAsia="ru-RU"/>
        </w:rPr>
        <w:t>)</w:t>
      </w:r>
      <w:r w:rsidR="00642381" w:rsidRPr="00B006B4">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42381" w:rsidRDefault="00A23EDE"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642381" w:rsidRPr="00B006B4">
        <w:rPr>
          <w:rFonts w:ascii="Times New Roman" w:hAnsi="Times New Roman"/>
          <w:b/>
          <w:sz w:val="24"/>
          <w:szCs w:val="24"/>
        </w:rPr>
        <w:t>)</w:t>
      </w:r>
      <w:r w:rsidR="00642381" w:rsidRPr="00B006B4">
        <w:rPr>
          <w:rFonts w:ascii="Times New Roman" w:hAnsi="Times New Roman"/>
          <w:sz w:val="24"/>
          <w:szCs w:val="24"/>
        </w:rPr>
        <w:t xml:space="preserve"> у участника процедуры закупки задолженност</w:t>
      </w:r>
      <w:r w:rsidR="00F97C4B" w:rsidRPr="00B006B4">
        <w:rPr>
          <w:rFonts w:ascii="Times New Roman" w:hAnsi="Times New Roman"/>
          <w:sz w:val="24"/>
          <w:szCs w:val="24"/>
        </w:rPr>
        <w:t>ь</w:t>
      </w:r>
      <w:r w:rsidR="00642381" w:rsidRPr="00B006B4">
        <w:rPr>
          <w:rFonts w:ascii="Times New Roman" w:hAnsi="Times New Roman"/>
          <w:sz w:val="24"/>
          <w:szCs w:val="24"/>
        </w:rPr>
        <w:t xml:space="preserve"> по начисленным налогам, сборам и иным обязательным плат</w:t>
      </w:r>
      <w:r w:rsidR="00F97C4B" w:rsidRPr="00B006B4">
        <w:rPr>
          <w:rFonts w:ascii="Times New Roman" w:hAnsi="Times New Roman"/>
          <w:sz w:val="24"/>
          <w:szCs w:val="24"/>
        </w:rPr>
        <w:t>ежам в бюджеты любого уровня и</w:t>
      </w:r>
      <w:r w:rsidR="00642381" w:rsidRPr="00B006B4">
        <w:rPr>
          <w:rFonts w:ascii="Times New Roman" w:hAnsi="Times New Roman"/>
          <w:sz w:val="24"/>
          <w:szCs w:val="24"/>
        </w:rPr>
        <w:t xml:space="preserve"> государственные внебюджетные фонды </w:t>
      </w:r>
      <w:r w:rsidR="00F97C4B" w:rsidRPr="00B006B4">
        <w:rPr>
          <w:rFonts w:ascii="Times New Roman" w:hAnsi="Times New Roman"/>
          <w:sz w:val="24"/>
          <w:szCs w:val="24"/>
        </w:rPr>
        <w:t xml:space="preserve">должна отсутствовать или не превышать </w:t>
      </w:r>
      <w:r w:rsidR="00642381" w:rsidRPr="00B006B4">
        <w:rPr>
          <w:rFonts w:ascii="Times New Roman" w:hAnsi="Times New Roman"/>
          <w:sz w:val="24"/>
          <w:szCs w:val="24"/>
        </w:rPr>
        <w:t>25% (двадцати пяти проценто</w:t>
      </w:r>
      <w:r>
        <w:rPr>
          <w:rFonts w:ascii="Times New Roman" w:hAnsi="Times New Roman"/>
          <w:sz w:val="24"/>
          <w:szCs w:val="24"/>
        </w:rPr>
        <w:t>в) балансовой стоимости активов;</w:t>
      </w:r>
    </w:p>
    <w:p w:rsidR="00A23EDE" w:rsidRPr="00B006B4" w:rsidRDefault="00A23EDE"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23EDE">
        <w:rPr>
          <w:rFonts w:ascii="Times New Roman" w:hAnsi="Times New Roman"/>
          <w:b/>
          <w:sz w:val="24"/>
          <w:szCs w:val="24"/>
        </w:rPr>
        <w:t>з)</w:t>
      </w:r>
      <w:r>
        <w:rPr>
          <w:rFonts w:ascii="Times New Roman" w:hAnsi="Times New Roman"/>
          <w:sz w:val="24"/>
          <w:szCs w:val="24"/>
        </w:rPr>
        <w:t xml:space="preserve"> </w:t>
      </w:r>
      <w:r w:rsidR="00630DE7" w:rsidRPr="00630DE7">
        <w:rPr>
          <w:rFonts w:ascii="Times New Roman" w:hAnsi="Times New Roman"/>
          <w:sz w:val="24"/>
          <w:szCs w:val="24"/>
        </w:rPr>
        <w:t xml:space="preserve">иметь </w:t>
      </w:r>
      <w:r w:rsidR="00630DE7" w:rsidRPr="00391034">
        <w:rPr>
          <w:rFonts w:ascii="Times New Roman" w:hAnsi="Times New Roman"/>
          <w:sz w:val="24"/>
          <w:szCs w:val="24"/>
        </w:rPr>
        <w:t>ресурсные</w:t>
      </w:r>
      <w:r w:rsidR="00630DE7" w:rsidRPr="00630DE7">
        <w:rPr>
          <w:rFonts w:ascii="Times New Roman" w:hAnsi="Times New Roman"/>
          <w:sz w:val="24"/>
          <w:szCs w:val="24"/>
        </w:rPr>
        <w:t xml:space="preserve"> возможности, согласно требованиям </w:t>
      </w:r>
      <w:proofErr w:type="spellStart"/>
      <w:r w:rsidR="00630DE7" w:rsidRPr="00630DE7">
        <w:rPr>
          <w:rFonts w:ascii="Times New Roman" w:hAnsi="Times New Roman"/>
          <w:sz w:val="24"/>
          <w:szCs w:val="24"/>
        </w:rPr>
        <w:t>п.п</w:t>
      </w:r>
      <w:proofErr w:type="spellEnd"/>
      <w:r w:rsidR="00630DE7" w:rsidRPr="00630DE7">
        <w:rPr>
          <w:rFonts w:ascii="Times New Roman" w:hAnsi="Times New Roman"/>
          <w:sz w:val="24"/>
          <w:szCs w:val="24"/>
        </w:rPr>
        <w:t>. «а», «б», «в»</w:t>
      </w:r>
      <w:r w:rsidR="00630DE7">
        <w:rPr>
          <w:rFonts w:ascii="Times New Roman" w:hAnsi="Times New Roman"/>
          <w:sz w:val="24"/>
          <w:szCs w:val="24"/>
        </w:rPr>
        <w:t>, «г»</w:t>
      </w:r>
      <w:r w:rsidR="00630DE7" w:rsidRPr="00630DE7">
        <w:rPr>
          <w:rFonts w:ascii="Times New Roman" w:hAnsi="Times New Roman"/>
          <w:sz w:val="24"/>
          <w:szCs w:val="24"/>
        </w:rPr>
        <w:t xml:space="preserve"> п.2.1.10. Документации, что должно быть п</w:t>
      </w:r>
      <w:r w:rsidR="0000182F">
        <w:rPr>
          <w:rFonts w:ascii="Times New Roman" w:hAnsi="Times New Roman"/>
          <w:sz w:val="24"/>
          <w:szCs w:val="24"/>
        </w:rPr>
        <w:t>одтверждено документами (</w:t>
      </w:r>
      <w:proofErr w:type="spellStart"/>
      <w:r w:rsidR="0000182F">
        <w:rPr>
          <w:rFonts w:ascii="Times New Roman" w:hAnsi="Times New Roman"/>
          <w:sz w:val="24"/>
          <w:szCs w:val="24"/>
        </w:rPr>
        <w:t>п.п</w:t>
      </w:r>
      <w:proofErr w:type="spellEnd"/>
      <w:r w:rsidR="0000182F">
        <w:rPr>
          <w:rFonts w:ascii="Times New Roman" w:hAnsi="Times New Roman"/>
          <w:sz w:val="24"/>
          <w:szCs w:val="24"/>
        </w:rPr>
        <w:t>. «к</w:t>
      </w:r>
      <w:r w:rsidR="00630DE7" w:rsidRPr="00630DE7">
        <w:rPr>
          <w:rFonts w:ascii="Times New Roman" w:hAnsi="Times New Roman"/>
          <w:sz w:val="24"/>
          <w:szCs w:val="24"/>
        </w:rPr>
        <w:t>»-«</w:t>
      </w:r>
      <w:r w:rsidR="0000182F">
        <w:rPr>
          <w:rFonts w:ascii="Times New Roman" w:hAnsi="Times New Roman"/>
          <w:sz w:val="24"/>
          <w:szCs w:val="24"/>
        </w:rPr>
        <w:t>т</w:t>
      </w:r>
      <w:proofErr w:type="gramStart"/>
      <w:r w:rsidR="00630DE7" w:rsidRPr="00630DE7">
        <w:rPr>
          <w:rFonts w:ascii="Times New Roman" w:hAnsi="Times New Roman"/>
          <w:sz w:val="24"/>
          <w:szCs w:val="24"/>
        </w:rPr>
        <w:t>»</w:t>
      </w:r>
      <w:proofErr w:type="gramEnd"/>
      <w:r w:rsidR="00630DE7" w:rsidRPr="00630DE7">
        <w:rPr>
          <w:rFonts w:ascii="Times New Roman" w:hAnsi="Times New Roman"/>
          <w:sz w:val="24"/>
          <w:szCs w:val="24"/>
        </w:rPr>
        <w:t xml:space="preserve"> п.п.4.5.2.2. Документации) на нефтеналивные суда, которыми Участник планирует оказание данных услуг по перевозке нефтепродуктов, указанных в Заявке</w:t>
      </w:r>
      <w:r w:rsidR="00630DE7">
        <w:rPr>
          <w:rFonts w:ascii="Times New Roman" w:hAnsi="Times New Roman"/>
          <w:sz w:val="24"/>
          <w:szCs w:val="24"/>
        </w:rPr>
        <w:t>.</w:t>
      </w:r>
    </w:p>
    <w:p w:rsidR="005D5D34" w:rsidRPr="00C90799" w:rsidRDefault="005D5D34" w:rsidP="004474A4">
      <w:pPr>
        <w:spacing w:before="240" w:line="240" w:lineRule="atLeast"/>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6"/>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F41B9">
        <w:rPr>
          <w:rFonts w:ascii="Times New Roman" w:hAnsi="Times New Roman"/>
          <w:sz w:val="24"/>
          <w:szCs w:val="24"/>
        </w:rPr>
        <w:t>п.п</w:t>
      </w:r>
      <w:proofErr w:type="spellEnd"/>
      <w:r w:rsidRPr="005F41B9">
        <w:rPr>
          <w:rFonts w:ascii="Times New Roman" w:hAnsi="Times New Roman"/>
          <w:sz w:val="24"/>
          <w:szCs w:val="24"/>
        </w:rPr>
        <w:t xml:space="preserve">. 4.6. настоящей Документации. </w:t>
      </w:r>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1E0CC3">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w:t>
      </w:r>
      <w:r w:rsidR="001E0CC3">
        <w:rPr>
          <w:rFonts w:ascii="Times New Roman" w:hAnsi="Times New Roman"/>
          <w:sz w:val="24"/>
          <w:szCs w:val="24"/>
        </w:rPr>
        <w:t xml:space="preserve"> следующие документы</w:t>
      </w:r>
      <w:r w:rsidRPr="005F41B9">
        <w:rPr>
          <w:rFonts w:ascii="Times New Roman" w:hAnsi="Times New Roman"/>
          <w:sz w:val="24"/>
          <w:szCs w:val="24"/>
        </w:rPr>
        <w:t xml:space="preserve">: </w:t>
      </w:r>
    </w:p>
    <w:p w:rsidR="00BE450C" w:rsidRPr="00846A84" w:rsidRDefault="00BE450C" w:rsidP="00BE450C">
      <w:pPr>
        <w:tabs>
          <w:tab w:val="left" w:pos="1701"/>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00C17B37">
        <w:rPr>
          <w:rFonts w:ascii="Times New Roman" w:hAnsi="Times New Roman"/>
          <w:sz w:val="24"/>
          <w:szCs w:val="24"/>
        </w:rPr>
        <w:t xml:space="preserve"> </w:t>
      </w:r>
      <w:r w:rsidRPr="00846A84">
        <w:rPr>
          <w:rFonts w:ascii="Times New Roman" w:hAnsi="Times New Roman"/>
          <w:sz w:val="24"/>
          <w:szCs w:val="24"/>
        </w:rPr>
        <w:t>выписка из Единого государственного реестра юридич</w:t>
      </w:r>
      <w:r w:rsidR="00052B88">
        <w:rPr>
          <w:rFonts w:ascii="Times New Roman" w:hAnsi="Times New Roman"/>
          <w:sz w:val="24"/>
          <w:szCs w:val="24"/>
        </w:rPr>
        <w:t>еских лиц (для юридических лиц)</w:t>
      </w:r>
      <w:r w:rsidRPr="00846A84">
        <w:rPr>
          <w:rFonts w:ascii="Times New Roman" w:hAnsi="Times New Roman"/>
          <w:sz w:val="24"/>
          <w:szCs w:val="24"/>
        </w:rPr>
        <w:t xml:space="preserve"> либо выписка из Единого государственного реестра индивидуальных предпринимателей (для индивидуальных предпринимателей)</w:t>
      </w:r>
      <w:r w:rsidR="00052B88">
        <w:rPr>
          <w:rFonts w:ascii="Times New Roman" w:hAnsi="Times New Roman"/>
          <w:sz w:val="24"/>
          <w:szCs w:val="24"/>
        </w:rPr>
        <w:t>,</w:t>
      </w:r>
      <w:r w:rsidR="00052B88" w:rsidRPr="00052B88">
        <w:rPr>
          <w:rFonts w:ascii="Times New Roman" w:hAnsi="Times New Roman"/>
          <w:sz w:val="24"/>
          <w:szCs w:val="24"/>
        </w:rPr>
        <w:t xml:space="preserve"> </w:t>
      </w:r>
      <w:r w:rsidR="00052B88" w:rsidRPr="00846A84">
        <w:rPr>
          <w:rFonts w:ascii="Times New Roman" w:hAnsi="Times New Roman"/>
          <w:sz w:val="24"/>
          <w:szCs w:val="24"/>
        </w:rPr>
        <w:t xml:space="preserve">полученная </w:t>
      </w:r>
      <w:r w:rsidR="00D55B7D">
        <w:rPr>
          <w:rFonts w:ascii="Times New Roman" w:hAnsi="Times New Roman"/>
          <w:sz w:val="24"/>
          <w:szCs w:val="24"/>
        </w:rPr>
        <w:t xml:space="preserve">в налоговом органе </w:t>
      </w:r>
      <w:r w:rsidR="007878BD">
        <w:rPr>
          <w:rFonts w:ascii="Times New Roman" w:hAnsi="Times New Roman"/>
          <w:sz w:val="24"/>
          <w:szCs w:val="24"/>
        </w:rPr>
        <w:t xml:space="preserve">(с отметкой ИФНС) </w:t>
      </w:r>
      <w:r w:rsidR="00D55B7D">
        <w:rPr>
          <w:rFonts w:ascii="Times New Roman" w:hAnsi="Times New Roman"/>
          <w:sz w:val="24"/>
          <w:szCs w:val="24"/>
        </w:rPr>
        <w:t>или автоматизировано</w:t>
      </w:r>
      <w:r w:rsidR="007878BD">
        <w:rPr>
          <w:rFonts w:ascii="Times New Roman" w:hAnsi="Times New Roman"/>
          <w:sz w:val="24"/>
          <w:szCs w:val="24"/>
        </w:rPr>
        <w:t xml:space="preserve"> через систему электронной отчетности и </w:t>
      </w:r>
      <w:r w:rsidR="007878BD" w:rsidRPr="00B72B53">
        <w:rPr>
          <w:rFonts w:ascii="Times New Roman" w:hAnsi="Times New Roman"/>
          <w:sz w:val="24"/>
          <w:szCs w:val="24"/>
          <w:shd w:val="clear" w:color="auto" w:fill="FFFFFF"/>
        </w:rPr>
        <w:t>документооборота,</w:t>
      </w:r>
      <w:r w:rsidR="00D55B7D" w:rsidRPr="00B72B53">
        <w:rPr>
          <w:rFonts w:ascii="Times New Roman" w:hAnsi="Times New Roman"/>
          <w:sz w:val="24"/>
          <w:szCs w:val="24"/>
          <w:shd w:val="clear" w:color="auto" w:fill="FFFFFF"/>
        </w:rPr>
        <w:t xml:space="preserve"> </w:t>
      </w:r>
      <w:r w:rsidR="00052B88" w:rsidRPr="00B72B53">
        <w:rPr>
          <w:rFonts w:ascii="Times New Roman" w:hAnsi="Times New Roman"/>
          <w:sz w:val="24"/>
          <w:szCs w:val="24"/>
          <w:shd w:val="clear" w:color="auto" w:fill="FFFFFF"/>
        </w:rPr>
        <w:t xml:space="preserve">не ранее, чем 30 (тридцать) дней до дня приглашения к участию в </w:t>
      </w:r>
      <w:r w:rsidR="00D33DF7" w:rsidRPr="00B72B53">
        <w:rPr>
          <w:rFonts w:ascii="Times New Roman" w:hAnsi="Times New Roman"/>
          <w:sz w:val="24"/>
          <w:szCs w:val="24"/>
          <w:shd w:val="clear" w:color="auto" w:fill="FFFFFF"/>
        </w:rPr>
        <w:t>закупке</w:t>
      </w:r>
      <w:r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D9D9D9"/>
        </w:rPr>
        <w:t xml:space="preserve"> </w:t>
      </w:r>
    </w:p>
    <w:p w:rsidR="00BE450C" w:rsidRPr="00846A84" w:rsidRDefault="00C17B37" w:rsidP="00C17B37">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б</w:t>
      </w:r>
      <w:r w:rsidR="00BE450C" w:rsidRPr="00625DD4">
        <w:rPr>
          <w:rFonts w:ascii="Times New Roman" w:hAnsi="Times New Roman"/>
          <w:b/>
          <w:sz w:val="24"/>
          <w:szCs w:val="24"/>
        </w:rPr>
        <w:t>)</w:t>
      </w:r>
      <w:r w:rsidR="00BE450C" w:rsidRPr="00846A84">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в</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документы о назначении руководителя (приказы, протоколы собрания учредителей и т.д.); если </w:t>
      </w:r>
      <w:r w:rsidR="00052B88">
        <w:rPr>
          <w:rFonts w:ascii="Times New Roman" w:hAnsi="Times New Roman"/>
          <w:sz w:val="24"/>
          <w:szCs w:val="24"/>
        </w:rPr>
        <w:t>Заявка</w:t>
      </w:r>
      <w:r w:rsidR="00BE450C" w:rsidRPr="00846A84">
        <w:rPr>
          <w:rFonts w:ascii="Times New Roman" w:hAnsi="Times New Roman"/>
          <w:sz w:val="24"/>
          <w:szCs w:val="24"/>
        </w:rPr>
        <w:t xml:space="preserve"> подписывается представителем Участника по доверенности, то к </w:t>
      </w:r>
      <w:r w:rsidR="00352D8E">
        <w:rPr>
          <w:rFonts w:ascii="Times New Roman" w:hAnsi="Times New Roman"/>
          <w:sz w:val="24"/>
          <w:szCs w:val="24"/>
        </w:rPr>
        <w:t>Заявке</w:t>
      </w:r>
      <w:r w:rsidR="00BE450C" w:rsidRPr="00846A84">
        <w:rPr>
          <w:rFonts w:ascii="Times New Roman" w:hAnsi="Times New Roman"/>
          <w:sz w:val="24"/>
          <w:szCs w:val="24"/>
        </w:rPr>
        <w:t xml:space="preserve"> прилагается оригинал доверенности и вышеуказанные документы на лицо, выдавшее доверенность представителю;</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г</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информация об учредителях и акционерах Участника, оформленн</w:t>
      </w:r>
      <w:r w:rsidR="00052B88">
        <w:rPr>
          <w:rFonts w:ascii="Times New Roman" w:hAnsi="Times New Roman"/>
          <w:sz w:val="24"/>
          <w:szCs w:val="24"/>
        </w:rPr>
        <w:t>ая</w:t>
      </w:r>
      <w:r w:rsidR="00BE450C" w:rsidRPr="00846A84">
        <w:rPr>
          <w:rFonts w:ascii="Times New Roman" w:hAnsi="Times New Roman"/>
          <w:sz w:val="24"/>
          <w:szCs w:val="24"/>
        </w:rPr>
        <w:t xml:space="preserve"> в свободной форме в виде справки;</w:t>
      </w:r>
    </w:p>
    <w:p w:rsidR="00BE450C" w:rsidRPr="00510928" w:rsidRDefault="00C17B37" w:rsidP="00BE450C">
      <w:pPr>
        <w:tabs>
          <w:tab w:val="left" w:pos="0"/>
        </w:tabs>
        <w:autoSpaceDE w:val="0"/>
        <w:spacing w:after="0" w:line="240" w:lineRule="atLeast"/>
        <w:jc w:val="both"/>
        <w:rPr>
          <w:rFonts w:ascii="Times New Roman" w:hAnsi="Times New Roman"/>
          <w:i/>
          <w:sz w:val="24"/>
          <w:szCs w:val="24"/>
        </w:rPr>
      </w:pPr>
      <w:r>
        <w:rPr>
          <w:rFonts w:ascii="Times New Roman" w:hAnsi="Times New Roman"/>
          <w:b/>
          <w:sz w:val="24"/>
          <w:szCs w:val="24"/>
        </w:rPr>
        <w:t>д</w:t>
      </w:r>
      <w:r w:rsidR="00BE450C" w:rsidRPr="00625DD4">
        <w:rPr>
          <w:rFonts w:ascii="Times New Roman" w:hAnsi="Times New Roman"/>
          <w:b/>
          <w:sz w:val="24"/>
          <w:szCs w:val="24"/>
        </w:rPr>
        <w:t>)</w:t>
      </w:r>
      <w:r w:rsidR="00BE450C" w:rsidRPr="00846A84">
        <w:rPr>
          <w:rFonts w:ascii="Times New Roman" w:hAnsi="Times New Roman"/>
          <w:sz w:val="24"/>
          <w:szCs w:val="24"/>
        </w:rPr>
        <w:t xml:space="preserve"> </w:t>
      </w:r>
      <w:r w:rsidR="00510928" w:rsidRPr="00510928">
        <w:rPr>
          <w:rFonts w:ascii="Times New Roman" w:eastAsia="Times New Roman" w:hAnsi="Times New Roman"/>
          <w:sz w:val="24"/>
          <w:szCs w:val="24"/>
          <w:lang w:eastAsia="ru-RU"/>
        </w:rPr>
        <w:t>бухгалтерский баланс вместе с отчетами о прибылях и убытках - формы № 1 и № 2 за 201</w:t>
      </w:r>
      <w:r w:rsidR="00925DAA">
        <w:rPr>
          <w:rFonts w:ascii="Times New Roman" w:eastAsia="Times New Roman" w:hAnsi="Times New Roman"/>
          <w:sz w:val="24"/>
          <w:szCs w:val="24"/>
          <w:lang w:eastAsia="ru-RU"/>
        </w:rPr>
        <w:t>9</w:t>
      </w:r>
      <w:r w:rsidR="00510928" w:rsidRPr="00510928">
        <w:rPr>
          <w:rFonts w:ascii="Times New Roman" w:eastAsia="Times New Roman" w:hAnsi="Times New Roman"/>
          <w:sz w:val="24"/>
          <w:szCs w:val="24"/>
          <w:lang w:eastAsia="ru-RU"/>
        </w:rPr>
        <w:t xml:space="preserve"> год</w:t>
      </w:r>
      <w:r w:rsidR="00393051">
        <w:rPr>
          <w:rFonts w:ascii="Times New Roman" w:eastAsia="Times New Roman" w:hAnsi="Times New Roman"/>
          <w:sz w:val="24"/>
          <w:szCs w:val="24"/>
          <w:lang w:eastAsia="ru-RU"/>
        </w:rPr>
        <w:t>. Баланс предоставляется</w:t>
      </w:r>
      <w:r w:rsidR="00510928" w:rsidRPr="00510928">
        <w:rPr>
          <w:rFonts w:ascii="Times New Roman" w:eastAsia="Times New Roman" w:hAnsi="Times New Roman"/>
          <w:sz w:val="24"/>
          <w:szCs w:val="24"/>
          <w:lang w:eastAsia="ru-RU"/>
        </w:rPr>
        <w:t xml:space="preserve"> с отметкой ИФНС </w:t>
      </w:r>
      <w:r w:rsidR="00510928" w:rsidRPr="00510928">
        <w:rPr>
          <w:rFonts w:ascii="Times New Roman" w:eastAsia="Times New Roman" w:hAnsi="Times New Roman"/>
          <w:i/>
          <w:sz w:val="24"/>
          <w:szCs w:val="24"/>
          <w:lang w:eastAsia="ru-RU"/>
        </w:rPr>
        <w:t xml:space="preserve">(в случае сдачи баланса в бумажной форме) </w:t>
      </w:r>
      <w:r w:rsidR="00510928" w:rsidRPr="00393051">
        <w:rPr>
          <w:rFonts w:ascii="Times New Roman" w:eastAsia="Times New Roman" w:hAnsi="Times New Roman"/>
          <w:sz w:val="24"/>
          <w:szCs w:val="24"/>
          <w:lang w:eastAsia="ru-RU"/>
        </w:rPr>
        <w:t>или</w:t>
      </w:r>
      <w:r w:rsidR="00393051">
        <w:rPr>
          <w:rFonts w:ascii="Times New Roman" w:eastAsia="Times New Roman" w:hAnsi="Times New Roman"/>
          <w:sz w:val="24"/>
          <w:szCs w:val="24"/>
          <w:lang w:eastAsia="ru-RU"/>
        </w:rPr>
        <w:t xml:space="preserve"> прилагается</w:t>
      </w:r>
      <w:r w:rsidR="00510928" w:rsidRPr="00393051">
        <w:rPr>
          <w:rFonts w:ascii="Times New Roman" w:eastAsia="Times New Roman" w:hAnsi="Times New Roman"/>
          <w:sz w:val="24"/>
          <w:szCs w:val="24"/>
          <w:lang w:eastAsia="ru-RU"/>
        </w:rPr>
        <w:t xml:space="preserve"> квитанци</w:t>
      </w:r>
      <w:r w:rsidR="00393051">
        <w:rPr>
          <w:rFonts w:ascii="Times New Roman" w:eastAsia="Times New Roman" w:hAnsi="Times New Roman"/>
          <w:sz w:val="24"/>
          <w:szCs w:val="24"/>
          <w:lang w:eastAsia="ru-RU"/>
        </w:rPr>
        <w:t>я</w:t>
      </w:r>
      <w:r w:rsidR="00510928" w:rsidRPr="00393051">
        <w:rPr>
          <w:rFonts w:ascii="Times New Roman" w:eastAsia="Times New Roman" w:hAnsi="Times New Roman"/>
          <w:sz w:val="24"/>
          <w:szCs w:val="24"/>
          <w:lang w:eastAsia="ru-RU"/>
        </w:rPr>
        <w:t xml:space="preserve"> ИФНС о приеме</w:t>
      </w:r>
      <w:r w:rsidR="00510928" w:rsidRPr="00510928">
        <w:rPr>
          <w:rFonts w:ascii="Times New Roman" w:eastAsia="Times New Roman" w:hAnsi="Times New Roman"/>
          <w:i/>
          <w:sz w:val="24"/>
          <w:szCs w:val="24"/>
          <w:lang w:eastAsia="ru-RU"/>
        </w:rPr>
        <w:t xml:space="preserve"> (в случае сдачи баланса в электронной форме);</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е</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декларацию по НДС за последний отчетный период </w:t>
      </w:r>
      <w:r w:rsidR="000604CC">
        <w:rPr>
          <w:rFonts w:ascii="Times New Roman" w:hAnsi="Times New Roman"/>
          <w:sz w:val="24"/>
          <w:szCs w:val="24"/>
        </w:rPr>
        <w:t>(</w:t>
      </w:r>
      <w:r w:rsidR="00551D72" w:rsidRPr="00FE48E6">
        <w:rPr>
          <w:rFonts w:ascii="Times New Roman" w:hAnsi="Times New Roman"/>
          <w:sz w:val="24"/>
          <w:szCs w:val="24"/>
        </w:rPr>
        <w:t>4</w:t>
      </w:r>
      <w:r w:rsidR="000604CC" w:rsidRPr="00FE48E6">
        <w:rPr>
          <w:rFonts w:ascii="Times New Roman" w:hAnsi="Times New Roman"/>
          <w:sz w:val="24"/>
          <w:szCs w:val="24"/>
        </w:rPr>
        <w:t xml:space="preserve"> квартал 20</w:t>
      </w:r>
      <w:r w:rsidR="00925DAA" w:rsidRPr="00FE48E6">
        <w:rPr>
          <w:rFonts w:ascii="Times New Roman" w:hAnsi="Times New Roman"/>
          <w:sz w:val="24"/>
          <w:szCs w:val="24"/>
        </w:rPr>
        <w:t>20</w:t>
      </w:r>
      <w:r w:rsidR="000604CC" w:rsidRPr="00FE48E6">
        <w:rPr>
          <w:rFonts w:ascii="Times New Roman" w:hAnsi="Times New Roman"/>
          <w:sz w:val="24"/>
          <w:szCs w:val="24"/>
        </w:rPr>
        <w:t xml:space="preserve"> года</w:t>
      </w:r>
      <w:r w:rsidR="000604CC">
        <w:rPr>
          <w:rFonts w:ascii="Times New Roman" w:hAnsi="Times New Roman"/>
          <w:sz w:val="24"/>
          <w:szCs w:val="24"/>
        </w:rPr>
        <w:t>)</w:t>
      </w:r>
      <w:r w:rsidR="00393051">
        <w:rPr>
          <w:rFonts w:ascii="Times New Roman" w:hAnsi="Times New Roman"/>
          <w:sz w:val="24"/>
          <w:szCs w:val="24"/>
        </w:rPr>
        <w:t>. Декларация предоставляется</w:t>
      </w:r>
      <w:r w:rsidR="000604CC">
        <w:rPr>
          <w:rFonts w:ascii="Times New Roman" w:hAnsi="Times New Roman"/>
          <w:sz w:val="24"/>
          <w:szCs w:val="24"/>
        </w:rPr>
        <w:t xml:space="preserve"> </w:t>
      </w:r>
      <w:r w:rsidR="00BE450C" w:rsidRPr="005F41B9">
        <w:rPr>
          <w:rFonts w:ascii="Times New Roman" w:hAnsi="Times New Roman"/>
          <w:i/>
          <w:sz w:val="24"/>
          <w:szCs w:val="24"/>
        </w:rPr>
        <w:t>с отметкой ИФНС</w:t>
      </w:r>
      <w:r w:rsidR="00716D32" w:rsidRPr="00716D32">
        <w:rPr>
          <w:rFonts w:ascii="Times New Roman" w:eastAsia="Times New Roman" w:hAnsi="Times New Roman"/>
          <w:i/>
          <w:sz w:val="24"/>
          <w:szCs w:val="24"/>
          <w:lang w:eastAsia="ru-RU"/>
        </w:rPr>
        <w:t xml:space="preserve"> </w:t>
      </w:r>
      <w:r w:rsidR="007E7CCA" w:rsidRPr="00492044">
        <w:rPr>
          <w:rFonts w:ascii="Times New Roman" w:eastAsia="Times New Roman" w:hAnsi="Times New Roman"/>
          <w:i/>
          <w:sz w:val="24"/>
          <w:szCs w:val="24"/>
          <w:lang w:eastAsia="ru-RU"/>
        </w:rPr>
        <w:t>(</w:t>
      </w:r>
      <w:r w:rsidR="00286FF4" w:rsidRPr="00510928">
        <w:rPr>
          <w:rFonts w:ascii="Times New Roman" w:eastAsia="Times New Roman" w:hAnsi="Times New Roman"/>
          <w:i/>
          <w:sz w:val="24"/>
          <w:szCs w:val="24"/>
          <w:lang w:eastAsia="ru-RU"/>
        </w:rPr>
        <w:t>в случае сдачи в бумажной форме</w:t>
      </w:r>
      <w:r w:rsidR="007E7CCA" w:rsidRPr="00492044">
        <w:rPr>
          <w:rFonts w:ascii="Times New Roman" w:eastAsia="Times New Roman" w:hAnsi="Times New Roman"/>
          <w:i/>
          <w:sz w:val="24"/>
          <w:szCs w:val="24"/>
          <w:lang w:eastAsia="ru-RU"/>
        </w:rPr>
        <w:t>)</w:t>
      </w:r>
      <w:r w:rsidR="007E7CCA">
        <w:rPr>
          <w:rFonts w:ascii="Times New Roman" w:eastAsia="Times New Roman" w:hAnsi="Times New Roman"/>
          <w:i/>
          <w:sz w:val="24"/>
          <w:szCs w:val="24"/>
          <w:lang w:eastAsia="ru-RU"/>
        </w:rPr>
        <w:t xml:space="preserve"> </w:t>
      </w:r>
      <w:r w:rsidR="00716D32" w:rsidRPr="00393051">
        <w:rPr>
          <w:rFonts w:ascii="Times New Roman" w:eastAsia="Times New Roman" w:hAnsi="Times New Roman"/>
          <w:sz w:val="24"/>
          <w:szCs w:val="24"/>
          <w:lang w:eastAsia="ru-RU"/>
        </w:rPr>
        <w:t xml:space="preserve">или </w:t>
      </w:r>
      <w:r w:rsidR="00393051" w:rsidRPr="00393051">
        <w:rPr>
          <w:rFonts w:ascii="Times New Roman" w:eastAsia="Times New Roman" w:hAnsi="Times New Roman"/>
          <w:sz w:val="24"/>
          <w:szCs w:val="24"/>
          <w:lang w:eastAsia="ru-RU"/>
        </w:rPr>
        <w:t xml:space="preserve">с приложением </w:t>
      </w:r>
      <w:r w:rsidR="00393051">
        <w:rPr>
          <w:rFonts w:ascii="Times New Roman" w:eastAsia="Times New Roman" w:hAnsi="Times New Roman"/>
          <w:sz w:val="24"/>
          <w:szCs w:val="24"/>
          <w:lang w:eastAsia="ru-RU"/>
        </w:rPr>
        <w:t>квитанции</w:t>
      </w:r>
      <w:r w:rsidR="00716D32" w:rsidRPr="00393051">
        <w:rPr>
          <w:rFonts w:ascii="Times New Roman" w:eastAsia="Times New Roman" w:hAnsi="Times New Roman"/>
          <w:sz w:val="24"/>
          <w:szCs w:val="24"/>
          <w:lang w:eastAsia="ru-RU"/>
        </w:rPr>
        <w:t xml:space="preserve"> ИФНС о приеме</w:t>
      </w:r>
      <w:r w:rsidR="00716D32" w:rsidRPr="00492044">
        <w:rPr>
          <w:rFonts w:ascii="Times New Roman" w:eastAsia="Times New Roman" w:hAnsi="Times New Roman"/>
          <w:i/>
          <w:sz w:val="24"/>
          <w:szCs w:val="24"/>
          <w:lang w:eastAsia="ru-RU"/>
        </w:rPr>
        <w:t xml:space="preserve"> (</w:t>
      </w:r>
      <w:r w:rsidR="00286FF4" w:rsidRPr="00510928">
        <w:rPr>
          <w:rFonts w:ascii="Times New Roman" w:eastAsia="Times New Roman" w:hAnsi="Times New Roman"/>
          <w:i/>
          <w:sz w:val="24"/>
          <w:szCs w:val="24"/>
          <w:lang w:eastAsia="ru-RU"/>
        </w:rPr>
        <w:t>в случае сдачи в электронной форме</w:t>
      </w:r>
      <w:r w:rsidR="00716D32" w:rsidRPr="00492044">
        <w:rPr>
          <w:rFonts w:ascii="Times New Roman" w:eastAsia="Times New Roman" w:hAnsi="Times New Roman"/>
          <w:i/>
          <w:sz w:val="24"/>
          <w:szCs w:val="24"/>
          <w:lang w:eastAsia="ru-RU"/>
        </w:rPr>
        <w:t>)</w:t>
      </w:r>
      <w:r w:rsidR="00BE450C" w:rsidRPr="005F41B9">
        <w:rPr>
          <w:rFonts w:ascii="Times New Roman" w:hAnsi="Times New Roman"/>
          <w:sz w:val="24"/>
          <w:szCs w:val="24"/>
        </w:rPr>
        <w:t xml:space="preserve"> (если Участник плательщик налога на добавленную стоимость);</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ж</w:t>
      </w:r>
      <w:r w:rsidR="00BE450C" w:rsidRPr="00625DD4">
        <w:rPr>
          <w:rFonts w:ascii="Times New Roman" w:hAnsi="Times New Roman"/>
          <w:b/>
          <w:sz w:val="24"/>
          <w:szCs w:val="24"/>
        </w:rPr>
        <w:t>)</w:t>
      </w:r>
      <w:r w:rsidR="00BE450C" w:rsidRPr="005F41B9">
        <w:rPr>
          <w:rFonts w:ascii="Times New Roman" w:hAnsi="Times New Roman"/>
          <w:sz w:val="24"/>
          <w:szCs w:val="24"/>
        </w:rPr>
        <w:t xml:space="preserve"> </w:t>
      </w:r>
      <w:r w:rsidR="00C619EA" w:rsidRPr="00AF6384">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BE450C" w:rsidRPr="005F41B9">
        <w:rPr>
          <w:rFonts w:ascii="Times New Roman" w:hAnsi="Times New Roman"/>
          <w:sz w:val="24"/>
          <w:szCs w:val="24"/>
        </w:rPr>
        <w:t>;</w:t>
      </w:r>
    </w:p>
    <w:p w:rsidR="00BE450C" w:rsidRPr="005F41B9" w:rsidRDefault="00C17B37" w:rsidP="00BE450C">
      <w:pPr>
        <w:spacing w:after="0" w:line="240" w:lineRule="atLeast"/>
        <w:jc w:val="both"/>
        <w:rPr>
          <w:rFonts w:ascii="Times New Roman" w:hAnsi="Times New Roman"/>
          <w:sz w:val="24"/>
          <w:szCs w:val="24"/>
        </w:rPr>
      </w:pPr>
      <w:r>
        <w:rPr>
          <w:rFonts w:ascii="Times New Roman" w:hAnsi="Times New Roman"/>
          <w:b/>
          <w:sz w:val="24"/>
          <w:szCs w:val="24"/>
        </w:rPr>
        <w:t>з</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w:t>
      </w:r>
      <w:r w:rsidR="00A726AB">
        <w:rPr>
          <w:rFonts w:ascii="Times New Roman" w:hAnsi="Times New Roman"/>
          <w:sz w:val="24"/>
          <w:szCs w:val="24"/>
        </w:rPr>
        <w:t xml:space="preserve">ии с законодательством РФ, или </w:t>
      </w:r>
      <w:r w:rsidR="00BE450C" w:rsidRPr="005F41B9">
        <w:rPr>
          <w:rFonts w:ascii="Times New Roman" w:hAnsi="Times New Roman"/>
          <w:sz w:val="24"/>
          <w:szCs w:val="24"/>
        </w:rPr>
        <w:t>в случае, если сделка согласно законодательству</w:t>
      </w:r>
      <w:r w:rsidR="00D5639C">
        <w:rPr>
          <w:rFonts w:ascii="Times New Roman" w:hAnsi="Times New Roman"/>
          <w:sz w:val="24"/>
          <w:szCs w:val="24"/>
        </w:rPr>
        <w:t>,</w:t>
      </w:r>
      <w:r w:rsidR="00BE450C" w:rsidRPr="005F41B9">
        <w:rPr>
          <w:rFonts w:ascii="Times New Roman" w:hAnsi="Times New Roman"/>
          <w:sz w:val="24"/>
          <w:szCs w:val="24"/>
        </w:rPr>
        <w:t xml:space="preserve"> не</w:t>
      </w:r>
      <w:r w:rsidR="00A726AB">
        <w:rPr>
          <w:rFonts w:ascii="Times New Roman" w:hAnsi="Times New Roman"/>
          <w:sz w:val="24"/>
          <w:szCs w:val="24"/>
        </w:rPr>
        <w:t xml:space="preserve"> является для Участника крупной</w:t>
      </w:r>
      <w:r w:rsidR="00BE450C" w:rsidRPr="005F41B9">
        <w:rPr>
          <w:rFonts w:ascii="Times New Roman" w:hAnsi="Times New Roman"/>
          <w:sz w:val="24"/>
          <w:szCs w:val="24"/>
        </w:rPr>
        <w:t xml:space="preserve"> – справку </w:t>
      </w:r>
      <w:r w:rsidR="00BE450C" w:rsidRPr="00253C94">
        <w:rPr>
          <w:rFonts w:ascii="Times New Roman" w:hAnsi="Times New Roman"/>
          <w:sz w:val="24"/>
          <w:szCs w:val="24"/>
        </w:rPr>
        <w:t xml:space="preserve">в </w:t>
      </w:r>
      <w:r w:rsidR="00253C94" w:rsidRPr="00253C94">
        <w:rPr>
          <w:rFonts w:ascii="Times New Roman" w:hAnsi="Times New Roman"/>
          <w:sz w:val="24"/>
          <w:szCs w:val="24"/>
        </w:rPr>
        <w:t>соответствии с формой</w:t>
      </w:r>
      <w:r w:rsidR="00253C94">
        <w:rPr>
          <w:rFonts w:ascii="Times New Roman" w:hAnsi="Times New Roman"/>
          <w:sz w:val="24"/>
          <w:szCs w:val="24"/>
        </w:rPr>
        <w:t xml:space="preserve"> </w:t>
      </w:r>
      <w:r w:rsidR="00925DAA">
        <w:rPr>
          <w:rFonts w:ascii="Times New Roman" w:hAnsi="Times New Roman"/>
          <w:sz w:val="24"/>
          <w:szCs w:val="24"/>
        </w:rPr>
        <w:t>раздела 5.</w:t>
      </w:r>
      <w:r w:rsidR="00253C94">
        <w:rPr>
          <w:rFonts w:ascii="Times New Roman" w:hAnsi="Times New Roman"/>
          <w:sz w:val="24"/>
          <w:szCs w:val="24"/>
        </w:rPr>
        <w:t xml:space="preserve"> Документации</w:t>
      </w:r>
      <w:r w:rsidR="00BE450C" w:rsidRPr="005F41B9">
        <w:rPr>
          <w:rFonts w:ascii="Times New Roman" w:hAnsi="Times New Roman"/>
          <w:sz w:val="24"/>
          <w:szCs w:val="24"/>
        </w:rPr>
        <w:t>.</w:t>
      </w:r>
    </w:p>
    <w:p w:rsidR="00BE450C" w:rsidRPr="005F41B9" w:rsidRDefault="00BE450C" w:rsidP="00BE450C">
      <w:pPr>
        <w:tabs>
          <w:tab w:val="left" w:pos="1701"/>
        </w:tabs>
        <w:spacing w:line="240" w:lineRule="auto"/>
        <w:jc w:val="both"/>
        <w:rPr>
          <w:rFonts w:ascii="Times New Roman" w:hAnsi="Times New Roman"/>
          <w:bCs/>
          <w:iCs/>
          <w:sz w:val="24"/>
          <w:szCs w:val="24"/>
          <w:shd w:val="clear" w:color="auto" w:fill="FFFF99"/>
        </w:rPr>
      </w:pPr>
      <w:r w:rsidRPr="005F41B9">
        <w:rPr>
          <w:rFonts w:ascii="Times New Roman" w:hAnsi="Times New Roman"/>
          <w:sz w:val="24"/>
          <w:szCs w:val="24"/>
        </w:rPr>
        <w:t xml:space="preserve">           </w:t>
      </w:r>
      <w:r w:rsidRPr="005F41B9">
        <w:rPr>
          <w:rFonts w:ascii="Times New Roman" w:hAnsi="Times New Roman"/>
          <w:bCs/>
          <w:iCs/>
          <w:sz w:val="24"/>
          <w:szCs w:val="24"/>
          <w:shd w:val="clear" w:color="auto" w:fill="FFFF99"/>
        </w:rPr>
        <w:t xml:space="preserve">Примечание: Таковыми документами являются: </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lastRenderedPageBreak/>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4474A4">
        <w:rPr>
          <w:rFonts w:ascii="Times New Roman" w:hAnsi="Times New Roman"/>
          <w:bCs/>
          <w:iCs/>
          <w:sz w:val="24"/>
          <w:szCs w:val="24"/>
          <w:shd w:val="clear" w:color="auto" w:fill="FFFF99"/>
        </w:rPr>
        <w:t>.</w:t>
      </w:r>
    </w:p>
    <w:p w:rsidR="00BE450C" w:rsidRDefault="00C17B37" w:rsidP="00BE450C">
      <w:pPr>
        <w:tabs>
          <w:tab w:val="left" w:pos="1134"/>
          <w:tab w:val="left" w:pos="1701"/>
        </w:tabs>
        <w:spacing w:after="0" w:line="240" w:lineRule="atLeast"/>
        <w:jc w:val="both"/>
        <w:rPr>
          <w:rFonts w:ascii="Times New Roman" w:hAnsi="Times New Roman"/>
          <w:sz w:val="24"/>
          <w:szCs w:val="24"/>
        </w:rPr>
      </w:pPr>
      <w:r w:rsidRPr="00925DAA">
        <w:rPr>
          <w:rFonts w:ascii="Times New Roman" w:hAnsi="Times New Roman"/>
          <w:b/>
          <w:snapToGrid w:val="0"/>
          <w:sz w:val="24"/>
          <w:szCs w:val="24"/>
        </w:rPr>
        <w:t>и</w:t>
      </w:r>
      <w:r w:rsidR="00BE450C" w:rsidRPr="00925DAA">
        <w:rPr>
          <w:rFonts w:ascii="Times New Roman" w:hAnsi="Times New Roman"/>
          <w:b/>
          <w:snapToGrid w:val="0"/>
          <w:sz w:val="24"/>
          <w:szCs w:val="24"/>
        </w:rPr>
        <w:t>)</w:t>
      </w:r>
      <w:r w:rsidR="00BE450C" w:rsidRPr="00925DAA">
        <w:rPr>
          <w:rFonts w:ascii="Times New Roman" w:hAnsi="Times New Roman"/>
          <w:snapToGrid w:val="0"/>
          <w:sz w:val="24"/>
          <w:szCs w:val="24"/>
        </w:rPr>
        <w:t xml:space="preserve"> </w:t>
      </w:r>
      <w:r w:rsidR="00925DAA" w:rsidRPr="00925DAA">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Справка должна быть датирована не ранее 60 (шестидесяти) дней до дня приглашения к участию в закупке</w:t>
      </w:r>
      <w:r w:rsidR="001A614A">
        <w:rPr>
          <w:rFonts w:ascii="Times New Roman" w:hAnsi="Times New Roman"/>
          <w:sz w:val="24"/>
          <w:szCs w:val="24"/>
        </w:rPr>
        <w:t>;</w:t>
      </w:r>
    </w:p>
    <w:p w:rsidR="00391034" w:rsidRPr="00391034" w:rsidRDefault="00391034" w:rsidP="0039103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к</w:t>
      </w:r>
      <w:r w:rsidRPr="001135BE">
        <w:rPr>
          <w:rFonts w:ascii="Times New Roman" w:hAnsi="Times New Roman"/>
          <w:b/>
          <w:sz w:val="24"/>
          <w:szCs w:val="24"/>
        </w:rPr>
        <w:t>)</w:t>
      </w:r>
      <w:r w:rsidRPr="001135BE">
        <w:rPr>
          <w:rFonts w:ascii="Times New Roman" w:hAnsi="Times New Roman"/>
          <w:sz w:val="24"/>
          <w:szCs w:val="24"/>
        </w:rPr>
        <w:t xml:space="preserve"> свидетельство о праве собственности на нефтеналивное судно или договор аренды судна, предусматривающий срок передачи судна в распоряжение аренда</w:t>
      </w:r>
      <w:r>
        <w:rPr>
          <w:rFonts w:ascii="Times New Roman" w:hAnsi="Times New Roman"/>
          <w:sz w:val="24"/>
          <w:szCs w:val="24"/>
        </w:rPr>
        <w:t>тора на период навигации 2021</w:t>
      </w:r>
      <w:r w:rsidRPr="001135BE">
        <w:rPr>
          <w:rFonts w:ascii="Times New Roman" w:hAnsi="Times New Roman"/>
          <w:sz w:val="24"/>
          <w:szCs w:val="24"/>
        </w:rPr>
        <w:t xml:space="preserve">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w:t>
      </w:r>
    </w:p>
    <w:p w:rsidR="00391034" w:rsidRDefault="00391034" w:rsidP="0039103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л</w:t>
      </w:r>
      <w:r w:rsidRPr="00882F34">
        <w:rPr>
          <w:rFonts w:ascii="Times New Roman" w:hAnsi="Times New Roman"/>
          <w:b/>
          <w:sz w:val="24"/>
          <w:szCs w:val="24"/>
        </w:rPr>
        <w:t xml:space="preserve">) </w:t>
      </w:r>
      <w:r w:rsidRPr="00882F34">
        <w:rPr>
          <w:rFonts w:ascii="Times New Roman" w:hAnsi="Times New Roman"/>
          <w:sz w:val="24"/>
          <w:szCs w:val="24"/>
        </w:rPr>
        <w:t>свидетельство о классификации суд</w:t>
      </w:r>
      <w:r>
        <w:rPr>
          <w:rFonts w:ascii="Times New Roman" w:hAnsi="Times New Roman"/>
          <w:sz w:val="24"/>
          <w:szCs w:val="24"/>
        </w:rPr>
        <w:t>на, выданное Российским Речным Регистром</w:t>
      </w:r>
      <w:r w:rsidR="00E001DA">
        <w:rPr>
          <w:rFonts w:ascii="Times New Roman" w:hAnsi="Times New Roman"/>
          <w:sz w:val="24"/>
          <w:szCs w:val="24"/>
        </w:rPr>
        <w:t>.</w:t>
      </w:r>
    </w:p>
    <w:p w:rsidR="00391034" w:rsidRPr="00391034" w:rsidRDefault="00391034" w:rsidP="00391034">
      <w:pPr>
        <w:tabs>
          <w:tab w:val="left" w:pos="1134"/>
          <w:tab w:val="left" w:pos="1701"/>
        </w:tabs>
        <w:spacing w:after="0" w:line="240" w:lineRule="atLeast"/>
        <w:jc w:val="both"/>
        <w:rPr>
          <w:rFonts w:ascii="Times New Roman" w:hAnsi="Times New Roman"/>
          <w:sz w:val="24"/>
          <w:szCs w:val="24"/>
        </w:rPr>
      </w:pPr>
      <w:r w:rsidRPr="003C1029">
        <w:rPr>
          <w:rFonts w:ascii="Times New Roman" w:hAnsi="Times New Roman"/>
          <w:sz w:val="24"/>
          <w:szCs w:val="24"/>
        </w:rPr>
        <w:t>В случае если предоставляем</w:t>
      </w:r>
      <w:r>
        <w:rPr>
          <w:rFonts w:ascii="Times New Roman" w:hAnsi="Times New Roman"/>
          <w:sz w:val="24"/>
          <w:szCs w:val="24"/>
        </w:rPr>
        <w:t>ое</w:t>
      </w:r>
      <w:r w:rsidRPr="003C1029">
        <w:rPr>
          <w:rFonts w:ascii="Times New Roman" w:hAnsi="Times New Roman"/>
          <w:sz w:val="24"/>
          <w:szCs w:val="24"/>
        </w:rPr>
        <w:t xml:space="preserve"> участником закупки </w:t>
      </w:r>
      <w:r>
        <w:rPr>
          <w:rFonts w:ascii="Times New Roman" w:hAnsi="Times New Roman"/>
          <w:sz w:val="24"/>
          <w:szCs w:val="24"/>
        </w:rPr>
        <w:t>свидетельство</w:t>
      </w:r>
      <w:r w:rsidRPr="003C1029">
        <w:rPr>
          <w:rFonts w:ascii="Times New Roman" w:hAnsi="Times New Roman"/>
          <w:sz w:val="24"/>
          <w:szCs w:val="24"/>
        </w:rPr>
        <w:t xml:space="preserve"> имеет приложения, являющиеся </w:t>
      </w:r>
      <w:r>
        <w:rPr>
          <w:rFonts w:ascii="Times New Roman" w:hAnsi="Times New Roman"/>
          <w:sz w:val="24"/>
          <w:szCs w:val="24"/>
        </w:rPr>
        <w:t xml:space="preserve">его </w:t>
      </w:r>
      <w:r w:rsidRPr="003C1029">
        <w:rPr>
          <w:rFonts w:ascii="Times New Roman" w:hAnsi="Times New Roman"/>
          <w:sz w:val="24"/>
          <w:szCs w:val="24"/>
        </w:rPr>
        <w:t>неотъемлемой частью, такие приложения также должны быть представлены в составе заявки на участие в закупке</w:t>
      </w:r>
      <w:r w:rsidRPr="00DC2CD3">
        <w:rPr>
          <w:rFonts w:ascii="Times New Roman" w:hAnsi="Times New Roman"/>
          <w:sz w:val="24"/>
          <w:szCs w:val="24"/>
        </w:rPr>
        <w:t>;</w:t>
      </w:r>
    </w:p>
    <w:p w:rsidR="00391034" w:rsidRPr="00391034" w:rsidRDefault="00391034" w:rsidP="0039103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м</w:t>
      </w:r>
      <w:r w:rsidRPr="001135BE">
        <w:rPr>
          <w:rFonts w:ascii="Times New Roman" w:hAnsi="Times New Roman"/>
          <w:b/>
          <w:sz w:val="24"/>
          <w:szCs w:val="24"/>
        </w:rPr>
        <w:t>)</w:t>
      </w:r>
      <w:r w:rsidRPr="001135BE">
        <w:rPr>
          <w:rFonts w:ascii="Times New Roman" w:hAnsi="Times New Roman"/>
          <w:sz w:val="24"/>
          <w:szCs w:val="24"/>
        </w:rPr>
        <w:t xml:space="preserve"> свидетельства о поверке грузовых танков нефтеналивного судна, срок действия которых распростр</w:t>
      </w:r>
      <w:r>
        <w:rPr>
          <w:rFonts w:ascii="Times New Roman" w:hAnsi="Times New Roman"/>
          <w:sz w:val="24"/>
          <w:szCs w:val="24"/>
        </w:rPr>
        <w:t>аняется на период навигации 2021</w:t>
      </w:r>
      <w:r w:rsidRPr="001135BE">
        <w:rPr>
          <w:rFonts w:ascii="Times New Roman" w:hAnsi="Times New Roman"/>
          <w:sz w:val="24"/>
          <w:szCs w:val="24"/>
        </w:rPr>
        <w:t xml:space="preserve"> года;</w:t>
      </w:r>
    </w:p>
    <w:p w:rsidR="00391034" w:rsidRPr="00391034" w:rsidRDefault="00391034" w:rsidP="00391034">
      <w:pPr>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н</w:t>
      </w:r>
      <w:r w:rsidRPr="001135BE">
        <w:rPr>
          <w:rFonts w:ascii="Times New Roman" w:hAnsi="Times New Roman"/>
          <w:b/>
          <w:sz w:val="24"/>
          <w:szCs w:val="24"/>
        </w:rPr>
        <w:t>)</w:t>
      </w:r>
      <w:r w:rsidRPr="001135BE">
        <w:rPr>
          <w:rFonts w:ascii="Times New Roman" w:hAnsi="Times New Roman"/>
          <w:sz w:val="24"/>
          <w:szCs w:val="24"/>
        </w:rPr>
        <w:t xml:space="preserve"> </w:t>
      </w:r>
      <w:proofErr w:type="spellStart"/>
      <w:r w:rsidRPr="001135BE">
        <w:rPr>
          <w:rFonts w:ascii="Times New Roman" w:eastAsia="Times New Roman" w:hAnsi="Times New Roman"/>
          <w:sz w:val="24"/>
          <w:szCs w:val="24"/>
          <w:lang w:eastAsia="ru-RU"/>
        </w:rPr>
        <w:t>градуировочн</w:t>
      </w:r>
      <w:r w:rsidR="00134CEC">
        <w:rPr>
          <w:rFonts w:ascii="Times New Roman" w:eastAsia="Times New Roman" w:hAnsi="Times New Roman"/>
          <w:sz w:val="24"/>
          <w:szCs w:val="24"/>
          <w:lang w:eastAsia="ru-RU"/>
        </w:rPr>
        <w:t>ая</w:t>
      </w:r>
      <w:proofErr w:type="spellEnd"/>
      <w:r w:rsidRPr="001135BE">
        <w:rPr>
          <w:rFonts w:ascii="Times New Roman" w:eastAsia="Times New Roman" w:hAnsi="Times New Roman"/>
          <w:sz w:val="24"/>
          <w:szCs w:val="24"/>
          <w:lang w:eastAsia="ru-RU"/>
        </w:rPr>
        <w:t xml:space="preserve"> таблиц</w:t>
      </w:r>
      <w:r w:rsidR="00134CEC">
        <w:rPr>
          <w:rFonts w:ascii="Times New Roman" w:eastAsia="Times New Roman" w:hAnsi="Times New Roman"/>
          <w:sz w:val="24"/>
          <w:szCs w:val="24"/>
          <w:lang w:eastAsia="ru-RU"/>
        </w:rPr>
        <w:t>а</w:t>
      </w:r>
      <w:r w:rsidRPr="001135BE">
        <w:rPr>
          <w:rFonts w:ascii="Times New Roman" w:eastAsia="Times New Roman" w:hAnsi="Times New Roman"/>
          <w:sz w:val="24"/>
          <w:szCs w:val="24"/>
          <w:lang w:eastAsia="ru-RU"/>
        </w:rPr>
        <w:t xml:space="preserve"> с протоколами обмеров,</w:t>
      </w:r>
      <w:r w:rsidRPr="001135BE">
        <w:rPr>
          <w:rFonts w:ascii="Times New Roman" w:eastAsia="Times New Roman" w:hAnsi="Times New Roman"/>
          <w:bCs/>
          <w:iCs/>
          <w:sz w:val="24"/>
          <w:szCs w:val="24"/>
          <w:lang w:eastAsia="ru-RU"/>
        </w:rPr>
        <w:t xml:space="preserve"> утвержденные аккредитованной </w:t>
      </w:r>
      <w:r w:rsidRPr="00E95493">
        <w:rPr>
          <w:rFonts w:ascii="Times New Roman" w:eastAsia="Times New Roman" w:hAnsi="Times New Roman"/>
          <w:bCs/>
          <w:iCs/>
          <w:sz w:val="24"/>
          <w:szCs w:val="24"/>
          <w:lang w:eastAsia="ru-RU"/>
        </w:rPr>
        <w:t>метрологической службой</w:t>
      </w:r>
      <w:r w:rsidRPr="00E95493">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E95493">
        <w:rPr>
          <w:rFonts w:ascii="Times New Roman" w:eastAsia="Times New Roman" w:hAnsi="Times New Roman"/>
          <w:bCs/>
          <w:i/>
          <w:iCs/>
          <w:sz w:val="24"/>
          <w:szCs w:val="24"/>
          <w:lang w:eastAsia="ru-RU"/>
        </w:rPr>
        <w:t xml:space="preserve"> </w:t>
      </w:r>
      <w:r w:rsidRPr="00E95493">
        <w:rPr>
          <w:rFonts w:ascii="Times New Roman" w:eastAsia="Times New Roman" w:hAnsi="Times New Roman"/>
          <w:bCs/>
          <w:iCs/>
          <w:sz w:val="24"/>
          <w:szCs w:val="24"/>
          <w:lang w:eastAsia="ru-RU"/>
        </w:rPr>
        <w:t xml:space="preserve">Срок действия </w:t>
      </w:r>
      <w:proofErr w:type="spellStart"/>
      <w:r w:rsidRPr="00E95493">
        <w:rPr>
          <w:rFonts w:ascii="Times New Roman" w:eastAsia="Times New Roman" w:hAnsi="Times New Roman"/>
          <w:bCs/>
          <w:iCs/>
          <w:sz w:val="24"/>
          <w:szCs w:val="24"/>
          <w:lang w:eastAsia="ru-RU"/>
        </w:rPr>
        <w:t>градуировочных</w:t>
      </w:r>
      <w:proofErr w:type="spellEnd"/>
      <w:r w:rsidRPr="00E95493">
        <w:rPr>
          <w:rFonts w:ascii="Times New Roman" w:eastAsia="Times New Roman" w:hAnsi="Times New Roman"/>
          <w:bCs/>
          <w:iCs/>
          <w:sz w:val="24"/>
          <w:szCs w:val="24"/>
          <w:lang w:eastAsia="ru-RU"/>
        </w:rPr>
        <w:t xml:space="preserve"> таблиц должен распространятся на период навигации 2021 года;</w:t>
      </w:r>
    </w:p>
    <w:p w:rsidR="00391034" w:rsidRPr="00391034" w:rsidRDefault="00391034" w:rsidP="0039103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о</w:t>
      </w:r>
      <w:r w:rsidRPr="00E95493">
        <w:rPr>
          <w:rFonts w:ascii="Times New Roman" w:hAnsi="Times New Roman"/>
          <w:b/>
          <w:sz w:val="24"/>
          <w:szCs w:val="24"/>
        </w:rPr>
        <w:t>)</w:t>
      </w:r>
      <w:r w:rsidRPr="00E95493">
        <w:rPr>
          <w:rFonts w:ascii="Times New Roman" w:hAnsi="Times New Roman"/>
          <w:sz w:val="24"/>
          <w:szCs w:val="24"/>
        </w:rPr>
        <w:t xml:space="preserve"> акты замеров базовых высот в соответствии с утвержденной методикой поверки на нефтеналивные суда, срок действия которых распространяется на период навигации 2021 года;</w:t>
      </w:r>
    </w:p>
    <w:p w:rsidR="00391034" w:rsidRPr="00391034" w:rsidRDefault="00391034" w:rsidP="0039103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п</w:t>
      </w:r>
      <w:r w:rsidRPr="00E95493">
        <w:rPr>
          <w:rFonts w:ascii="Times New Roman" w:hAnsi="Times New Roman"/>
          <w:b/>
          <w:sz w:val="24"/>
          <w:szCs w:val="24"/>
        </w:rPr>
        <w:t>)</w:t>
      </w:r>
      <w:r w:rsidRPr="00E95493">
        <w:rPr>
          <w:rFonts w:ascii="Times New Roman" w:hAnsi="Times New Roman"/>
          <w:sz w:val="24"/>
          <w:szCs w:val="24"/>
        </w:rPr>
        <w:t xml:space="preserve"> аттестованная методика выполнения измерений грузовых танков в нефтеналивном судне, зарегистрированную в Федеральном информационном фонде по</w:t>
      </w:r>
      <w:r>
        <w:rPr>
          <w:rFonts w:ascii="Times New Roman" w:hAnsi="Times New Roman"/>
          <w:sz w:val="24"/>
          <w:szCs w:val="24"/>
        </w:rPr>
        <w:t xml:space="preserve"> обеспечению единства измерений</w:t>
      </w:r>
      <w:r w:rsidRPr="00DC2CD3">
        <w:rPr>
          <w:rFonts w:ascii="Times New Roman" w:hAnsi="Times New Roman"/>
          <w:sz w:val="24"/>
          <w:szCs w:val="24"/>
        </w:rPr>
        <w:t>;</w:t>
      </w:r>
      <w:r w:rsidRPr="001135BE">
        <w:rPr>
          <w:rFonts w:ascii="Times New Roman" w:hAnsi="Times New Roman"/>
          <w:sz w:val="24"/>
          <w:szCs w:val="24"/>
        </w:rPr>
        <w:t xml:space="preserve"> </w:t>
      </w:r>
    </w:p>
    <w:p w:rsidR="00391034" w:rsidRPr="001135BE" w:rsidRDefault="00391034" w:rsidP="0039103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р</w:t>
      </w:r>
      <w:r w:rsidRPr="001135BE">
        <w:rPr>
          <w:rFonts w:ascii="Times New Roman" w:hAnsi="Times New Roman"/>
          <w:b/>
          <w:sz w:val="24"/>
          <w:szCs w:val="24"/>
        </w:rPr>
        <w:t>)</w:t>
      </w:r>
      <w:r w:rsidRPr="001135BE">
        <w:rPr>
          <w:rFonts w:ascii="Times New Roman" w:hAnsi="Times New Roman"/>
          <w:sz w:val="24"/>
          <w:szCs w:val="24"/>
        </w:rPr>
        <w:t xml:space="preserve"> свидетельство об аттестации метода измерения</w:t>
      </w:r>
      <w:r>
        <w:rPr>
          <w:rFonts w:ascii="Times New Roman" w:hAnsi="Times New Roman"/>
          <w:sz w:val="24"/>
          <w:szCs w:val="24"/>
        </w:rPr>
        <w:t xml:space="preserve"> в танках наливных судов</w:t>
      </w:r>
      <w:r w:rsidRPr="001135BE">
        <w:rPr>
          <w:rFonts w:ascii="Times New Roman" w:hAnsi="Times New Roman"/>
          <w:sz w:val="24"/>
          <w:szCs w:val="24"/>
        </w:rPr>
        <w:t>;</w:t>
      </w:r>
    </w:p>
    <w:p w:rsidR="00391034" w:rsidRPr="00134CEC" w:rsidRDefault="00391034" w:rsidP="00134CEC">
      <w:pPr>
        <w:spacing w:after="0" w:line="240" w:lineRule="atLeast"/>
        <w:jc w:val="both"/>
        <w:rPr>
          <w:rFonts w:ascii="Times New Roman" w:hAnsi="Times New Roman"/>
          <w:sz w:val="24"/>
          <w:szCs w:val="24"/>
        </w:rPr>
      </w:pPr>
      <w:r>
        <w:rPr>
          <w:rFonts w:ascii="Times New Roman" w:hAnsi="Times New Roman"/>
          <w:b/>
          <w:sz w:val="24"/>
          <w:szCs w:val="24"/>
        </w:rPr>
        <w:t>с</w:t>
      </w:r>
      <w:r w:rsidRPr="00233F9C">
        <w:rPr>
          <w:rFonts w:ascii="Times New Roman" w:hAnsi="Times New Roman"/>
          <w:b/>
          <w:sz w:val="24"/>
          <w:szCs w:val="24"/>
        </w:rPr>
        <w:t xml:space="preserve">) </w:t>
      </w:r>
      <w:r w:rsidRPr="00233F9C">
        <w:rPr>
          <w:rFonts w:ascii="Times New Roman" w:hAnsi="Times New Roman"/>
          <w:sz w:val="24"/>
          <w:szCs w:val="24"/>
        </w:rPr>
        <w:t>действующ</w:t>
      </w:r>
      <w:r w:rsidR="00134CEC">
        <w:rPr>
          <w:rFonts w:ascii="Times New Roman" w:hAnsi="Times New Roman"/>
          <w:sz w:val="24"/>
          <w:szCs w:val="24"/>
        </w:rPr>
        <w:t>ая</w:t>
      </w:r>
      <w:r w:rsidRPr="00233F9C">
        <w:rPr>
          <w:rFonts w:ascii="Times New Roman" w:hAnsi="Times New Roman"/>
          <w:sz w:val="24"/>
          <w:szCs w:val="24"/>
        </w:rPr>
        <w:t xml:space="preserve"> лицензи</w:t>
      </w:r>
      <w:r w:rsidR="00134CEC">
        <w:rPr>
          <w:rFonts w:ascii="Times New Roman" w:hAnsi="Times New Roman"/>
          <w:sz w:val="24"/>
          <w:szCs w:val="24"/>
        </w:rPr>
        <w:t>я</w:t>
      </w:r>
      <w:r w:rsidRPr="00233F9C">
        <w:rPr>
          <w:rFonts w:ascii="Times New Roman" w:hAnsi="Times New Roman"/>
          <w:sz w:val="24"/>
          <w:szCs w:val="24"/>
        </w:rPr>
        <w:t xml:space="preserve"> </w:t>
      </w:r>
      <w:r>
        <w:rPr>
          <w:rFonts w:ascii="Times New Roman" w:hAnsi="Times New Roman"/>
          <w:sz w:val="24"/>
          <w:szCs w:val="24"/>
        </w:rPr>
        <w:t>(</w:t>
      </w:r>
      <w:r w:rsidRPr="000E29A5">
        <w:rPr>
          <w:rFonts w:ascii="Times New Roman" w:hAnsi="Times New Roman"/>
          <w:sz w:val="24"/>
          <w:szCs w:val="24"/>
        </w:rPr>
        <w:t>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Pr>
          <w:rFonts w:ascii="Times New Roman" w:hAnsi="Times New Roman"/>
          <w:b/>
          <w:sz w:val="24"/>
          <w:szCs w:val="24"/>
        </w:rPr>
        <w:t xml:space="preserve"> </w:t>
      </w:r>
      <w:r w:rsidRPr="00233F9C">
        <w:rPr>
          <w:rFonts w:ascii="Times New Roman" w:hAnsi="Times New Roman"/>
          <w:sz w:val="24"/>
          <w:szCs w:val="24"/>
        </w:rPr>
        <w:t xml:space="preserve">на осуществление погрузочно-разгрузочной деятельности применительно к опасным грузам на </w:t>
      </w:r>
      <w:r w:rsidRPr="00FC0B35">
        <w:rPr>
          <w:rFonts w:ascii="Times New Roman" w:hAnsi="Times New Roman"/>
          <w:sz w:val="24"/>
          <w:szCs w:val="24"/>
        </w:rPr>
        <w:t>внутреннем водном транспорте</w:t>
      </w:r>
      <w:r w:rsidRPr="00233F9C">
        <w:rPr>
          <w:rFonts w:ascii="Times New Roman" w:hAnsi="Times New Roman"/>
          <w:sz w:val="24"/>
          <w:szCs w:val="24"/>
        </w:rPr>
        <w:t xml:space="preserve"> в соответствии с </w:t>
      </w:r>
      <w:r w:rsidRPr="00233F9C">
        <w:rPr>
          <w:rFonts w:ascii="Times New Roman" w:eastAsia="Times New Roman" w:hAnsi="Times New Roman"/>
          <w:sz w:val="24"/>
          <w:szCs w:val="24"/>
          <w:lang w:eastAsia="ru-RU"/>
        </w:rPr>
        <w:t>Федеральным законом от 04.05.2011 N 99-ФЗ</w:t>
      </w:r>
      <w:r w:rsidRPr="00233F9C">
        <w:rPr>
          <w:rFonts w:ascii="Verdana" w:eastAsia="Times New Roman" w:hAnsi="Verdana"/>
          <w:sz w:val="21"/>
          <w:szCs w:val="21"/>
          <w:lang w:eastAsia="ru-RU"/>
        </w:rPr>
        <w:t xml:space="preserve"> </w:t>
      </w:r>
      <w:r w:rsidRPr="00233F9C">
        <w:rPr>
          <w:rFonts w:ascii="Times New Roman" w:eastAsia="Times New Roman" w:hAnsi="Times New Roman"/>
          <w:sz w:val="24"/>
          <w:szCs w:val="24"/>
          <w:lang w:eastAsia="ru-RU"/>
        </w:rPr>
        <w:t>"О лицензировании отдельных видов деятельности"</w:t>
      </w:r>
      <w:r w:rsidRPr="00233F9C">
        <w:rPr>
          <w:rFonts w:ascii="Verdana" w:eastAsia="Times New Roman" w:hAnsi="Verdana"/>
          <w:sz w:val="21"/>
          <w:szCs w:val="21"/>
          <w:lang w:eastAsia="ru-RU"/>
        </w:rPr>
        <w:t xml:space="preserve"> </w:t>
      </w:r>
      <w:r w:rsidRPr="00233F9C">
        <w:rPr>
          <w:rFonts w:ascii="Times New Roman" w:hAnsi="Times New Roman"/>
          <w:sz w:val="24"/>
          <w:szCs w:val="24"/>
        </w:rPr>
        <w:t>(с приложением перечня нефтеналивных судов, кот</w:t>
      </w:r>
      <w:r w:rsidR="00134CEC">
        <w:rPr>
          <w:rFonts w:ascii="Times New Roman" w:hAnsi="Times New Roman"/>
          <w:sz w:val="24"/>
          <w:szCs w:val="24"/>
        </w:rPr>
        <w:t>орыми будут оказываться услуги).</w:t>
      </w:r>
      <w:r w:rsidRPr="00233F9C">
        <w:rPr>
          <w:rFonts w:ascii="Times New Roman" w:hAnsi="Times New Roman"/>
          <w:sz w:val="24"/>
          <w:szCs w:val="24"/>
        </w:rPr>
        <w:t xml:space="preserve"> </w:t>
      </w:r>
      <w:r>
        <w:rPr>
          <w:rFonts w:ascii="Times New Roman" w:hAnsi="Times New Roman"/>
          <w:b/>
          <w:sz w:val="24"/>
          <w:szCs w:val="24"/>
        </w:rPr>
        <w:t>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в составе заявки на участие в закупке</w:t>
      </w:r>
      <w:r w:rsidR="00134CEC">
        <w:rPr>
          <w:rFonts w:ascii="Times New Roman" w:hAnsi="Times New Roman"/>
          <w:b/>
          <w:sz w:val="24"/>
          <w:szCs w:val="24"/>
        </w:rPr>
        <w:t>;</w:t>
      </w:r>
      <w:r>
        <w:rPr>
          <w:rFonts w:ascii="Times New Roman" w:hAnsi="Times New Roman"/>
          <w:b/>
          <w:sz w:val="24"/>
          <w:szCs w:val="24"/>
        </w:rPr>
        <w:t xml:space="preserve"> </w:t>
      </w:r>
    </w:p>
    <w:p w:rsidR="00391034" w:rsidRPr="00134CEC" w:rsidRDefault="00391034" w:rsidP="00391034">
      <w:pPr>
        <w:tabs>
          <w:tab w:val="left" w:pos="1134"/>
          <w:tab w:val="left" w:pos="1701"/>
        </w:tabs>
        <w:spacing w:after="0" w:line="240" w:lineRule="atLeast"/>
        <w:jc w:val="both"/>
        <w:rPr>
          <w:rFonts w:ascii="Times New Roman" w:hAnsi="Times New Roman"/>
          <w:sz w:val="24"/>
          <w:szCs w:val="24"/>
        </w:rPr>
      </w:pPr>
      <w:r w:rsidRPr="00391034">
        <w:rPr>
          <w:rFonts w:ascii="Times New Roman" w:hAnsi="Times New Roman"/>
          <w:b/>
          <w:sz w:val="24"/>
          <w:szCs w:val="24"/>
        </w:rPr>
        <w:t>т)</w:t>
      </w:r>
      <w:r w:rsidRPr="009E6F43">
        <w:rPr>
          <w:rFonts w:ascii="Times New Roman" w:hAnsi="Times New Roman"/>
          <w:sz w:val="24"/>
          <w:szCs w:val="24"/>
        </w:rPr>
        <w:t xml:space="preserve"> </w:t>
      </w:r>
      <w:r>
        <w:rPr>
          <w:rFonts w:ascii="Times New Roman" w:hAnsi="Times New Roman"/>
          <w:sz w:val="24"/>
          <w:szCs w:val="24"/>
        </w:rPr>
        <w:t>действующ</w:t>
      </w:r>
      <w:r w:rsidR="00134CEC">
        <w:rPr>
          <w:rFonts w:ascii="Times New Roman" w:hAnsi="Times New Roman"/>
          <w:sz w:val="24"/>
          <w:szCs w:val="24"/>
        </w:rPr>
        <w:t>ая</w:t>
      </w:r>
      <w:r w:rsidRPr="009E6F43">
        <w:rPr>
          <w:rFonts w:ascii="Times New Roman" w:hAnsi="Times New Roman"/>
          <w:sz w:val="24"/>
          <w:szCs w:val="24"/>
        </w:rPr>
        <w:t xml:space="preserve"> лицензи</w:t>
      </w:r>
      <w:r w:rsidR="00134CEC">
        <w:rPr>
          <w:rFonts w:ascii="Times New Roman" w:hAnsi="Times New Roman"/>
          <w:sz w:val="24"/>
          <w:szCs w:val="24"/>
        </w:rPr>
        <w:t>я</w:t>
      </w:r>
      <w:r>
        <w:rPr>
          <w:rFonts w:ascii="Times New Roman" w:hAnsi="Times New Roman"/>
          <w:sz w:val="24"/>
          <w:szCs w:val="24"/>
        </w:rPr>
        <w:t xml:space="preserve"> </w:t>
      </w:r>
      <w:r w:rsidRPr="000E29A5">
        <w:rPr>
          <w:rFonts w:ascii="Times New Roman" w:hAnsi="Times New Roman"/>
          <w:sz w:val="24"/>
          <w:szCs w:val="24"/>
        </w:rPr>
        <w:t>(либо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sidRPr="009E6F43">
        <w:rPr>
          <w:rFonts w:ascii="Times New Roman" w:hAnsi="Times New Roman"/>
          <w:sz w:val="24"/>
          <w:szCs w:val="24"/>
        </w:rPr>
        <w:t xml:space="preserve"> на осуществление деятельности по перевозкам </w:t>
      </w:r>
      <w:r w:rsidRPr="00FC0B35">
        <w:rPr>
          <w:rFonts w:ascii="Times New Roman" w:hAnsi="Times New Roman"/>
          <w:sz w:val="24"/>
          <w:szCs w:val="24"/>
        </w:rPr>
        <w:t>внутренним водным транспортом</w:t>
      </w:r>
      <w:r>
        <w:rPr>
          <w:rFonts w:ascii="Times New Roman" w:hAnsi="Times New Roman"/>
          <w:sz w:val="24"/>
          <w:szCs w:val="24"/>
        </w:rPr>
        <w:t xml:space="preserve"> </w:t>
      </w:r>
      <w:r w:rsidRPr="009E6F43">
        <w:rPr>
          <w:rFonts w:ascii="Times New Roman" w:hAnsi="Times New Roman"/>
          <w:sz w:val="24"/>
          <w:szCs w:val="24"/>
        </w:rPr>
        <w:t>опасных грузов</w:t>
      </w:r>
      <w:r w:rsidRPr="00233F9C">
        <w:rPr>
          <w:rFonts w:ascii="Times New Roman" w:hAnsi="Times New Roman"/>
          <w:sz w:val="24"/>
          <w:szCs w:val="24"/>
        </w:rPr>
        <w:t xml:space="preserve"> </w:t>
      </w:r>
      <w:r>
        <w:rPr>
          <w:rFonts w:ascii="Times New Roman" w:hAnsi="Times New Roman"/>
          <w:sz w:val="24"/>
          <w:szCs w:val="24"/>
        </w:rPr>
        <w:t xml:space="preserve">в соответствии с </w:t>
      </w:r>
      <w:r w:rsidRPr="00233F9C">
        <w:rPr>
          <w:rFonts w:ascii="Times New Roman" w:eastAsia="Times New Roman" w:hAnsi="Times New Roman"/>
          <w:sz w:val="24"/>
          <w:szCs w:val="24"/>
          <w:lang w:eastAsia="ru-RU"/>
        </w:rPr>
        <w:t>Федеральны</w:t>
      </w:r>
      <w:r>
        <w:rPr>
          <w:rFonts w:ascii="Times New Roman" w:eastAsia="Times New Roman" w:hAnsi="Times New Roman"/>
          <w:sz w:val="24"/>
          <w:szCs w:val="24"/>
          <w:lang w:eastAsia="ru-RU"/>
        </w:rPr>
        <w:t>м</w:t>
      </w:r>
      <w:r w:rsidRPr="00233F9C">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ом</w:t>
      </w:r>
      <w:r w:rsidRPr="00233F9C">
        <w:rPr>
          <w:rFonts w:ascii="Times New Roman" w:eastAsia="Times New Roman" w:hAnsi="Times New Roman"/>
          <w:sz w:val="24"/>
          <w:szCs w:val="24"/>
          <w:lang w:eastAsia="ru-RU"/>
        </w:rPr>
        <w:t xml:space="preserve"> от 04.05.2011 N 99-ФЗ</w:t>
      </w:r>
      <w:r>
        <w:rPr>
          <w:rFonts w:ascii="Verdana" w:eastAsia="Times New Roman" w:hAnsi="Verdana"/>
          <w:sz w:val="21"/>
          <w:szCs w:val="21"/>
          <w:lang w:eastAsia="ru-RU"/>
        </w:rPr>
        <w:t xml:space="preserve"> </w:t>
      </w:r>
      <w:r w:rsidRPr="00233F9C">
        <w:rPr>
          <w:rFonts w:ascii="Times New Roman" w:eastAsia="Times New Roman" w:hAnsi="Times New Roman"/>
          <w:sz w:val="24"/>
          <w:szCs w:val="24"/>
          <w:lang w:eastAsia="ru-RU"/>
        </w:rPr>
        <w:t>"О лицензировании отдельных видов деятельности"</w:t>
      </w:r>
      <w:r>
        <w:rPr>
          <w:rFonts w:ascii="Times New Roman" w:eastAsia="Times New Roman" w:hAnsi="Times New Roman"/>
          <w:sz w:val="24"/>
          <w:szCs w:val="24"/>
          <w:lang w:eastAsia="ru-RU"/>
        </w:rPr>
        <w:t>.</w:t>
      </w:r>
      <w:r w:rsidR="00134CEC">
        <w:rPr>
          <w:rFonts w:ascii="Times New Roman" w:hAnsi="Times New Roman"/>
          <w:sz w:val="24"/>
          <w:szCs w:val="24"/>
        </w:rPr>
        <w:t xml:space="preserve"> </w:t>
      </w:r>
      <w:r>
        <w:rPr>
          <w:rFonts w:ascii="Times New Roman" w:hAnsi="Times New Roman"/>
          <w:b/>
          <w:sz w:val="24"/>
          <w:szCs w:val="24"/>
        </w:rPr>
        <w:t xml:space="preserve">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в составе заявки на участие в закупке. </w:t>
      </w:r>
    </w:p>
    <w:p w:rsidR="009A65A7" w:rsidRPr="005F41B9" w:rsidRDefault="009A65A7" w:rsidP="0056708C">
      <w:pPr>
        <w:spacing w:after="0" w:line="240" w:lineRule="auto"/>
        <w:jc w:val="both"/>
        <w:rPr>
          <w:rFonts w:ascii="Times New Roman" w:eastAsia="Times New Roman" w:hAnsi="Times New Roman"/>
          <w:sz w:val="24"/>
          <w:szCs w:val="24"/>
          <w:lang w:eastAsia="ru-RU"/>
        </w:rPr>
      </w:pPr>
    </w:p>
    <w:p w:rsidR="009A65A7" w:rsidRPr="00A9665A" w:rsidRDefault="009A65A7" w:rsidP="009A65A7">
      <w:pPr>
        <w:keepNext/>
        <w:widowControl w:val="0"/>
        <w:numPr>
          <w:ilvl w:val="1"/>
          <w:numId w:val="21"/>
        </w:numPr>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47" w:name="_Toc322017059"/>
      <w:r w:rsidRPr="00A9665A">
        <w:rPr>
          <w:rFonts w:ascii="Times New Roman" w:eastAsia="Times New Roman" w:hAnsi="Times New Roman"/>
          <w:b/>
          <w:bCs/>
          <w:sz w:val="24"/>
          <w:szCs w:val="24"/>
          <w:lang w:eastAsia="ru-RU"/>
        </w:rPr>
        <w:lastRenderedPageBreak/>
        <w:t xml:space="preserve">Подача Заявок и их прием.  </w:t>
      </w:r>
    </w:p>
    <w:p w:rsidR="00AA66E8" w:rsidRPr="00AA66E8" w:rsidRDefault="009A65A7"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A66E8">
        <w:rPr>
          <w:rFonts w:ascii="Times New Roman" w:eastAsia="Times New Roman" w:hAnsi="Times New Roman" w:cs="Arial"/>
          <w:sz w:val="24"/>
          <w:szCs w:val="24"/>
          <w:lang w:eastAsia="ru-RU"/>
        </w:rPr>
        <w:t xml:space="preserve"> </w:t>
      </w:r>
      <w:r w:rsidR="00AA66E8" w:rsidRPr="00AA66E8">
        <w:rPr>
          <w:rFonts w:ascii="Times New Roman" w:hAnsi="Times New Roman"/>
          <w:sz w:val="24"/>
          <w:szCs w:val="24"/>
        </w:rPr>
        <w:t xml:space="preserve">Заявки на участие в </w:t>
      </w:r>
      <w:r w:rsidR="00D33DF7">
        <w:rPr>
          <w:rFonts w:ascii="Times New Roman" w:hAnsi="Times New Roman"/>
          <w:sz w:val="24"/>
          <w:szCs w:val="24"/>
        </w:rPr>
        <w:t>закупке</w:t>
      </w:r>
      <w:r w:rsidR="00AA66E8" w:rsidRPr="00AA66E8">
        <w:rPr>
          <w:rFonts w:ascii="Times New Roman" w:hAnsi="Times New Roman"/>
          <w:sz w:val="24"/>
          <w:szCs w:val="24"/>
        </w:rPr>
        <w:t xml:space="preserve"> представляются согласно требованиям к содержанию, оформлени</w:t>
      </w:r>
      <w:r w:rsidR="00856D53">
        <w:rPr>
          <w:rFonts w:ascii="Times New Roman" w:hAnsi="Times New Roman"/>
          <w:sz w:val="24"/>
          <w:szCs w:val="24"/>
        </w:rPr>
        <w:t>ю и составу заявки на участие в</w:t>
      </w:r>
      <w:r w:rsidR="00AA66E8" w:rsidRPr="00AA66E8">
        <w:rPr>
          <w:rFonts w:ascii="Times New Roman" w:hAnsi="Times New Roman"/>
          <w:sz w:val="24"/>
          <w:szCs w:val="24"/>
        </w:rPr>
        <w:t xml:space="preserve"> закупке, указанным в </w:t>
      </w:r>
      <w:r w:rsidR="00AA66E8">
        <w:rPr>
          <w:rFonts w:ascii="Times New Roman" w:hAnsi="Times New Roman"/>
          <w:sz w:val="24"/>
          <w:szCs w:val="24"/>
        </w:rPr>
        <w:t>Д</w:t>
      </w:r>
      <w:r w:rsidR="00AA66E8" w:rsidRPr="00AA66E8">
        <w:rPr>
          <w:rFonts w:ascii="Times New Roman" w:hAnsi="Times New Roman"/>
          <w:sz w:val="24"/>
          <w:szCs w:val="24"/>
        </w:rPr>
        <w:t xml:space="preserve">окументации о закупке </w:t>
      </w:r>
      <w:r w:rsidR="00AA66E8" w:rsidRPr="00AA66E8">
        <w:rPr>
          <w:rFonts w:ascii="Times New Roman" w:hAnsi="Times New Roman"/>
          <w:bCs/>
          <w:iCs/>
          <w:snapToGrid w:val="0"/>
          <w:sz w:val="24"/>
          <w:szCs w:val="24"/>
        </w:rPr>
        <w:t xml:space="preserve">через </w:t>
      </w:r>
      <w:r w:rsidR="00127722">
        <w:rPr>
          <w:rFonts w:ascii="Times New Roman" w:hAnsi="Times New Roman"/>
          <w:bCs/>
          <w:iCs/>
          <w:snapToGrid w:val="0"/>
          <w:sz w:val="24"/>
          <w:szCs w:val="24"/>
        </w:rPr>
        <w:t>ЭП</w:t>
      </w:r>
      <w:r w:rsidR="00AA66E8">
        <w:rPr>
          <w:rFonts w:ascii="Times New Roman" w:hAnsi="Times New Roman"/>
          <w:bCs/>
          <w:iCs/>
          <w:snapToGrid w:val="0"/>
          <w:sz w:val="24"/>
          <w:szCs w:val="24"/>
        </w:rPr>
        <w:t xml:space="preserve"> </w:t>
      </w:r>
      <w:r w:rsidR="00AA66E8" w:rsidRPr="003F68E5">
        <w:rPr>
          <w:rFonts w:ascii="Times New Roman" w:hAnsi="Times New Roman"/>
          <w:snapToGrid w:val="0"/>
          <w:sz w:val="24"/>
          <w:szCs w:val="24"/>
        </w:rPr>
        <w:t xml:space="preserve">с использованием функционала </w:t>
      </w:r>
      <w:r w:rsidR="00127722">
        <w:rPr>
          <w:rFonts w:ascii="Times New Roman" w:hAnsi="Times New Roman"/>
          <w:snapToGrid w:val="0"/>
          <w:sz w:val="24"/>
          <w:szCs w:val="24"/>
        </w:rPr>
        <w:t>ЭП</w:t>
      </w:r>
      <w:r w:rsidR="00AA66E8">
        <w:rPr>
          <w:rFonts w:ascii="Times New Roman" w:hAnsi="Times New Roman"/>
          <w:snapToGrid w:val="0"/>
          <w:sz w:val="24"/>
          <w:szCs w:val="24"/>
        </w:rPr>
        <w:t>, указанной в Документации и И</w:t>
      </w:r>
      <w:r w:rsidR="00AA66E8" w:rsidRPr="003F68E5">
        <w:rPr>
          <w:rFonts w:ascii="Times New Roman" w:hAnsi="Times New Roman"/>
          <w:snapToGrid w:val="0"/>
          <w:sz w:val="24"/>
          <w:szCs w:val="24"/>
        </w:rPr>
        <w:t>звещении о проведении закупки</w:t>
      </w:r>
      <w:r w:rsidR="00AA66E8" w:rsidRPr="00AA66E8">
        <w:rPr>
          <w:rFonts w:ascii="Times New Roman" w:hAnsi="Times New Roman"/>
          <w:sz w:val="24"/>
          <w:szCs w:val="24"/>
        </w:rPr>
        <w:t xml:space="preserve">. </w:t>
      </w:r>
    </w:p>
    <w:p w:rsidR="00AA66E8" w:rsidRP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665A">
        <w:rPr>
          <w:rFonts w:ascii="Times New Roman" w:hAnsi="Times New Roman"/>
          <w:sz w:val="24"/>
          <w:szCs w:val="24"/>
        </w:rPr>
        <w:t xml:space="preserve">Участники при оформлении Заявки через </w:t>
      </w:r>
      <w:r>
        <w:rPr>
          <w:rFonts w:ascii="Times New Roman" w:hAnsi="Times New Roman"/>
          <w:sz w:val="24"/>
          <w:szCs w:val="24"/>
        </w:rPr>
        <w:t>Э</w:t>
      </w:r>
      <w:r w:rsidRPr="00E01F60">
        <w:rPr>
          <w:rFonts w:ascii="Times New Roman" w:hAnsi="Times New Roman"/>
          <w:sz w:val="24"/>
          <w:szCs w:val="24"/>
        </w:rPr>
        <w:t xml:space="preserve">П </w:t>
      </w:r>
      <w:r w:rsidRPr="00A9665A">
        <w:rPr>
          <w:rFonts w:ascii="Times New Roman" w:hAnsi="Times New Roman"/>
          <w:sz w:val="24"/>
          <w:szCs w:val="24"/>
        </w:rPr>
        <w:t>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D844BC">
        <w:rPr>
          <w:rFonts w:ascii="Times New Roman" w:hAnsi="Times New Roman"/>
          <w:sz w:val="24"/>
          <w:szCs w:val="24"/>
        </w:rPr>
        <w:t>.</w:t>
      </w:r>
    </w:p>
    <w:p w:rsidR="00AA66E8"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AA66E8" w:rsidRPr="0096392D">
        <w:rPr>
          <w:rFonts w:ascii="Times New Roman" w:eastAsia="Times New Roman" w:hAnsi="Times New Roman" w:cs="Arial"/>
          <w:sz w:val="24"/>
          <w:szCs w:val="24"/>
          <w:lang w:eastAsia="ru-RU"/>
        </w:rPr>
        <w:t xml:space="preserve">Участник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до предусмотренных документацией о закупке даты и времени окончания срока подачи заявок на участие в такой закупке. </w:t>
      </w:r>
    </w:p>
    <w:p w:rsidR="003F68E5" w:rsidRPr="0096392D"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F68E5" w:rsidRPr="003F68E5">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r w:rsidR="003F68E5">
        <w:rPr>
          <w:rFonts w:ascii="Times New Roman" w:eastAsia="Times New Roman" w:hAnsi="Times New Roman" w:cs="Arial"/>
          <w:sz w:val="24"/>
          <w:szCs w:val="24"/>
          <w:lang w:eastAsia="ru-RU"/>
        </w:rPr>
        <w:t>.</w:t>
      </w:r>
    </w:p>
    <w:p w:rsidR="005D5D34" w:rsidRPr="00E01F60" w:rsidRDefault="005D5D34"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r w:rsidRPr="00E01F60">
        <w:rPr>
          <w:rFonts w:ascii="Times New Roman" w:hAnsi="Times New Roman" w:cs="Times New Roman"/>
          <w:b/>
          <w:bCs/>
          <w:sz w:val="24"/>
          <w:szCs w:val="24"/>
        </w:rPr>
        <w:t xml:space="preserve">Изменение условий </w:t>
      </w:r>
      <w:bookmarkEnd w:id="47"/>
      <w:r w:rsidR="00A8470E">
        <w:rPr>
          <w:rFonts w:ascii="Times New Roman" w:hAnsi="Times New Roman" w:cs="Times New Roman"/>
          <w:b/>
          <w:bCs/>
          <w:sz w:val="24"/>
          <w:szCs w:val="24"/>
        </w:rPr>
        <w:t>з</w:t>
      </w:r>
      <w:r w:rsidR="005B28E1" w:rsidRPr="00E01F60">
        <w:rPr>
          <w:rFonts w:ascii="Times New Roman" w:hAnsi="Times New Roman" w:cs="Times New Roman"/>
          <w:b/>
          <w:bCs/>
          <w:sz w:val="24"/>
          <w:szCs w:val="24"/>
        </w:rPr>
        <w:t>аявки</w:t>
      </w:r>
      <w:r w:rsidR="00A8470E">
        <w:rPr>
          <w:rFonts w:ascii="Times New Roman" w:hAnsi="Times New Roman" w:cs="Times New Roman"/>
          <w:b/>
          <w:bCs/>
          <w:sz w:val="24"/>
          <w:szCs w:val="24"/>
        </w:rPr>
        <w:t xml:space="preserve"> и отзыв заявки</w:t>
      </w:r>
    </w:p>
    <w:p w:rsidR="00B84623" w:rsidRPr="003F68E5"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4.7.1</w:t>
      </w:r>
      <w:r w:rsidRPr="003F68E5">
        <w:rPr>
          <w:rFonts w:ascii="Times New Roman" w:hAnsi="Times New Roman"/>
          <w:b/>
          <w:sz w:val="24"/>
          <w:szCs w:val="24"/>
        </w:rPr>
        <w:t>.</w:t>
      </w:r>
      <w:r w:rsidRPr="003F68E5">
        <w:rPr>
          <w:rFonts w:ascii="Times New Roman" w:hAnsi="Times New Roman"/>
          <w:sz w:val="24"/>
          <w:szCs w:val="24"/>
        </w:rPr>
        <w:t xml:space="preserve"> </w:t>
      </w:r>
      <w:r w:rsidR="003F68E5" w:rsidRPr="00B72B53">
        <w:rPr>
          <w:rFonts w:ascii="Times New Roman" w:hAnsi="Times New Roman"/>
          <w:snapToGrid w:val="0"/>
          <w:sz w:val="24"/>
          <w:szCs w:val="24"/>
          <w:shd w:val="clear" w:color="auto" w:fill="FFFFFF"/>
        </w:rPr>
        <w:t xml:space="preserve">Участник </w:t>
      </w:r>
      <w:r w:rsidR="00D33DF7" w:rsidRPr="00B72B53">
        <w:rPr>
          <w:rFonts w:ascii="Times New Roman" w:hAnsi="Times New Roman"/>
          <w:snapToGrid w:val="0"/>
          <w:sz w:val="24"/>
          <w:szCs w:val="24"/>
          <w:shd w:val="clear" w:color="auto" w:fill="FFFFFF"/>
        </w:rPr>
        <w:t>закупки</w:t>
      </w:r>
      <w:r w:rsidR="003F68E5" w:rsidRPr="00B72B53">
        <w:rPr>
          <w:rFonts w:ascii="Times New Roman" w:hAnsi="Times New Roman"/>
          <w:snapToGrid w:val="0"/>
          <w:sz w:val="24"/>
          <w:szCs w:val="24"/>
          <w:shd w:val="clear" w:color="auto" w:fill="FFFFFF"/>
        </w:rPr>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B72B53">
        <w:rPr>
          <w:rFonts w:ascii="Times New Roman" w:hAnsi="Times New Roman"/>
          <w:sz w:val="24"/>
          <w:szCs w:val="24"/>
          <w:shd w:val="clear" w:color="auto" w:fill="FFFFFF"/>
        </w:rPr>
        <w:t>.</w:t>
      </w:r>
    </w:p>
    <w:p w:rsidR="00B84623" w:rsidRPr="00AF7D23"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4.7.2.</w:t>
      </w:r>
      <w:r w:rsidRPr="00AF7D23">
        <w:rPr>
          <w:rFonts w:ascii="Times New Roman" w:hAnsi="Times New Roman"/>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w:t>
      </w:r>
      <w:r w:rsidR="003F68E5">
        <w:rPr>
          <w:rFonts w:ascii="Times New Roman" w:hAnsi="Times New Roman"/>
          <w:sz w:val="24"/>
          <w:szCs w:val="24"/>
        </w:rPr>
        <w:t>ЭП</w:t>
      </w:r>
      <w:r w:rsidRPr="00AF7D23">
        <w:rPr>
          <w:rFonts w:ascii="Times New Roman" w:hAnsi="Times New Roman"/>
          <w:sz w:val="24"/>
          <w:szCs w:val="24"/>
        </w:rPr>
        <w:t xml:space="preserve">. </w:t>
      </w:r>
    </w:p>
    <w:p w:rsidR="005D5D34" w:rsidRPr="00C90799" w:rsidRDefault="005D5D34" w:rsidP="00591FBF">
      <w:pPr>
        <w:keepNext/>
        <w:numPr>
          <w:ilvl w:val="1"/>
          <w:numId w:val="21"/>
        </w:numPr>
        <w:tabs>
          <w:tab w:val="left" w:pos="567"/>
          <w:tab w:val="left" w:pos="709"/>
        </w:tabs>
        <w:suppressAutoHyphens/>
        <w:spacing w:before="360" w:after="120" w:line="240" w:lineRule="auto"/>
        <w:jc w:val="both"/>
        <w:outlineLvl w:val="1"/>
        <w:rPr>
          <w:rFonts w:ascii="Times New Roman" w:hAnsi="Times New Roman"/>
          <w:b/>
          <w:bCs/>
          <w:sz w:val="24"/>
          <w:szCs w:val="24"/>
        </w:rPr>
      </w:pPr>
      <w:r w:rsidRPr="00C90799">
        <w:rPr>
          <w:rFonts w:ascii="Times New Roman" w:hAnsi="Times New Roman"/>
          <w:b/>
          <w:bCs/>
          <w:sz w:val="24"/>
          <w:szCs w:val="24"/>
        </w:rPr>
        <w:t xml:space="preserve">Открытие поступивших </w:t>
      </w:r>
      <w:r w:rsidR="002C7400">
        <w:rPr>
          <w:rFonts w:ascii="Times New Roman" w:hAnsi="Times New Roman"/>
          <w:b/>
          <w:bCs/>
          <w:sz w:val="24"/>
          <w:szCs w:val="24"/>
        </w:rPr>
        <w:t>Заявок</w:t>
      </w:r>
      <w:r w:rsidRPr="00C90799">
        <w:rPr>
          <w:rFonts w:ascii="Times New Roman" w:hAnsi="Times New Roman"/>
          <w:b/>
          <w:bCs/>
          <w:sz w:val="24"/>
          <w:szCs w:val="24"/>
        </w:rPr>
        <w:t xml:space="preserve"> Участников </w:t>
      </w:r>
      <w:r w:rsidR="002050D3">
        <w:rPr>
          <w:rFonts w:ascii="Times New Roman" w:hAnsi="Times New Roman"/>
          <w:b/>
          <w:bCs/>
          <w:sz w:val="24"/>
          <w:szCs w:val="24"/>
        </w:rPr>
        <w:t>закупки</w:t>
      </w:r>
      <w:r w:rsidRPr="00C90799">
        <w:rPr>
          <w:rFonts w:ascii="Times New Roman" w:hAnsi="Times New Roman"/>
          <w:b/>
          <w:bCs/>
          <w:sz w:val="24"/>
          <w:szCs w:val="24"/>
        </w:rPr>
        <w:t xml:space="preserve"> </w:t>
      </w:r>
    </w:p>
    <w:p w:rsidR="005D5D34" w:rsidRPr="00C90799" w:rsidRDefault="008F634E" w:rsidP="00591FBF">
      <w:pPr>
        <w:pStyle w:val="Default"/>
        <w:numPr>
          <w:ilvl w:val="2"/>
          <w:numId w:val="21"/>
        </w:numPr>
        <w:ind w:left="0" w:firstLine="0"/>
        <w:jc w:val="both"/>
      </w:pPr>
      <w:r>
        <w:t xml:space="preserve"> </w:t>
      </w:r>
      <w:r w:rsidR="005D5D34" w:rsidRPr="00C90799">
        <w:t>В день, час и месте, ука</w:t>
      </w:r>
      <w:r w:rsidR="00D5639C">
        <w:t>занным в извещении о проведении</w:t>
      </w:r>
      <w:r w:rsidR="005D5D34" w:rsidRPr="00C90799">
        <w:t xml:space="preserve"> </w:t>
      </w:r>
      <w:r w:rsidR="002050D3">
        <w:t>закупки</w:t>
      </w:r>
      <w:r w:rsidR="005D5D34" w:rsidRPr="00C90799">
        <w:t xml:space="preserve">, </w:t>
      </w:r>
      <w:r w:rsidR="001E0CC3">
        <w:rPr>
          <w:bCs/>
        </w:rPr>
        <w:t>ЭП</w:t>
      </w:r>
      <w:r w:rsidR="005D5D34" w:rsidRPr="00C90799">
        <w:t xml:space="preserve"> проводит открытие доступа </w:t>
      </w:r>
      <w:r w:rsidR="00700714">
        <w:t xml:space="preserve">к </w:t>
      </w:r>
      <w:r w:rsidR="005D5D34" w:rsidRPr="00C90799">
        <w:t>поступивши</w:t>
      </w:r>
      <w:r w:rsidR="00700714">
        <w:t>м</w:t>
      </w:r>
      <w:r w:rsidR="005D5D34" w:rsidRPr="00C90799">
        <w:t xml:space="preserve"> электронны</w:t>
      </w:r>
      <w:r w:rsidR="00700714">
        <w:t>м</w:t>
      </w:r>
      <w:r w:rsidR="005D5D34" w:rsidRPr="00C90799">
        <w:t xml:space="preserve"> документ</w:t>
      </w:r>
      <w:r w:rsidR="00A74C3A">
        <w:t>ам</w:t>
      </w:r>
      <w:r w:rsidR="005D5D34" w:rsidRPr="00C90799">
        <w:t xml:space="preserve"> с </w:t>
      </w:r>
      <w:r w:rsidR="002C7400">
        <w:t>Заявками</w:t>
      </w:r>
      <w:r w:rsidR="005D5D34" w:rsidRPr="00C90799">
        <w:t xml:space="preserve"> в порядке, предусмотренном регламентом </w:t>
      </w:r>
      <w:r w:rsidR="0081714C">
        <w:t>Э</w:t>
      </w:r>
      <w:r w:rsidR="00EF3854">
        <w:t>П</w:t>
      </w:r>
      <w:r w:rsidR="002C7400" w:rsidRPr="002C7400">
        <w:rPr>
          <w:rStyle w:val="a8"/>
          <w:u w:val="none"/>
        </w:rPr>
        <w:t>.</w:t>
      </w:r>
    </w:p>
    <w:p w:rsidR="005D5D34" w:rsidRPr="00C90799" w:rsidRDefault="000C0383"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bookmarkStart w:id="48" w:name="_Toc322017061"/>
      <w:r>
        <w:rPr>
          <w:rFonts w:ascii="Times New Roman" w:hAnsi="Times New Roman" w:cs="Times New Roman"/>
          <w:b/>
          <w:bCs/>
          <w:sz w:val="24"/>
          <w:szCs w:val="24"/>
        </w:rPr>
        <w:t xml:space="preserve">Закупочная комиссия. </w:t>
      </w:r>
      <w:r w:rsidR="00234EEF">
        <w:rPr>
          <w:rFonts w:ascii="Times New Roman" w:hAnsi="Times New Roman" w:cs="Times New Roman"/>
          <w:b/>
          <w:bCs/>
          <w:sz w:val="24"/>
          <w:szCs w:val="24"/>
        </w:rPr>
        <w:t>Отбор и о</w:t>
      </w:r>
      <w:r w:rsidR="005D5D34" w:rsidRPr="00C90799">
        <w:rPr>
          <w:rFonts w:ascii="Times New Roman" w:hAnsi="Times New Roman" w:cs="Times New Roman"/>
          <w:b/>
          <w:bCs/>
          <w:sz w:val="24"/>
          <w:szCs w:val="24"/>
        </w:rPr>
        <w:t xml:space="preserve">ценка </w:t>
      </w:r>
      <w:bookmarkEnd w:id="48"/>
      <w:r w:rsidR="002C7400">
        <w:rPr>
          <w:rFonts w:ascii="Times New Roman" w:hAnsi="Times New Roman" w:cs="Times New Roman"/>
          <w:b/>
          <w:bCs/>
          <w:sz w:val="24"/>
          <w:szCs w:val="24"/>
        </w:rPr>
        <w:t>Заявок</w:t>
      </w:r>
    </w:p>
    <w:p w:rsidR="005D5D34" w:rsidRPr="00C90799" w:rsidRDefault="005D5D34" w:rsidP="00440467">
      <w:pPr>
        <w:keepNext/>
        <w:numPr>
          <w:ilvl w:val="2"/>
          <w:numId w:val="7"/>
        </w:numPr>
        <w:suppressAutoHyphens/>
        <w:spacing w:before="240" w:after="120" w:line="240" w:lineRule="auto"/>
        <w:ind w:left="0" w:firstLine="0"/>
        <w:jc w:val="both"/>
        <w:outlineLvl w:val="2"/>
        <w:rPr>
          <w:rFonts w:ascii="Times New Roman" w:hAnsi="Times New Roman"/>
          <w:b/>
          <w:bCs/>
          <w:sz w:val="24"/>
          <w:szCs w:val="24"/>
        </w:rPr>
      </w:pPr>
      <w:bookmarkStart w:id="49" w:name="_Toc322017062"/>
      <w:r w:rsidRPr="00C90799">
        <w:rPr>
          <w:rFonts w:ascii="Times New Roman" w:hAnsi="Times New Roman"/>
          <w:b/>
          <w:bCs/>
          <w:sz w:val="24"/>
          <w:szCs w:val="24"/>
        </w:rPr>
        <w:t>Общие положения</w:t>
      </w:r>
      <w:bookmarkEnd w:id="49"/>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bookmarkStart w:id="50" w:name="_Toc322017063"/>
      <w:r w:rsidRPr="0050483B">
        <w:rPr>
          <w:rFonts w:ascii="Times New Roman" w:hAnsi="Times New Roman"/>
          <w:sz w:val="24"/>
          <w:szCs w:val="24"/>
        </w:rPr>
        <w:t xml:space="preserve">Для определения поставщика </w:t>
      </w:r>
      <w:r w:rsidRPr="00C10290">
        <w:rPr>
          <w:rFonts w:ascii="Times New Roman" w:hAnsi="Times New Roman"/>
          <w:sz w:val="24"/>
          <w:szCs w:val="24"/>
        </w:rPr>
        <w:t>(исполнителя, подрядчика)</w:t>
      </w:r>
      <w:r w:rsidRPr="0050483B">
        <w:rPr>
          <w:rFonts w:ascii="Times New Roman" w:hAnsi="Times New Roman"/>
          <w:sz w:val="24"/>
          <w:szCs w:val="24"/>
        </w:rPr>
        <w:t xml:space="preserve"> по результатам проведения </w:t>
      </w:r>
      <w:r w:rsidR="002050D3">
        <w:rPr>
          <w:rFonts w:ascii="Times New Roman" w:hAnsi="Times New Roman"/>
          <w:sz w:val="24"/>
          <w:szCs w:val="24"/>
        </w:rPr>
        <w:t>закупки</w:t>
      </w:r>
      <w:r w:rsidRPr="0050483B">
        <w:rPr>
          <w:rFonts w:ascii="Times New Roman" w:hAnsi="Times New Roman"/>
          <w:sz w:val="24"/>
          <w:szCs w:val="24"/>
        </w:rPr>
        <w:t xml:space="preserve"> заказчик создает комиссию по осуществлению конкурентной закупки.</w:t>
      </w:r>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sz w:val="24"/>
          <w:szCs w:val="24"/>
        </w:rPr>
        <w:t xml:space="preserve">Рассмотрение Заявок осуществляется закупочной комиссией и иными лицами (экспертами и специалистами) привлеченными комиссией для участия в процедуре </w:t>
      </w:r>
      <w:r w:rsidR="0038101C">
        <w:rPr>
          <w:rFonts w:ascii="Times New Roman" w:hAnsi="Times New Roman"/>
          <w:sz w:val="24"/>
          <w:szCs w:val="24"/>
        </w:rPr>
        <w:t>закупки</w:t>
      </w:r>
      <w:r w:rsidRPr="0050483B">
        <w:rPr>
          <w:rFonts w:ascii="Times New Roman" w:hAnsi="Times New Roman"/>
          <w:sz w:val="24"/>
          <w:szCs w:val="24"/>
        </w:rPr>
        <w:t>.</w:t>
      </w:r>
    </w:p>
    <w:p w:rsidR="000E4C93" w:rsidRPr="0050483B" w:rsidRDefault="009570EA"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9570EA">
        <w:rPr>
          <w:rFonts w:ascii="Times New Roman" w:hAnsi="Times New Roman"/>
          <w:bCs/>
          <w:iCs/>
          <w:sz w:val="24"/>
          <w:szCs w:val="24"/>
        </w:rPr>
        <w:t xml:space="preserve">Рассмотрение </w:t>
      </w:r>
      <w:r w:rsidR="000E4C93" w:rsidRPr="009570EA">
        <w:rPr>
          <w:rFonts w:ascii="Times New Roman" w:hAnsi="Times New Roman"/>
          <w:sz w:val="24"/>
          <w:szCs w:val="24"/>
        </w:rPr>
        <w:t>Заявок</w:t>
      </w:r>
      <w:r w:rsidR="000E4C93" w:rsidRPr="0050483B">
        <w:rPr>
          <w:rFonts w:ascii="Times New Roman" w:hAnsi="Times New Roman"/>
          <w:sz w:val="24"/>
          <w:szCs w:val="24"/>
        </w:rPr>
        <w:t xml:space="preserve"> включает </w:t>
      </w:r>
      <w:r w:rsidR="00B6530D">
        <w:rPr>
          <w:rFonts w:ascii="Times New Roman" w:hAnsi="Times New Roman"/>
          <w:sz w:val="24"/>
          <w:szCs w:val="24"/>
        </w:rPr>
        <w:t xml:space="preserve">этап </w:t>
      </w:r>
      <w:r w:rsidR="000E4C93" w:rsidRPr="0050483B">
        <w:rPr>
          <w:rFonts w:ascii="Times New Roman" w:hAnsi="Times New Roman"/>
          <w:sz w:val="24"/>
          <w:szCs w:val="24"/>
        </w:rPr>
        <w:t>отбор</w:t>
      </w:r>
      <w:r w:rsidR="00B6530D">
        <w:rPr>
          <w:rFonts w:ascii="Times New Roman" w:hAnsi="Times New Roman"/>
          <w:sz w:val="24"/>
          <w:szCs w:val="24"/>
        </w:rPr>
        <w:t>а</w:t>
      </w:r>
      <w:r w:rsidR="000E4C93" w:rsidRPr="0050483B">
        <w:rPr>
          <w:rFonts w:ascii="Times New Roman" w:hAnsi="Times New Roman"/>
          <w:sz w:val="24"/>
          <w:szCs w:val="24"/>
        </w:rPr>
        <w:t xml:space="preserve"> </w:t>
      </w:r>
      <w:r w:rsidR="00B6530D">
        <w:rPr>
          <w:rFonts w:ascii="Times New Roman" w:hAnsi="Times New Roman"/>
          <w:sz w:val="24"/>
          <w:szCs w:val="24"/>
        </w:rPr>
        <w:t>заявок</w:t>
      </w:r>
      <w:r w:rsidR="000E4C93" w:rsidRPr="0050483B">
        <w:rPr>
          <w:rFonts w:ascii="Times New Roman" w:hAnsi="Times New Roman"/>
          <w:sz w:val="24"/>
          <w:szCs w:val="24"/>
        </w:rPr>
        <w:t xml:space="preserve"> (пункт 4.9.2.) и </w:t>
      </w:r>
      <w:r w:rsidR="00B6530D">
        <w:rPr>
          <w:rFonts w:ascii="Times New Roman" w:hAnsi="Times New Roman"/>
          <w:sz w:val="24"/>
          <w:szCs w:val="24"/>
        </w:rPr>
        <w:t>этап оценки заявок</w:t>
      </w:r>
      <w:r w:rsidR="000E4C93" w:rsidRPr="0050483B">
        <w:rPr>
          <w:rFonts w:ascii="Times New Roman" w:hAnsi="Times New Roman"/>
          <w:sz w:val="24"/>
          <w:szCs w:val="24"/>
        </w:rPr>
        <w:t xml:space="preserve"> (пункт 4.9.3.).</w:t>
      </w:r>
    </w:p>
    <w:p w:rsidR="000E4C93" w:rsidRPr="0050483B" w:rsidRDefault="00B6530D"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Pr>
          <w:rFonts w:ascii="Times New Roman" w:hAnsi="Times New Roman"/>
          <w:sz w:val="24"/>
          <w:szCs w:val="24"/>
        </w:rPr>
        <w:t>Этап о</w:t>
      </w:r>
      <w:r w:rsidR="000E4C93" w:rsidRPr="0050483B">
        <w:rPr>
          <w:rFonts w:ascii="Times New Roman" w:hAnsi="Times New Roman"/>
          <w:sz w:val="24"/>
          <w:szCs w:val="24"/>
        </w:rPr>
        <w:t>тбор</w:t>
      </w:r>
      <w:r>
        <w:rPr>
          <w:rFonts w:ascii="Times New Roman" w:hAnsi="Times New Roman"/>
          <w:sz w:val="24"/>
          <w:szCs w:val="24"/>
        </w:rPr>
        <w:t>а</w:t>
      </w:r>
      <w:r w:rsidR="000E4C93" w:rsidRPr="0050483B">
        <w:rPr>
          <w:rFonts w:ascii="Times New Roman" w:hAnsi="Times New Roman"/>
          <w:sz w:val="24"/>
          <w:szCs w:val="24"/>
        </w:rPr>
        <w:t xml:space="preserve"> </w:t>
      </w:r>
      <w:r>
        <w:rPr>
          <w:rFonts w:ascii="Times New Roman" w:hAnsi="Times New Roman"/>
          <w:sz w:val="24"/>
          <w:szCs w:val="24"/>
        </w:rPr>
        <w:t>заявок</w:t>
      </w:r>
      <w:r w:rsidR="000E4C93" w:rsidRPr="0050483B">
        <w:rPr>
          <w:rFonts w:ascii="Times New Roman" w:hAnsi="Times New Roman"/>
          <w:sz w:val="24"/>
          <w:szCs w:val="24"/>
        </w:rPr>
        <w:t xml:space="preserve"> совмеща</w:t>
      </w:r>
      <w:r>
        <w:rPr>
          <w:rFonts w:ascii="Times New Roman" w:hAnsi="Times New Roman"/>
          <w:sz w:val="24"/>
          <w:szCs w:val="24"/>
        </w:rPr>
        <w:t>ется</w:t>
      </w:r>
      <w:r w:rsidR="000E4C93" w:rsidRPr="0050483B">
        <w:rPr>
          <w:rFonts w:ascii="Times New Roman" w:hAnsi="Times New Roman"/>
          <w:sz w:val="24"/>
          <w:szCs w:val="24"/>
        </w:rPr>
        <w:t xml:space="preserve"> с </w:t>
      </w:r>
      <w:r>
        <w:rPr>
          <w:rFonts w:ascii="Times New Roman" w:hAnsi="Times New Roman"/>
          <w:sz w:val="24"/>
          <w:szCs w:val="24"/>
        </w:rPr>
        <w:t>этапом оценки заявок</w:t>
      </w:r>
      <w:r w:rsidR="000E4C93" w:rsidRPr="0050483B">
        <w:rPr>
          <w:rFonts w:ascii="Times New Roman" w:hAnsi="Times New Roman"/>
          <w:sz w:val="24"/>
          <w:szCs w:val="24"/>
        </w:rPr>
        <w:t xml:space="preserve">, но в любом случае Заявки Участников, которым отказано закупочной комиссией в допуске к участию в </w:t>
      </w:r>
      <w:r w:rsidR="0038101C">
        <w:rPr>
          <w:rFonts w:ascii="Times New Roman" w:hAnsi="Times New Roman"/>
          <w:sz w:val="24"/>
          <w:szCs w:val="24"/>
        </w:rPr>
        <w:t>закупке</w:t>
      </w:r>
      <w:r w:rsidR="000E4C93" w:rsidRPr="0050483B">
        <w:rPr>
          <w:rFonts w:ascii="Times New Roman" w:hAnsi="Times New Roman"/>
          <w:sz w:val="24"/>
          <w:szCs w:val="24"/>
        </w:rPr>
        <w:t xml:space="preserve"> и признанные </w:t>
      </w:r>
      <w:r w:rsidR="00F72530">
        <w:rPr>
          <w:rFonts w:ascii="Times New Roman" w:hAnsi="Times New Roman"/>
          <w:sz w:val="24"/>
          <w:szCs w:val="24"/>
        </w:rPr>
        <w:t>отклоненными</w:t>
      </w:r>
      <w:r w:rsidR="000E4C93" w:rsidRPr="0050483B">
        <w:rPr>
          <w:rFonts w:ascii="Times New Roman" w:hAnsi="Times New Roman"/>
          <w:sz w:val="24"/>
          <w:szCs w:val="24"/>
        </w:rPr>
        <w:t>, не подлежат оценке.</w:t>
      </w:r>
    </w:p>
    <w:p w:rsidR="000E4C93" w:rsidRPr="00F72530" w:rsidRDefault="000E4C93" w:rsidP="00B72B53">
      <w:pPr>
        <w:numPr>
          <w:ilvl w:val="3"/>
          <w:numId w:val="8"/>
        </w:numPr>
        <w:shd w:val="clear" w:color="auto" w:fill="FFFFFF"/>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bCs/>
          <w:iCs/>
          <w:color w:val="000000"/>
          <w:sz w:val="24"/>
          <w:szCs w:val="24"/>
        </w:rPr>
        <w:t xml:space="preserve">Общий рекомендованный срок проведения заказчиком </w:t>
      </w:r>
      <w:r w:rsidR="00F72530">
        <w:rPr>
          <w:rFonts w:ascii="Times New Roman" w:hAnsi="Times New Roman"/>
          <w:bCs/>
          <w:iCs/>
          <w:color w:val="000000"/>
          <w:sz w:val="24"/>
          <w:szCs w:val="24"/>
        </w:rPr>
        <w:t xml:space="preserve">этапов </w:t>
      </w:r>
      <w:r w:rsidRPr="0050483B">
        <w:rPr>
          <w:rFonts w:ascii="Times New Roman" w:hAnsi="Times New Roman"/>
          <w:bCs/>
          <w:iCs/>
          <w:color w:val="000000"/>
          <w:sz w:val="24"/>
          <w:szCs w:val="24"/>
        </w:rPr>
        <w:t>отбор</w:t>
      </w:r>
      <w:r w:rsidR="00F72530">
        <w:rPr>
          <w:rFonts w:ascii="Times New Roman" w:hAnsi="Times New Roman"/>
          <w:bCs/>
          <w:iCs/>
          <w:color w:val="000000"/>
          <w:sz w:val="24"/>
          <w:szCs w:val="24"/>
        </w:rPr>
        <w:t>а</w:t>
      </w:r>
      <w:r w:rsidRPr="0050483B">
        <w:rPr>
          <w:rFonts w:ascii="Times New Roman" w:hAnsi="Times New Roman"/>
          <w:bCs/>
          <w:iCs/>
          <w:color w:val="000000"/>
          <w:sz w:val="24"/>
          <w:szCs w:val="24"/>
        </w:rPr>
        <w:t xml:space="preserve"> и оцен</w:t>
      </w:r>
      <w:r w:rsidR="00F72530">
        <w:rPr>
          <w:rFonts w:ascii="Times New Roman" w:hAnsi="Times New Roman"/>
          <w:bCs/>
          <w:iCs/>
          <w:color w:val="000000"/>
          <w:sz w:val="24"/>
          <w:szCs w:val="24"/>
        </w:rPr>
        <w:t>ки</w:t>
      </w:r>
      <w:r w:rsidRPr="0050483B">
        <w:rPr>
          <w:rFonts w:ascii="Times New Roman" w:hAnsi="Times New Roman"/>
          <w:bCs/>
          <w:iCs/>
          <w:color w:val="000000"/>
          <w:sz w:val="24"/>
          <w:szCs w:val="24"/>
        </w:rPr>
        <w:t xml:space="preserve"> </w:t>
      </w:r>
      <w:r w:rsidR="00F72530">
        <w:rPr>
          <w:rFonts w:ascii="Times New Roman" w:hAnsi="Times New Roman"/>
          <w:bCs/>
          <w:iCs/>
          <w:color w:val="000000"/>
          <w:sz w:val="24"/>
          <w:szCs w:val="24"/>
        </w:rPr>
        <w:t>заявок</w:t>
      </w:r>
      <w:r w:rsidRPr="0050483B">
        <w:rPr>
          <w:rFonts w:ascii="Times New Roman" w:hAnsi="Times New Roman"/>
          <w:bCs/>
          <w:iCs/>
          <w:color w:val="000000"/>
          <w:sz w:val="24"/>
          <w:szCs w:val="24"/>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F72530" w:rsidRPr="00F72530">
        <w:rPr>
          <w:bCs/>
          <w:iCs/>
          <w:snapToGrid w:val="0"/>
          <w:sz w:val="24"/>
          <w:szCs w:val="24"/>
        </w:rPr>
        <w:t xml:space="preserve"> </w:t>
      </w:r>
      <w:r w:rsidR="00F72530" w:rsidRPr="00F72530">
        <w:rPr>
          <w:rFonts w:ascii="Times New Roman" w:hAnsi="Times New Roman"/>
          <w:bCs/>
          <w:iCs/>
          <w:snapToGrid w:val="0"/>
          <w:sz w:val="24"/>
          <w:szCs w:val="24"/>
        </w:rPr>
        <w:t>с пересмотром сроков поставки товара, в случае необходимости</w:t>
      </w:r>
      <w:r w:rsidRPr="00F72530">
        <w:rPr>
          <w:rFonts w:ascii="Times New Roman" w:hAnsi="Times New Roman"/>
          <w:bCs/>
          <w:iCs/>
          <w:color w:val="000000"/>
          <w:sz w:val="24"/>
          <w:szCs w:val="24"/>
        </w:rPr>
        <w:t>.</w:t>
      </w:r>
    </w:p>
    <w:p w:rsidR="005D5D34" w:rsidRPr="0028274D" w:rsidRDefault="0028274D" w:rsidP="00440467">
      <w:pPr>
        <w:keepNext/>
        <w:numPr>
          <w:ilvl w:val="2"/>
          <w:numId w:val="8"/>
        </w:numPr>
        <w:suppressAutoHyphens/>
        <w:spacing w:before="240" w:after="120" w:line="240" w:lineRule="auto"/>
        <w:ind w:left="0" w:firstLine="0"/>
        <w:jc w:val="both"/>
        <w:outlineLvl w:val="2"/>
        <w:rPr>
          <w:rFonts w:ascii="Times New Roman" w:hAnsi="Times New Roman"/>
          <w:b/>
          <w:bCs/>
          <w:sz w:val="24"/>
          <w:szCs w:val="24"/>
        </w:rPr>
      </w:pPr>
      <w:r w:rsidRPr="0028274D">
        <w:rPr>
          <w:rFonts w:ascii="Times New Roman" w:hAnsi="Times New Roman"/>
          <w:b/>
          <w:bCs/>
          <w:sz w:val="24"/>
          <w:szCs w:val="24"/>
        </w:rPr>
        <w:t xml:space="preserve">Этап </w:t>
      </w:r>
      <w:bookmarkEnd w:id="50"/>
      <w:r w:rsidRPr="0028274D">
        <w:rPr>
          <w:rFonts w:ascii="Times New Roman" w:hAnsi="Times New Roman"/>
          <w:b/>
          <w:bCs/>
          <w:iCs/>
          <w:snapToGrid w:val="0"/>
          <w:sz w:val="24"/>
          <w:szCs w:val="24"/>
        </w:rPr>
        <w:t>отбора заявок</w:t>
      </w:r>
      <w:r w:rsidRPr="0028274D">
        <w:rPr>
          <w:b/>
          <w:bCs/>
          <w:iCs/>
          <w:snapToGrid w:val="0"/>
          <w:sz w:val="24"/>
          <w:szCs w:val="24"/>
        </w:rPr>
        <w:t xml:space="preserve"> </w:t>
      </w:r>
    </w:p>
    <w:p w:rsidR="00E179AD" w:rsidRPr="00E179AD" w:rsidRDefault="008F634E" w:rsidP="002C2EAB">
      <w:pPr>
        <w:pStyle w:val="aff8"/>
        <w:numPr>
          <w:ilvl w:val="3"/>
          <w:numId w:val="25"/>
        </w:numPr>
        <w:shd w:val="clear" w:color="auto" w:fill="FFFFFF"/>
        <w:spacing w:line="240" w:lineRule="atLeast"/>
        <w:ind w:left="0" w:firstLine="0"/>
        <w:jc w:val="both"/>
        <w:rPr>
          <w:rFonts w:ascii="Times New Roman" w:hAnsi="Times New Roman" w:cs="Times New Roman"/>
          <w:sz w:val="24"/>
          <w:szCs w:val="24"/>
        </w:rPr>
      </w:pPr>
      <w:bookmarkStart w:id="51" w:name="_Toc322017064"/>
      <w:r>
        <w:rPr>
          <w:rFonts w:ascii="Times New Roman" w:hAnsi="Times New Roman"/>
          <w:sz w:val="24"/>
          <w:szCs w:val="24"/>
        </w:rPr>
        <w:t xml:space="preserve"> </w:t>
      </w:r>
      <w:r w:rsidR="00E179AD" w:rsidRPr="00E179AD">
        <w:rPr>
          <w:rFonts w:ascii="Times New Roman" w:hAnsi="Times New Roman" w:cs="Times New Roman"/>
          <w:bCs/>
          <w:iCs/>
          <w:sz w:val="24"/>
          <w:szCs w:val="24"/>
        </w:rPr>
        <w:t xml:space="preserve">Отбор участников конкурентной закупки проводится из числа участников </w:t>
      </w:r>
      <w:r w:rsidR="0038101C">
        <w:rPr>
          <w:rFonts w:ascii="Times New Roman" w:hAnsi="Times New Roman" w:cs="Times New Roman"/>
          <w:bCs/>
          <w:iCs/>
          <w:sz w:val="24"/>
          <w:szCs w:val="24"/>
        </w:rPr>
        <w:t>закупки</w:t>
      </w:r>
      <w:r w:rsidR="00E179AD" w:rsidRPr="00E179AD">
        <w:rPr>
          <w:rFonts w:ascii="Times New Roman" w:hAnsi="Times New Roman" w:cs="Times New Roman"/>
          <w:bCs/>
          <w:iCs/>
          <w:sz w:val="24"/>
          <w:szCs w:val="24"/>
        </w:rPr>
        <w:t xml:space="preserve">, своевременно подавших заявки на участие в закупке. В рамках отбора </w:t>
      </w:r>
      <w:r w:rsidR="00E179AD" w:rsidRPr="00B72B53">
        <w:rPr>
          <w:rFonts w:ascii="Times New Roman" w:hAnsi="Times New Roman" w:cs="Times New Roman"/>
          <w:bCs/>
          <w:iCs/>
          <w:sz w:val="24"/>
          <w:szCs w:val="24"/>
          <w:shd w:val="clear" w:color="auto" w:fill="FFFFFF"/>
        </w:rPr>
        <w:t>экспертная группа</w:t>
      </w:r>
      <w:r w:rsidR="00E179AD" w:rsidRPr="00E179AD">
        <w:rPr>
          <w:rFonts w:ascii="Times New Roman" w:hAnsi="Times New Roman" w:cs="Times New Roman"/>
          <w:bCs/>
          <w:iCs/>
          <w:sz w:val="24"/>
          <w:szCs w:val="24"/>
        </w:rPr>
        <w:t xml:space="preserve"> проверяет поданные заявки на соответствие установленным требованиям в </w:t>
      </w:r>
      <w:r w:rsidR="00E179AD">
        <w:rPr>
          <w:rFonts w:ascii="Times New Roman" w:hAnsi="Times New Roman" w:cs="Times New Roman"/>
          <w:bCs/>
          <w:iCs/>
          <w:sz w:val="24"/>
          <w:szCs w:val="24"/>
        </w:rPr>
        <w:t>И</w:t>
      </w:r>
      <w:r w:rsidR="00E179AD" w:rsidRPr="00E179AD">
        <w:rPr>
          <w:rFonts w:ascii="Times New Roman" w:hAnsi="Times New Roman" w:cs="Times New Roman"/>
          <w:bCs/>
          <w:iCs/>
          <w:sz w:val="24"/>
          <w:szCs w:val="24"/>
        </w:rPr>
        <w:t xml:space="preserve">звещении и закупочной </w:t>
      </w:r>
      <w:r w:rsidR="00E179AD">
        <w:rPr>
          <w:rFonts w:ascii="Times New Roman" w:hAnsi="Times New Roman" w:cs="Times New Roman"/>
          <w:bCs/>
          <w:iCs/>
          <w:sz w:val="24"/>
          <w:szCs w:val="24"/>
        </w:rPr>
        <w:t>Д</w:t>
      </w:r>
      <w:r w:rsidR="00E179AD" w:rsidRPr="00E179AD">
        <w:rPr>
          <w:rFonts w:ascii="Times New Roman" w:hAnsi="Times New Roman" w:cs="Times New Roman"/>
          <w:bCs/>
          <w:iCs/>
          <w:sz w:val="24"/>
          <w:szCs w:val="24"/>
        </w:rPr>
        <w:t>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а)</w:t>
      </w:r>
      <w:r w:rsidRPr="00E179AD">
        <w:rPr>
          <w:rFonts w:ascii="Times New Roman" w:hAnsi="Times New Roman"/>
          <w:bCs/>
          <w:iCs/>
          <w:sz w:val="24"/>
          <w:szCs w:val="24"/>
        </w:rPr>
        <w:t xml:space="preserve"> правильность оформления заявки;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б)</w:t>
      </w:r>
      <w:r w:rsidR="004D30D7">
        <w:rPr>
          <w:rFonts w:ascii="Times New Roman" w:hAnsi="Times New Roman"/>
          <w:bCs/>
          <w:iCs/>
          <w:sz w:val="24"/>
          <w:szCs w:val="24"/>
        </w:rPr>
        <w:t xml:space="preserve"> соответствие</w:t>
      </w:r>
      <w:r w:rsidRPr="00E179AD">
        <w:rPr>
          <w:rFonts w:ascii="Times New Roman" w:hAnsi="Times New Roman"/>
          <w:bCs/>
          <w:iCs/>
          <w:sz w:val="24"/>
          <w:szCs w:val="24"/>
        </w:rPr>
        <w:t xml:space="preserve"> участника требован</w:t>
      </w:r>
      <w:r>
        <w:rPr>
          <w:rFonts w:ascii="Times New Roman" w:hAnsi="Times New Roman"/>
          <w:bCs/>
          <w:iCs/>
          <w:sz w:val="24"/>
          <w:szCs w:val="24"/>
        </w:rPr>
        <w:t xml:space="preserve">иям, установленным в закупочной </w:t>
      </w:r>
      <w:r w:rsidRPr="00E179AD">
        <w:rPr>
          <w:rFonts w:ascii="Times New Roman" w:hAnsi="Times New Roman"/>
          <w:bCs/>
          <w:iCs/>
          <w:sz w:val="24"/>
          <w:szCs w:val="24"/>
        </w:rPr>
        <w:t xml:space="preserve">документации;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lastRenderedPageBreak/>
        <w:t>в)</w:t>
      </w:r>
      <w:r w:rsidRPr="00E179AD">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г)</w:t>
      </w:r>
      <w:r w:rsidRPr="00E179AD">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д)</w:t>
      </w:r>
      <w:r w:rsidRPr="00E179AD">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w:t>
      </w:r>
      <w:r w:rsidR="00D844BC">
        <w:rPr>
          <w:rFonts w:ascii="Times New Roman" w:hAnsi="Times New Roman"/>
          <w:bCs/>
          <w:iCs/>
          <w:sz w:val="24"/>
          <w:szCs w:val="24"/>
        </w:rPr>
        <w:t>оводится в электронной форме</w:t>
      </w:r>
      <w:r w:rsidRPr="00E179AD">
        <w:rPr>
          <w:rFonts w:ascii="Times New Roman" w:hAnsi="Times New Roman"/>
          <w:bCs/>
          <w:iCs/>
          <w:sz w:val="24"/>
          <w:szCs w:val="24"/>
        </w:rPr>
        <w:t xml:space="preserve"> - данным указанным на электронной площадке;</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е)</w:t>
      </w:r>
      <w:r w:rsidRPr="00E179AD">
        <w:rPr>
          <w:rFonts w:ascii="Times New Roman" w:hAnsi="Times New Roman"/>
          <w:bCs/>
          <w:iCs/>
          <w:sz w:val="24"/>
          <w:szCs w:val="24"/>
        </w:rPr>
        <w:t xml:space="preserve"> не превышение цены предложения Участника начальной (максимал</w:t>
      </w:r>
      <w:r>
        <w:rPr>
          <w:rFonts w:ascii="Times New Roman" w:hAnsi="Times New Roman"/>
          <w:bCs/>
          <w:iCs/>
          <w:sz w:val="24"/>
          <w:szCs w:val="24"/>
        </w:rPr>
        <w:t>ьной) цены договора (цены лота).</w:t>
      </w:r>
    </w:p>
    <w:p w:rsidR="00537A94" w:rsidRPr="00714FCC" w:rsidRDefault="00537A94" w:rsidP="00FF4925">
      <w:pPr>
        <w:spacing w:after="0" w:line="240" w:lineRule="atLeast"/>
        <w:jc w:val="both"/>
        <w:rPr>
          <w:rFonts w:ascii="Times New Roman" w:hAnsi="Times New Roman"/>
          <w:sz w:val="24"/>
          <w:szCs w:val="24"/>
        </w:rPr>
      </w:pPr>
      <w:r w:rsidRPr="008F634E">
        <w:rPr>
          <w:rFonts w:ascii="Times New Roman" w:eastAsia="Arial Unicode MS" w:hAnsi="Times New Roman"/>
          <w:b/>
          <w:bCs/>
          <w:sz w:val="24"/>
          <w:szCs w:val="24"/>
        </w:rPr>
        <w:t>4.9.2.2.</w:t>
      </w:r>
      <w:r w:rsidRPr="00714FCC">
        <w:rPr>
          <w:rFonts w:ascii="Times New Roman" w:eastAsia="Arial Unicode MS" w:hAnsi="Times New Roman"/>
          <w:bCs/>
          <w:sz w:val="24"/>
          <w:szCs w:val="24"/>
        </w:rPr>
        <w:t xml:space="preserve"> </w:t>
      </w:r>
      <w:r w:rsidRPr="00B72B53">
        <w:rPr>
          <w:rFonts w:ascii="Times New Roman" w:eastAsia="Arial Unicode MS" w:hAnsi="Times New Roman"/>
          <w:bCs/>
          <w:sz w:val="24"/>
          <w:szCs w:val="24"/>
          <w:shd w:val="clear" w:color="auto" w:fill="FFFFFF"/>
        </w:rPr>
        <w:t xml:space="preserve">В ходе рассмотрения заявок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Заказчик имеет право запрашивать у соответствующих органов государственной власти, а также юридических и физических лиц, указанных в </w:t>
      </w:r>
      <w:r w:rsidR="002C7400" w:rsidRPr="00B72B53">
        <w:rPr>
          <w:rFonts w:ascii="Times New Roman" w:hAnsi="Times New Roman"/>
          <w:sz w:val="24"/>
          <w:szCs w:val="24"/>
          <w:shd w:val="clear" w:color="auto" w:fill="FFFFFF"/>
        </w:rPr>
        <w:t>Заявке</w:t>
      </w:r>
      <w:r w:rsidRPr="00B72B53">
        <w:rPr>
          <w:rFonts w:ascii="Times New Roman" w:eastAsia="Arial Unicode MS" w:hAnsi="Times New Roman"/>
          <w:bCs/>
          <w:sz w:val="24"/>
          <w:szCs w:val="24"/>
          <w:shd w:val="clear" w:color="auto" w:fill="FFFFFF"/>
        </w:rPr>
        <w:t xml:space="preserve">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и приложениях к ней, информацию о достоверности указанных сведений.</w:t>
      </w:r>
    </w:p>
    <w:p w:rsidR="00537A94" w:rsidRPr="00714FCC" w:rsidRDefault="00537A94" w:rsidP="00FF4925">
      <w:pPr>
        <w:pStyle w:val="aff8"/>
        <w:widowControl/>
        <w:numPr>
          <w:ilvl w:val="3"/>
          <w:numId w:val="8"/>
        </w:numPr>
        <w:autoSpaceDE/>
        <w:autoSpaceDN/>
        <w:adjustRightInd/>
        <w:spacing w:line="240" w:lineRule="atLeast"/>
        <w:ind w:left="0" w:firstLine="0"/>
        <w:contextualSpacing w:val="0"/>
        <w:jc w:val="both"/>
        <w:rPr>
          <w:rFonts w:ascii="Times New Roman" w:eastAsia="Calibri" w:hAnsi="Times New Roman" w:cs="Times New Roman"/>
          <w:vanish/>
          <w:sz w:val="24"/>
          <w:szCs w:val="24"/>
          <w:lang w:eastAsia="en-US"/>
        </w:rPr>
      </w:pPr>
    </w:p>
    <w:p w:rsidR="00FF4925" w:rsidRPr="004208F7" w:rsidRDefault="00FF4925" w:rsidP="00B72B53">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4208F7">
        <w:rPr>
          <w:rFonts w:ascii="Times New Roman" w:hAnsi="Times New Roman"/>
          <w:b/>
          <w:sz w:val="24"/>
          <w:szCs w:val="24"/>
        </w:rPr>
        <w:t>4.9.2.3</w:t>
      </w:r>
      <w:r w:rsidR="004D30D7" w:rsidRPr="004208F7">
        <w:rPr>
          <w:rFonts w:ascii="Times New Roman" w:hAnsi="Times New Roman"/>
          <w:sz w:val="24"/>
          <w:szCs w:val="24"/>
        </w:rPr>
        <w:t xml:space="preserve"> </w:t>
      </w:r>
      <w:r w:rsidRPr="004208F7">
        <w:rPr>
          <w:rFonts w:ascii="Times New Roman" w:eastAsia="Times New Roman" w:hAnsi="Times New Roman"/>
          <w:bCs/>
          <w:iCs/>
          <w:sz w:val="24"/>
          <w:szCs w:val="24"/>
          <w:lang w:eastAsia="ru-RU"/>
        </w:rPr>
        <w:t xml:space="preserve">При проведении отборочного этапа закупочная комиссия может </w:t>
      </w:r>
      <w:r w:rsidR="004D30D7" w:rsidRPr="004208F7">
        <w:rPr>
          <w:rFonts w:ascii="Times New Roman" w:eastAsia="Times New Roman" w:hAnsi="Times New Roman"/>
          <w:bCs/>
          <w:iCs/>
          <w:sz w:val="24"/>
          <w:szCs w:val="24"/>
          <w:lang w:eastAsia="ru-RU"/>
        </w:rPr>
        <w:t xml:space="preserve">направить запросы </w:t>
      </w:r>
      <w:r w:rsidRPr="004208F7">
        <w:rPr>
          <w:rFonts w:ascii="Times New Roman" w:eastAsia="Times New Roman" w:hAnsi="Times New Roman"/>
          <w:bCs/>
          <w:iCs/>
          <w:sz w:val="24"/>
          <w:szCs w:val="24"/>
          <w:lang w:eastAsia="ru-RU"/>
        </w:rPr>
        <w:t>участникам процедуры закупки (при этом, не должны создаваться преимущественные условия участнику или нескольким участникам):</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004D30D7" w:rsidRPr="004208F7">
        <w:rPr>
          <w:rFonts w:ascii="Times New Roman" w:eastAsia="Times New Roman" w:hAnsi="Times New Roman"/>
          <w:bCs/>
          <w:iCs/>
          <w:sz w:val="24"/>
          <w:szCs w:val="24"/>
          <w:lang w:eastAsia="ru-RU"/>
        </w:rPr>
        <w:t>закупке</w:t>
      </w:r>
      <w:r w:rsidRPr="004208F7">
        <w:rPr>
          <w:rFonts w:ascii="Times New Roman" w:eastAsia="Times New Roman" w:hAnsi="Times New Roman"/>
          <w:bCs/>
          <w:iCs/>
          <w:sz w:val="24"/>
          <w:szCs w:val="24"/>
          <w:lang w:eastAsia="ru-RU"/>
        </w:rPr>
        <w:t>, включая изменение коммерческих условий такой заявки (предмета закупки, цены, сроков);</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856D53">
        <w:rPr>
          <w:rFonts w:ascii="Times New Roman" w:eastAsia="Times New Roman" w:hAnsi="Times New Roman"/>
          <w:bCs/>
          <w:iCs/>
          <w:sz w:val="24"/>
          <w:szCs w:val="24"/>
          <w:lang w:eastAsia="ru-RU"/>
        </w:rPr>
        <w:t>указанной цифрами, преимущество</w:t>
      </w:r>
      <w:r w:rsidRPr="004208F7">
        <w:rPr>
          <w:rFonts w:ascii="Times New Roman" w:eastAsia="Times New Roman" w:hAnsi="Times New Roman"/>
          <w:bCs/>
          <w:iCs/>
          <w:sz w:val="24"/>
          <w:szCs w:val="24"/>
          <w:lang w:eastAsia="ru-RU"/>
        </w:rPr>
        <w:t xml:space="preserve"> имеет цена, указанная словами;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при наличии разночтений между цен</w:t>
      </w:r>
      <w:r w:rsidR="00856D53">
        <w:rPr>
          <w:rFonts w:ascii="Times New Roman" w:eastAsia="Times New Roman" w:hAnsi="Times New Roman"/>
          <w:bCs/>
          <w:iCs/>
          <w:sz w:val="24"/>
          <w:szCs w:val="24"/>
          <w:lang w:eastAsia="ru-RU"/>
        </w:rPr>
        <w:t xml:space="preserve">ой, указанной в заявке, и </w:t>
      </w:r>
      <w:proofErr w:type="gramStart"/>
      <w:r w:rsidR="00856D53">
        <w:rPr>
          <w:rFonts w:ascii="Times New Roman" w:eastAsia="Times New Roman" w:hAnsi="Times New Roman"/>
          <w:bCs/>
          <w:iCs/>
          <w:sz w:val="24"/>
          <w:szCs w:val="24"/>
          <w:lang w:eastAsia="ru-RU"/>
        </w:rPr>
        <w:t>ценой</w:t>
      </w:r>
      <w:proofErr w:type="gramEnd"/>
      <w:r w:rsidRPr="004208F7">
        <w:rPr>
          <w:rFonts w:ascii="Times New Roman" w:eastAsia="Times New Roman" w:hAnsi="Times New Roman"/>
          <w:bCs/>
          <w:iCs/>
          <w:sz w:val="24"/>
          <w:szCs w:val="24"/>
          <w:lang w:eastAsia="ru-RU"/>
        </w:rPr>
        <w:t xml:space="preserve"> получаемой путем суммирования итоговых сумм по каждой строке, преимущество имеет итоговая цена; </w:t>
      </w:r>
    </w:p>
    <w:p w:rsidR="00537A94" w:rsidRPr="00FF4925"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537A94" w:rsidRPr="004D30D7" w:rsidRDefault="004D30D7" w:rsidP="004D30D7">
      <w:pPr>
        <w:spacing w:after="0" w:line="240" w:lineRule="atLeast"/>
        <w:jc w:val="both"/>
        <w:rPr>
          <w:rFonts w:ascii="Times New Roman" w:hAnsi="Times New Roman"/>
          <w:sz w:val="24"/>
          <w:szCs w:val="24"/>
        </w:rPr>
      </w:pPr>
      <w:r w:rsidRPr="004D30D7">
        <w:rPr>
          <w:rFonts w:ascii="Times New Roman" w:hAnsi="Times New Roman"/>
          <w:b/>
          <w:sz w:val="24"/>
          <w:szCs w:val="24"/>
        </w:rPr>
        <w:t>4.9.2.4.</w:t>
      </w:r>
      <w:r w:rsidR="008F634E" w:rsidRPr="004D30D7">
        <w:rPr>
          <w:rFonts w:ascii="Times New Roman" w:hAnsi="Times New Roman"/>
          <w:sz w:val="24"/>
          <w:szCs w:val="24"/>
        </w:rPr>
        <w:t xml:space="preserve"> </w:t>
      </w:r>
      <w:r w:rsidR="00537A94" w:rsidRPr="004D30D7">
        <w:rPr>
          <w:rFonts w:ascii="Times New Roman" w:hAnsi="Times New Roman"/>
          <w:sz w:val="24"/>
          <w:szCs w:val="24"/>
        </w:rPr>
        <w:t xml:space="preserve">При проверке правильности оформления </w:t>
      </w:r>
      <w:r w:rsidR="002C7400" w:rsidRPr="004D30D7">
        <w:rPr>
          <w:rFonts w:ascii="Times New Roman" w:hAnsi="Times New Roman"/>
          <w:sz w:val="24"/>
          <w:szCs w:val="24"/>
        </w:rPr>
        <w:t>Заявки</w:t>
      </w:r>
      <w:r w:rsidR="00537A94" w:rsidRPr="004D30D7">
        <w:rPr>
          <w:rFonts w:ascii="Times New Roman" w:hAnsi="Times New Roman"/>
          <w:sz w:val="24"/>
          <w:szCs w:val="24"/>
        </w:rPr>
        <w:t xml:space="preserve"> закупочная комиссия вправе не обращать внимани</w:t>
      </w:r>
      <w:r w:rsidR="009570EA">
        <w:rPr>
          <w:rFonts w:ascii="Times New Roman" w:hAnsi="Times New Roman"/>
          <w:sz w:val="24"/>
          <w:szCs w:val="24"/>
        </w:rPr>
        <w:t>я</w:t>
      </w:r>
      <w:r w:rsidR="00537A94" w:rsidRPr="004D30D7">
        <w:rPr>
          <w:rFonts w:ascii="Times New Roman" w:hAnsi="Times New Roman"/>
          <w:sz w:val="24"/>
          <w:szCs w:val="24"/>
        </w:rPr>
        <w:t xml:space="preserve"> на мелкие недочеты и погрешности, которые не влияют на существо </w:t>
      </w:r>
      <w:r w:rsidR="002C7400" w:rsidRPr="004D30D7">
        <w:rPr>
          <w:rFonts w:ascii="Times New Roman" w:hAnsi="Times New Roman"/>
          <w:sz w:val="24"/>
          <w:szCs w:val="24"/>
        </w:rPr>
        <w:t>Заявки</w:t>
      </w:r>
      <w:r w:rsidR="00537A94" w:rsidRPr="004D30D7">
        <w:rPr>
          <w:rFonts w:ascii="Times New Roman" w:hAnsi="Times New Roman"/>
          <w:sz w:val="24"/>
          <w:szCs w:val="24"/>
        </w:rPr>
        <w:t>. Закупочная комиссия с согласия Участника также может исправлять очевидные арифметические и грамматические ошибки.</w:t>
      </w:r>
    </w:p>
    <w:p w:rsidR="00537A94" w:rsidRPr="004D30D7" w:rsidRDefault="004D30D7" w:rsidP="004D30D7">
      <w:pPr>
        <w:tabs>
          <w:tab w:val="left" w:pos="993"/>
          <w:tab w:val="left" w:pos="1276"/>
          <w:tab w:val="left" w:pos="1560"/>
        </w:tabs>
        <w:spacing w:after="0" w:line="240" w:lineRule="atLeast"/>
        <w:jc w:val="both"/>
        <w:rPr>
          <w:rFonts w:ascii="Times New Roman" w:hAnsi="Times New Roman"/>
          <w:bCs/>
          <w:iCs/>
          <w:sz w:val="24"/>
          <w:szCs w:val="24"/>
        </w:rPr>
      </w:pPr>
      <w:r w:rsidRPr="00B72B53">
        <w:rPr>
          <w:rFonts w:ascii="Times New Roman" w:hAnsi="Times New Roman"/>
          <w:b/>
          <w:sz w:val="24"/>
          <w:szCs w:val="24"/>
          <w:shd w:val="clear" w:color="auto" w:fill="FFFFFF"/>
        </w:rPr>
        <w:t>4.9.2.5.</w:t>
      </w:r>
      <w:r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Закупочная комиссия в целях борьбы с демпингом при обнаружении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стоимость которых ниже среднеарифметической цены всех поданных </w:t>
      </w:r>
      <w:r w:rsidR="002C7400" w:rsidRPr="00B72B53">
        <w:rPr>
          <w:rFonts w:ascii="Times New Roman" w:hAnsi="Times New Roman"/>
          <w:sz w:val="24"/>
          <w:szCs w:val="24"/>
          <w:shd w:val="clear" w:color="auto" w:fill="FFFFFF"/>
        </w:rPr>
        <w:t xml:space="preserve">остальными </w:t>
      </w:r>
      <w:r w:rsidR="00537A94" w:rsidRPr="00B72B53">
        <w:rPr>
          <w:rFonts w:ascii="Times New Roman" w:hAnsi="Times New Roman"/>
          <w:sz w:val="24"/>
          <w:szCs w:val="24"/>
          <w:shd w:val="clear" w:color="auto" w:fill="FFFFFF"/>
        </w:rPr>
        <w:t xml:space="preserve">участниками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более чем на 20 </w:t>
      </w:r>
      <w:r w:rsidR="002C7400" w:rsidRPr="00B72B53">
        <w:rPr>
          <w:rFonts w:ascii="Times New Roman" w:hAnsi="Times New Roman"/>
          <w:sz w:val="24"/>
          <w:szCs w:val="24"/>
          <w:shd w:val="clear" w:color="auto" w:fill="FFFFFF"/>
        </w:rPr>
        <w:t xml:space="preserve">(двадцать) </w:t>
      </w:r>
      <w:r w:rsidR="00537A94" w:rsidRPr="00B72B53">
        <w:rPr>
          <w:rFonts w:ascii="Times New Roman" w:hAnsi="Times New Roman"/>
          <w:sz w:val="24"/>
          <w:szCs w:val="24"/>
          <w:shd w:val="clear" w:color="auto" w:fill="FFFFFF"/>
        </w:rPr>
        <w:t xml:space="preserve">процентов, </w:t>
      </w:r>
      <w:r w:rsidR="009D7777" w:rsidRPr="00B72B53">
        <w:rPr>
          <w:rFonts w:ascii="Times New Roman" w:hAnsi="Times New Roman"/>
          <w:sz w:val="24"/>
          <w:szCs w:val="24"/>
          <w:shd w:val="clear" w:color="auto" w:fill="FFFFFF"/>
        </w:rPr>
        <w:t xml:space="preserve">в том числе и по результатам переторжки, </w:t>
      </w:r>
      <w:r w:rsidR="00537A94" w:rsidRPr="00B72B53">
        <w:rPr>
          <w:rFonts w:ascii="Times New Roman" w:hAnsi="Times New Roman"/>
          <w:sz w:val="24"/>
          <w:szCs w:val="24"/>
          <w:shd w:val="clear" w:color="auto" w:fill="FFFFFF"/>
        </w:rPr>
        <w:t xml:space="preserve">имеет право запросить </w:t>
      </w:r>
      <w:r w:rsidRPr="00B72B53">
        <w:rPr>
          <w:rFonts w:ascii="Times New Roman" w:hAnsi="Times New Roman"/>
          <w:sz w:val="24"/>
          <w:szCs w:val="24"/>
          <w:shd w:val="clear" w:color="auto" w:fill="FFFFFF"/>
        </w:rPr>
        <w:t>обоснование снижения цены договора в виде технико-экономического расчета или сметного расчета</w:t>
      </w:r>
      <w:r w:rsidRPr="00B72B53">
        <w:rPr>
          <w:rFonts w:ascii="Times New Roman" w:hAnsi="Times New Roman"/>
          <w:bCs/>
          <w:iCs/>
          <w:sz w:val="24"/>
          <w:szCs w:val="24"/>
          <w:shd w:val="clear" w:color="auto" w:fill="FFFFFF"/>
        </w:rPr>
        <w:t xml:space="preserve">.  </w:t>
      </w:r>
      <w:r w:rsidRPr="00B72B53">
        <w:rPr>
          <w:rFonts w:ascii="Times New Roman" w:hAnsi="Times New Roman"/>
          <w:sz w:val="24"/>
          <w:szCs w:val="24"/>
          <w:shd w:val="clear" w:color="auto" w:fill="FFFFFF"/>
        </w:rPr>
        <w:t xml:space="preserve">В случае неисполнения установленных </w:t>
      </w:r>
      <w:r w:rsidRPr="004D30D7">
        <w:rPr>
          <w:rFonts w:ascii="Times New Roman" w:hAnsi="Times New Roman"/>
          <w:sz w:val="24"/>
          <w:szCs w:val="24"/>
        </w:rPr>
        <w:t>антидемпинговыми мерами требований заявка такого участника закупки</w:t>
      </w:r>
      <w:r w:rsidRPr="004D30D7">
        <w:rPr>
          <w:rFonts w:ascii="Times New Roman" w:hAnsi="Times New Roman"/>
          <w:bCs/>
          <w:iCs/>
          <w:sz w:val="24"/>
          <w:szCs w:val="24"/>
        </w:rPr>
        <w:t xml:space="preserve"> отклоняется. </w:t>
      </w:r>
    </w:p>
    <w:p w:rsidR="00BF7981" w:rsidRPr="004D30D7" w:rsidRDefault="00537A94" w:rsidP="002C2EAB">
      <w:pPr>
        <w:pStyle w:val="aff8"/>
        <w:numPr>
          <w:ilvl w:val="3"/>
          <w:numId w:val="31"/>
        </w:numPr>
        <w:tabs>
          <w:tab w:val="left" w:pos="993"/>
          <w:tab w:val="left" w:pos="1276"/>
          <w:tab w:val="left" w:pos="1560"/>
        </w:tabs>
        <w:spacing w:line="240" w:lineRule="atLeast"/>
        <w:ind w:left="0" w:firstLine="0"/>
        <w:jc w:val="both"/>
        <w:rPr>
          <w:rFonts w:ascii="Times New Roman" w:hAnsi="Times New Roman"/>
          <w:sz w:val="24"/>
          <w:szCs w:val="24"/>
        </w:rPr>
      </w:pPr>
      <w:r w:rsidRPr="004D30D7">
        <w:rPr>
          <w:rFonts w:ascii="Times New Roman" w:hAnsi="Times New Roman"/>
          <w:sz w:val="24"/>
          <w:szCs w:val="24"/>
        </w:rPr>
        <w:t xml:space="preserve">По результатам проведения отборочной стадии закупочная комиссия также имеет право отклонить </w:t>
      </w:r>
      <w:r w:rsidR="002C7400" w:rsidRPr="004D30D7">
        <w:rPr>
          <w:rFonts w:ascii="Times New Roman" w:hAnsi="Times New Roman"/>
          <w:sz w:val="24"/>
          <w:szCs w:val="24"/>
        </w:rPr>
        <w:t>Заявки</w:t>
      </w:r>
      <w:r w:rsidRPr="004D30D7">
        <w:rPr>
          <w:rFonts w:ascii="Times New Roman" w:hAnsi="Times New Roman"/>
          <w:sz w:val="24"/>
          <w:szCs w:val="24"/>
        </w:rPr>
        <w:t>, которые:</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а</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не отвечают требованиям настоящей Документации к оформлению; </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которые не отвечают требованиям настоящей Документации;</w:t>
      </w:r>
    </w:p>
    <w:p w:rsidR="00BF7981" w:rsidRPr="00393608"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в</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предложения</w:t>
      </w:r>
      <w:r w:rsidR="00D5639C">
        <w:rPr>
          <w:rFonts w:ascii="Times New Roman" w:hAnsi="Times New Roman"/>
          <w:sz w:val="24"/>
          <w:szCs w:val="24"/>
        </w:rPr>
        <w:t xml:space="preserve"> о продукции, условиях договора,</w:t>
      </w:r>
      <w:r w:rsidR="00BF7981" w:rsidRPr="00393608">
        <w:rPr>
          <w:rFonts w:ascii="Times New Roman" w:hAnsi="Times New Roman"/>
          <w:sz w:val="24"/>
          <w:szCs w:val="24"/>
        </w:rPr>
        <w:t xml:space="preserve"> не соответствующие </w:t>
      </w:r>
      <w:r w:rsidR="00D844BC">
        <w:rPr>
          <w:rFonts w:ascii="Times New Roman" w:hAnsi="Times New Roman"/>
          <w:sz w:val="24"/>
          <w:szCs w:val="24"/>
        </w:rPr>
        <w:t xml:space="preserve">предмету закупки, </w:t>
      </w:r>
      <w:r w:rsidR="00BF7981" w:rsidRPr="00393608">
        <w:rPr>
          <w:rFonts w:ascii="Times New Roman" w:hAnsi="Times New Roman"/>
          <w:sz w:val="24"/>
          <w:szCs w:val="24"/>
        </w:rPr>
        <w:t>техническим, коммерческим требованиям настоящей Документации;</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w:t>
      </w:r>
      <w:r w:rsidR="0081714C">
        <w:rPr>
          <w:rFonts w:ascii="Times New Roman" w:hAnsi="Times New Roman"/>
          <w:sz w:val="24"/>
          <w:szCs w:val="24"/>
        </w:rPr>
        <w:t xml:space="preserve"> форме – данным, указанным на Э</w:t>
      </w:r>
      <w:r w:rsidR="00BF7981" w:rsidRPr="00393608">
        <w:rPr>
          <w:rFonts w:ascii="Times New Roman" w:hAnsi="Times New Roman"/>
          <w:sz w:val="24"/>
          <w:szCs w:val="24"/>
        </w:rPr>
        <w:t>П;</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BF7981"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ж</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537A94" w:rsidRPr="009570EA" w:rsidRDefault="00537A94" w:rsidP="002C2EAB">
      <w:pPr>
        <w:pStyle w:val="aff8"/>
        <w:numPr>
          <w:ilvl w:val="3"/>
          <w:numId w:val="31"/>
        </w:numPr>
        <w:shd w:val="clear" w:color="auto" w:fill="FFFFFF"/>
        <w:tabs>
          <w:tab w:val="left" w:pos="0"/>
        </w:tabs>
        <w:spacing w:line="240" w:lineRule="atLeast"/>
        <w:ind w:left="0" w:firstLine="0"/>
        <w:jc w:val="both"/>
        <w:rPr>
          <w:rFonts w:ascii="Times New Roman" w:hAnsi="Times New Roman"/>
          <w:sz w:val="24"/>
          <w:szCs w:val="24"/>
        </w:rPr>
      </w:pPr>
      <w:r w:rsidRPr="009570EA">
        <w:rPr>
          <w:rFonts w:ascii="Times New Roman" w:hAnsi="Times New Roman"/>
          <w:sz w:val="24"/>
          <w:szCs w:val="24"/>
        </w:rPr>
        <w:lastRenderedPageBreak/>
        <w:t xml:space="preserve">В случае если подавшие </w:t>
      </w:r>
      <w:r w:rsidR="007C02DF" w:rsidRPr="009570EA">
        <w:rPr>
          <w:rFonts w:ascii="Times New Roman" w:hAnsi="Times New Roman"/>
          <w:sz w:val="24"/>
          <w:szCs w:val="24"/>
        </w:rPr>
        <w:t>заявки</w:t>
      </w:r>
      <w:r w:rsidRPr="009570EA">
        <w:rPr>
          <w:rFonts w:ascii="Times New Roman" w:hAnsi="Times New Roman"/>
          <w:sz w:val="24"/>
          <w:szCs w:val="24"/>
        </w:rPr>
        <w:t xml:space="preserve"> Участники удовлетворяют любому из следующих условий:</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Pr="00C9079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б)</w:t>
      </w:r>
      <w:r w:rsidRPr="00C90799">
        <w:rPr>
          <w:rFonts w:ascii="Times New Roman" w:hAnsi="Times New Roman"/>
          <w:sz w:val="24"/>
          <w:szCs w:val="24"/>
        </w:rPr>
        <w:t xml:space="preserve"> одна из компаний владеет более чем 50 % другой;</w:t>
      </w:r>
    </w:p>
    <w:p w:rsidR="00537A94" w:rsidRDefault="00537A94" w:rsidP="00B72B53">
      <w:pPr>
        <w:shd w:val="clear" w:color="auto" w:fill="FFFFFF"/>
        <w:spacing w:after="0" w:line="240" w:lineRule="atLeast"/>
        <w:jc w:val="both"/>
        <w:rPr>
          <w:rFonts w:ascii="Times New Roman" w:hAnsi="Times New Roman"/>
          <w:sz w:val="24"/>
          <w:szCs w:val="24"/>
        </w:rPr>
      </w:pPr>
      <w:r w:rsidRPr="00625DD4">
        <w:rPr>
          <w:rFonts w:ascii="Times New Roman" w:hAnsi="Times New Roman"/>
          <w:b/>
          <w:sz w:val="24"/>
          <w:szCs w:val="24"/>
        </w:rPr>
        <w:t>в)</w:t>
      </w:r>
      <w:r w:rsidRPr="00C90799">
        <w:rPr>
          <w:rFonts w:ascii="Times New Roman" w:hAnsi="Times New Roman"/>
          <w:sz w:val="24"/>
          <w:szCs w:val="24"/>
        </w:rPr>
        <w:t xml:space="preserve"> исполнительный орган один и тот же,</w:t>
      </w:r>
      <w:r w:rsidR="007745CE">
        <w:rPr>
          <w:rFonts w:ascii="Times New Roman" w:hAnsi="Times New Roman"/>
          <w:sz w:val="24"/>
          <w:szCs w:val="24"/>
        </w:rPr>
        <w:t xml:space="preserve"> </w:t>
      </w:r>
      <w:r w:rsidRPr="00C90799">
        <w:rPr>
          <w:rFonts w:ascii="Times New Roman" w:hAnsi="Times New Roman"/>
          <w:sz w:val="24"/>
          <w:szCs w:val="24"/>
        </w:rPr>
        <w:t xml:space="preserve">то в этом случае они рассматриваются как единая группа аффилированных между собой лиц, и от них должна быть представлена одна единая </w:t>
      </w:r>
      <w:r w:rsidR="00F15BA1">
        <w:rPr>
          <w:rFonts w:ascii="Times New Roman" w:hAnsi="Times New Roman"/>
          <w:sz w:val="24"/>
          <w:szCs w:val="24"/>
        </w:rPr>
        <w:t>З</w:t>
      </w:r>
      <w:r w:rsidRPr="00C90799">
        <w:rPr>
          <w:rFonts w:ascii="Times New Roman" w:hAnsi="Times New Roman"/>
          <w:sz w:val="24"/>
          <w:szCs w:val="24"/>
        </w:rPr>
        <w:t>аявка, в противном случае закупочная комиссия имеет право отклонить все поступившие от данной группы лиц заявки.</w:t>
      </w:r>
    </w:p>
    <w:p w:rsidR="000C241D" w:rsidRPr="00617D68" w:rsidRDefault="000C241D"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bCs/>
          <w:iCs/>
          <w:color w:val="000000"/>
          <w:sz w:val="24"/>
          <w:szCs w:val="24"/>
        </w:rPr>
        <w:t>4.9.2.8.</w:t>
      </w:r>
      <w:r w:rsidRPr="000C241D">
        <w:rPr>
          <w:rFonts w:ascii="Times New Roman" w:hAnsi="Times New Roman"/>
          <w:bCs/>
          <w:iCs/>
          <w:color w:val="000000"/>
          <w:sz w:val="24"/>
          <w:szCs w:val="24"/>
        </w:rPr>
        <w:t xml:space="preserve"> </w:t>
      </w:r>
      <w:r w:rsidR="00727AA2" w:rsidRPr="00B72B53">
        <w:rPr>
          <w:rFonts w:ascii="Times New Roman" w:hAnsi="Times New Roman"/>
          <w:bCs/>
          <w:iCs/>
          <w:color w:val="000000"/>
          <w:sz w:val="24"/>
          <w:szCs w:val="24"/>
          <w:shd w:val="clear" w:color="auto" w:fill="FFFFFF"/>
        </w:rPr>
        <w:t xml:space="preserve">В случае, если заявки потенциальных участников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xml:space="preserve"> и сами такие участники соответствуют всем требованиям Документации данные потенциальные участники допускаются к участию в </w:t>
      </w:r>
      <w:r w:rsidR="0038101C" w:rsidRPr="00B72B53">
        <w:rPr>
          <w:rFonts w:ascii="Times New Roman" w:hAnsi="Times New Roman"/>
          <w:bCs/>
          <w:iCs/>
          <w:color w:val="000000"/>
          <w:sz w:val="24"/>
          <w:szCs w:val="24"/>
          <w:shd w:val="clear" w:color="auto" w:fill="FFFFFF"/>
        </w:rPr>
        <w:t>закупке</w:t>
      </w:r>
      <w:r w:rsidR="00727AA2" w:rsidRPr="00B72B53">
        <w:rPr>
          <w:rFonts w:ascii="Times New Roman" w:hAnsi="Times New Roman"/>
          <w:bCs/>
          <w:iCs/>
          <w:color w:val="000000"/>
          <w:sz w:val="24"/>
          <w:szCs w:val="24"/>
          <w:shd w:val="clear" w:color="auto" w:fill="FFFFFF"/>
        </w:rPr>
        <w:t xml:space="preserve"> и признаются участниками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при этом их заявки подлежат обязательной дальнейшей оценке</w:t>
      </w:r>
      <w:r w:rsidRPr="00B72B53">
        <w:rPr>
          <w:rFonts w:ascii="Times New Roman" w:hAnsi="Times New Roman"/>
          <w:bCs/>
          <w:iCs/>
          <w:color w:val="000000"/>
          <w:sz w:val="24"/>
          <w:szCs w:val="24"/>
          <w:shd w:val="clear" w:color="auto" w:fill="FFFFFF"/>
        </w:rPr>
        <w:t>.</w:t>
      </w:r>
    </w:p>
    <w:p w:rsidR="00401287" w:rsidRDefault="00537A94"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9</w:t>
      </w:r>
      <w:r w:rsidRPr="008F634E">
        <w:rPr>
          <w:rFonts w:ascii="Times New Roman" w:hAnsi="Times New Roman"/>
          <w:b/>
          <w:sz w:val="24"/>
          <w:szCs w:val="24"/>
        </w:rPr>
        <w:t>.</w:t>
      </w:r>
      <w:r w:rsidRPr="00C90799">
        <w:rPr>
          <w:rFonts w:ascii="Times New Roman" w:hAnsi="Times New Roman"/>
          <w:sz w:val="24"/>
          <w:szCs w:val="24"/>
        </w:rPr>
        <w:t xml:space="preserve"> </w:t>
      </w:r>
      <w:r w:rsidR="00401287" w:rsidRPr="00B72B53">
        <w:rPr>
          <w:rFonts w:ascii="Times New Roman" w:hAnsi="Times New Roman"/>
          <w:sz w:val="24"/>
          <w:szCs w:val="24"/>
          <w:shd w:val="clear" w:color="auto" w:fill="FFFFFF"/>
        </w:rPr>
        <w:t xml:space="preserve">Если на участие в </w:t>
      </w:r>
      <w:r w:rsidR="0038101C" w:rsidRPr="00B72B53">
        <w:rPr>
          <w:rFonts w:ascii="Times New Roman" w:hAnsi="Times New Roman"/>
          <w:sz w:val="24"/>
          <w:szCs w:val="24"/>
          <w:shd w:val="clear" w:color="auto" w:fill="FFFFFF"/>
        </w:rPr>
        <w:t>закупке</w:t>
      </w:r>
      <w:r w:rsidR="00401287" w:rsidRPr="00B72B53">
        <w:rPr>
          <w:rFonts w:ascii="Times New Roman" w:hAnsi="Times New Roman"/>
          <w:sz w:val="24"/>
          <w:szCs w:val="24"/>
          <w:shd w:val="clear" w:color="auto" w:fill="FFFFFF"/>
        </w:rPr>
        <w:t xml:space="preserve"> была подана только одна Заявка и Участник, подавший ее соответствует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или решением закупочной комиссии признан соответствующим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только один Участник, </w:t>
      </w:r>
      <w:r w:rsidR="00FD0EE4" w:rsidRPr="00B72B53">
        <w:rPr>
          <w:rFonts w:ascii="Times New Roman" w:hAnsi="Times New Roman"/>
          <w:sz w:val="24"/>
          <w:szCs w:val="24"/>
          <w:shd w:val="clear" w:color="auto" w:fill="FFFFFF"/>
        </w:rPr>
        <w:t xml:space="preserve">оценка по критериям не производится, а </w:t>
      </w:r>
      <w:r w:rsidR="00401287" w:rsidRPr="00B72B53">
        <w:rPr>
          <w:rFonts w:ascii="Times New Roman" w:hAnsi="Times New Roman"/>
          <w:sz w:val="24"/>
          <w:szCs w:val="24"/>
          <w:shd w:val="clear" w:color="auto" w:fill="FFFFFF"/>
        </w:rPr>
        <w:t xml:space="preserve">такой Участник признается единственным </w:t>
      </w:r>
      <w:r w:rsidR="00FD0EE4" w:rsidRPr="00B72B53">
        <w:rPr>
          <w:rFonts w:ascii="Times New Roman" w:hAnsi="Times New Roman"/>
          <w:sz w:val="24"/>
          <w:szCs w:val="24"/>
          <w:shd w:val="clear" w:color="auto" w:fill="FFFFFF"/>
        </w:rPr>
        <w:t xml:space="preserve">поставщиком и обязан по требованию Заказчика подписать договор по итогам </w:t>
      </w:r>
      <w:r w:rsidR="0038101C" w:rsidRPr="00B72B53">
        <w:rPr>
          <w:rFonts w:ascii="Times New Roman" w:hAnsi="Times New Roman"/>
          <w:sz w:val="24"/>
          <w:szCs w:val="24"/>
          <w:shd w:val="clear" w:color="auto" w:fill="FFFFFF"/>
        </w:rPr>
        <w:t>закупки</w:t>
      </w:r>
      <w:r w:rsidR="00401287" w:rsidRPr="00B72B53">
        <w:rPr>
          <w:rFonts w:ascii="Times New Roman" w:hAnsi="Times New Roman"/>
          <w:sz w:val="24"/>
          <w:szCs w:val="24"/>
          <w:shd w:val="clear" w:color="auto" w:fill="FFFFFF"/>
        </w:rPr>
        <w:t>.</w:t>
      </w:r>
    </w:p>
    <w:p w:rsidR="00537A94" w:rsidRPr="00C90799" w:rsidRDefault="00141E29"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Pr>
          <w:rFonts w:ascii="Times New Roman" w:hAnsi="Times New Roman"/>
          <w:sz w:val="24"/>
          <w:szCs w:val="24"/>
        </w:rPr>
        <w:t xml:space="preserve"> </w:t>
      </w:r>
      <w:r w:rsidR="004D7F52" w:rsidRPr="008F634E">
        <w:rPr>
          <w:rFonts w:ascii="Times New Roman" w:hAnsi="Times New Roman"/>
          <w:b/>
          <w:sz w:val="24"/>
          <w:szCs w:val="24"/>
        </w:rPr>
        <w:t>4.9</w:t>
      </w:r>
      <w:r w:rsidR="004D7F52" w:rsidRPr="00B72B53">
        <w:rPr>
          <w:rFonts w:ascii="Times New Roman" w:hAnsi="Times New Roman"/>
          <w:b/>
          <w:sz w:val="24"/>
          <w:szCs w:val="24"/>
          <w:shd w:val="clear" w:color="auto" w:fill="FFFFFF"/>
        </w:rPr>
        <w:t>.2.10.</w:t>
      </w:r>
      <w:r w:rsidR="004D7F52"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Решение об отклонении </w:t>
      </w:r>
      <w:r w:rsidR="00F15BA1" w:rsidRPr="00B72B53">
        <w:rPr>
          <w:rFonts w:ascii="Times New Roman" w:hAnsi="Times New Roman"/>
          <w:sz w:val="24"/>
          <w:szCs w:val="24"/>
          <w:shd w:val="clear" w:color="auto" w:fill="FFFFFF"/>
        </w:rPr>
        <w:t>или о допуске Заявки Участника</w:t>
      </w:r>
      <w:r w:rsidR="00537A94" w:rsidRPr="00B72B53">
        <w:rPr>
          <w:rFonts w:ascii="Times New Roman" w:hAnsi="Times New Roman"/>
          <w:sz w:val="24"/>
          <w:szCs w:val="24"/>
          <w:shd w:val="clear" w:color="auto" w:fill="FFFFFF"/>
        </w:rPr>
        <w:t xml:space="preserve"> к участию в </w:t>
      </w:r>
      <w:r w:rsidR="0038101C" w:rsidRPr="00B72B53">
        <w:rPr>
          <w:rFonts w:ascii="Times New Roman" w:hAnsi="Times New Roman"/>
          <w:sz w:val="24"/>
          <w:szCs w:val="24"/>
          <w:shd w:val="clear" w:color="auto" w:fill="FFFFFF"/>
        </w:rPr>
        <w:t>закупке</w:t>
      </w:r>
      <w:r w:rsidR="00537A94" w:rsidRPr="00B72B53">
        <w:rPr>
          <w:rFonts w:ascii="Times New Roman" w:hAnsi="Times New Roman"/>
          <w:sz w:val="24"/>
          <w:szCs w:val="24"/>
          <w:shd w:val="clear" w:color="auto" w:fill="FFFFFF"/>
        </w:rPr>
        <w:t xml:space="preserve"> принимается членами закупочной комиссии на основании рабочих материалов экспертной группы, путем голосования с фиксацией результатов в протоколе.</w:t>
      </w:r>
      <w:r w:rsidR="00537A94" w:rsidRPr="00B72B53">
        <w:rPr>
          <w:rFonts w:ascii="Times New Roman" w:hAnsi="Times New Roman"/>
          <w:sz w:val="24"/>
          <w:szCs w:val="24"/>
          <w:shd w:val="clear" w:color="auto" w:fill="DDD9C3"/>
        </w:rPr>
        <w:t xml:space="preserve"> </w:t>
      </w:r>
    </w:p>
    <w:p w:rsidR="00D02705" w:rsidRDefault="00537A94"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1</w:t>
      </w:r>
      <w:r w:rsidR="004D7F52" w:rsidRPr="008F634E">
        <w:rPr>
          <w:rFonts w:ascii="Times New Roman" w:hAnsi="Times New Roman"/>
          <w:b/>
          <w:sz w:val="24"/>
          <w:szCs w:val="24"/>
        </w:rPr>
        <w:t>1.</w:t>
      </w:r>
      <w:r w:rsidRPr="00C90799">
        <w:rPr>
          <w:rFonts w:ascii="Times New Roman" w:hAnsi="Times New Roman"/>
          <w:sz w:val="24"/>
          <w:szCs w:val="24"/>
        </w:rPr>
        <w:t xml:space="preserve"> </w:t>
      </w:r>
      <w:r w:rsidR="00350121" w:rsidRPr="00350121">
        <w:rPr>
          <w:rFonts w:ascii="Times New Roman" w:hAnsi="Times New Roman"/>
          <w:sz w:val="24"/>
          <w:szCs w:val="24"/>
        </w:rPr>
        <w:t xml:space="preserve">В случае, если в рамках </w:t>
      </w:r>
      <w:r w:rsidR="0038101C">
        <w:rPr>
          <w:rFonts w:ascii="Times New Roman" w:hAnsi="Times New Roman"/>
          <w:sz w:val="24"/>
          <w:szCs w:val="24"/>
        </w:rPr>
        <w:t>закупки</w:t>
      </w:r>
      <w:r w:rsidR="00350121" w:rsidRPr="00350121">
        <w:rPr>
          <w:rFonts w:ascii="Times New Roman" w:hAnsi="Times New Roman"/>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w:t>
      </w:r>
      <w:r w:rsidR="0038101C">
        <w:rPr>
          <w:rFonts w:ascii="Times New Roman" w:hAnsi="Times New Roman"/>
          <w:sz w:val="24"/>
          <w:szCs w:val="24"/>
        </w:rPr>
        <w:t>закупка</w:t>
      </w:r>
      <w:r w:rsidR="00350121" w:rsidRPr="00350121">
        <w:rPr>
          <w:rFonts w:ascii="Times New Roman" w:hAnsi="Times New Roman"/>
          <w:sz w:val="24"/>
          <w:szCs w:val="24"/>
        </w:rPr>
        <w:t xml:space="preserve"> признается несостоявш</w:t>
      </w:r>
      <w:r w:rsidR="0038101C">
        <w:rPr>
          <w:rFonts w:ascii="Times New Roman" w:hAnsi="Times New Roman"/>
          <w:sz w:val="24"/>
          <w:szCs w:val="24"/>
        </w:rPr>
        <w:t>ей</w:t>
      </w:r>
      <w:r w:rsidR="00350121" w:rsidRPr="00350121">
        <w:rPr>
          <w:rFonts w:ascii="Times New Roman" w:hAnsi="Times New Roman"/>
          <w:sz w:val="24"/>
          <w:szCs w:val="24"/>
        </w:rPr>
        <w:t>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277ADE" w:rsidRPr="00FD0EE4">
        <w:rPr>
          <w:rFonts w:ascii="Times New Roman" w:hAnsi="Times New Roman"/>
          <w:sz w:val="24"/>
          <w:szCs w:val="24"/>
        </w:rPr>
        <w:t>.</w:t>
      </w:r>
    </w:p>
    <w:p w:rsidR="005D5D34" w:rsidRPr="00881965" w:rsidRDefault="00AC0DA7" w:rsidP="002C2EAB">
      <w:pPr>
        <w:pStyle w:val="aff8"/>
        <w:keepNext/>
        <w:numPr>
          <w:ilvl w:val="2"/>
          <w:numId w:val="31"/>
        </w:numPr>
        <w:suppressAutoHyphens/>
        <w:spacing w:before="240" w:after="120" w:line="240" w:lineRule="atLeast"/>
        <w:ind w:hanging="814"/>
        <w:jc w:val="both"/>
        <w:outlineLvl w:val="2"/>
        <w:rPr>
          <w:rFonts w:ascii="Times New Roman" w:hAnsi="Times New Roman"/>
          <w:sz w:val="24"/>
          <w:szCs w:val="24"/>
        </w:rPr>
      </w:pPr>
      <w:r>
        <w:rPr>
          <w:rFonts w:ascii="Times New Roman" w:hAnsi="Times New Roman"/>
          <w:b/>
          <w:bCs/>
          <w:sz w:val="24"/>
          <w:szCs w:val="24"/>
        </w:rPr>
        <w:t>Этап о</w:t>
      </w:r>
      <w:r w:rsidR="005D5D34" w:rsidRPr="00881965">
        <w:rPr>
          <w:rFonts w:ascii="Times New Roman" w:hAnsi="Times New Roman"/>
          <w:b/>
          <w:bCs/>
          <w:sz w:val="24"/>
          <w:szCs w:val="24"/>
        </w:rPr>
        <w:t>цен</w:t>
      </w:r>
      <w:r>
        <w:rPr>
          <w:rFonts w:ascii="Times New Roman" w:hAnsi="Times New Roman"/>
          <w:b/>
          <w:bCs/>
          <w:sz w:val="24"/>
          <w:szCs w:val="24"/>
        </w:rPr>
        <w:t>ки заявок</w:t>
      </w:r>
      <w:bookmarkEnd w:id="51"/>
      <w:r w:rsidR="005D5D34" w:rsidRPr="00881965">
        <w:rPr>
          <w:rFonts w:ascii="Times New Roman" w:hAnsi="Times New Roman"/>
          <w:sz w:val="24"/>
          <w:szCs w:val="24"/>
          <w:highlight w:val="yellow"/>
        </w:rPr>
        <w:t xml:space="preserve"> </w:t>
      </w:r>
    </w:p>
    <w:p w:rsidR="00B13BB1" w:rsidRPr="00987272" w:rsidRDefault="005D5D34" w:rsidP="00DA0336">
      <w:pPr>
        <w:keepNext/>
        <w:suppressAutoHyphens/>
        <w:spacing w:after="0" w:line="240" w:lineRule="atLeast"/>
        <w:jc w:val="both"/>
        <w:outlineLvl w:val="2"/>
        <w:rPr>
          <w:rFonts w:ascii="Times New Roman" w:hAnsi="Times New Roman"/>
          <w:b/>
          <w:sz w:val="24"/>
          <w:szCs w:val="24"/>
        </w:rPr>
      </w:pPr>
      <w:r w:rsidRPr="00987272">
        <w:rPr>
          <w:rFonts w:ascii="Times New Roman" w:hAnsi="Times New Roman"/>
          <w:b/>
          <w:sz w:val="24"/>
          <w:szCs w:val="24"/>
        </w:rPr>
        <w:t>4.9.3.1</w:t>
      </w:r>
      <w:r w:rsidR="00C63DA3" w:rsidRPr="00987272">
        <w:rPr>
          <w:rFonts w:ascii="Times New Roman" w:hAnsi="Times New Roman"/>
          <w:b/>
          <w:sz w:val="24"/>
          <w:szCs w:val="24"/>
        </w:rPr>
        <w:t xml:space="preserve">. </w:t>
      </w:r>
      <w:r w:rsidR="00B13BB1" w:rsidRPr="00987272">
        <w:rPr>
          <w:rFonts w:ascii="Times New Roman" w:hAnsi="Times New Roman"/>
          <w:b/>
          <w:sz w:val="24"/>
          <w:szCs w:val="24"/>
        </w:rPr>
        <w:t>Приоритет товаров российского происхождения.</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b/>
          <w:sz w:val="24"/>
          <w:szCs w:val="24"/>
        </w:rPr>
        <w:t>4.9.3.1.1.</w:t>
      </w:r>
      <w:r w:rsidRPr="00D26B84">
        <w:rPr>
          <w:rFonts w:ascii="Times New Roman" w:hAnsi="Times New Roman"/>
          <w:sz w:val="24"/>
          <w:szCs w:val="24"/>
        </w:rPr>
        <w:t xml:space="preserve"> При проведении оценки заявок Участников </w:t>
      </w:r>
      <w:r w:rsidR="0038101C">
        <w:rPr>
          <w:rFonts w:ascii="Times New Roman" w:hAnsi="Times New Roman"/>
          <w:sz w:val="24"/>
          <w:szCs w:val="24"/>
        </w:rPr>
        <w:t>закупки</w:t>
      </w:r>
      <w:r w:rsidRPr="00D26B84">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D26B84">
        <w:rPr>
          <w:rFonts w:ascii="Times New Roman" w:hAnsi="Times New Roman"/>
          <w:sz w:val="24"/>
          <w:szCs w:val="24"/>
        </w:rPr>
        <w:t>п.п</w:t>
      </w:r>
      <w:proofErr w:type="spellEnd"/>
      <w:r w:rsidRPr="00D26B84">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D90A32" w:rsidRPr="00D26B84" w:rsidRDefault="00D90A32" w:rsidP="00B72B53">
      <w:pPr>
        <w:keepNext/>
        <w:shd w:val="clear" w:color="auto" w:fill="FFFFFF"/>
        <w:suppressAutoHyphens/>
        <w:spacing w:after="0" w:line="240" w:lineRule="atLeast"/>
        <w:jc w:val="both"/>
        <w:outlineLvl w:val="2"/>
        <w:rPr>
          <w:rFonts w:ascii="Times New Roman" w:hAnsi="Times New Roman"/>
          <w:sz w:val="24"/>
          <w:szCs w:val="24"/>
        </w:rPr>
      </w:pPr>
      <w:r w:rsidRPr="00D26B84">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D26B84">
        <w:rPr>
          <w:rFonts w:ascii="Times New Roman" w:hAnsi="Times New Roman"/>
          <w:sz w:val="24"/>
          <w:szCs w:val="24"/>
        </w:rPr>
        <w:t>в закупке</w:t>
      </w:r>
      <w:proofErr w:type="gramEnd"/>
      <w:r w:rsidRPr="00D26B84">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D90A32" w:rsidRPr="00D26B84" w:rsidRDefault="00D90A32" w:rsidP="00D90A3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D26B84">
        <w:rPr>
          <w:rFonts w:ascii="Times New Roman" w:hAnsi="Times New Roman"/>
          <w:b/>
          <w:sz w:val="24"/>
          <w:szCs w:val="24"/>
        </w:rPr>
        <w:t>4.9.3.1.2.</w:t>
      </w:r>
      <w:r w:rsidRPr="00D26B84">
        <w:rPr>
          <w:rFonts w:ascii="Times New Roman" w:hAnsi="Times New Roman"/>
          <w:sz w:val="24"/>
          <w:szCs w:val="24"/>
        </w:rPr>
        <w:t xml:space="preserve"> </w:t>
      </w:r>
      <w:r w:rsidRPr="00D26B84">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D90A32" w:rsidRPr="00D26B84" w:rsidRDefault="00D90A32" w:rsidP="00D90A3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max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r w:rsidRPr="00D26B84">
        <w:rPr>
          <w:rFonts w:ascii="Times New Roman" w:eastAsia="Times New Roman" w:hAnsi="Times New Roman"/>
          <w:sz w:val="24"/>
          <w:szCs w:val="24"/>
          <w:lang w:eastAsia="ru-RU"/>
        </w:rPr>
        <w:t>где</w:t>
      </w:r>
      <w:r w:rsidRPr="00D26B84">
        <w:rPr>
          <w:rFonts w:ascii="Times New Roman" w:eastAsia="Times New Roman" w:hAnsi="Times New Roman"/>
          <w:sz w:val="24"/>
          <w:szCs w:val="24"/>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Ц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vertAlign w:val="subscript"/>
          <w:lang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max</w:t>
      </w:r>
      <w:r w:rsidRPr="00D26B84">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lastRenderedPageBreak/>
        <w:t xml:space="preserve">Ц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eastAsia="ru-RU"/>
        </w:rPr>
        <w:t xml:space="preserve">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 xml:space="preserve">предложение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 xml:space="preserve"> о цене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начальная (максимальная) цена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lang w:eastAsia="ru-RU"/>
        </w:rPr>
        <w:t xml:space="preserve"> и 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где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цена российских товаров, предлагаемых к поставке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иностранных товаров, предлагаемых к поставке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gramStart"/>
      <w:r w:rsidRPr="00D26B84">
        <w:rPr>
          <w:rFonts w:ascii="Times New Roman" w:eastAsia="Times New Roman" w:hAnsi="Times New Roman"/>
          <w:sz w:val="24"/>
          <w:szCs w:val="24"/>
          <w:vertAlign w:val="subscript"/>
          <w:lang w:val="en-US" w:eastAsia="ru-RU"/>
        </w:rPr>
        <w:t xml:space="preserve">if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if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b/>
          <w:sz w:val="24"/>
          <w:szCs w:val="24"/>
          <w:lang w:eastAsia="ru-RU"/>
        </w:rPr>
        <w:t>4.9.3.1.3.</w:t>
      </w:r>
      <w:r w:rsidRPr="00D26B84">
        <w:rPr>
          <w:rFonts w:ascii="Times New Roman" w:eastAsia="Times New Roman" w:hAnsi="Times New Roman"/>
          <w:sz w:val="24"/>
          <w:szCs w:val="24"/>
          <w:lang w:eastAsia="ru-RU"/>
        </w:rPr>
        <w:t xml:space="preserve"> Приоритет не предоставляется в случаях, если: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а)</w:t>
      </w:r>
      <w:r w:rsidRPr="00D26B84">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б)</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российского происхождения, выполнении работ, оказании услуг российскими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в)</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иностранного происхождения, выполнении работ, оказании услуг иностранными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5DD4">
        <w:rPr>
          <w:rFonts w:ascii="Times New Roman" w:eastAsia="Times New Roman" w:hAnsi="Times New Roman"/>
          <w:b/>
          <w:sz w:val="24"/>
          <w:szCs w:val="24"/>
          <w:lang w:eastAsia="ru-RU"/>
        </w:rPr>
        <w:t>г)</w:t>
      </w:r>
      <w:r w:rsidRPr="00D26B84">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D26B84">
        <w:rPr>
          <w:rFonts w:ascii="Times New Roman" w:eastAsia="Times New Roman" w:hAnsi="Times New Roman"/>
          <w:b/>
          <w:sz w:val="24"/>
          <w:szCs w:val="24"/>
          <w:lang w:eastAsia="ru-RU"/>
        </w:rPr>
        <w:t xml:space="preserve"> </w:t>
      </w: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&lt;</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w:t>
      </w:r>
      <w:proofErr w:type="spellStart"/>
      <w:r w:rsidRPr="00D26B84">
        <w:rPr>
          <w:rFonts w:ascii="Times New Roman" w:eastAsia="Times New Roman" w:hAnsi="Times New Roman"/>
          <w:sz w:val="24"/>
          <w:szCs w:val="24"/>
          <w:lang w:eastAsia="ru-RU"/>
        </w:rPr>
        <w:t>п.п</w:t>
      </w:r>
      <w:proofErr w:type="spellEnd"/>
      <w:r w:rsidRPr="00D26B84">
        <w:rPr>
          <w:rFonts w:ascii="Times New Roman" w:eastAsia="Times New Roman" w:hAnsi="Times New Roman"/>
          <w:sz w:val="24"/>
          <w:szCs w:val="24"/>
          <w:lang w:eastAsia="ru-RU"/>
        </w:rPr>
        <w:t>. 4.9.3.1.2).</w:t>
      </w:r>
    </w:p>
    <w:p w:rsidR="005D5D34" w:rsidRPr="00C90799" w:rsidRDefault="00446395" w:rsidP="00DA0336">
      <w:pPr>
        <w:keepNext/>
        <w:suppressAutoHyphens/>
        <w:spacing w:after="0" w:line="240" w:lineRule="atLeast"/>
        <w:jc w:val="both"/>
        <w:outlineLvl w:val="2"/>
        <w:rPr>
          <w:rFonts w:ascii="Times New Roman" w:hAnsi="Times New Roman"/>
          <w:sz w:val="24"/>
          <w:szCs w:val="24"/>
        </w:rPr>
      </w:pPr>
      <w:r w:rsidRPr="00987272">
        <w:rPr>
          <w:rFonts w:ascii="Times New Roman" w:hAnsi="Times New Roman"/>
          <w:b/>
          <w:iCs/>
          <w:sz w:val="24"/>
          <w:szCs w:val="24"/>
        </w:rPr>
        <w:t>4.9.3.2.</w:t>
      </w:r>
      <w:r w:rsidRPr="00987272">
        <w:rPr>
          <w:rFonts w:ascii="Times New Roman" w:hAnsi="Times New Roman"/>
          <w:iCs/>
          <w:sz w:val="24"/>
          <w:szCs w:val="24"/>
        </w:rPr>
        <w:t xml:space="preserve"> </w:t>
      </w:r>
      <w:r w:rsidR="005D5D34" w:rsidRPr="00987272">
        <w:rPr>
          <w:rFonts w:ascii="Times New Roman" w:hAnsi="Times New Roman"/>
          <w:iCs/>
          <w:sz w:val="24"/>
          <w:szCs w:val="24"/>
        </w:rPr>
        <w:t xml:space="preserve">Оценка </w:t>
      </w:r>
      <w:r w:rsidR="00E24317" w:rsidRPr="00987272">
        <w:rPr>
          <w:rFonts w:ascii="Times New Roman" w:hAnsi="Times New Roman"/>
          <w:iCs/>
          <w:sz w:val="24"/>
          <w:szCs w:val="24"/>
        </w:rPr>
        <w:t>Заявок</w:t>
      </w:r>
      <w:r w:rsidR="005D5D34" w:rsidRPr="00987272">
        <w:rPr>
          <w:rFonts w:ascii="Times New Roman" w:hAnsi="Times New Roman"/>
          <w:iCs/>
          <w:sz w:val="24"/>
          <w:szCs w:val="24"/>
        </w:rPr>
        <w:t xml:space="preserve"> Участников производится на основании указанных ниже критериев оценки, их содержания и значимости, установленных в настоящей доку</w:t>
      </w:r>
      <w:r w:rsidR="00C44438" w:rsidRPr="00987272">
        <w:rPr>
          <w:rFonts w:ascii="Times New Roman" w:hAnsi="Times New Roman"/>
          <w:iCs/>
          <w:sz w:val="24"/>
          <w:szCs w:val="24"/>
        </w:rPr>
        <w:t xml:space="preserve">ментации по </w:t>
      </w:r>
      <w:r w:rsidR="00CC6F01">
        <w:rPr>
          <w:rFonts w:ascii="Times New Roman" w:hAnsi="Times New Roman"/>
          <w:iCs/>
          <w:sz w:val="24"/>
          <w:szCs w:val="24"/>
        </w:rPr>
        <w:t>закупке</w:t>
      </w:r>
      <w:r w:rsidR="00C44438" w:rsidRPr="00987272">
        <w:rPr>
          <w:rFonts w:ascii="Times New Roman" w:hAnsi="Times New Roman"/>
          <w:iCs/>
          <w:sz w:val="24"/>
          <w:szCs w:val="24"/>
        </w:rPr>
        <w:t>, с учетом условий</w:t>
      </w:r>
      <w:r w:rsidR="00A04186">
        <w:rPr>
          <w:rFonts w:ascii="Times New Roman" w:hAnsi="Times New Roman"/>
          <w:iCs/>
          <w:sz w:val="24"/>
          <w:szCs w:val="24"/>
        </w:rPr>
        <w:t>,</w:t>
      </w:r>
      <w:r w:rsidR="00C44438" w:rsidRPr="00987272">
        <w:rPr>
          <w:rFonts w:ascii="Times New Roman" w:hAnsi="Times New Roman"/>
          <w:iCs/>
          <w:sz w:val="24"/>
          <w:szCs w:val="24"/>
        </w:rPr>
        <w:t xml:space="preserve"> изложенных в п.п.4.9.3.1:</w:t>
      </w:r>
      <w:r w:rsidR="005D5D34" w:rsidRPr="00C90799">
        <w:rPr>
          <w:rFonts w:ascii="Times New Roman" w:hAnsi="Times New Roman"/>
          <w:iCs/>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FC6680" w:rsidRPr="00FC6680" w:rsidTr="00D5639C">
        <w:trPr>
          <w:trHeight w:val="690"/>
        </w:trPr>
        <w:tc>
          <w:tcPr>
            <w:tcW w:w="567" w:type="dxa"/>
            <w:vMerge w:val="restart"/>
            <w:vAlign w:val="center"/>
          </w:tcPr>
          <w:p w:rsidR="00FC6680" w:rsidRPr="00EF3854" w:rsidRDefault="00446395" w:rsidP="00FC6680">
            <w:pPr>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00FC6680" w:rsidRPr="00EF3854">
              <w:rPr>
                <w:rFonts w:ascii="Times New Roman" w:hAnsi="Times New Roman"/>
                <w:b/>
                <w:snapToGrid w:val="0"/>
                <w:sz w:val="24"/>
                <w:szCs w:val="24"/>
              </w:rPr>
              <w:t>№ п/п</w:t>
            </w:r>
          </w:p>
        </w:tc>
        <w:tc>
          <w:tcPr>
            <w:tcW w:w="1418" w:type="dxa"/>
            <w:vMerge w:val="restart"/>
            <w:vAlign w:val="center"/>
          </w:tcPr>
          <w:p w:rsidR="00FC6680" w:rsidRPr="00EF3854" w:rsidRDefault="00FC6680" w:rsidP="00FC668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812" w:type="dxa"/>
            <w:vMerge w:val="restart"/>
            <w:vAlign w:val="center"/>
          </w:tcPr>
          <w:p w:rsidR="00FC6680" w:rsidRPr="00EF3854" w:rsidRDefault="00FC6680" w:rsidP="00BB54F5">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sidR="00BB54F5">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268" w:type="dxa"/>
            <w:gridSpan w:val="2"/>
            <w:vAlign w:val="center"/>
          </w:tcPr>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FC6680" w:rsidRPr="00FC6680" w:rsidTr="00D5639C">
        <w:trPr>
          <w:trHeight w:val="592"/>
        </w:trPr>
        <w:tc>
          <w:tcPr>
            <w:tcW w:w="567" w:type="dxa"/>
            <w:vMerge/>
            <w:vAlign w:val="center"/>
          </w:tcPr>
          <w:p w:rsidR="00FC6680" w:rsidRPr="00EF3854" w:rsidRDefault="00FC6680" w:rsidP="00FC6680">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FC6680" w:rsidRPr="00FC6680" w:rsidTr="00D5639C">
        <w:trPr>
          <w:trHeight w:val="1103"/>
        </w:trPr>
        <w:tc>
          <w:tcPr>
            <w:tcW w:w="567" w:type="dxa"/>
            <w:vMerge w:val="restart"/>
            <w:vAlign w:val="center"/>
          </w:tcPr>
          <w:p w:rsidR="00FC6680" w:rsidRPr="00EF3854" w:rsidRDefault="00FC6680" w:rsidP="00FC6680">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FC6680" w:rsidRPr="00EF3854" w:rsidRDefault="00FC6680" w:rsidP="00FC6680">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FC6680" w:rsidRPr="00EF3854" w:rsidRDefault="00FC6680" w:rsidP="00FC6680">
            <w:pPr>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FC6680" w:rsidRPr="00EF3854" w:rsidRDefault="00FC6680" w:rsidP="00FC6680">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FC6680" w:rsidRPr="00EF3854" w:rsidRDefault="00B25B7D" w:rsidP="00FC6680">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00FC6680" w:rsidRPr="00EF3854">
              <w:rPr>
                <w:rFonts w:ascii="Times New Roman" w:hAnsi="Times New Roman"/>
                <w:sz w:val="24"/>
                <w:szCs w:val="24"/>
              </w:rPr>
              <w:t xml:space="preserve"> по данным</w:t>
            </w:r>
            <w:r w:rsidR="00FC6680" w:rsidRPr="00EF3854">
              <w:rPr>
                <w:rFonts w:ascii="Times New Roman" w:hAnsi="Times New Roman"/>
                <w:bCs/>
                <w:snapToGrid w:val="0"/>
                <w:sz w:val="24"/>
                <w:szCs w:val="24"/>
              </w:rPr>
              <w:t>, указанным в Форме 5.1 настоящей Документации.</w:t>
            </w:r>
          </w:p>
          <w:p w:rsidR="00FC6680" w:rsidRPr="00EF3854" w:rsidRDefault="00FC6680" w:rsidP="00FC6680">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B25B7D" w:rsidRPr="00CB785A" w:rsidRDefault="00B25B7D" w:rsidP="00B25B7D">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52AE0"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952AE0" w:rsidRPr="00CB785A"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p>
          <w:p w:rsidR="00FC6680" w:rsidRPr="00EF3854" w:rsidRDefault="00FC6680" w:rsidP="00952AE0">
            <w:pPr>
              <w:spacing w:after="0" w:line="240" w:lineRule="auto"/>
              <w:ind w:firstLine="175"/>
              <w:jc w:val="both"/>
              <w:rPr>
                <w:rFonts w:ascii="Times New Roman" w:hAnsi="Times New Roman"/>
                <w:snapToGrid w:val="0"/>
                <w:sz w:val="24"/>
                <w:szCs w:val="24"/>
              </w:rPr>
            </w:pPr>
          </w:p>
        </w:tc>
        <w:tc>
          <w:tcPr>
            <w:tcW w:w="1134" w:type="dxa"/>
            <w:vAlign w:val="center"/>
          </w:tcPr>
          <w:p w:rsidR="00FC6680" w:rsidRPr="004972A7" w:rsidRDefault="00FC6680" w:rsidP="00060C15">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w:t>
            </w:r>
            <w:r w:rsidR="00060C15" w:rsidRPr="004972A7">
              <w:rPr>
                <w:rFonts w:ascii="Times New Roman" w:hAnsi="Times New Roman"/>
                <w:snapToGrid w:val="0"/>
                <w:sz w:val="24"/>
                <w:szCs w:val="24"/>
              </w:rPr>
              <w:t>100</w:t>
            </w:r>
            <w:r w:rsidRPr="004972A7">
              <w:rPr>
                <w:rFonts w:ascii="Times New Roman" w:hAnsi="Times New Roman"/>
                <w:snapToGrid w:val="0"/>
                <w:sz w:val="24"/>
                <w:szCs w:val="24"/>
              </w:rPr>
              <w:t>%</w:t>
            </w:r>
          </w:p>
        </w:tc>
        <w:tc>
          <w:tcPr>
            <w:tcW w:w="1134" w:type="dxa"/>
            <w:vAlign w:val="center"/>
          </w:tcPr>
          <w:p w:rsidR="00FC6680" w:rsidRPr="004972A7" w:rsidRDefault="00060C15" w:rsidP="00FC6680">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FC6680" w:rsidRPr="00FC6680" w:rsidTr="00D5639C">
        <w:trPr>
          <w:trHeight w:val="1102"/>
        </w:trPr>
        <w:tc>
          <w:tcPr>
            <w:tcW w:w="567" w:type="dxa"/>
            <w:vMerge/>
            <w:vAlign w:val="center"/>
          </w:tcPr>
          <w:p w:rsidR="00FC6680" w:rsidRPr="006B37C7" w:rsidRDefault="00FC6680" w:rsidP="00FC6680">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FC6680" w:rsidRPr="006B37C7" w:rsidRDefault="00FC6680" w:rsidP="00FC6680">
            <w:pPr>
              <w:tabs>
                <w:tab w:val="left" w:pos="600"/>
              </w:tabs>
              <w:spacing w:after="120" w:line="240" w:lineRule="auto"/>
              <w:rPr>
                <w:rFonts w:ascii="Times New Roman" w:hAnsi="Times New Roman"/>
                <w:snapToGrid w:val="0"/>
                <w:sz w:val="24"/>
                <w:szCs w:val="24"/>
                <w:highlight w:val="yellow"/>
              </w:rPr>
            </w:pPr>
          </w:p>
        </w:tc>
        <w:tc>
          <w:tcPr>
            <w:tcW w:w="5812" w:type="dxa"/>
            <w:vMerge/>
            <w:vAlign w:val="center"/>
          </w:tcPr>
          <w:p w:rsidR="00FC6680" w:rsidRPr="006B37C7" w:rsidRDefault="00FC6680" w:rsidP="00FC6680">
            <w:pPr>
              <w:spacing w:line="240" w:lineRule="auto"/>
              <w:ind w:firstLine="176"/>
              <w:rPr>
                <w:rFonts w:ascii="Times New Roman" w:hAnsi="Times New Roman"/>
                <w:sz w:val="24"/>
                <w:szCs w:val="24"/>
                <w:highlight w:val="yellow"/>
              </w:rPr>
            </w:pPr>
          </w:p>
        </w:tc>
        <w:tc>
          <w:tcPr>
            <w:tcW w:w="2268" w:type="dxa"/>
            <w:gridSpan w:val="2"/>
            <w:vAlign w:val="center"/>
          </w:tcPr>
          <w:p w:rsidR="00FC6680" w:rsidRPr="00EF3854" w:rsidRDefault="00FC6680" w:rsidP="00FC6680">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D962E3" w:rsidRDefault="00D962E3" w:rsidP="00060C15">
      <w:pPr>
        <w:spacing w:after="0" w:line="240" w:lineRule="atLeast"/>
        <w:jc w:val="both"/>
        <w:rPr>
          <w:rFonts w:ascii="Times New Roman" w:hAnsi="Times New Roman"/>
          <w:b/>
          <w:sz w:val="24"/>
          <w:szCs w:val="24"/>
        </w:rPr>
      </w:pPr>
    </w:p>
    <w:p w:rsidR="00060C15" w:rsidRPr="00443F53" w:rsidRDefault="00FC6680" w:rsidP="00060C15">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00060C15" w:rsidRPr="00440467">
        <w:rPr>
          <w:rFonts w:ascii="Times New Roman" w:hAnsi="Times New Roman"/>
          <w:sz w:val="24"/>
          <w:szCs w:val="24"/>
        </w:rPr>
        <w:t xml:space="preserve"> </w:t>
      </w:r>
      <w:r w:rsidR="00060C15" w:rsidRPr="00440467">
        <w:rPr>
          <w:rFonts w:ascii="Times New Roman" w:hAnsi="Times New Roman"/>
          <w:spacing w:val="-6"/>
          <w:sz w:val="24"/>
          <w:szCs w:val="24"/>
        </w:rPr>
        <w:t xml:space="preserve">Для оценки </w:t>
      </w:r>
      <w:r w:rsidR="00060C15">
        <w:rPr>
          <w:rFonts w:ascii="Times New Roman" w:hAnsi="Times New Roman"/>
          <w:spacing w:val="-6"/>
          <w:sz w:val="24"/>
          <w:szCs w:val="24"/>
        </w:rPr>
        <w:t>по данному критерию</w:t>
      </w:r>
      <w:r w:rsidR="00060C15" w:rsidRPr="00440467">
        <w:rPr>
          <w:rFonts w:ascii="Times New Roman" w:hAnsi="Times New Roman"/>
          <w:spacing w:val="-6"/>
          <w:sz w:val="24"/>
          <w:szCs w:val="24"/>
        </w:rPr>
        <w:t xml:space="preserve"> осуществляется расчет рейтинга по каждо</w:t>
      </w:r>
      <w:r w:rsidR="00060C15">
        <w:rPr>
          <w:rFonts w:ascii="Times New Roman" w:hAnsi="Times New Roman"/>
          <w:spacing w:val="-6"/>
          <w:sz w:val="24"/>
          <w:szCs w:val="24"/>
        </w:rPr>
        <w:t>й</w:t>
      </w:r>
      <w:r w:rsidR="00060C15" w:rsidRPr="00440467">
        <w:rPr>
          <w:rFonts w:ascii="Times New Roman" w:hAnsi="Times New Roman"/>
          <w:spacing w:val="-6"/>
          <w:sz w:val="24"/>
          <w:szCs w:val="24"/>
        </w:rPr>
        <w:t xml:space="preserve"> </w:t>
      </w:r>
      <w:r w:rsidR="00060C15">
        <w:rPr>
          <w:rFonts w:ascii="Times New Roman" w:hAnsi="Times New Roman"/>
          <w:spacing w:val="-6"/>
          <w:sz w:val="24"/>
          <w:szCs w:val="24"/>
        </w:rPr>
        <w:t>Заявке.</w:t>
      </w:r>
    </w:p>
    <w:p w:rsidR="00D962E3" w:rsidRDefault="00060C15" w:rsidP="00D962E3">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D962E3" w:rsidRDefault="00D962E3" w:rsidP="00D962E3">
      <w:pPr>
        <w:spacing w:after="0" w:line="240" w:lineRule="atLeast"/>
        <w:jc w:val="both"/>
        <w:rPr>
          <w:rFonts w:ascii="Times New Roman" w:hAnsi="Times New Roman"/>
          <w:bCs/>
          <w:sz w:val="24"/>
          <w:szCs w:val="24"/>
        </w:rPr>
      </w:pPr>
      <w:r>
        <w:rPr>
          <w:rFonts w:ascii="Times New Roman" w:hAnsi="Times New Roman"/>
          <w:sz w:val="24"/>
          <w:szCs w:val="24"/>
        </w:rPr>
        <w:t xml:space="preserve">     </w:t>
      </w:r>
      <w:r w:rsidR="004872B3"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sidR="004872B3">
        <w:rPr>
          <w:rFonts w:ascii="Times New Roman" w:hAnsi="Times New Roman"/>
          <w:sz w:val="24"/>
          <w:szCs w:val="24"/>
        </w:rPr>
        <w:t>я в процентах, деле</w:t>
      </w:r>
      <w:r w:rsidR="004872B3" w:rsidRPr="00440467">
        <w:rPr>
          <w:rFonts w:ascii="Times New Roman" w:hAnsi="Times New Roman"/>
          <w:sz w:val="24"/>
          <w:szCs w:val="24"/>
        </w:rPr>
        <w:t>ному на 100.</w:t>
      </w:r>
      <w:r>
        <w:rPr>
          <w:rFonts w:ascii="Times New Roman" w:hAnsi="Times New Roman"/>
          <w:bCs/>
          <w:sz w:val="24"/>
          <w:szCs w:val="24"/>
        </w:rPr>
        <w:t xml:space="preserve">  </w:t>
      </w:r>
    </w:p>
    <w:p w:rsidR="00D962E3" w:rsidRDefault="00D962E3" w:rsidP="00D962E3">
      <w:pPr>
        <w:spacing w:after="0" w:line="240" w:lineRule="atLeast"/>
        <w:jc w:val="both"/>
        <w:rPr>
          <w:rFonts w:ascii="Times New Roman" w:hAnsi="Times New Roman"/>
          <w:sz w:val="24"/>
          <w:szCs w:val="24"/>
        </w:rPr>
      </w:pPr>
      <w:r>
        <w:rPr>
          <w:rFonts w:ascii="Times New Roman" w:hAnsi="Times New Roman"/>
          <w:bCs/>
          <w:sz w:val="24"/>
          <w:szCs w:val="24"/>
        </w:rPr>
        <w:t xml:space="preserve">      </w:t>
      </w:r>
      <w:r w:rsidR="004872B3">
        <w:rPr>
          <w:rFonts w:ascii="Times New Roman" w:hAnsi="Times New Roman"/>
          <w:bCs/>
          <w:sz w:val="24"/>
          <w:szCs w:val="24"/>
        </w:rPr>
        <w:t>При наличии</w:t>
      </w:r>
      <w:r w:rsidR="004872B3" w:rsidRPr="009468BC">
        <w:rPr>
          <w:rFonts w:ascii="Times New Roman" w:hAnsi="Times New Roman"/>
          <w:bCs/>
          <w:sz w:val="24"/>
          <w:szCs w:val="24"/>
        </w:rPr>
        <w:t xml:space="preserve"> фактов неисполнения (ненадлежащего исполнения) участником закупки </w:t>
      </w:r>
      <w:r w:rsidR="004872B3">
        <w:rPr>
          <w:rFonts w:ascii="Times New Roman" w:hAnsi="Times New Roman"/>
          <w:bCs/>
          <w:sz w:val="24"/>
          <w:szCs w:val="24"/>
        </w:rPr>
        <w:t>обязательств по поставке товара, аналогичного предмету закупки,</w:t>
      </w:r>
      <w:r w:rsidR="004872B3"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sidR="004872B3">
        <w:rPr>
          <w:rFonts w:ascii="Times New Roman" w:hAnsi="Times New Roman"/>
          <w:bCs/>
          <w:sz w:val="24"/>
          <w:szCs w:val="24"/>
        </w:rPr>
        <w:t xml:space="preserve">вщика оценка заявки такого Участника снижается на 2 балла. </w:t>
      </w:r>
      <w:r w:rsidR="004872B3">
        <w:rPr>
          <w:rFonts w:ascii="Times New Roman" w:hAnsi="Times New Roman"/>
          <w:spacing w:val="-6"/>
          <w:sz w:val="24"/>
          <w:szCs w:val="24"/>
        </w:rPr>
        <w:t>Рейтинг</w:t>
      </w:r>
      <w:r w:rsidR="004872B3" w:rsidRPr="00440467">
        <w:rPr>
          <w:rFonts w:ascii="Times New Roman" w:hAnsi="Times New Roman"/>
          <w:spacing w:val="-6"/>
          <w:sz w:val="24"/>
          <w:szCs w:val="24"/>
        </w:rPr>
        <w:t xml:space="preserve"> </w:t>
      </w:r>
      <w:r w:rsidR="004872B3">
        <w:rPr>
          <w:rFonts w:ascii="Times New Roman" w:hAnsi="Times New Roman"/>
          <w:spacing w:val="-6"/>
          <w:sz w:val="24"/>
          <w:szCs w:val="24"/>
        </w:rPr>
        <w:t>Заявок Участников пересматривается с учетом данного снижения.</w:t>
      </w:r>
    </w:p>
    <w:p w:rsidR="00D962E3"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lastRenderedPageBreak/>
        <w:t>4.9.3.4.</w:t>
      </w:r>
      <w:r w:rsidRPr="00440467">
        <w:rPr>
          <w:rFonts w:ascii="Times New Roman" w:hAnsi="Times New Roman"/>
          <w:sz w:val="24"/>
          <w:szCs w:val="24"/>
        </w:rPr>
        <w:t xml:space="preserve"> </w:t>
      </w:r>
      <w:r>
        <w:rPr>
          <w:rFonts w:ascii="Times New Roman" w:hAnsi="Times New Roman"/>
          <w:sz w:val="24"/>
          <w:szCs w:val="24"/>
        </w:rPr>
        <w:t xml:space="preserve"> </w:t>
      </w:r>
      <w:r w:rsidRPr="00B72B53">
        <w:rPr>
          <w:rFonts w:ascii="Times New Roman" w:hAnsi="Times New Roman"/>
          <w:bCs/>
          <w:iCs/>
          <w:snapToGrid w:val="0"/>
          <w:sz w:val="24"/>
          <w:szCs w:val="24"/>
          <w:shd w:val="clear" w:color="auto" w:fill="FFFFFF"/>
        </w:rPr>
        <w:t xml:space="preserve">Комиссия на основании результатов оценки заявок на участие в закупке </w:t>
      </w:r>
      <w:r w:rsidR="00BB54F5" w:rsidRPr="00B72B53">
        <w:rPr>
          <w:rFonts w:ascii="Times New Roman" w:hAnsi="Times New Roman"/>
          <w:bCs/>
          <w:iCs/>
          <w:snapToGrid w:val="0"/>
          <w:sz w:val="24"/>
          <w:szCs w:val="24"/>
          <w:shd w:val="clear" w:color="auto" w:fill="FFFFFF"/>
        </w:rPr>
        <w:t xml:space="preserve">сопоставляет и </w:t>
      </w:r>
      <w:r w:rsidRPr="00B72B53">
        <w:rPr>
          <w:rFonts w:ascii="Times New Roman" w:hAnsi="Times New Roman"/>
          <w:bCs/>
          <w:iCs/>
          <w:snapToGrid w:val="0"/>
          <w:sz w:val="24"/>
          <w:szCs w:val="24"/>
          <w:shd w:val="clear" w:color="auto" w:fill="FFFFFF"/>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72B53">
        <w:rPr>
          <w:rFonts w:ascii="Times New Roman" w:hAnsi="Times New Roman"/>
          <w:sz w:val="24"/>
          <w:szCs w:val="24"/>
          <w:shd w:val="clear" w:color="auto" w:fill="FFFFFF"/>
        </w:rPr>
        <w:t>. Заявке на участие в закупке, окончательному предложению, в котор</w:t>
      </w:r>
      <w:r w:rsidR="00632A66" w:rsidRPr="00B72B53">
        <w:rPr>
          <w:rFonts w:ascii="Times New Roman" w:hAnsi="Times New Roman"/>
          <w:sz w:val="24"/>
          <w:szCs w:val="24"/>
          <w:shd w:val="clear" w:color="auto" w:fill="FFFFFF"/>
        </w:rPr>
        <w:t>ом</w:t>
      </w:r>
      <w:r w:rsidRPr="00B72B53">
        <w:rPr>
          <w:rFonts w:ascii="Times New Roman" w:hAnsi="Times New Roman"/>
          <w:sz w:val="24"/>
          <w:szCs w:val="24"/>
          <w:shd w:val="clear" w:color="auto" w:fill="FFFFFF"/>
        </w:rPr>
        <w:t xml:space="preserve"> содержатся лучшие условия исполнения договора (большее количество баллов), присваивается первый номер. </w:t>
      </w:r>
      <w:r w:rsidRPr="00B72B5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B72B53">
        <w:rPr>
          <w:bCs/>
          <w:iCs/>
          <w:snapToGrid w:val="0"/>
          <w:sz w:val="24"/>
          <w:szCs w:val="24"/>
          <w:shd w:val="clear" w:color="auto" w:fill="FFFFFF"/>
        </w:rPr>
        <w:t xml:space="preserve"> </w:t>
      </w:r>
      <w:r w:rsidRPr="00B72B5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97020">
        <w:rPr>
          <w:rFonts w:ascii="Times New Roman" w:hAnsi="Times New Roman"/>
          <w:sz w:val="24"/>
          <w:szCs w:val="24"/>
        </w:rPr>
        <w:t xml:space="preserve">. </w:t>
      </w:r>
      <w:r w:rsidR="00D962E3">
        <w:rPr>
          <w:rFonts w:ascii="Times New Roman" w:hAnsi="Times New Roman"/>
          <w:sz w:val="24"/>
          <w:szCs w:val="24"/>
        </w:rPr>
        <w:t xml:space="preserve"> </w:t>
      </w:r>
    </w:p>
    <w:p w:rsidR="004872B3" w:rsidRPr="00440467"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B72B5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72B53">
        <w:rPr>
          <w:rFonts w:ascii="Times New Roman" w:hAnsi="Times New Roman"/>
          <w:bCs/>
          <w:iCs/>
          <w:snapToGrid w:val="0"/>
          <w:sz w:val="24"/>
          <w:szCs w:val="24"/>
          <w:shd w:val="clear" w:color="auto" w:fill="FFFFFF"/>
        </w:rPr>
        <w:t xml:space="preserve"> добровольном снижении цены договора</w:t>
      </w:r>
      <w:r w:rsidRPr="00B72B53">
        <w:rPr>
          <w:rFonts w:ascii="Times New Roman" w:hAnsi="Times New Roman"/>
          <w:sz w:val="24"/>
          <w:szCs w:val="24"/>
          <w:shd w:val="clear" w:color="auto" w:fill="FFFFFF"/>
        </w:rPr>
        <w:t xml:space="preserve"> путем понижения ранее направленной цены лота, </w:t>
      </w:r>
      <w:r w:rsidRPr="00B72B53">
        <w:rPr>
          <w:rFonts w:ascii="Times New Roman" w:hAnsi="Times New Roman"/>
          <w:bCs/>
          <w:iCs/>
          <w:snapToGrid w:val="0"/>
          <w:sz w:val="24"/>
          <w:szCs w:val="24"/>
          <w:shd w:val="clear" w:color="auto" w:fill="FFFFFF"/>
        </w:rPr>
        <w:t>указанной в заявке без изменения остальных условий</w:t>
      </w:r>
      <w:r w:rsidRPr="00B72B53">
        <w:rPr>
          <w:rFonts w:ascii="Times New Roman" w:hAnsi="Times New Roman"/>
          <w:sz w:val="24"/>
          <w:szCs w:val="24"/>
          <w:shd w:val="clear" w:color="auto" w:fill="FFFFFF"/>
        </w:rPr>
        <w:t>.</w:t>
      </w:r>
      <w:r w:rsidRPr="00440467">
        <w:rPr>
          <w:rFonts w:ascii="Times New Roman" w:hAnsi="Times New Roman"/>
          <w:sz w:val="24"/>
          <w:szCs w:val="24"/>
        </w:rPr>
        <w:t xml:space="preserve"> </w:t>
      </w:r>
    </w:p>
    <w:p w:rsidR="00830DAD" w:rsidRPr="00BA31C6" w:rsidRDefault="004A4372" w:rsidP="00830DAD">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00091E27" w:rsidRPr="00830DAD">
        <w:rPr>
          <w:rFonts w:ascii="Times New Roman" w:hAnsi="Times New Roman"/>
          <w:sz w:val="24"/>
          <w:szCs w:val="24"/>
        </w:rPr>
        <w:t xml:space="preserve">улучшенное ценовое предложение </w:t>
      </w:r>
      <w:r w:rsidR="00830DAD" w:rsidRPr="00BA31C6">
        <w:rPr>
          <w:rFonts w:ascii="Times New Roman" w:hAnsi="Times New Roman"/>
          <w:sz w:val="24"/>
          <w:szCs w:val="24"/>
        </w:rPr>
        <w:t xml:space="preserve">на </w:t>
      </w:r>
      <w:r w:rsidR="00D962E3">
        <w:rPr>
          <w:rFonts w:ascii="Times New Roman" w:hAnsi="Times New Roman"/>
          <w:sz w:val="24"/>
          <w:szCs w:val="24"/>
        </w:rPr>
        <w:t>электронной площадке</w:t>
      </w:r>
      <w:r w:rsidR="00B44C98" w:rsidRPr="00F8603C">
        <w:rPr>
          <w:rFonts w:ascii="Times New Roman" w:hAnsi="Times New Roman"/>
          <w:sz w:val="24"/>
          <w:szCs w:val="24"/>
        </w:rPr>
        <w:t xml:space="preserve"> </w:t>
      </w:r>
      <w:r w:rsidR="00B24D80">
        <w:rPr>
          <w:rFonts w:ascii="Times New Roman" w:hAnsi="Times New Roman"/>
          <w:sz w:val="24"/>
          <w:szCs w:val="24"/>
        </w:rPr>
        <w:t>без</w:t>
      </w:r>
      <w:r w:rsidR="00904D71">
        <w:rPr>
          <w:rFonts w:ascii="Times New Roman" w:hAnsi="Times New Roman"/>
          <w:sz w:val="24"/>
          <w:szCs w:val="24"/>
        </w:rPr>
        <w:t xml:space="preserve"> </w:t>
      </w:r>
      <w:r w:rsidR="00904D71" w:rsidRPr="007D66DC">
        <w:rPr>
          <w:rFonts w:ascii="Times New Roman" w:hAnsi="Times New Roman"/>
          <w:sz w:val="24"/>
          <w:szCs w:val="24"/>
        </w:rPr>
        <w:t>дополнительных приложений</w:t>
      </w:r>
      <w:r w:rsidR="00904D71">
        <w:rPr>
          <w:rFonts w:ascii="Times New Roman" w:hAnsi="Times New Roman"/>
          <w:sz w:val="24"/>
          <w:szCs w:val="24"/>
        </w:rPr>
        <w:t>.</w:t>
      </w:r>
      <w:r w:rsidR="00B24D80">
        <w:rPr>
          <w:rFonts w:ascii="Times New Roman" w:hAnsi="Times New Roman"/>
          <w:sz w:val="24"/>
          <w:szCs w:val="24"/>
        </w:rPr>
        <w:t xml:space="preserve"> </w:t>
      </w:r>
      <w:r w:rsidR="00830DAD" w:rsidRPr="00BA31C6">
        <w:rPr>
          <w:rFonts w:ascii="Times New Roman" w:hAnsi="Times New Roman"/>
          <w:sz w:val="24"/>
          <w:szCs w:val="24"/>
        </w:rPr>
        <w:t xml:space="preserve">Участники должны самостоятельно отслеживать появление </w:t>
      </w:r>
      <w:r w:rsidR="00830DAD">
        <w:rPr>
          <w:rFonts w:ascii="Times New Roman" w:hAnsi="Times New Roman"/>
          <w:sz w:val="24"/>
          <w:szCs w:val="24"/>
        </w:rPr>
        <w:t>приглашения</w:t>
      </w:r>
      <w:r w:rsidR="00830DAD" w:rsidRPr="00BA31C6">
        <w:rPr>
          <w:rFonts w:ascii="Times New Roman" w:hAnsi="Times New Roman"/>
          <w:sz w:val="24"/>
          <w:szCs w:val="24"/>
        </w:rPr>
        <w:t xml:space="preserve"> электронной площадки </w:t>
      </w:r>
      <w:r w:rsidR="00830DAD">
        <w:rPr>
          <w:rFonts w:ascii="Times New Roman" w:hAnsi="Times New Roman"/>
          <w:sz w:val="24"/>
          <w:szCs w:val="24"/>
        </w:rPr>
        <w:t xml:space="preserve">на этап </w:t>
      </w:r>
      <w:r w:rsidR="00830DAD" w:rsidRPr="00BA31C6">
        <w:rPr>
          <w:rFonts w:ascii="Times New Roman" w:hAnsi="Times New Roman"/>
          <w:sz w:val="24"/>
          <w:szCs w:val="24"/>
        </w:rPr>
        <w:t>переторжк</w:t>
      </w:r>
      <w:r w:rsidR="00830DAD">
        <w:rPr>
          <w:rFonts w:ascii="Times New Roman" w:hAnsi="Times New Roman"/>
          <w:sz w:val="24"/>
          <w:szCs w:val="24"/>
        </w:rPr>
        <w:t>и</w:t>
      </w:r>
      <w:r w:rsidR="00830DAD"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830DAD" w:rsidRPr="00443F53" w:rsidRDefault="00830DAD" w:rsidP="00830DAD">
      <w:pPr>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sidR="00904D71">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sidR="00904D71">
        <w:rPr>
          <w:rFonts w:ascii="Times New Roman" w:hAnsi="Times New Roman"/>
          <w:sz w:val="24"/>
          <w:szCs w:val="24"/>
        </w:rPr>
        <w:t>переторжка</w:t>
      </w:r>
      <w:r w:rsidRPr="00443F53">
        <w:rPr>
          <w:rFonts w:ascii="Times New Roman" w:hAnsi="Times New Roman"/>
          <w:sz w:val="24"/>
          <w:szCs w:val="24"/>
        </w:rPr>
        <w:t xml:space="preserve"> мо</w:t>
      </w:r>
      <w:r w:rsidR="00904D71">
        <w:rPr>
          <w:rFonts w:ascii="Times New Roman" w:hAnsi="Times New Roman"/>
          <w:sz w:val="24"/>
          <w:szCs w:val="24"/>
        </w:rPr>
        <w:t>же</w:t>
      </w:r>
      <w:r w:rsidRPr="00443F53">
        <w:rPr>
          <w:rFonts w:ascii="Times New Roman" w:hAnsi="Times New Roman"/>
          <w:sz w:val="24"/>
          <w:szCs w:val="24"/>
        </w:rPr>
        <w:t xml:space="preserve">т быть </w:t>
      </w:r>
      <w:r w:rsidR="00904D71">
        <w:rPr>
          <w:rFonts w:ascii="Times New Roman" w:hAnsi="Times New Roman"/>
          <w:sz w:val="24"/>
          <w:szCs w:val="24"/>
        </w:rPr>
        <w:t xml:space="preserve">проведена путем </w:t>
      </w:r>
      <w:r w:rsidRPr="00443F53">
        <w:rPr>
          <w:rFonts w:ascii="Times New Roman" w:hAnsi="Times New Roman"/>
          <w:sz w:val="24"/>
          <w:szCs w:val="24"/>
        </w:rPr>
        <w:t>направлен</w:t>
      </w:r>
      <w:r w:rsidR="00904D71">
        <w:rPr>
          <w:rFonts w:ascii="Times New Roman" w:hAnsi="Times New Roman"/>
          <w:sz w:val="24"/>
          <w:szCs w:val="24"/>
        </w:rPr>
        <w:t>ия</w:t>
      </w:r>
      <w:r w:rsidRPr="00443F53">
        <w:rPr>
          <w:rFonts w:ascii="Times New Roman" w:hAnsi="Times New Roman"/>
          <w:sz w:val="24"/>
          <w:szCs w:val="24"/>
        </w:rPr>
        <w:t xml:space="preserve"> Участниками</w:t>
      </w:r>
      <w:r w:rsidR="00904D71">
        <w:rPr>
          <w:rFonts w:ascii="Times New Roman" w:hAnsi="Times New Roman"/>
          <w:sz w:val="24"/>
          <w:szCs w:val="24"/>
        </w:rPr>
        <w:t xml:space="preserve"> улучшенных ценовых </w:t>
      </w:r>
      <w:r w:rsidR="00246CA8">
        <w:rPr>
          <w:rFonts w:ascii="Times New Roman" w:hAnsi="Times New Roman"/>
          <w:sz w:val="24"/>
          <w:szCs w:val="24"/>
        </w:rPr>
        <w:t>цен</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091E27" w:rsidRPr="00440467" w:rsidRDefault="00830DAD" w:rsidP="00830DAD">
      <w:pPr>
        <w:spacing w:after="0" w:line="240" w:lineRule="atLeast"/>
        <w:jc w:val="both"/>
        <w:rPr>
          <w:rFonts w:ascii="Times New Roman" w:hAnsi="Times New Roman"/>
          <w:sz w:val="24"/>
          <w:szCs w:val="24"/>
        </w:rPr>
      </w:pPr>
      <w:r w:rsidRPr="00443F53">
        <w:rPr>
          <w:rFonts w:ascii="Times New Roman" w:hAnsi="Times New Roman"/>
          <w:sz w:val="24"/>
          <w:szCs w:val="24"/>
        </w:rPr>
        <w:t xml:space="preserve">     </w:t>
      </w:r>
      <w:r w:rsidR="00091E27" w:rsidRPr="00443F53">
        <w:rPr>
          <w:rFonts w:ascii="Times New Roman" w:hAnsi="Times New Roman"/>
          <w:sz w:val="24"/>
          <w:szCs w:val="24"/>
        </w:rPr>
        <w:t xml:space="preserve">Предложения Участника </w:t>
      </w:r>
      <w:r w:rsidR="00CC6F01">
        <w:rPr>
          <w:rFonts w:ascii="Times New Roman" w:hAnsi="Times New Roman"/>
          <w:sz w:val="24"/>
          <w:szCs w:val="24"/>
        </w:rPr>
        <w:t>закупки</w:t>
      </w:r>
      <w:r w:rsidR="00091E27" w:rsidRPr="00443F53">
        <w:rPr>
          <w:rFonts w:ascii="Times New Roman" w:hAnsi="Times New Roman"/>
          <w:sz w:val="24"/>
          <w:szCs w:val="24"/>
        </w:rPr>
        <w:t xml:space="preserve"> по увеличению цены, указанной в первоначально</w:t>
      </w:r>
      <w:r w:rsidR="00904D71">
        <w:rPr>
          <w:rFonts w:ascii="Times New Roman" w:hAnsi="Times New Roman"/>
          <w:sz w:val="24"/>
          <w:szCs w:val="24"/>
        </w:rPr>
        <w:t>й</w:t>
      </w:r>
      <w:r w:rsidR="00091E27" w:rsidRPr="00443F53">
        <w:rPr>
          <w:rFonts w:ascii="Times New Roman" w:hAnsi="Times New Roman"/>
          <w:sz w:val="24"/>
          <w:szCs w:val="24"/>
        </w:rPr>
        <w:t xml:space="preserve"> </w:t>
      </w:r>
      <w:r w:rsidR="00904D71">
        <w:rPr>
          <w:rFonts w:ascii="Times New Roman" w:hAnsi="Times New Roman"/>
          <w:sz w:val="24"/>
          <w:szCs w:val="24"/>
        </w:rPr>
        <w:t>Заявке</w:t>
      </w:r>
      <w:r w:rsidR="00091E27" w:rsidRPr="00443F53">
        <w:rPr>
          <w:rFonts w:ascii="Times New Roman" w:hAnsi="Times New Roman"/>
          <w:sz w:val="24"/>
          <w:szCs w:val="24"/>
        </w:rPr>
        <w:t xml:space="preserve"> на участие </w:t>
      </w:r>
      <w:r w:rsidR="00091E27" w:rsidRPr="00440467">
        <w:rPr>
          <w:rFonts w:ascii="Times New Roman" w:hAnsi="Times New Roman"/>
          <w:sz w:val="24"/>
          <w:szCs w:val="24"/>
        </w:rPr>
        <w:t xml:space="preserve">в </w:t>
      </w:r>
      <w:r w:rsidR="00CC6F01">
        <w:rPr>
          <w:rFonts w:ascii="Times New Roman" w:hAnsi="Times New Roman"/>
          <w:sz w:val="24"/>
          <w:szCs w:val="24"/>
        </w:rPr>
        <w:t>закупке</w:t>
      </w:r>
      <w:r w:rsidR="00A04186">
        <w:rPr>
          <w:rFonts w:ascii="Times New Roman" w:hAnsi="Times New Roman"/>
          <w:sz w:val="24"/>
          <w:szCs w:val="24"/>
        </w:rPr>
        <w:t>,</w:t>
      </w:r>
      <w:r w:rsidR="00091E27"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D962E3">
        <w:rPr>
          <w:rFonts w:ascii="Times New Roman" w:hAnsi="Times New Roman"/>
          <w:sz w:val="24"/>
          <w:szCs w:val="24"/>
        </w:rPr>
        <w:t>и с таким ценовым предложением,</w:t>
      </w:r>
      <w:r w:rsidR="00A04186">
        <w:rPr>
          <w:rFonts w:ascii="Times New Roman" w:hAnsi="Times New Roman"/>
          <w:sz w:val="24"/>
          <w:szCs w:val="24"/>
        </w:rPr>
        <w:t xml:space="preserve"> и</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остается действующ</w:t>
      </w:r>
      <w:r w:rsidR="00904D71">
        <w:rPr>
          <w:rFonts w:ascii="Times New Roman" w:hAnsi="Times New Roman"/>
          <w:sz w:val="24"/>
          <w:szCs w:val="24"/>
        </w:rPr>
        <w:t>ей</w:t>
      </w:r>
      <w:r w:rsidR="00091E27" w:rsidRPr="00440467">
        <w:rPr>
          <w:rFonts w:ascii="Times New Roman" w:hAnsi="Times New Roman"/>
          <w:sz w:val="24"/>
          <w:szCs w:val="24"/>
        </w:rPr>
        <w:t xml:space="preserve"> с ранее объявленной ценой.</w:t>
      </w:r>
    </w:p>
    <w:p w:rsidR="005D5D34" w:rsidRPr="00440467" w:rsidRDefault="00830DAD" w:rsidP="00440467">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После проведения переторжки лучш</w:t>
      </w:r>
      <w:r w:rsidR="00904D71">
        <w:rPr>
          <w:rFonts w:ascii="Times New Roman" w:hAnsi="Times New Roman"/>
          <w:sz w:val="24"/>
          <w:szCs w:val="24"/>
        </w:rPr>
        <w:t>ая</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определяется в порядке, установленном для данно</w:t>
      </w:r>
      <w:r w:rsidR="00CC6F01">
        <w:rPr>
          <w:rFonts w:ascii="Times New Roman" w:hAnsi="Times New Roman"/>
          <w:sz w:val="24"/>
          <w:szCs w:val="24"/>
        </w:rPr>
        <w:t>й</w:t>
      </w:r>
      <w:r w:rsidR="00091E27" w:rsidRPr="00440467">
        <w:rPr>
          <w:rFonts w:ascii="Times New Roman" w:hAnsi="Times New Roman"/>
          <w:sz w:val="24"/>
          <w:szCs w:val="24"/>
        </w:rPr>
        <w:t xml:space="preserve"> </w:t>
      </w:r>
      <w:r w:rsidR="00CC6F01">
        <w:rPr>
          <w:rFonts w:ascii="Times New Roman" w:hAnsi="Times New Roman"/>
          <w:sz w:val="24"/>
          <w:szCs w:val="24"/>
        </w:rPr>
        <w:t>закупки</w:t>
      </w:r>
      <w:r w:rsidR="00904D71">
        <w:rPr>
          <w:rFonts w:ascii="Times New Roman" w:hAnsi="Times New Roman"/>
          <w:sz w:val="24"/>
          <w:szCs w:val="24"/>
        </w:rPr>
        <w:t xml:space="preserve">, согласно </w:t>
      </w:r>
      <w:proofErr w:type="spellStart"/>
      <w:r w:rsidR="00904D71">
        <w:rPr>
          <w:rFonts w:ascii="Times New Roman" w:hAnsi="Times New Roman"/>
          <w:sz w:val="24"/>
          <w:szCs w:val="24"/>
        </w:rPr>
        <w:t>п.п</w:t>
      </w:r>
      <w:proofErr w:type="spellEnd"/>
      <w:r w:rsidR="00904D71">
        <w:rPr>
          <w:rFonts w:ascii="Times New Roman" w:hAnsi="Times New Roman"/>
          <w:sz w:val="24"/>
          <w:szCs w:val="24"/>
        </w:rPr>
        <w:t>. 4.9.</w:t>
      </w:r>
      <w:r w:rsidR="006D258E">
        <w:rPr>
          <w:rFonts w:ascii="Times New Roman" w:hAnsi="Times New Roman"/>
          <w:sz w:val="24"/>
          <w:szCs w:val="24"/>
        </w:rPr>
        <w:t>3</w:t>
      </w:r>
      <w:r w:rsidR="00904D71">
        <w:rPr>
          <w:rFonts w:ascii="Times New Roman" w:hAnsi="Times New Roman"/>
          <w:sz w:val="24"/>
          <w:szCs w:val="24"/>
        </w:rPr>
        <w:t>.</w:t>
      </w:r>
      <w:r w:rsidR="006D258E">
        <w:rPr>
          <w:rFonts w:ascii="Times New Roman" w:hAnsi="Times New Roman"/>
          <w:sz w:val="24"/>
          <w:szCs w:val="24"/>
        </w:rPr>
        <w:t>2</w:t>
      </w:r>
      <w:r w:rsidR="00904D71">
        <w:rPr>
          <w:rFonts w:ascii="Times New Roman" w:hAnsi="Times New Roman"/>
          <w:sz w:val="24"/>
          <w:szCs w:val="24"/>
        </w:rPr>
        <w:t>.</w:t>
      </w:r>
    </w:p>
    <w:p w:rsidR="005D5D34" w:rsidRPr="00C90799" w:rsidRDefault="000E2940" w:rsidP="002C2EAB">
      <w:pPr>
        <w:keepNext/>
        <w:numPr>
          <w:ilvl w:val="1"/>
          <w:numId w:val="31"/>
        </w:numPr>
        <w:suppressAutoHyphens/>
        <w:spacing w:before="360" w:after="120" w:line="240" w:lineRule="auto"/>
        <w:ind w:left="0" w:firstLine="0"/>
        <w:jc w:val="both"/>
        <w:outlineLvl w:val="1"/>
        <w:rPr>
          <w:rFonts w:ascii="Times New Roman" w:hAnsi="Times New Roman"/>
          <w:b/>
          <w:bCs/>
          <w:sz w:val="24"/>
          <w:szCs w:val="24"/>
        </w:rPr>
      </w:pPr>
      <w:bookmarkStart w:id="52" w:name="_Toc322017065"/>
      <w:r>
        <w:rPr>
          <w:rFonts w:ascii="Times New Roman" w:hAnsi="Times New Roman"/>
          <w:b/>
          <w:bCs/>
          <w:sz w:val="24"/>
          <w:szCs w:val="24"/>
        </w:rPr>
        <w:t xml:space="preserve"> </w:t>
      </w:r>
      <w:r w:rsidR="005D5D34" w:rsidRPr="00C90799">
        <w:rPr>
          <w:rFonts w:ascii="Times New Roman" w:hAnsi="Times New Roman"/>
          <w:b/>
          <w:bCs/>
          <w:sz w:val="24"/>
          <w:szCs w:val="24"/>
        </w:rPr>
        <w:t xml:space="preserve">Определение </w:t>
      </w:r>
      <w:bookmarkEnd w:id="52"/>
      <w:r w:rsidR="00607ACE">
        <w:rPr>
          <w:rFonts w:ascii="Times New Roman" w:hAnsi="Times New Roman"/>
          <w:b/>
          <w:bCs/>
          <w:sz w:val="24"/>
          <w:szCs w:val="24"/>
        </w:rPr>
        <w:t xml:space="preserve">Победителя </w:t>
      </w:r>
    </w:p>
    <w:p w:rsidR="00726178" w:rsidRPr="001D4DEB" w:rsidRDefault="008F634E" w:rsidP="00591FBF">
      <w:pPr>
        <w:numPr>
          <w:ilvl w:val="2"/>
          <w:numId w:val="19"/>
        </w:numPr>
        <w:tabs>
          <w:tab w:val="clear" w:pos="1134"/>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26178" w:rsidRPr="001D4DEB">
        <w:rPr>
          <w:rFonts w:ascii="Times New Roman" w:hAnsi="Times New Roman"/>
          <w:sz w:val="24"/>
          <w:szCs w:val="24"/>
        </w:rPr>
        <w:t xml:space="preserve">Закупочная комиссия на заседании определяет Победителя </w:t>
      </w:r>
      <w:r w:rsidR="00CC6F01">
        <w:rPr>
          <w:rFonts w:ascii="Times New Roman" w:hAnsi="Times New Roman"/>
          <w:sz w:val="24"/>
          <w:szCs w:val="24"/>
        </w:rPr>
        <w:t>закупки</w:t>
      </w:r>
      <w:r w:rsidR="00726178">
        <w:rPr>
          <w:rFonts w:ascii="Times New Roman" w:hAnsi="Times New Roman"/>
          <w:sz w:val="24"/>
          <w:szCs w:val="24"/>
        </w:rPr>
        <w:t>.</w:t>
      </w:r>
      <w:r w:rsidR="00726178" w:rsidRPr="001D4DEB">
        <w:rPr>
          <w:rFonts w:ascii="Times New Roman" w:hAnsi="Times New Roman"/>
          <w:sz w:val="24"/>
          <w:szCs w:val="24"/>
        </w:rPr>
        <w:t xml:space="preserve"> </w:t>
      </w:r>
      <w:r w:rsidR="002B1DAD" w:rsidRPr="00E8519E">
        <w:rPr>
          <w:rFonts w:ascii="Times New Roman" w:hAnsi="Times New Roman"/>
          <w:bCs/>
          <w:iCs/>
          <w:sz w:val="24"/>
          <w:szCs w:val="24"/>
        </w:rPr>
        <w:t xml:space="preserve">Победителем признается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признанный Победителем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обязан в порядке и сроки, указанные в закупочной документации подписать договор на основании протокола </w:t>
      </w:r>
      <w:r w:rsidR="00174F60">
        <w:rPr>
          <w:rFonts w:ascii="Times New Roman" w:hAnsi="Times New Roman"/>
          <w:bCs/>
          <w:iCs/>
          <w:sz w:val="24"/>
          <w:szCs w:val="24"/>
        </w:rPr>
        <w:t xml:space="preserve">рассмотрения заявок и </w:t>
      </w:r>
      <w:r w:rsidR="002B1DAD"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E8519E" w:rsidRPr="00E8519E">
        <w:rPr>
          <w:rFonts w:ascii="Times New Roman" w:hAnsi="Times New Roman"/>
          <w:bCs/>
          <w:iCs/>
          <w:sz w:val="24"/>
          <w:szCs w:val="24"/>
        </w:rPr>
        <w:t xml:space="preserve">. </w:t>
      </w:r>
      <w:r w:rsidR="00726178" w:rsidRPr="00B72B53">
        <w:rPr>
          <w:rFonts w:ascii="Times New Roman" w:hAnsi="Times New Roman"/>
          <w:sz w:val="24"/>
          <w:szCs w:val="24"/>
          <w:shd w:val="clear" w:color="auto" w:fill="FFFFFF"/>
        </w:rPr>
        <w:t xml:space="preserve">При уклонении Победителя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от заключения Договора обязанность заключения Договора переходит к Участнику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занявшему второе место в соответствии с </w:t>
      </w:r>
      <w:r w:rsidR="00AC0DA7" w:rsidRPr="00B72B53">
        <w:rPr>
          <w:rFonts w:ascii="Times New Roman" w:hAnsi="Times New Roman"/>
          <w:sz w:val="24"/>
          <w:szCs w:val="24"/>
          <w:shd w:val="clear" w:color="auto" w:fill="FFFFFF"/>
        </w:rPr>
        <w:t>результатами ранжирования</w:t>
      </w:r>
      <w:r w:rsidR="00726178" w:rsidRPr="00B72B53">
        <w:rPr>
          <w:rFonts w:ascii="Times New Roman" w:hAnsi="Times New Roman"/>
          <w:sz w:val="24"/>
          <w:szCs w:val="24"/>
          <w:shd w:val="clear" w:color="auto" w:fill="FFFFFF"/>
        </w:rPr>
        <w:t xml:space="preserve"> Заявок (п.4.9.3.4).</w:t>
      </w:r>
    </w:p>
    <w:p w:rsidR="005D5D34" w:rsidRPr="00C7104F" w:rsidRDefault="00DD27E9" w:rsidP="00591FBF">
      <w:pPr>
        <w:numPr>
          <w:ilvl w:val="2"/>
          <w:numId w:val="19"/>
        </w:numPr>
        <w:tabs>
          <w:tab w:val="clear"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7104F">
        <w:rPr>
          <w:rFonts w:ascii="Times New Roman" w:hAnsi="Times New Roman"/>
          <w:sz w:val="24"/>
          <w:szCs w:val="24"/>
        </w:rPr>
        <w:t>Решение закупочной ком</w:t>
      </w:r>
      <w:r w:rsidR="00194E80">
        <w:rPr>
          <w:rFonts w:ascii="Times New Roman" w:hAnsi="Times New Roman"/>
          <w:sz w:val="24"/>
          <w:szCs w:val="24"/>
        </w:rPr>
        <w:t>иссии по определению Победителя</w:t>
      </w:r>
      <w:r w:rsidRPr="00C7104F">
        <w:rPr>
          <w:rFonts w:ascii="Times New Roman" w:hAnsi="Times New Roman"/>
          <w:sz w:val="24"/>
          <w:szCs w:val="24"/>
        </w:rPr>
        <w:t xml:space="preserve"> </w:t>
      </w:r>
      <w:r w:rsidR="00CC6F01">
        <w:rPr>
          <w:rFonts w:ascii="Times New Roman" w:hAnsi="Times New Roman"/>
          <w:sz w:val="24"/>
          <w:szCs w:val="24"/>
        </w:rPr>
        <w:t>закупки</w:t>
      </w:r>
      <w:r w:rsidR="00AC0DA7">
        <w:rPr>
          <w:rFonts w:ascii="Times New Roman" w:hAnsi="Times New Roman"/>
          <w:sz w:val="24"/>
          <w:szCs w:val="24"/>
        </w:rPr>
        <w:t xml:space="preserve"> </w:t>
      </w:r>
      <w:r w:rsidR="00AC0DA7" w:rsidRPr="00B72B53">
        <w:rPr>
          <w:rFonts w:ascii="Times New Roman" w:hAnsi="Times New Roman"/>
          <w:sz w:val="24"/>
          <w:szCs w:val="24"/>
          <w:shd w:val="clear" w:color="auto" w:fill="FFFFFF"/>
        </w:rPr>
        <w:t>и</w:t>
      </w:r>
      <w:r w:rsidRPr="00B72B53">
        <w:rPr>
          <w:rFonts w:ascii="Times New Roman" w:hAnsi="Times New Roman"/>
          <w:sz w:val="24"/>
          <w:szCs w:val="24"/>
          <w:shd w:val="clear" w:color="auto" w:fill="FFFFFF"/>
        </w:rPr>
        <w:t xml:space="preserve"> Участника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занявшего второе место</w:t>
      </w:r>
      <w:r w:rsidR="00194E80"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FFFFFF"/>
        </w:rPr>
        <w:t xml:space="preserve"> </w:t>
      </w:r>
      <w:r w:rsidR="00194E80" w:rsidRPr="00B72B53">
        <w:rPr>
          <w:rFonts w:ascii="Times New Roman" w:hAnsi="Times New Roman"/>
          <w:sz w:val="24"/>
          <w:szCs w:val="24"/>
          <w:shd w:val="clear" w:color="auto" w:fill="FFFFFF"/>
        </w:rPr>
        <w:t>отражается в</w:t>
      </w:r>
      <w:r w:rsidR="00AC0DA7" w:rsidRPr="00B72B53">
        <w:rPr>
          <w:rFonts w:ascii="Times New Roman" w:hAnsi="Times New Roman"/>
          <w:sz w:val="24"/>
          <w:szCs w:val="24"/>
          <w:shd w:val="clear" w:color="auto" w:fill="FFFFFF"/>
        </w:rPr>
        <w:t xml:space="preserve"> </w:t>
      </w:r>
      <w:r w:rsidRPr="00B72B53">
        <w:rPr>
          <w:rFonts w:ascii="Times New Roman" w:hAnsi="Times New Roman"/>
          <w:sz w:val="24"/>
          <w:szCs w:val="24"/>
          <w:shd w:val="clear" w:color="auto" w:fill="FFFFFF"/>
        </w:rPr>
        <w:t>протокол</w:t>
      </w:r>
      <w:r w:rsidR="00194E80" w:rsidRPr="00B72B53">
        <w:rPr>
          <w:rFonts w:ascii="Times New Roman" w:hAnsi="Times New Roman"/>
          <w:sz w:val="24"/>
          <w:szCs w:val="24"/>
          <w:shd w:val="clear" w:color="auto" w:fill="FFFFFF"/>
        </w:rPr>
        <w:t>е</w:t>
      </w:r>
      <w:r w:rsidRPr="00B72B53">
        <w:rPr>
          <w:rFonts w:ascii="Times New Roman" w:hAnsi="Times New Roman"/>
          <w:sz w:val="24"/>
          <w:szCs w:val="24"/>
          <w:shd w:val="clear" w:color="auto" w:fill="FFFFFF"/>
        </w:rPr>
        <w:t xml:space="preserve"> заседания комиссии</w:t>
      </w:r>
      <w:r w:rsidR="005D5D34" w:rsidRPr="00C7104F">
        <w:rPr>
          <w:rFonts w:ascii="Times New Roman" w:hAnsi="Times New Roman"/>
          <w:sz w:val="24"/>
          <w:szCs w:val="24"/>
        </w:rPr>
        <w:t>.</w:t>
      </w:r>
    </w:p>
    <w:p w:rsidR="005D5D34" w:rsidRPr="00C90799" w:rsidRDefault="007C46EA" w:rsidP="00440467">
      <w:pPr>
        <w:keepNext/>
        <w:numPr>
          <w:ilvl w:val="1"/>
          <w:numId w:val="9"/>
        </w:numPr>
        <w:tabs>
          <w:tab w:val="clear" w:pos="1134"/>
        </w:tabs>
        <w:suppressAutoHyphens/>
        <w:spacing w:before="360" w:after="120" w:line="240" w:lineRule="auto"/>
        <w:ind w:left="0" w:firstLine="0"/>
        <w:jc w:val="both"/>
        <w:outlineLvl w:val="1"/>
        <w:rPr>
          <w:rFonts w:ascii="Times New Roman" w:hAnsi="Times New Roman"/>
          <w:b/>
          <w:bCs/>
          <w:sz w:val="24"/>
          <w:szCs w:val="24"/>
        </w:rPr>
      </w:pPr>
      <w:bookmarkStart w:id="53" w:name="_Toc322017067"/>
      <w:bookmarkStart w:id="54" w:name="_Toc322017066"/>
      <w:r>
        <w:rPr>
          <w:rFonts w:ascii="Times New Roman" w:hAnsi="Times New Roman"/>
          <w:b/>
          <w:bCs/>
          <w:sz w:val="24"/>
          <w:szCs w:val="24"/>
        </w:rPr>
        <w:t xml:space="preserve"> </w:t>
      </w:r>
      <w:r w:rsidR="005D5D34" w:rsidRPr="00C90799">
        <w:rPr>
          <w:rFonts w:ascii="Times New Roman" w:hAnsi="Times New Roman"/>
          <w:b/>
          <w:bCs/>
          <w:sz w:val="24"/>
          <w:szCs w:val="24"/>
        </w:rPr>
        <w:t xml:space="preserve">Уведомление Участников о результатах </w:t>
      </w:r>
      <w:bookmarkEnd w:id="53"/>
      <w:r w:rsidR="00607ACE">
        <w:rPr>
          <w:rFonts w:ascii="Times New Roman" w:hAnsi="Times New Roman"/>
          <w:b/>
          <w:bCs/>
          <w:sz w:val="24"/>
          <w:szCs w:val="24"/>
        </w:rPr>
        <w:t>закупки</w:t>
      </w:r>
    </w:p>
    <w:p w:rsidR="00AA2838" w:rsidRPr="00AA2838" w:rsidRDefault="007C46EA" w:rsidP="00B72B53">
      <w:pPr>
        <w:pStyle w:val="aff8"/>
        <w:numPr>
          <w:ilvl w:val="2"/>
          <w:numId w:val="20"/>
        </w:numPr>
        <w:shd w:val="clear" w:color="auto" w:fill="FFFFFF"/>
        <w:ind w:left="0" w:firstLine="0"/>
        <w:jc w:val="both"/>
        <w:rPr>
          <w:rFonts w:ascii="Times New Roman" w:hAnsi="Times New Roman" w:cs="Times New Roman"/>
          <w:bCs/>
          <w:iCs/>
          <w:sz w:val="24"/>
          <w:szCs w:val="24"/>
        </w:rPr>
      </w:pPr>
      <w:r>
        <w:rPr>
          <w:rFonts w:ascii="Times New Roman" w:hAnsi="Times New Roman" w:cs="Times New Roman"/>
          <w:sz w:val="24"/>
          <w:szCs w:val="24"/>
        </w:rPr>
        <w:t xml:space="preserve"> </w:t>
      </w:r>
      <w:r w:rsidR="00D85C10" w:rsidRPr="00B72B53">
        <w:rPr>
          <w:rFonts w:ascii="Times New Roman" w:hAnsi="Times New Roman" w:cs="Times New Roman"/>
          <w:sz w:val="24"/>
          <w:szCs w:val="24"/>
          <w:shd w:val="clear" w:color="auto" w:fill="FFFFFF"/>
        </w:rPr>
        <w:t>П</w:t>
      </w:r>
      <w:r w:rsidR="00AA2838" w:rsidRPr="00B72B53">
        <w:rPr>
          <w:rFonts w:ascii="Times New Roman" w:hAnsi="Times New Roman" w:cs="Times New Roman"/>
          <w:bCs/>
          <w:iCs/>
          <w:snapToGrid w:val="0"/>
          <w:sz w:val="24"/>
          <w:szCs w:val="24"/>
          <w:shd w:val="clear" w:color="auto" w:fill="FFFFFF"/>
        </w:rPr>
        <w:t>ротокол</w:t>
      </w:r>
      <w:r w:rsidR="00D85C10" w:rsidRPr="00B72B53">
        <w:rPr>
          <w:rFonts w:ascii="Times New Roman" w:hAnsi="Times New Roman" w:cs="Times New Roman"/>
          <w:bCs/>
          <w:iCs/>
          <w:snapToGrid w:val="0"/>
          <w:sz w:val="24"/>
          <w:szCs w:val="24"/>
          <w:shd w:val="clear" w:color="auto" w:fill="FFFFFF"/>
        </w:rPr>
        <w:t>ы</w:t>
      </w:r>
      <w:r w:rsidR="00CB2F00" w:rsidRPr="00B72B53">
        <w:rPr>
          <w:rFonts w:ascii="Times New Roman" w:hAnsi="Times New Roman" w:cs="Times New Roman"/>
          <w:bCs/>
          <w:iCs/>
          <w:snapToGrid w:val="0"/>
          <w:sz w:val="24"/>
          <w:szCs w:val="24"/>
          <w:shd w:val="clear" w:color="auto" w:fill="FFFFFF"/>
        </w:rPr>
        <w:t>, составляемы</w:t>
      </w:r>
      <w:r w:rsidR="00D85C10" w:rsidRPr="00B72B53">
        <w:rPr>
          <w:rFonts w:ascii="Times New Roman" w:hAnsi="Times New Roman" w:cs="Times New Roman"/>
          <w:bCs/>
          <w:iCs/>
          <w:snapToGrid w:val="0"/>
          <w:sz w:val="24"/>
          <w:szCs w:val="24"/>
          <w:shd w:val="clear" w:color="auto" w:fill="FFFFFF"/>
        </w:rPr>
        <w:t>е</w:t>
      </w:r>
      <w:r w:rsidR="00CB2F00" w:rsidRPr="00B72B53">
        <w:rPr>
          <w:rFonts w:ascii="Times New Roman" w:hAnsi="Times New Roman" w:cs="Times New Roman"/>
          <w:bCs/>
          <w:iCs/>
          <w:snapToGrid w:val="0"/>
          <w:sz w:val="24"/>
          <w:szCs w:val="24"/>
          <w:shd w:val="clear" w:color="auto" w:fill="FFFFFF"/>
        </w:rPr>
        <w:t xml:space="preserve"> в ходе закупки, размеща</w:t>
      </w:r>
      <w:r w:rsidR="00D85C10" w:rsidRPr="00B72B53">
        <w:rPr>
          <w:rFonts w:ascii="Times New Roman" w:hAnsi="Times New Roman" w:cs="Times New Roman"/>
          <w:bCs/>
          <w:iCs/>
          <w:snapToGrid w:val="0"/>
          <w:sz w:val="24"/>
          <w:szCs w:val="24"/>
          <w:shd w:val="clear" w:color="auto" w:fill="FFFFFF"/>
        </w:rPr>
        <w:t>ю</w:t>
      </w:r>
      <w:r w:rsidR="00CB2F00" w:rsidRPr="00B72B53">
        <w:rPr>
          <w:rFonts w:ascii="Times New Roman" w:hAnsi="Times New Roman" w:cs="Times New Roman"/>
          <w:bCs/>
          <w:iCs/>
          <w:snapToGrid w:val="0"/>
          <w:sz w:val="24"/>
          <w:szCs w:val="24"/>
          <w:shd w:val="clear" w:color="auto" w:fill="FFFFFF"/>
        </w:rPr>
        <w:t>тся заказчиком в единой информационной системе</w:t>
      </w:r>
      <w:r w:rsidR="00AA2838" w:rsidRPr="00B72B53">
        <w:rPr>
          <w:rFonts w:ascii="Times New Roman" w:hAnsi="Times New Roman" w:cs="Times New Roman"/>
          <w:bCs/>
          <w:iCs/>
          <w:snapToGrid w:val="0"/>
          <w:sz w:val="24"/>
          <w:szCs w:val="24"/>
          <w:shd w:val="clear" w:color="auto" w:fill="FFFFFF"/>
        </w:rPr>
        <w:t>,</w:t>
      </w:r>
      <w:r w:rsidR="00AA2838" w:rsidRPr="00B72B53">
        <w:rPr>
          <w:rFonts w:ascii="Times New Roman" w:hAnsi="Times New Roman"/>
          <w:bCs/>
          <w:iCs/>
          <w:sz w:val="24"/>
          <w:szCs w:val="24"/>
          <w:shd w:val="clear" w:color="auto" w:fill="FFFFFF"/>
        </w:rPr>
        <w:t xml:space="preserve"> на электронной торговой площадке</w:t>
      </w:r>
      <w:r w:rsidR="00CB2F00" w:rsidRPr="00B72B53">
        <w:rPr>
          <w:rFonts w:ascii="Times New Roman" w:hAnsi="Times New Roman" w:cs="Times New Roman"/>
          <w:bCs/>
          <w:iCs/>
          <w:snapToGrid w:val="0"/>
          <w:sz w:val="24"/>
          <w:szCs w:val="24"/>
          <w:shd w:val="clear" w:color="auto" w:fill="FFFFFF"/>
        </w:rPr>
        <w:t xml:space="preserve"> не позднее чем через 3 (три) дня со </w:t>
      </w:r>
      <w:r w:rsidR="00AA2838" w:rsidRPr="00B72B53">
        <w:rPr>
          <w:rFonts w:ascii="Times New Roman" w:hAnsi="Times New Roman" w:cs="Times New Roman"/>
          <w:bCs/>
          <w:iCs/>
          <w:snapToGrid w:val="0"/>
          <w:sz w:val="24"/>
          <w:szCs w:val="24"/>
          <w:shd w:val="clear" w:color="auto" w:fill="FFFFFF"/>
        </w:rPr>
        <w:t>дня подписания таких протоколов</w:t>
      </w:r>
      <w:r w:rsidR="00CB2F00" w:rsidRPr="00B72B53">
        <w:rPr>
          <w:rFonts w:ascii="Times New Roman" w:hAnsi="Times New Roman" w:cs="Times New Roman"/>
          <w:bCs/>
          <w:iCs/>
          <w:snapToGrid w:val="0"/>
          <w:sz w:val="24"/>
          <w:szCs w:val="24"/>
          <w:shd w:val="clear" w:color="auto" w:fill="FFFFFF"/>
        </w:rPr>
        <w:t>,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AA2838" w:rsidRPr="00B72B53">
        <w:rPr>
          <w:rFonts w:ascii="Times New Roman" w:hAnsi="Times New Roman" w:cs="Times New Roman"/>
          <w:bCs/>
          <w:iCs/>
          <w:snapToGrid w:val="0"/>
          <w:sz w:val="24"/>
          <w:szCs w:val="24"/>
          <w:shd w:val="clear" w:color="auto" w:fill="FFFFFF"/>
        </w:rPr>
        <w:t>.</w:t>
      </w:r>
      <w:r w:rsidR="00CB2F00" w:rsidRPr="00B72B53">
        <w:rPr>
          <w:rFonts w:ascii="Times New Roman" w:hAnsi="Times New Roman" w:cs="Times New Roman"/>
          <w:sz w:val="24"/>
          <w:szCs w:val="24"/>
          <w:shd w:val="clear" w:color="auto" w:fill="FFFFFF"/>
        </w:rPr>
        <w:t xml:space="preserve"> </w:t>
      </w:r>
      <w:r w:rsidR="00AA2838" w:rsidRPr="00B72B53">
        <w:rPr>
          <w:rFonts w:ascii="Times New Roman" w:hAnsi="Times New Roman" w:cs="Times New Roman"/>
          <w:sz w:val="24"/>
          <w:szCs w:val="24"/>
          <w:shd w:val="clear" w:color="auto" w:fill="FFFFFF"/>
        </w:rPr>
        <w:t>Также протокол размещается на</w:t>
      </w:r>
      <w:r w:rsidR="00AA2838" w:rsidRPr="00B72B53">
        <w:rPr>
          <w:rFonts w:ascii="Times New Roman" w:hAnsi="Times New Roman"/>
          <w:bCs/>
          <w:iCs/>
          <w:sz w:val="24"/>
          <w:szCs w:val="24"/>
          <w:shd w:val="clear" w:color="auto" w:fill="FFFFFF"/>
        </w:rPr>
        <w:t xml:space="preserve"> сайте Общества</w:t>
      </w:r>
      <w:r w:rsidR="00A3339F" w:rsidRPr="00B72B53">
        <w:rPr>
          <w:rFonts w:ascii="Times New Roman" w:hAnsi="Times New Roman"/>
          <w:bCs/>
          <w:iCs/>
          <w:sz w:val="24"/>
          <w:szCs w:val="24"/>
          <w:shd w:val="clear" w:color="auto" w:fill="FFFFFF"/>
        </w:rPr>
        <w:t>.</w:t>
      </w:r>
    </w:p>
    <w:p w:rsidR="00AA57A8" w:rsidRPr="007469B4" w:rsidRDefault="00AA2838" w:rsidP="00B72B53">
      <w:pPr>
        <w:pStyle w:val="aff8"/>
        <w:numPr>
          <w:ilvl w:val="2"/>
          <w:numId w:val="20"/>
        </w:numPr>
        <w:shd w:val="clear" w:color="auto" w:fill="FFFFFF"/>
        <w:spacing w:line="240" w:lineRule="atLeast"/>
        <w:ind w:left="0" w:firstLine="0"/>
        <w:jc w:val="both"/>
        <w:rPr>
          <w:rFonts w:ascii="Times New Roman" w:hAnsi="Times New Roman" w:cs="Times New Roman"/>
          <w:bCs/>
          <w:iCs/>
          <w:sz w:val="24"/>
          <w:szCs w:val="24"/>
        </w:rPr>
      </w:pPr>
      <w:r w:rsidRPr="007469B4">
        <w:rPr>
          <w:rFonts w:ascii="Times New Roman" w:hAnsi="Times New Roman" w:cs="Times New Roman"/>
          <w:sz w:val="24"/>
          <w:szCs w:val="24"/>
        </w:rPr>
        <w:t xml:space="preserve"> </w:t>
      </w:r>
      <w:r w:rsidR="00A25EB8" w:rsidRPr="007469B4">
        <w:rPr>
          <w:rFonts w:ascii="Times New Roman" w:hAnsi="Times New Roman" w:cs="Times New Roman"/>
          <w:bCs/>
          <w:iCs/>
          <w:sz w:val="24"/>
          <w:szCs w:val="24"/>
        </w:rPr>
        <w:t>П</w:t>
      </w:r>
      <w:r w:rsidR="00AA57A8" w:rsidRPr="007469B4">
        <w:rPr>
          <w:rFonts w:ascii="Times New Roman" w:hAnsi="Times New Roman" w:cs="Times New Roman"/>
          <w:bCs/>
          <w:iCs/>
          <w:sz w:val="24"/>
          <w:szCs w:val="24"/>
        </w:rPr>
        <w:t xml:space="preserve">ротокол </w:t>
      </w:r>
      <w:r w:rsidR="00174F60">
        <w:rPr>
          <w:rFonts w:ascii="Times New Roman" w:hAnsi="Times New Roman"/>
          <w:bCs/>
          <w:iCs/>
          <w:sz w:val="24"/>
          <w:szCs w:val="24"/>
        </w:rPr>
        <w:t xml:space="preserve">рассмотрения заявок и </w:t>
      </w:r>
      <w:r w:rsidR="00174F60"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174F60" w:rsidRPr="007469B4">
        <w:rPr>
          <w:rFonts w:ascii="Times New Roman" w:hAnsi="Times New Roman" w:cs="Times New Roman"/>
          <w:bCs/>
          <w:iCs/>
          <w:sz w:val="24"/>
          <w:szCs w:val="24"/>
        </w:rPr>
        <w:t xml:space="preserve"> </w:t>
      </w:r>
      <w:r w:rsidR="00AA57A8" w:rsidRPr="007469B4">
        <w:rPr>
          <w:rFonts w:ascii="Times New Roman" w:hAnsi="Times New Roman" w:cs="Times New Roman"/>
          <w:bCs/>
          <w:iCs/>
          <w:sz w:val="24"/>
          <w:szCs w:val="24"/>
        </w:rPr>
        <w:t xml:space="preserve">должен содержать следующие сведения: </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w:t>
      </w:r>
      <w:r w:rsidRPr="00E7026B">
        <w:rPr>
          <w:rFonts w:ascii="Times New Roman" w:hAnsi="Times New Roman"/>
          <w:sz w:val="24"/>
          <w:szCs w:val="24"/>
        </w:rPr>
        <w:t xml:space="preserve"> место, время и дата проведения заседания закупочной комиссии;</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2)</w:t>
      </w:r>
      <w:r w:rsidRPr="00E7026B">
        <w:rPr>
          <w:rFonts w:ascii="Times New Roman" w:hAnsi="Times New Roman"/>
          <w:sz w:val="24"/>
          <w:szCs w:val="24"/>
        </w:rPr>
        <w:t xml:space="preserve"> наименование предмета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lastRenderedPageBreak/>
        <w:t xml:space="preserve">3) </w:t>
      </w:r>
      <w:r w:rsidRPr="00E7026B">
        <w:rPr>
          <w:rFonts w:ascii="Times New Roman" w:hAnsi="Times New Roman"/>
          <w:sz w:val="24"/>
          <w:szCs w:val="24"/>
        </w:rPr>
        <w:t>информация о присутствующих и отсутствующих членах закупочной комиссии;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4)</w:t>
      </w:r>
      <w:r w:rsidRPr="00E7026B">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5)</w:t>
      </w:r>
      <w:r w:rsidRPr="00E7026B">
        <w:rPr>
          <w:rFonts w:ascii="Times New Roman" w:hAnsi="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6)</w:t>
      </w:r>
      <w:r w:rsidRPr="00E7026B">
        <w:rPr>
          <w:rFonts w:ascii="Times New Roman" w:hAnsi="Times New Roman"/>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7)</w:t>
      </w:r>
      <w:r w:rsidRPr="00E7026B">
        <w:rPr>
          <w:rFonts w:ascii="Times New Roman" w:hAnsi="Times New Roman"/>
          <w:sz w:val="24"/>
          <w:szCs w:val="24"/>
        </w:rPr>
        <w:t xml:space="preserve"> результаты рассмотрения заявок на участие в закупке, окончательных предложений с указанием в том числе: </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sz w:val="24"/>
          <w:szCs w:val="24"/>
        </w:rPr>
        <w:t xml:space="preserve">        </w:t>
      </w:r>
      <w:r w:rsidRPr="00E7026B">
        <w:rPr>
          <w:rFonts w:ascii="Times New Roman" w:hAnsi="Times New Roman"/>
          <w:b/>
          <w:sz w:val="24"/>
          <w:szCs w:val="24"/>
        </w:rPr>
        <w:t>а)</w:t>
      </w:r>
      <w:r w:rsidRPr="00E7026B">
        <w:rPr>
          <w:rFonts w:ascii="Times New Roman" w:hAnsi="Times New Roman"/>
          <w:sz w:val="24"/>
          <w:szCs w:val="24"/>
        </w:rPr>
        <w:t xml:space="preserve"> количества заявок на участие в закупке, которые отклонены;</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        б)</w:t>
      </w:r>
      <w:r w:rsidRPr="00E7026B">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8)</w:t>
      </w:r>
      <w:r w:rsidRPr="00E7026B">
        <w:rPr>
          <w:rFonts w:ascii="Times New Roman" w:hAnsi="Times New Roman"/>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9)</w:t>
      </w:r>
      <w:r w:rsidRPr="00E7026B">
        <w:rPr>
          <w:rFonts w:ascii="Times New Roman" w:hAnsi="Times New Roman"/>
          <w:sz w:val="24"/>
          <w:szCs w:val="24"/>
        </w:rPr>
        <w:t xml:space="preserve"> причины, по которым закупка признана несостоявшейся, в случае признания ее таковой;</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10)</w:t>
      </w:r>
      <w:r w:rsidRPr="00E7026B">
        <w:rPr>
          <w:rFonts w:ascii="Times New Roman" w:hAnsi="Times New Roman"/>
          <w:sz w:val="24"/>
          <w:szCs w:val="24"/>
        </w:rPr>
        <w:t xml:space="preserve"> дата подписания протокола.</w:t>
      </w:r>
    </w:p>
    <w:p w:rsidR="005D5D34" w:rsidRPr="00C90799" w:rsidRDefault="005D5D34" w:rsidP="00591FBF">
      <w:pPr>
        <w:pStyle w:val="aff8"/>
        <w:keepNext/>
        <w:numPr>
          <w:ilvl w:val="1"/>
          <w:numId w:val="20"/>
        </w:numPr>
        <w:suppressAutoHyphens/>
        <w:spacing w:before="360" w:after="120"/>
        <w:ind w:left="0" w:firstLine="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B52232">
        <w:rPr>
          <w:rFonts w:ascii="Times New Roman" w:hAnsi="Times New Roman" w:cs="Times New Roman"/>
          <w:b/>
          <w:bCs/>
          <w:sz w:val="24"/>
          <w:szCs w:val="24"/>
        </w:rPr>
        <w:t>Заключение</w:t>
      </w:r>
      <w:r w:rsidRPr="00C90799">
        <w:rPr>
          <w:rFonts w:ascii="Times New Roman" w:hAnsi="Times New Roman" w:cs="Times New Roman"/>
          <w:b/>
          <w:bCs/>
          <w:sz w:val="24"/>
          <w:szCs w:val="24"/>
        </w:rPr>
        <w:t xml:space="preserve"> Договора</w:t>
      </w:r>
      <w:bookmarkEnd w:id="54"/>
    </w:p>
    <w:p w:rsidR="007745CE" w:rsidRPr="00BA4FFB" w:rsidRDefault="00C401D6"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55" w:name="_Ref175752415"/>
      <w:bookmarkStart w:id="56" w:name="_Toc261535088"/>
      <w:bookmarkStart w:id="57" w:name="_Toc262557844"/>
      <w:bookmarkStart w:id="58" w:name="_Toc344124423"/>
      <w:bookmarkEnd w:id="33"/>
      <w:r w:rsidRPr="00BA4FFB">
        <w:rPr>
          <w:rFonts w:ascii="Times New Roman" w:eastAsia="Times New Roman" w:hAnsi="Times New Roman"/>
          <w:sz w:val="24"/>
          <w:szCs w:val="24"/>
          <w:lang w:eastAsia="ru-RU"/>
        </w:rPr>
        <w:t xml:space="preserve"> </w:t>
      </w:r>
      <w:r w:rsidR="00BA4FFB" w:rsidRPr="00BA4FFB">
        <w:rPr>
          <w:rFonts w:ascii="Times New Roman" w:hAnsi="Times New Roman"/>
          <w:bCs/>
          <w:iCs/>
          <w:snapToGrid w:val="0"/>
          <w:sz w:val="24"/>
          <w:szCs w:val="24"/>
        </w:rPr>
        <w:t xml:space="preserve">Договор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bCs/>
          <w:iCs/>
          <w:snapToGrid w:val="0"/>
          <w:sz w:val="24"/>
          <w:szCs w:val="24"/>
        </w:rPr>
        <w:t xml:space="preserve"> заключается не ранее чем через 10 (десять) </w:t>
      </w:r>
      <w:r w:rsidR="00D962E3">
        <w:rPr>
          <w:rFonts w:ascii="Times New Roman" w:hAnsi="Times New Roman"/>
          <w:bCs/>
          <w:iCs/>
          <w:snapToGrid w:val="0"/>
          <w:sz w:val="24"/>
          <w:szCs w:val="24"/>
        </w:rPr>
        <w:t xml:space="preserve">календарных </w:t>
      </w:r>
      <w:r w:rsidR="00BA4FFB" w:rsidRPr="00BA4FFB">
        <w:rPr>
          <w:rFonts w:ascii="Times New Roman" w:hAnsi="Times New Roman"/>
          <w:bCs/>
          <w:iCs/>
          <w:snapToGrid w:val="0"/>
          <w:sz w:val="24"/>
          <w:szCs w:val="24"/>
        </w:rPr>
        <w:t xml:space="preserve">дней и не позднее чем через 20 (двадцать) </w:t>
      </w:r>
      <w:r w:rsidR="00D962E3">
        <w:rPr>
          <w:rFonts w:ascii="Times New Roman" w:hAnsi="Times New Roman"/>
          <w:bCs/>
          <w:iCs/>
          <w:snapToGrid w:val="0"/>
          <w:sz w:val="24"/>
          <w:szCs w:val="24"/>
        </w:rPr>
        <w:t>календарных</w:t>
      </w:r>
      <w:r w:rsidR="00D962E3" w:rsidRPr="00BA4FFB">
        <w:rPr>
          <w:rFonts w:ascii="Times New Roman" w:hAnsi="Times New Roman"/>
          <w:bCs/>
          <w:iCs/>
          <w:snapToGrid w:val="0"/>
          <w:sz w:val="24"/>
          <w:szCs w:val="24"/>
        </w:rPr>
        <w:t xml:space="preserve"> </w:t>
      </w:r>
      <w:r w:rsidR="00BA4FFB" w:rsidRPr="00BA4FFB">
        <w:rPr>
          <w:rFonts w:ascii="Times New Roman" w:hAnsi="Times New Roman"/>
          <w:bCs/>
          <w:iCs/>
          <w:snapToGrid w:val="0"/>
          <w:sz w:val="24"/>
          <w:szCs w:val="24"/>
        </w:rPr>
        <w:t xml:space="preserve">дней с даты размещения </w:t>
      </w:r>
      <w:r w:rsidR="00BA4FFB">
        <w:rPr>
          <w:rFonts w:ascii="Times New Roman" w:hAnsi="Times New Roman"/>
          <w:bCs/>
          <w:iCs/>
          <w:snapToGrid w:val="0"/>
          <w:sz w:val="24"/>
          <w:szCs w:val="24"/>
        </w:rPr>
        <w:t>в единой информационной системе</w:t>
      </w:r>
      <w:r w:rsidR="00BA4FFB" w:rsidRPr="00BA4FFB">
        <w:rPr>
          <w:rFonts w:ascii="Times New Roman" w:eastAsia="Times New Roman" w:hAnsi="Times New Roman"/>
          <w:color w:val="0000FF"/>
          <w:sz w:val="24"/>
          <w:szCs w:val="24"/>
          <w:lang w:eastAsia="ru-RU"/>
        </w:rPr>
        <w:t xml:space="preserve"> </w:t>
      </w:r>
      <w:r w:rsidR="00BA4FFB" w:rsidRPr="00BA4FFB">
        <w:rPr>
          <w:rFonts w:ascii="Times New Roman" w:hAnsi="Times New Roman"/>
          <w:bCs/>
          <w:iCs/>
          <w:snapToGrid w:val="0"/>
          <w:sz w:val="24"/>
          <w:szCs w:val="24"/>
        </w:rPr>
        <w:t xml:space="preserve">итогового протокола, составленного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rPr>
        <w:t xml:space="preserve"> </w:t>
      </w:r>
      <w:r w:rsidR="007745CE" w:rsidRPr="00BA4FFB">
        <w:rPr>
          <w:rFonts w:ascii="Times New Roman" w:eastAsia="Times New Roman" w:hAnsi="Times New Roman"/>
          <w:snapToGrid w:val="0"/>
          <w:sz w:val="24"/>
          <w:szCs w:val="24"/>
          <w:lang w:eastAsia="ru-RU"/>
        </w:rPr>
        <w:t>в следующем порядке:</w:t>
      </w:r>
    </w:p>
    <w:p w:rsidR="007745CE" w:rsidRPr="00D67D2D"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 xml:space="preserve">- </w:t>
      </w:r>
      <w:r w:rsidRPr="00D67D2D">
        <w:rPr>
          <w:rFonts w:ascii="Times New Roman" w:eastAsia="Times New Roman" w:hAnsi="Times New Roman"/>
          <w:snapToGrid w:val="0"/>
          <w:sz w:val="24"/>
          <w:szCs w:val="24"/>
          <w:lang w:eastAsia="ru-RU"/>
        </w:rPr>
        <w:t xml:space="preserve">в течение </w:t>
      </w:r>
      <w:r w:rsidR="00D962E3">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sidR="00D962E3">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eastAsia="ru-RU"/>
        </w:rPr>
        <w:t>яти</w:t>
      </w:r>
      <w:r w:rsidRPr="00D67D2D">
        <w:rPr>
          <w:rFonts w:ascii="Times New Roman" w:eastAsia="Times New Roman" w:hAnsi="Times New Roman"/>
          <w:snapToGrid w:val="0"/>
          <w:sz w:val="24"/>
          <w:szCs w:val="24"/>
          <w:lang w:eastAsia="ru-RU"/>
        </w:rPr>
        <w:t>)</w:t>
      </w:r>
      <w:r w:rsidR="00D962E3" w:rsidRPr="00D962E3">
        <w:rPr>
          <w:rFonts w:ascii="Times New Roman" w:hAnsi="Times New Roman"/>
          <w:bCs/>
          <w:iCs/>
          <w:snapToGrid w:val="0"/>
          <w:sz w:val="24"/>
          <w:szCs w:val="24"/>
        </w:rPr>
        <w:t xml:space="preserve"> </w:t>
      </w:r>
      <w:r w:rsidR="00D962E3">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дней от даты размещения</w:t>
      </w:r>
      <w:r w:rsidRPr="00D67D2D">
        <w:rPr>
          <w:rFonts w:ascii="Times New Roman" w:eastAsia="Times New Roman" w:hAnsi="Times New Roman"/>
          <w:sz w:val="24"/>
          <w:szCs w:val="24"/>
          <w:lang w:eastAsia="ru-RU"/>
        </w:rPr>
        <w:t xml:space="preserve"> вышеуказанного протокола Заказчик направляет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D67D2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D962E3">
        <w:rPr>
          <w:rFonts w:ascii="Times New Roman" w:eastAsia="Times New Roman" w:hAnsi="Times New Roman" w:cs="Arial"/>
          <w:sz w:val="24"/>
          <w:szCs w:val="24"/>
          <w:lang w:eastAsia="ru-RU"/>
        </w:rPr>
        <w:t>,</w:t>
      </w:r>
      <w:r w:rsidRPr="00D67D2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D67D2D">
        <w:rPr>
          <w:rFonts w:ascii="Times New Roman" w:eastAsia="Times New Roman" w:hAnsi="Times New Roman"/>
          <w:sz w:val="24"/>
          <w:szCs w:val="24"/>
          <w:lang w:eastAsia="ru-RU"/>
        </w:rPr>
        <w:t>;</w:t>
      </w:r>
    </w:p>
    <w:p w:rsidR="00F4483F" w:rsidRPr="00F4483F" w:rsidRDefault="00D962E3" w:rsidP="00F4483F">
      <w:pPr>
        <w:spacing w:after="0" w:line="240" w:lineRule="atLeast"/>
        <w:rPr>
          <w:rFonts w:ascii="Times New Roman" w:hAnsi="Times New Roman"/>
          <w:sz w:val="24"/>
          <w:szCs w:val="24"/>
        </w:rPr>
      </w:pPr>
      <w:r>
        <w:rPr>
          <w:rFonts w:ascii="Times New Roman" w:eastAsia="Times New Roman" w:hAnsi="Times New Roman"/>
          <w:sz w:val="24"/>
          <w:szCs w:val="24"/>
          <w:lang w:eastAsia="ru-RU"/>
        </w:rPr>
        <w:t>- в течение</w:t>
      </w:r>
      <w:r w:rsidR="007745CE" w:rsidRPr="00D67D2D">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пяти</w:t>
      </w:r>
      <w:r w:rsidRPr="00D67D2D">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 xml:space="preserve"> </w:t>
      </w:r>
      <w:r>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дней от даты получения </w:t>
      </w:r>
      <w:r w:rsidR="007745CE">
        <w:rPr>
          <w:rFonts w:ascii="Times New Roman" w:eastAsia="Times New Roman" w:hAnsi="Times New Roman"/>
          <w:snapToGrid w:val="0"/>
          <w:sz w:val="24"/>
          <w:szCs w:val="24"/>
          <w:lang w:eastAsia="ru-RU"/>
        </w:rPr>
        <w:t>Победителем</w:t>
      </w:r>
      <w:r w:rsidR="007745CE"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z w:val="24"/>
          <w:szCs w:val="24"/>
          <w:lang w:eastAsia="ru-RU"/>
        </w:rPr>
        <w:t xml:space="preserve">дата «уведомления о доставке») </w:t>
      </w:r>
      <w:r w:rsidR="007745CE" w:rsidRPr="00D67D2D">
        <w:rPr>
          <w:rFonts w:ascii="Times New Roman" w:eastAsia="Times New Roman" w:hAnsi="Times New Roman"/>
          <w:snapToGrid w:val="0"/>
          <w:sz w:val="24"/>
          <w:szCs w:val="24"/>
          <w:lang w:eastAsia="ru-RU"/>
        </w:rPr>
        <w:t xml:space="preserve">подписанного со стороны Заказчика договора, </w:t>
      </w:r>
      <w:r w:rsidR="007745CE">
        <w:rPr>
          <w:rFonts w:ascii="Times New Roman" w:eastAsia="Times New Roman" w:hAnsi="Times New Roman"/>
          <w:snapToGrid w:val="0"/>
          <w:sz w:val="24"/>
          <w:szCs w:val="24"/>
          <w:lang w:eastAsia="ru-RU"/>
        </w:rPr>
        <w:t>Победитель</w:t>
      </w:r>
      <w:r w:rsidR="007745CE" w:rsidRPr="00D67D2D">
        <w:rPr>
          <w:rFonts w:ascii="Times New Roman" w:eastAsia="Times New Roman" w:hAnsi="Times New Roman"/>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направляет </w:t>
      </w:r>
      <w:r w:rsidR="007745CE" w:rsidRPr="00D67D2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hyperlink r:id="rId19" w:history="1">
        <w:r w:rsidR="001D1C12" w:rsidRPr="000E3C63">
          <w:rPr>
            <w:rStyle w:val="a8"/>
            <w:rFonts w:ascii="Times New Roman" w:hAnsi="Times New Roman"/>
            <w:sz w:val="24"/>
            <w:szCs w:val="24"/>
            <w:lang w:val="en-US"/>
          </w:rPr>
          <w:t>aap</w:t>
        </w:r>
        <w:r w:rsidR="001D1C12" w:rsidRPr="000E3C63">
          <w:rPr>
            <w:rStyle w:val="a8"/>
            <w:rFonts w:ascii="Times New Roman" w:hAnsi="Times New Roman"/>
            <w:sz w:val="24"/>
            <w:szCs w:val="24"/>
          </w:rPr>
          <w:t>@</w:t>
        </w:r>
        <w:r w:rsidR="001D1C12" w:rsidRPr="000E3C63">
          <w:rPr>
            <w:rStyle w:val="a8"/>
            <w:rFonts w:ascii="Times New Roman" w:hAnsi="Times New Roman"/>
            <w:sz w:val="24"/>
            <w:szCs w:val="24"/>
            <w:lang w:val="en-US"/>
          </w:rPr>
          <w:t>ynp</w:t>
        </w:r>
        <w:r w:rsidR="001D1C12" w:rsidRPr="000E3C63">
          <w:rPr>
            <w:rStyle w:val="a8"/>
            <w:rFonts w:ascii="Times New Roman" w:hAnsi="Times New Roman"/>
            <w:sz w:val="24"/>
            <w:szCs w:val="24"/>
          </w:rPr>
          <w:t>.</w:t>
        </w:r>
        <w:r w:rsidR="001D1C12" w:rsidRPr="000E3C63">
          <w:rPr>
            <w:rStyle w:val="a8"/>
            <w:rFonts w:ascii="Times New Roman" w:hAnsi="Times New Roman"/>
            <w:sz w:val="24"/>
            <w:szCs w:val="24"/>
            <w:lang w:val="en-US"/>
          </w:rPr>
          <w:t>ru</w:t>
        </w:r>
      </w:hyperlink>
    </w:p>
    <w:p w:rsidR="007745CE"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7D2D">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после подписания договора</w:t>
      </w:r>
      <w:r w:rsidRPr="00D67D2D">
        <w:rPr>
          <w:rFonts w:ascii="Times New Roman" w:eastAsia="Times New Roman" w:hAnsi="Times New Roman"/>
          <w:sz w:val="24"/>
          <w:szCs w:val="24"/>
          <w:lang w:eastAsia="ru-RU"/>
        </w:rPr>
        <w:t xml:space="preserve"> в сканиро</w:t>
      </w:r>
      <w:r>
        <w:rPr>
          <w:rFonts w:ascii="Times New Roman" w:eastAsia="Times New Roman" w:hAnsi="Times New Roman"/>
          <w:sz w:val="24"/>
          <w:szCs w:val="24"/>
          <w:lang w:eastAsia="ru-RU"/>
        </w:rPr>
        <w:t>ванном виде</w:t>
      </w:r>
      <w:r w:rsidRPr="00D67D2D">
        <w:rPr>
          <w:rFonts w:ascii="Times New Roman" w:eastAsia="Times New Roman" w:hAnsi="Times New Roman"/>
          <w:sz w:val="24"/>
          <w:szCs w:val="24"/>
          <w:lang w:eastAsia="ru-RU"/>
        </w:rPr>
        <w:t>.</w:t>
      </w:r>
    </w:p>
    <w:p w:rsidR="00A95B53" w:rsidRPr="00C3175F" w:rsidRDefault="00F9185F"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72B53">
        <w:rPr>
          <w:rFonts w:ascii="Times New Roman" w:eastAsia="Times New Roman" w:hAnsi="Times New Roman"/>
          <w:b/>
          <w:sz w:val="24"/>
          <w:szCs w:val="24"/>
          <w:shd w:val="clear" w:color="auto" w:fill="FFFFFF"/>
          <w:lang w:eastAsia="ru-RU"/>
        </w:rPr>
        <w:t>.</w:t>
      </w:r>
      <w:r w:rsidRPr="00B72B53">
        <w:rPr>
          <w:rFonts w:ascii="Times New Roman" w:eastAsia="Times New Roman" w:hAnsi="Times New Roman"/>
          <w:sz w:val="24"/>
          <w:szCs w:val="24"/>
          <w:shd w:val="clear" w:color="auto" w:fill="FFFFFF"/>
          <w:lang w:eastAsia="ru-RU"/>
        </w:rPr>
        <w:t xml:space="preserve"> </w:t>
      </w:r>
      <w:r w:rsidR="00AE055E" w:rsidRPr="00B72B53">
        <w:rPr>
          <w:rFonts w:ascii="Times New Roman" w:eastAsia="Times New Roman" w:hAnsi="Times New Roman"/>
          <w:sz w:val="24"/>
          <w:szCs w:val="24"/>
          <w:shd w:val="clear" w:color="auto" w:fill="FFFFFF"/>
          <w:lang w:eastAsia="ru-RU"/>
        </w:rPr>
        <w:t>В случае, если Участник</w:t>
      </w:r>
      <w:r w:rsidR="00D962E3">
        <w:rPr>
          <w:rFonts w:ascii="Times New Roman" w:eastAsia="Times New Roman" w:hAnsi="Times New Roman"/>
          <w:sz w:val="24"/>
          <w:szCs w:val="24"/>
          <w:shd w:val="clear" w:color="auto" w:fill="FFFFFF"/>
          <w:lang w:eastAsia="ru-RU"/>
        </w:rPr>
        <w:t>,</w:t>
      </w:r>
      <w:r w:rsidR="00AE055E" w:rsidRPr="00B72B53">
        <w:rPr>
          <w:rFonts w:ascii="Times New Roman" w:eastAsia="Times New Roman" w:hAnsi="Times New Roman"/>
          <w:sz w:val="24"/>
          <w:szCs w:val="24"/>
          <w:shd w:val="clear" w:color="auto" w:fill="FFFFFF"/>
          <w:lang w:eastAsia="ru-RU"/>
        </w:rPr>
        <w:t xml:space="preserve"> признанный Победителем </w:t>
      </w:r>
      <w:r w:rsidR="00CC6F01" w:rsidRPr="00B72B53">
        <w:rPr>
          <w:rFonts w:ascii="Times New Roman" w:eastAsia="Times New Roman" w:hAnsi="Times New Roman"/>
          <w:sz w:val="24"/>
          <w:szCs w:val="24"/>
          <w:shd w:val="clear" w:color="auto" w:fill="FFFFFF"/>
          <w:lang w:eastAsia="ru-RU"/>
        </w:rPr>
        <w:t>закупки</w:t>
      </w:r>
      <w:r w:rsidR="00AE055E" w:rsidRPr="00B72B53">
        <w:rPr>
          <w:rFonts w:ascii="Times New Roman" w:eastAsia="Times New Roman" w:hAnsi="Times New Roman"/>
          <w:sz w:val="24"/>
          <w:szCs w:val="24"/>
          <w:shd w:val="clear" w:color="auto" w:fill="FFFFFF"/>
          <w:lang w:eastAsia="ru-RU"/>
        </w:rPr>
        <w:t xml:space="preserve">,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w:t>
      </w:r>
      <w:r w:rsidR="00A95B53" w:rsidRPr="00B72B53">
        <w:rPr>
          <w:rFonts w:ascii="Times New Roman" w:eastAsia="Times New Roman" w:hAnsi="Times New Roman"/>
          <w:sz w:val="24"/>
          <w:szCs w:val="24"/>
          <w:shd w:val="clear" w:color="auto" w:fill="FFFFFF"/>
          <w:lang w:eastAsia="ru-RU"/>
        </w:rPr>
        <w:t>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00C3175F" w:rsidRPr="00B72B53">
        <w:rPr>
          <w:bCs/>
          <w:iCs/>
          <w:snapToGrid w:val="0"/>
          <w:sz w:val="24"/>
          <w:szCs w:val="24"/>
          <w:shd w:val="clear" w:color="auto" w:fill="FFFFFF"/>
        </w:rPr>
        <w:t xml:space="preserve"> </w:t>
      </w:r>
      <w:r w:rsidR="00C3175F" w:rsidRPr="00B72B53">
        <w:rPr>
          <w:rFonts w:ascii="Times New Roman" w:hAnsi="Times New Roman"/>
          <w:bCs/>
          <w:iCs/>
          <w:snapToGrid w:val="0"/>
          <w:sz w:val="24"/>
          <w:szCs w:val="24"/>
          <w:shd w:val="clear" w:color="auto" w:fill="FFFFFF"/>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00C3175F">
        <w:rPr>
          <w:rFonts w:ascii="Times New Roman" w:hAnsi="Times New Roman"/>
          <w:bCs/>
          <w:iCs/>
          <w:snapToGrid w:val="0"/>
          <w:sz w:val="24"/>
          <w:szCs w:val="24"/>
        </w:rPr>
        <w:t>.</w:t>
      </w:r>
    </w:p>
    <w:p w:rsidR="00F9185F" w:rsidRPr="00AE055E" w:rsidRDefault="00F9185F" w:rsidP="00C3175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4.12.3.</w:t>
      </w:r>
      <w:r w:rsidRPr="0098727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w:t>
      </w:r>
      <w:r w:rsidR="00120332" w:rsidRPr="00987272">
        <w:rPr>
          <w:rFonts w:ascii="Times New Roman" w:eastAsia="Times New Roman" w:hAnsi="Times New Roman"/>
          <w:sz w:val="24"/>
          <w:szCs w:val="24"/>
          <w:lang w:eastAsia="ru-RU"/>
        </w:rPr>
        <w:t>а</w:t>
      </w:r>
      <w:r w:rsidRPr="00987272">
        <w:rPr>
          <w:rFonts w:ascii="Times New Roman" w:eastAsia="Times New Roman" w:hAnsi="Times New Roman"/>
          <w:sz w:val="24"/>
          <w:szCs w:val="24"/>
          <w:lang w:eastAsia="ru-RU"/>
        </w:rPr>
        <w:t xml:space="preserve"> после подведения итогов закупки (определения Победителя), но до момента подписания догов</w:t>
      </w:r>
      <w:r w:rsidR="00D962E3">
        <w:rPr>
          <w:rFonts w:ascii="Times New Roman" w:eastAsia="Times New Roman" w:hAnsi="Times New Roman"/>
          <w:sz w:val="24"/>
          <w:szCs w:val="24"/>
          <w:lang w:eastAsia="ru-RU"/>
        </w:rPr>
        <w:t>ора, Заказчик обязан отказаться</w:t>
      </w:r>
      <w:r w:rsidRPr="00987272">
        <w:rPr>
          <w:rFonts w:ascii="Times New Roman" w:eastAsia="Times New Roman" w:hAnsi="Times New Roman"/>
          <w:sz w:val="24"/>
          <w:szCs w:val="24"/>
          <w:lang w:eastAsia="ru-RU"/>
        </w:rPr>
        <w:t xml:space="preserve"> от заключения договора с таким </w:t>
      </w:r>
      <w:r w:rsidR="00120332" w:rsidRPr="00987272">
        <w:rPr>
          <w:rFonts w:ascii="Times New Roman" w:eastAsia="Times New Roman" w:hAnsi="Times New Roman"/>
          <w:sz w:val="24"/>
          <w:szCs w:val="24"/>
          <w:lang w:eastAsia="ru-RU"/>
        </w:rPr>
        <w:t>У</w:t>
      </w:r>
      <w:r w:rsidRPr="00987272">
        <w:rPr>
          <w:rFonts w:ascii="Times New Roman" w:eastAsia="Times New Roman" w:hAnsi="Times New Roman"/>
          <w:sz w:val="24"/>
          <w:szCs w:val="24"/>
          <w:lang w:eastAsia="ru-RU"/>
        </w:rPr>
        <w:t>частником</w:t>
      </w:r>
      <w:r w:rsidR="00120332" w:rsidRPr="0098727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C3175F" w:rsidRPr="00C3175F" w:rsidRDefault="002B6E8B" w:rsidP="00C3175F">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8F634E">
        <w:rPr>
          <w:rFonts w:ascii="Times New Roman" w:hAnsi="Times New Roman"/>
          <w:b/>
          <w:sz w:val="24"/>
          <w:szCs w:val="24"/>
        </w:rPr>
        <w:t>4.12.4</w:t>
      </w:r>
      <w:r w:rsidR="00120332" w:rsidRPr="00B72B53">
        <w:rPr>
          <w:rFonts w:ascii="Times New Roman" w:hAnsi="Times New Roman"/>
          <w:b/>
          <w:sz w:val="24"/>
          <w:szCs w:val="24"/>
          <w:shd w:val="clear" w:color="auto" w:fill="FFFFFF"/>
        </w:rPr>
        <w:t>.</w:t>
      </w:r>
      <w:r w:rsidR="00731BCF" w:rsidRPr="00B72B53">
        <w:rPr>
          <w:rFonts w:ascii="Times New Roman" w:hAnsi="Times New Roman"/>
          <w:sz w:val="24"/>
          <w:szCs w:val="24"/>
          <w:shd w:val="clear" w:color="auto" w:fill="FFFFFF"/>
        </w:rPr>
        <w:t xml:space="preserve"> </w:t>
      </w:r>
      <w:r w:rsidR="00C3175F" w:rsidRPr="00B72B53">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w:t>
      </w:r>
      <w:r w:rsidR="00C3175F" w:rsidRPr="00B72B53">
        <w:rPr>
          <w:rFonts w:ascii="Times New Roman" w:eastAsia="Times New Roman" w:hAnsi="Times New Roman"/>
          <w:bCs/>
          <w:iCs/>
          <w:sz w:val="24"/>
          <w:szCs w:val="24"/>
          <w:shd w:val="clear" w:color="auto" w:fill="FFFFFF"/>
          <w:lang w:eastAsia="ru-RU"/>
        </w:rPr>
        <w:lastRenderedPageBreak/>
        <w:t>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31BCF" w:rsidRDefault="002B6E8B"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Pr="00C3175F">
        <w:rPr>
          <w:rFonts w:ascii="Times New Roman" w:eastAsia="Times New Roman" w:hAnsi="Times New Roman"/>
          <w:b/>
          <w:bCs/>
          <w:iCs/>
          <w:sz w:val="24"/>
          <w:szCs w:val="24"/>
          <w:lang w:eastAsia="ru-RU"/>
        </w:rPr>
        <w:t>.5.</w:t>
      </w:r>
      <w:r w:rsidR="008F634E" w:rsidRPr="00C3175F">
        <w:rPr>
          <w:rFonts w:ascii="Times New Roman" w:eastAsia="Times New Roman" w:hAnsi="Times New Roman"/>
          <w:bCs/>
          <w:iCs/>
          <w:sz w:val="24"/>
          <w:szCs w:val="24"/>
          <w:lang w:eastAsia="ru-RU"/>
        </w:rPr>
        <w:t xml:space="preserve"> </w:t>
      </w:r>
      <w:r w:rsidR="00C3175F" w:rsidRPr="00B72B5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00731BCF" w:rsidRPr="00B72B53">
        <w:rPr>
          <w:rFonts w:ascii="Times New Roman" w:eastAsia="Times New Roman" w:hAnsi="Times New Roman"/>
          <w:bCs/>
          <w:iCs/>
          <w:sz w:val="24"/>
          <w:szCs w:val="24"/>
          <w:shd w:val="clear" w:color="auto" w:fill="FFFFFF"/>
          <w:lang w:eastAsia="ru-RU"/>
        </w:rPr>
        <w:t>.</w:t>
      </w:r>
      <w:r w:rsidR="00731BCF" w:rsidRPr="00D67D2D">
        <w:rPr>
          <w:rFonts w:ascii="Times New Roman" w:eastAsia="Times New Roman" w:hAnsi="Times New Roman"/>
          <w:bCs/>
          <w:iCs/>
          <w:sz w:val="24"/>
          <w:szCs w:val="24"/>
          <w:lang w:eastAsia="ru-RU"/>
        </w:rPr>
        <w:t xml:space="preserve"> </w:t>
      </w:r>
    </w:p>
    <w:p w:rsidR="00731BCF" w:rsidRPr="00D67D2D" w:rsidRDefault="00731BCF"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53909">
        <w:rPr>
          <w:rFonts w:ascii="Times New Roman" w:eastAsia="Times New Roman" w:hAnsi="Times New Roman"/>
          <w:b/>
          <w:bCs/>
          <w:iCs/>
          <w:sz w:val="24"/>
          <w:szCs w:val="24"/>
          <w:lang w:eastAsia="ru-RU"/>
        </w:rPr>
        <w:t>4.12.</w:t>
      </w:r>
      <w:r w:rsidR="002B6E8B" w:rsidRPr="00953909">
        <w:rPr>
          <w:rFonts w:ascii="Times New Roman" w:eastAsia="Times New Roman" w:hAnsi="Times New Roman"/>
          <w:b/>
          <w:bCs/>
          <w:iCs/>
          <w:sz w:val="24"/>
          <w:szCs w:val="24"/>
          <w:lang w:eastAsia="ru-RU"/>
        </w:rPr>
        <w:t>6.</w:t>
      </w:r>
      <w:r w:rsidRPr="00D67D2D">
        <w:rPr>
          <w:rFonts w:ascii="Times New Roman" w:eastAsia="Times New Roman" w:hAnsi="Times New Roman"/>
          <w:bCs/>
          <w:iCs/>
          <w:sz w:val="24"/>
          <w:szCs w:val="24"/>
          <w:lang w:eastAsia="ru-RU"/>
        </w:rPr>
        <w:t xml:space="preserve"> Преддоговорные переговоры допускаются:</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по снижению цены договора без изменения остальных условий договора;</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по изменению объемов </w:t>
      </w:r>
      <w:r w:rsidR="00E54ED8">
        <w:rPr>
          <w:rFonts w:ascii="Times New Roman" w:hAnsi="Times New Roman"/>
          <w:sz w:val="24"/>
          <w:szCs w:val="24"/>
          <w:lang w:eastAsia="ru-RU"/>
        </w:rPr>
        <w:t>поставки</w:t>
      </w:r>
      <w:r w:rsidRPr="00FB5438">
        <w:rPr>
          <w:rFonts w:ascii="Times New Roman" w:hAnsi="Times New Roman"/>
          <w:sz w:val="24"/>
          <w:szCs w:val="24"/>
          <w:lang w:eastAsia="ru-RU"/>
        </w:rPr>
        <w:t xml:space="preserve"> и без увеличения цен за единицу </w:t>
      </w:r>
      <w:r w:rsidR="00740839">
        <w:rPr>
          <w:rFonts w:ascii="Times New Roman" w:hAnsi="Times New Roman"/>
          <w:sz w:val="24"/>
          <w:szCs w:val="24"/>
          <w:lang w:eastAsia="ru-RU"/>
        </w:rPr>
        <w:t>товара</w:t>
      </w:r>
      <w:r w:rsidRPr="00FB5438">
        <w:rPr>
          <w:rFonts w:ascii="Times New Roman" w:hAnsi="Times New Roman"/>
          <w:sz w:val="24"/>
          <w:szCs w:val="24"/>
          <w:lang w:eastAsia="ru-RU"/>
        </w:rPr>
        <w:t xml:space="preserve"> </w:t>
      </w:r>
      <w:r>
        <w:rPr>
          <w:rFonts w:ascii="Times New Roman" w:hAnsi="Times New Roman"/>
          <w:sz w:val="24"/>
          <w:szCs w:val="24"/>
          <w:lang w:eastAsia="ru-RU"/>
        </w:rPr>
        <w:t>(расценок)</w:t>
      </w:r>
      <w:r w:rsidRPr="00FB5438">
        <w:rPr>
          <w:rFonts w:ascii="Times New Roman" w:hAnsi="Times New Roman"/>
          <w:sz w:val="24"/>
          <w:szCs w:val="24"/>
          <w:lang w:eastAsia="ru-RU"/>
        </w:rPr>
        <w:t>, но не более 30% (тридцати процентов).</w:t>
      </w:r>
    </w:p>
    <w:p w:rsidR="00FB5438" w:rsidRPr="00FB5438" w:rsidRDefault="00FB5438" w:rsidP="00B72B53">
      <w:pPr>
        <w:numPr>
          <w:ilvl w:val="0"/>
          <w:numId w:val="22"/>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FB5438">
        <w:rPr>
          <w:rFonts w:ascii="Times New Roman" w:eastAsia="Times New Roman" w:hAnsi="Times New Roman"/>
          <w:snapToGrid w:val="0"/>
          <w:sz w:val="24"/>
          <w:szCs w:val="24"/>
          <w:lang w:eastAsia="ru-RU"/>
        </w:rPr>
        <w:t xml:space="preserve">по сокращению сроков выполнения договора;  </w:t>
      </w:r>
    </w:p>
    <w:p w:rsidR="00FB5438" w:rsidRPr="00FB5438" w:rsidRDefault="00FB5438" w:rsidP="00B72B53">
      <w:pPr>
        <w:numPr>
          <w:ilvl w:val="0"/>
          <w:numId w:val="22"/>
        </w:numPr>
        <w:shd w:val="clear" w:color="auto" w:fill="FFFFFF"/>
        <w:tabs>
          <w:tab w:val="clear" w:pos="1713"/>
          <w:tab w:val="left"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FB5438">
        <w:rPr>
          <w:rFonts w:ascii="Times New Roman" w:hAnsi="Times New Roman"/>
          <w:color w:val="000000"/>
          <w:sz w:val="24"/>
          <w:szCs w:val="24"/>
          <w:lang w:eastAsia="ru-RU"/>
        </w:rPr>
        <w:t xml:space="preserve">Общества или </w:t>
      </w:r>
      <w:r w:rsidRPr="00FB5438">
        <w:rPr>
          <w:rFonts w:ascii="Times New Roman" w:hAnsi="Times New Roman"/>
          <w:sz w:val="24"/>
          <w:szCs w:val="24"/>
          <w:lang w:eastAsia="ru-RU"/>
        </w:rPr>
        <w:t>в Федеральной антимонопольной службе РФ.</w:t>
      </w:r>
    </w:p>
    <w:p w:rsidR="00FB5438" w:rsidRPr="00FB5438" w:rsidRDefault="00FB5438" w:rsidP="00B72B53">
      <w:pPr>
        <w:shd w:val="clear" w:color="auto" w:fill="FFFFFF"/>
        <w:spacing w:after="0" w:line="240" w:lineRule="atLeast"/>
        <w:jc w:val="both"/>
        <w:rPr>
          <w:rFonts w:ascii="Times New Roman" w:hAnsi="Times New Roman"/>
          <w:color w:val="000000"/>
          <w:sz w:val="24"/>
          <w:szCs w:val="24"/>
          <w:lang w:eastAsia="ru-RU"/>
        </w:rPr>
      </w:pPr>
      <w:r w:rsidRPr="00FB5438">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FB5438">
        <w:rPr>
          <w:rFonts w:ascii="Times New Roman" w:hAnsi="Times New Roman"/>
          <w:sz w:val="24"/>
          <w:szCs w:val="24"/>
          <w:lang w:eastAsia="ru-RU"/>
        </w:rPr>
        <w:t>с которым принято решение заключить такой договор</w:t>
      </w:r>
      <w:r w:rsidRPr="00FB5438">
        <w:rPr>
          <w:rFonts w:ascii="Times New Roman" w:hAnsi="Times New Roman"/>
          <w:color w:val="000000"/>
          <w:sz w:val="24"/>
          <w:szCs w:val="24"/>
          <w:lang w:eastAsia="ru-RU"/>
        </w:rPr>
        <w:t>, запрещаются.</w:t>
      </w:r>
    </w:p>
    <w:p w:rsidR="00881474" w:rsidRDefault="00881474" w:rsidP="00B72B53">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72B5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w:t>
      </w:r>
      <w:r w:rsidR="00CC6F01" w:rsidRPr="00B72B53">
        <w:rPr>
          <w:rFonts w:ascii="Times New Roman" w:hAnsi="Times New Roman"/>
          <w:color w:val="000000"/>
          <w:sz w:val="24"/>
          <w:szCs w:val="24"/>
          <w:shd w:val="clear" w:color="auto" w:fill="FFFFFF"/>
          <w:lang w:eastAsia="ru-RU"/>
        </w:rPr>
        <w:t>закупки</w:t>
      </w:r>
      <w:r w:rsidRPr="00B72B53">
        <w:rPr>
          <w:rFonts w:ascii="Times New Roman" w:hAnsi="Times New Roman"/>
          <w:color w:val="000000"/>
          <w:sz w:val="24"/>
          <w:szCs w:val="24"/>
          <w:shd w:val="clear" w:color="auto" w:fill="FFFFFF"/>
          <w:lang w:eastAsia="ru-RU"/>
        </w:rPr>
        <w:t>.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r w:rsidR="0057644A" w:rsidRPr="00B72B53">
        <w:rPr>
          <w:rFonts w:ascii="Times New Roman" w:hAnsi="Times New Roman"/>
          <w:color w:val="000000"/>
          <w:sz w:val="24"/>
          <w:szCs w:val="24"/>
          <w:shd w:val="clear" w:color="auto" w:fill="FFFFFF"/>
          <w:lang w:eastAsia="ru-RU"/>
        </w:rPr>
        <w:t>.</w:t>
      </w:r>
    </w:p>
    <w:p w:rsidR="00731BCF" w:rsidRPr="00D67D2D" w:rsidRDefault="00731BCF" w:rsidP="00B72B53">
      <w:pPr>
        <w:shd w:val="clear" w:color="auto" w:fill="FFFFFF"/>
        <w:spacing w:after="0" w:line="240" w:lineRule="atLeast"/>
        <w:jc w:val="both"/>
        <w:rPr>
          <w:rFonts w:ascii="Times New Roman" w:hAnsi="Times New Roman"/>
          <w:sz w:val="24"/>
          <w:szCs w:val="24"/>
          <w:lang w:eastAsia="ru-RU"/>
        </w:rPr>
      </w:pPr>
      <w:r w:rsidRPr="008F634E">
        <w:rPr>
          <w:rFonts w:ascii="Times New Roman" w:hAnsi="Times New Roman"/>
          <w:b/>
          <w:sz w:val="24"/>
          <w:szCs w:val="24"/>
          <w:lang w:eastAsia="ru-RU"/>
        </w:rPr>
        <w:t>4.12.</w:t>
      </w:r>
      <w:r w:rsidR="002B6E8B" w:rsidRPr="008F634E">
        <w:rPr>
          <w:rFonts w:ascii="Times New Roman" w:hAnsi="Times New Roman"/>
          <w:b/>
          <w:sz w:val="24"/>
          <w:szCs w:val="24"/>
          <w:lang w:eastAsia="ru-RU"/>
        </w:rPr>
        <w:t>7</w:t>
      </w:r>
      <w:r w:rsidRPr="008F634E">
        <w:rPr>
          <w:rFonts w:ascii="Times New Roman" w:hAnsi="Times New Roman"/>
          <w:b/>
          <w:sz w:val="24"/>
          <w:szCs w:val="24"/>
          <w:lang w:eastAsia="ru-RU"/>
        </w:rPr>
        <w:t>.</w:t>
      </w:r>
      <w:r w:rsidRPr="00D67D2D">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w:t>
      </w:r>
      <w:r w:rsidR="00881474">
        <w:rPr>
          <w:rFonts w:ascii="Times New Roman" w:hAnsi="Times New Roman"/>
          <w:sz w:val="24"/>
          <w:szCs w:val="24"/>
          <w:lang w:eastAsia="ru-RU"/>
        </w:rPr>
        <w:t>закупочной</w:t>
      </w:r>
      <w:r w:rsidRPr="00D67D2D">
        <w:rPr>
          <w:rFonts w:ascii="Times New Roman" w:hAnsi="Times New Roman"/>
          <w:sz w:val="24"/>
          <w:szCs w:val="24"/>
          <w:lang w:eastAsia="ru-RU"/>
        </w:rPr>
        <w:t xml:space="preserve"> комиссии или Федеральной антимонопольной службе, а также </w:t>
      </w:r>
      <w:proofErr w:type="gramStart"/>
      <w:r w:rsidRPr="00D67D2D">
        <w:rPr>
          <w:rFonts w:ascii="Times New Roman" w:hAnsi="Times New Roman"/>
          <w:sz w:val="24"/>
          <w:szCs w:val="24"/>
          <w:lang w:eastAsia="ru-RU"/>
        </w:rPr>
        <w:t>в случае</w:t>
      </w:r>
      <w:proofErr w:type="gramEnd"/>
      <w:r w:rsidRPr="00D67D2D">
        <w:rPr>
          <w:rFonts w:ascii="Times New Roman" w:hAnsi="Times New Roman"/>
          <w:sz w:val="24"/>
          <w:szCs w:val="24"/>
          <w:lang w:eastAsia="ru-RU"/>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31BCF" w:rsidRPr="00D67D2D" w:rsidRDefault="00731BCF" w:rsidP="00731BCF">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8</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31BCF" w:rsidRPr="00D67D2D" w:rsidRDefault="00731BCF" w:rsidP="00731BCF">
      <w:pPr>
        <w:spacing w:after="0" w:line="240" w:lineRule="atLeast"/>
        <w:jc w:val="both"/>
        <w:rPr>
          <w:rFonts w:ascii="Times New Roman" w:hAnsi="Times New Roman"/>
          <w:sz w:val="24"/>
          <w:szCs w:val="24"/>
          <w:lang w:eastAsia="ru-RU"/>
        </w:rPr>
      </w:pPr>
      <w:r w:rsidRPr="00D67D2D">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D67D2D">
        <w:rPr>
          <w:rFonts w:ascii="Times New Roman" w:eastAsia="Times New Roman" w:hAnsi="Times New Roman"/>
          <w:bCs/>
          <w:iCs/>
          <w:sz w:val="24"/>
          <w:szCs w:val="24"/>
          <w:lang w:eastAsia="ru-RU"/>
        </w:rPr>
        <w:t xml:space="preserve">- обратиться в суд с иском о понуждении такого Участника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xml:space="preserve"> заключить договор, а также о возмещении убытков, причиненных уклонением от его заключения; </w:t>
      </w:r>
    </w:p>
    <w:p w:rsidR="00731BCF" w:rsidRPr="00D67D2D" w:rsidRDefault="00731BCF" w:rsidP="00731BCF">
      <w:pPr>
        <w:tabs>
          <w:tab w:val="num" w:pos="1985"/>
          <w:tab w:val="num" w:pos="2357"/>
        </w:tabs>
        <w:spacing w:after="0" w:line="240" w:lineRule="atLeast"/>
        <w:rPr>
          <w:rFonts w:ascii="Times New Roman" w:hAnsi="Times New Roman"/>
          <w:sz w:val="24"/>
          <w:szCs w:val="24"/>
        </w:rPr>
      </w:pPr>
      <w:bookmarkStart w:id="59" w:name="_Ref297565397"/>
      <w:r w:rsidRPr="00D67D2D">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9"/>
      <w:r w:rsidR="00881474">
        <w:rPr>
          <w:rFonts w:ascii="Times New Roman" w:hAnsi="Times New Roman"/>
          <w:sz w:val="24"/>
          <w:szCs w:val="24"/>
        </w:rPr>
        <w:t>Заявки</w:t>
      </w:r>
      <w:r w:rsidRPr="00D67D2D">
        <w:rPr>
          <w:rFonts w:ascii="Times New Roman" w:hAnsi="Times New Roman"/>
          <w:sz w:val="24"/>
          <w:szCs w:val="24"/>
        </w:rPr>
        <w:t>;</w:t>
      </w:r>
    </w:p>
    <w:p w:rsidR="00731BCF" w:rsidRPr="00D67D2D" w:rsidRDefault="00731BCF" w:rsidP="00731BCF">
      <w:pPr>
        <w:tabs>
          <w:tab w:val="left" w:pos="1276"/>
          <w:tab w:val="num" w:pos="2357"/>
        </w:tabs>
        <w:autoSpaceDE w:val="0"/>
        <w:autoSpaceDN w:val="0"/>
        <w:adjustRightInd w:val="0"/>
        <w:spacing w:after="0" w:line="240" w:lineRule="atLeast"/>
        <w:rPr>
          <w:rFonts w:ascii="Times New Roman" w:hAnsi="Times New Roman"/>
          <w:sz w:val="24"/>
          <w:szCs w:val="24"/>
        </w:rPr>
      </w:pPr>
      <w:r w:rsidRPr="00D67D2D">
        <w:rPr>
          <w:rFonts w:ascii="Times New Roman" w:hAnsi="Times New Roman"/>
          <w:sz w:val="24"/>
          <w:szCs w:val="24"/>
        </w:rPr>
        <w:t>-  провести повторную процедуру закупки;</w:t>
      </w:r>
    </w:p>
    <w:p w:rsidR="00731BCF" w:rsidRPr="00D67D2D" w:rsidRDefault="00A04186" w:rsidP="00731BCF">
      <w:pPr>
        <w:tabs>
          <w:tab w:val="left" w:pos="1276"/>
          <w:tab w:val="num" w:pos="2357"/>
        </w:tabs>
        <w:autoSpaceDE w:val="0"/>
        <w:autoSpaceDN w:val="0"/>
        <w:adjustRightInd w:val="0"/>
        <w:spacing w:after="0" w:line="240" w:lineRule="atLeast"/>
        <w:rPr>
          <w:rFonts w:ascii="Times New Roman" w:hAnsi="Times New Roman"/>
          <w:sz w:val="24"/>
          <w:szCs w:val="24"/>
        </w:rPr>
      </w:pPr>
      <w:bookmarkStart w:id="60" w:name="_Ref310532857"/>
      <w:r>
        <w:rPr>
          <w:rFonts w:ascii="Times New Roman" w:hAnsi="Times New Roman"/>
          <w:sz w:val="24"/>
          <w:szCs w:val="24"/>
        </w:rPr>
        <w:t>-  отказаться от заключения</w:t>
      </w:r>
      <w:r w:rsidR="00731BCF" w:rsidRPr="00D67D2D">
        <w:rPr>
          <w:rFonts w:ascii="Times New Roman" w:hAnsi="Times New Roman"/>
          <w:sz w:val="24"/>
          <w:szCs w:val="24"/>
        </w:rPr>
        <w:t xml:space="preserve"> договора и прекратить процедуру </w:t>
      </w:r>
      <w:r w:rsidR="00CC6F01">
        <w:rPr>
          <w:rFonts w:ascii="Times New Roman" w:hAnsi="Times New Roman"/>
          <w:sz w:val="24"/>
          <w:szCs w:val="24"/>
        </w:rPr>
        <w:t>закупки</w:t>
      </w:r>
      <w:r w:rsidR="00731BCF" w:rsidRPr="00D67D2D">
        <w:rPr>
          <w:rFonts w:ascii="Times New Roman" w:hAnsi="Times New Roman"/>
          <w:sz w:val="24"/>
          <w:szCs w:val="24"/>
        </w:rPr>
        <w:t>.</w:t>
      </w:r>
      <w:bookmarkEnd w:id="60"/>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9</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Участником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w:t>
      </w:r>
      <w:r w:rsidR="00A04186">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считается</w:t>
      </w:r>
      <w:r w:rsidR="00881474">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w:t>
      </w:r>
    </w:p>
    <w:p w:rsidR="00731BCF" w:rsidRPr="00D67D2D" w:rsidRDefault="00881474" w:rsidP="00591FBF">
      <w:pPr>
        <w:numPr>
          <w:ilvl w:val="0"/>
          <w:numId w:val="23"/>
        </w:numPr>
        <w:tabs>
          <w:tab w:val="left" w:pos="426"/>
        </w:tabs>
        <w:spacing w:after="0" w:line="240" w:lineRule="atLeast"/>
        <w:ind w:left="0" w:firstLine="0"/>
        <w:jc w:val="both"/>
        <w:rPr>
          <w:rFonts w:ascii="Times New Roman" w:hAnsi="Times New Roman"/>
          <w:sz w:val="24"/>
          <w:szCs w:val="24"/>
        </w:rPr>
      </w:pPr>
      <w:r>
        <w:rPr>
          <w:rFonts w:ascii="Times New Roman" w:hAnsi="Times New Roman"/>
          <w:sz w:val="24"/>
          <w:szCs w:val="24"/>
        </w:rPr>
        <w:t>Победитель</w:t>
      </w:r>
      <w:r w:rsidR="00731BCF" w:rsidRPr="00D67D2D">
        <w:rPr>
          <w:rFonts w:ascii="Times New Roman" w:hAnsi="Times New Roman"/>
          <w:sz w:val="24"/>
          <w:szCs w:val="24"/>
        </w:rPr>
        <w:t xml:space="preserve"> </w:t>
      </w:r>
      <w:r w:rsidR="00CC6F01">
        <w:rPr>
          <w:rFonts w:ascii="Times New Roman" w:hAnsi="Times New Roman"/>
          <w:sz w:val="24"/>
          <w:szCs w:val="24"/>
        </w:rPr>
        <w:t>закупки</w:t>
      </w:r>
      <w:r>
        <w:rPr>
          <w:rFonts w:ascii="Times New Roman" w:hAnsi="Times New Roman"/>
          <w:sz w:val="24"/>
          <w:szCs w:val="24"/>
        </w:rPr>
        <w:t>, который</w:t>
      </w:r>
      <w:r w:rsidR="00731BCF" w:rsidRPr="00D67D2D">
        <w:rPr>
          <w:rFonts w:ascii="Times New Roman" w:hAnsi="Times New Roman"/>
          <w:sz w:val="24"/>
          <w:szCs w:val="24"/>
        </w:rPr>
        <w:t xml:space="preserve"> в определенный Документацией срок не предоставил подписанный со своей стороны договор;</w:t>
      </w:r>
    </w:p>
    <w:p w:rsidR="00731BCF" w:rsidRDefault="00881474" w:rsidP="00591FBF">
      <w:pPr>
        <w:numPr>
          <w:ilvl w:val="0"/>
          <w:numId w:val="23"/>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Победитель </w:t>
      </w:r>
      <w:r w:rsidR="00CC6F01">
        <w:rPr>
          <w:rFonts w:ascii="Times New Roman" w:hAnsi="Times New Roman"/>
          <w:sz w:val="24"/>
          <w:szCs w:val="24"/>
        </w:rPr>
        <w:t>закупки</w:t>
      </w:r>
      <w:r>
        <w:rPr>
          <w:rFonts w:ascii="Times New Roman" w:hAnsi="Times New Roman"/>
          <w:sz w:val="24"/>
          <w:szCs w:val="24"/>
        </w:rPr>
        <w:t>,</w:t>
      </w:r>
      <w:r w:rsidR="00731BCF" w:rsidRPr="00D67D2D">
        <w:rPr>
          <w:rFonts w:ascii="Times New Roman" w:hAnsi="Times New Roman"/>
          <w:sz w:val="24"/>
          <w:szCs w:val="24"/>
        </w:rPr>
        <w:t> которы</w:t>
      </w:r>
      <w:r>
        <w:rPr>
          <w:rFonts w:ascii="Times New Roman" w:hAnsi="Times New Roman"/>
          <w:sz w:val="24"/>
          <w:szCs w:val="24"/>
        </w:rPr>
        <w:t>й</w:t>
      </w:r>
      <w:r w:rsidR="00731BCF" w:rsidRPr="00D67D2D">
        <w:rPr>
          <w:rFonts w:ascii="Times New Roman" w:hAnsi="Times New Roman"/>
          <w:sz w:val="24"/>
          <w:szCs w:val="24"/>
        </w:rPr>
        <w:t xml:space="preserve"> отказался от пред</w:t>
      </w:r>
      <w:r w:rsidR="00A21E0E">
        <w:rPr>
          <w:rFonts w:ascii="Times New Roman" w:hAnsi="Times New Roman"/>
          <w:sz w:val="24"/>
          <w:szCs w:val="24"/>
        </w:rPr>
        <w:t>оставления обеспечения договора</w:t>
      </w:r>
      <w:r w:rsidR="00731BCF" w:rsidRPr="00D67D2D">
        <w:rPr>
          <w:rFonts w:ascii="Times New Roman" w:hAnsi="Times New Roman"/>
          <w:sz w:val="24"/>
          <w:szCs w:val="24"/>
        </w:rPr>
        <w:t xml:space="preserve"> </w:t>
      </w:r>
      <w:r w:rsidR="00A21E0E">
        <w:rPr>
          <w:rFonts w:ascii="Times New Roman" w:hAnsi="Times New Roman"/>
          <w:sz w:val="24"/>
          <w:szCs w:val="24"/>
        </w:rPr>
        <w:t>(</w:t>
      </w:r>
      <w:r w:rsidR="00731BCF" w:rsidRPr="00D67D2D">
        <w:rPr>
          <w:rFonts w:ascii="Times New Roman" w:hAnsi="Times New Roman"/>
          <w:sz w:val="24"/>
          <w:szCs w:val="24"/>
        </w:rPr>
        <w:t>если такое требование установлено в Доку</w:t>
      </w:r>
      <w:r w:rsidR="00673984">
        <w:rPr>
          <w:rFonts w:ascii="Times New Roman" w:hAnsi="Times New Roman"/>
          <w:sz w:val="24"/>
          <w:szCs w:val="24"/>
        </w:rPr>
        <w:t xml:space="preserve">ментации по </w:t>
      </w:r>
      <w:r w:rsidR="00CC6F01">
        <w:rPr>
          <w:rFonts w:ascii="Times New Roman" w:hAnsi="Times New Roman"/>
          <w:sz w:val="24"/>
          <w:szCs w:val="24"/>
        </w:rPr>
        <w:t>закупке</w:t>
      </w:r>
      <w:r w:rsidR="00A21E0E">
        <w:rPr>
          <w:rFonts w:ascii="Times New Roman" w:hAnsi="Times New Roman"/>
          <w:sz w:val="24"/>
          <w:szCs w:val="24"/>
        </w:rPr>
        <w:t>)</w:t>
      </w:r>
      <w:r w:rsidR="00673984">
        <w:rPr>
          <w:rFonts w:ascii="Times New Roman" w:hAnsi="Times New Roman"/>
          <w:sz w:val="24"/>
          <w:szCs w:val="24"/>
        </w:rPr>
        <w:t>;</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 xml:space="preserve">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w:t>
      </w:r>
      <w:r w:rsidR="00CC6F01">
        <w:rPr>
          <w:rFonts w:ascii="Times New Roman" w:hAnsi="Times New Roman"/>
          <w:sz w:val="24"/>
          <w:szCs w:val="24"/>
        </w:rPr>
        <w:t>о закупке</w:t>
      </w:r>
      <w:r w:rsidRPr="00987272">
        <w:rPr>
          <w:rFonts w:ascii="Times New Roman" w:hAnsi="Times New Roman"/>
          <w:sz w:val="24"/>
          <w:szCs w:val="24"/>
        </w:rPr>
        <w:t>), в случае если Победитель у</w:t>
      </w:r>
      <w:r w:rsidR="007D53E0">
        <w:rPr>
          <w:rFonts w:ascii="Times New Roman" w:hAnsi="Times New Roman"/>
          <w:sz w:val="24"/>
          <w:szCs w:val="24"/>
        </w:rPr>
        <w:t>клонился от подписания договора.</w:t>
      </w:r>
    </w:p>
    <w:p w:rsidR="00D962E3" w:rsidRDefault="00D962E3" w:rsidP="00731BCF">
      <w:pPr>
        <w:spacing w:after="0" w:line="240" w:lineRule="auto"/>
        <w:jc w:val="both"/>
        <w:rPr>
          <w:rFonts w:ascii="Times New Roman" w:hAnsi="Times New Roman"/>
          <w:sz w:val="24"/>
          <w:szCs w:val="24"/>
          <w:lang w:eastAsia="ru-RU"/>
        </w:rPr>
      </w:pPr>
    </w:p>
    <w:p w:rsidR="00B52232" w:rsidRPr="00987272" w:rsidRDefault="00B52232" w:rsidP="004474A4">
      <w:pPr>
        <w:spacing w:after="0" w:line="360" w:lineRule="auto"/>
        <w:jc w:val="both"/>
        <w:rPr>
          <w:rFonts w:ascii="Times New Roman" w:hAnsi="Times New Roman"/>
          <w:b/>
          <w:sz w:val="24"/>
          <w:szCs w:val="24"/>
        </w:rPr>
      </w:pPr>
      <w:r w:rsidRPr="00987272">
        <w:rPr>
          <w:rFonts w:ascii="Times New Roman" w:hAnsi="Times New Roman"/>
          <w:b/>
          <w:sz w:val="24"/>
          <w:szCs w:val="24"/>
        </w:rPr>
        <w:t>4.13. Исполнение договора</w:t>
      </w:r>
    </w:p>
    <w:p w:rsidR="00B52232" w:rsidRPr="00D05EF7" w:rsidRDefault="00B52232" w:rsidP="00731BCF">
      <w:pPr>
        <w:spacing w:after="0" w:line="240" w:lineRule="auto"/>
        <w:jc w:val="both"/>
        <w:rPr>
          <w:rFonts w:ascii="Times New Roman" w:hAnsi="Times New Roman"/>
          <w:sz w:val="24"/>
          <w:szCs w:val="24"/>
          <w:lang w:eastAsia="ru-RU"/>
        </w:rPr>
      </w:pPr>
      <w:r w:rsidRPr="00783F55">
        <w:rPr>
          <w:rFonts w:ascii="Times New Roman" w:hAnsi="Times New Roman"/>
          <w:b/>
          <w:sz w:val="24"/>
          <w:szCs w:val="24"/>
        </w:rPr>
        <w:t>4.13.1</w:t>
      </w:r>
      <w:r w:rsidRPr="007D53E0">
        <w:rPr>
          <w:rFonts w:ascii="Times New Roman" w:hAnsi="Times New Roman"/>
          <w:b/>
          <w:sz w:val="24"/>
          <w:szCs w:val="24"/>
        </w:rPr>
        <w:t>.</w:t>
      </w:r>
      <w:r w:rsidRPr="00987272">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007016A3" w:rsidRPr="00987272">
        <w:rPr>
          <w:rFonts w:ascii="Times New Roman" w:hAnsi="Times New Roman"/>
          <w:sz w:val="24"/>
          <w:szCs w:val="24"/>
        </w:rPr>
        <w:t>п.п</w:t>
      </w:r>
      <w:proofErr w:type="spellEnd"/>
      <w:r w:rsidR="007016A3" w:rsidRPr="00987272">
        <w:rPr>
          <w:rFonts w:ascii="Times New Roman" w:hAnsi="Times New Roman"/>
          <w:sz w:val="24"/>
          <w:szCs w:val="24"/>
        </w:rPr>
        <w:t>. 4.9.3.1.1</w:t>
      </w:r>
      <w:r w:rsidRPr="00987272">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5D5D34" w:rsidRDefault="00067493" w:rsidP="00067493">
      <w:pPr>
        <w:keepNext/>
        <w:keepLines/>
        <w:pageBreakBefore/>
        <w:suppressAutoHyphens/>
        <w:spacing w:before="480" w:after="240" w:line="240" w:lineRule="auto"/>
        <w:ind w:left="142"/>
        <w:outlineLvl w:val="0"/>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55"/>
      <w:bookmarkEnd w:id="56"/>
      <w:bookmarkEnd w:id="57"/>
      <w:r w:rsidRPr="005D5D34">
        <w:rPr>
          <w:rFonts w:ascii="Times New Roman" w:eastAsia="Times New Roman" w:hAnsi="Times New Roman"/>
          <w:b/>
          <w:bCs/>
          <w:kern w:val="28"/>
          <w:sz w:val="24"/>
          <w:szCs w:val="24"/>
          <w:lang w:eastAsia="ru-RU"/>
        </w:rPr>
        <w:t xml:space="preserve">Образцы основных форм </w:t>
      </w:r>
      <w:r w:rsidR="00FE64B2" w:rsidRPr="005D5D34">
        <w:rPr>
          <w:rFonts w:ascii="Times New Roman" w:eastAsia="Times New Roman" w:hAnsi="Times New Roman"/>
          <w:b/>
          <w:bCs/>
          <w:kern w:val="28"/>
          <w:sz w:val="24"/>
          <w:szCs w:val="24"/>
          <w:lang w:eastAsia="ru-RU"/>
        </w:rPr>
        <w:t xml:space="preserve">документов, </w:t>
      </w:r>
      <w:r w:rsidR="00FE64B2">
        <w:rPr>
          <w:rFonts w:ascii="Times New Roman" w:eastAsia="Times New Roman" w:hAnsi="Times New Roman"/>
          <w:b/>
          <w:bCs/>
          <w:kern w:val="28"/>
          <w:sz w:val="24"/>
          <w:szCs w:val="24"/>
          <w:lang w:eastAsia="ru-RU"/>
        </w:rPr>
        <w:t>включаемых</w:t>
      </w:r>
      <w:r w:rsidRPr="005D5D34">
        <w:rPr>
          <w:rFonts w:ascii="Times New Roman" w:eastAsia="Times New Roman" w:hAnsi="Times New Roman"/>
          <w:b/>
          <w:bCs/>
          <w:kern w:val="28"/>
          <w:sz w:val="24"/>
          <w:szCs w:val="24"/>
          <w:lang w:eastAsia="ru-RU"/>
        </w:rPr>
        <w:t xml:space="preserve"> в </w:t>
      </w:r>
      <w:bookmarkEnd w:id="58"/>
      <w:r w:rsidR="00D05EF7">
        <w:rPr>
          <w:rFonts w:ascii="Times New Roman" w:eastAsia="Times New Roman" w:hAnsi="Times New Roman"/>
          <w:b/>
          <w:bCs/>
          <w:kern w:val="28"/>
          <w:sz w:val="24"/>
          <w:szCs w:val="24"/>
          <w:lang w:eastAsia="ru-RU"/>
        </w:rPr>
        <w:t>Заявку</w:t>
      </w:r>
    </w:p>
    <w:p w:rsidR="00C61DF3" w:rsidRPr="00C770E9" w:rsidRDefault="003C0E0F" w:rsidP="003C0E0F">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1" w:name="_Ref55336310"/>
      <w:bookmarkStart w:id="62" w:name="_Toc57314672"/>
      <w:bookmarkStart w:id="63" w:name="_Toc69728986"/>
      <w:bookmarkStart w:id="64" w:name="_Toc261535089"/>
      <w:bookmarkStart w:id="65" w:name="_Toc262557845"/>
      <w:bookmarkStart w:id="66" w:name="_Toc278971518"/>
      <w:bookmarkStart w:id="67" w:name="_Toc344124424"/>
      <w:bookmarkStart w:id="68" w:name="_Toc261535090"/>
      <w:bookmarkStart w:id="69" w:name="_Toc262557846"/>
      <w:bookmarkStart w:id="70" w:name="_Toc278971519"/>
      <w:r>
        <w:rPr>
          <w:rFonts w:ascii="Times New Roman" w:eastAsia="Times New Roman" w:hAnsi="Times New Roman"/>
          <w:b/>
          <w:bCs/>
          <w:sz w:val="24"/>
          <w:szCs w:val="24"/>
          <w:lang w:eastAsia="ru-RU"/>
        </w:rPr>
        <w:t xml:space="preserve">  </w:t>
      </w:r>
      <w:r w:rsidR="00067493">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1"/>
      <w:bookmarkEnd w:id="62"/>
      <w:bookmarkEnd w:id="63"/>
      <w:bookmarkEnd w:id="64"/>
      <w:bookmarkEnd w:id="65"/>
      <w:bookmarkEnd w:id="66"/>
      <w:bookmarkEnd w:id="67"/>
      <w:r w:rsidR="00C9537E">
        <w:rPr>
          <w:rFonts w:ascii="Times New Roman" w:eastAsia="Times New Roman" w:hAnsi="Times New Roman"/>
          <w:b/>
          <w:bCs/>
          <w:sz w:val="24"/>
          <w:szCs w:val="24"/>
          <w:lang w:eastAsia="ru-RU"/>
        </w:rPr>
        <w:t>Заявка на участие</w:t>
      </w:r>
      <w:r w:rsidR="0036721E">
        <w:rPr>
          <w:rFonts w:ascii="Times New Roman" w:eastAsia="Times New Roman" w:hAnsi="Times New Roman"/>
          <w:b/>
          <w:bCs/>
          <w:sz w:val="24"/>
          <w:szCs w:val="24"/>
          <w:lang w:eastAsia="ru-RU"/>
        </w:rPr>
        <w:t xml:space="preserve"> </w:t>
      </w:r>
      <w:r w:rsidR="009B54D2">
        <w:rPr>
          <w:rFonts w:ascii="Times New Roman" w:eastAsia="Times New Roman" w:hAnsi="Times New Roman"/>
          <w:b/>
          <w:bCs/>
          <w:sz w:val="24"/>
          <w:szCs w:val="24"/>
          <w:lang w:eastAsia="ru-RU"/>
        </w:rPr>
        <w:t xml:space="preserve">в </w:t>
      </w:r>
      <w:r w:rsidR="00CC6F01">
        <w:rPr>
          <w:rFonts w:ascii="Times New Roman" w:eastAsia="Times New Roman" w:hAnsi="Times New Roman"/>
          <w:b/>
          <w:bCs/>
          <w:sz w:val="24"/>
          <w:szCs w:val="24"/>
          <w:lang w:eastAsia="ru-RU"/>
        </w:rPr>
        <w:t>закупке</w:t>
      </w:r>
      <w:r w:rsidR="009B54D2">
        <w:rPr>
          <w:rFonts w:ascii="Times New Roman" w:eastAsia="Times New Roman" w:hAnsi="Times New Roman"/>
          <w:b/>
          <w:bCs/>
          <w:sz w:val="24"/>
          <w:szCs w:val="24"/>
          <w:lang w:eastAsia="ru-RU"/>
        </w:rPr>
        <w:t xml:space="preserve"> </w:t>
      </w:r>
      <w:r w:rsidR="0036721E">
        <w:rPr>
          <w:rFonts w:ascii="Times New Roman" w:eastAsia="Times New Roman" w:hAnsi="Times New Roman"/>
          <w:b/>
          <w:bCs/>
          <w:sz w:val="24"/>
          <w:szCs w:val="24"/>
          <w:lang w:eastAsia="ru-RU"/>
        </w:rPr>
        <w:t>(форма 1)</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Заказчику: </w:t>
      </w:r>
    </w:p>
    <w:p w:rsidR="00C770E9" w:rsidRPr="00C770E9" w:rsidRDefault="001152AC" w:rsidP="00C770E9">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770E9" w:rsidRPr="00C770E9">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C770E9" w:rsidRPr="00C770E9">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770E9" w:rsidRPr="00C770E9" w:rsidRDefault="00C770E9" w:rsidP="00C770E9">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АО «Саханефтегазсбыт»</w:t>
      </w:r>
    </w:p>
    <w:p w:rsidR="00C770E9" w:rsidRPr="00C770E9" w:rsidRDefault="008A0766" w:rsidP="00C770E9">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C770E9" w:rsidRDefault="00C770E9" w:rsidP="004B0FC3">
      <w:pPr>
        <w:spacing w:after="0" w:line="240" w:lineRule="auto"/>
        <w:ind w:right="140"/>
        <w:jc w:val="center"/>
        <w:rPr>
          <w:rFonts w:ascii="Times New Roman" w:eastAsia="Times New Roman" w:hAnsi="Times New Roman"/>
          <w:sz w:val="24"/>
          <w:szCs w:val="24"/>
          <w:lang w:eastAsia="ru-RU"/>
        </w:rPr>
      </w:pPr>
    </w:p>
    <w:p w:rsidR="00E47841" w:rsidRPr="00E33158" w:rsidRDefault="00E47841" w:rsidP="004B0FC3">
      <w:pPr>
        <w:spacing w:after="0" w:line="240" w:lineRule="auto"/>
        <w:ind w:firstLine="567"/>
        <w:jc w:val="both"/>
        <w:rPr>
          <w:rFonts w:ascii="Times New Roman" w:eastAsia="Times New Roman" w:hAnsi="Times New Roman"/>
          <w:sz w:val="24"/>
          <w:szCs w:val="24"/>
          <w:lang w:eastAsia="ru-RU"/>
        </w:rPr>
      </w:pPr>
    </w:p>
    <w:p w:rsidR="00DF0784" w:rsidRDefault="00DF0784" w:rsidP="00DF0784">
      <w:pPr>
        <w:spacing w:line="240" w:lineRule="auto"/>
        <w:jc w:val="both"/>
        <w:rPr>
          <w:rFonts w:ascii="Times New Roman" w:hAnsi="Times New Roman"/>
          <w:sz w:val="24"/>
          <w:szCs w:val="24"/>
        </w:rPr>
      </w:pPr>
    </w:p>
    <w:p w:rsidR="00917A3E" w:rsidRPr="00917A3E" w:rsidRDefault="00917A3E" w:rsidP="00917A3E">
      <w:pPr>
        <w:spacing w:after="0" w:line="240" w:lineRule="auto"/>
        <w:ind w:right="140"/>
        <w:jc w:val="center"/>
        <w:rPr>
          <w:rFonts w:ascii="Times New Roman" w:eastAsia="Times New Roman" w:hAnsi="Times New Roman"/>
          <w:b/>
          <w:sz w:val="24"/>
          <w:szCs w:val="24"/>
          <w:lang w:eastAsia="ru-RU"/>
        </w:rPr>
      </w:pPr>
      <w:r w:rsidRPr="00917A3E">
        <w:rPr>
          <w:rFonts w:ascii="Times New Roman" w:eastAsia="Times New Roman" w:hAnsi="Times New Roman"/>
          <w:b/>
          <w:sz w:val="24"/>
          <w:szCs w:val="24"/>
          <w:lang w:eastAsia="ru-RU"/>
        </w:rPr>
        <w:t>Заявка</w:t>
      </w:r>
    </w:p>
    <w:p w:rsidR="00917A3E" w:rsidRPr="00917A3E" w:rsidRDefault="00917A3E" w:rsidP="00917A3E">
      <w:pPr>
        <w:spacing w:after="0" w:line="240" w:lineRule="auto"/>
        <w:ind w:right="140"/>
        <w:jc w:val="center"/>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на участие в запросе цен в электронной форме на перевозку речным транспортом нефтепродуктов наливом с г. Усть-Кут в навигацию 2021 года</w:t>
      </w:r>
    </w:p>
    <w:p w:rsidR="00917A3E" w:rsidRPr="00917A3E" w:rsidRDefault="00917A3E" w:rsidP="00917A3E">
      <w:pPr>
        <w:spacing w:after="0" w:line="240" w:lineRule="auto"/>
        <w:ind w:right="140"/>
        <w:jc w:val="right"/>
        <w:rPr>
          <w:rFonts w:ascii="Times New Roman" w:eastAsia="Times New Roman" w:hAnsi="Times New Roman"/>
          <w:sz w:val="24"/>
          <w:szCs w:val="24"/>
          <w:lang w:eastAsia="ru-RU"/>
        </w:rPr>
      </w:pP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917A3E">
        <w:rPr>
          <w:rFonts w:ascii="Times New Roman" w:eastAsia="Times New Roman" w:hAnsi="Times New Roman"/>
          <w:b/>
          <w:bCs/>
          <w:i/>
          <w:iCs/>
          <w:sz w:val="24"/>
          <w:szCs w:val="24"/>
          <w:shd w:val="clear" w:color="auto" w:fill="FFFF99"/>
          <w:lang w:eastAsia="ru-RU"/>
        </w:rPr>
        <w:t>указывается источник и дата публикации</w:t>
      </w:r>
      <w:r w:rsidRPr="00917A3E">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p>
    <w:p w:rsidR="00917A3E" w:rsidRPr="00917A3E" w:rsidRDefault="00917A3E" w:rsidP="00917A3E">
      <w:pPr>
        <w:spacing w:after="0" w:line="240" w:lineRule="auto"/>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________________________________________________________________________,</w:t>
      </w:r>
    </w:p>
    <w:p w:rsidR="00917A3E" w:rsidRPr="00917A3E" w:rsidRDefault="00917A3E" w:rsidP="00917A3E">
      <w:pPr>
        <w:spacing w:after="0" w:line="240" w:lineRule="auto"/>
        <w:ind w:firstLine="567"/>
        <w:jc w:val="center"/>
        <w:rPr>
          <w:rFonts w:ascii="Times New Roman" w:eastAsia="Times New Roman" w:hAnsi="Times New Roman"/>
          <w:sz w:val="24"/>
          <w:szCs w:val="24"/>
          <w:vertAlign w:val="superscript"/>
          <w:lang w:eastAsia="ru-RU"/>
        </w:rPr>
      </w:pPr>
      <w:r w:rsidRPr="00917A3E">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917A3E" w:rsidRPr="00917A3E" w:rsidRDefault="00917A3E" w:rsidP="00917A3E">
      <w:pPr>
        <w:spacing w:after="0" w:line="240" w:lineRule="auto"/>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зарегистрированное по адресу</w:t>
      </w:r>
    </w:p>
    <w:p w:rsidR="00917A3E" w:rsidRPr="00917A3E" w:rsidRDefault="00917A3E" w:rsidP="00917A3E">
      <w:pPr>
        <w:spacing w:after="0" w:line="240" w:lineRule="auto"/>
        <w:jc w:val="both"/>
        <w:rPr>
          <w:rFonts w:ascii="Times New Roman" w:eastAsia="Times New Roman" w:hAnsi="Times New Roman"/>
          <w:sz w:val="24"/>
          <w:szCs w:val="24"/>
          <w:lang w:eastAsia="ru-RU"/>
        </w:rPr>
      </w:pPr>
    </w:p>
    <w:p w:rsidR="00917A3E" w:rsidRPr="00917A3E" w:rsidRDefault="00917A3E" w:rsidP="00917A3E">
      <w:pPr>
        <w:spacing w:after="0" w:line="240" w:lineRule="auto"/>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________________________________________________________________________,</w:t>
      </w:r>
    </w:p>
    <w:p w:rsidR="00917A3E" w:rsidRPr="00917A3E" w:rsidRDefault="00917A3E" w:rsidP="00917A3E">
      <w:pPr>
        <w:spacing w:after="0" w:line="240" w:lineRule="auto"/>
        <w:ind w:firstLine="567"/>
        <w:jc w:val="center"/>
        <w:rPr>
          <w:rFonts w:ascii="Times New Roman" w:eastAsia="Times New Roman" w:hAnsi="Times New Roman"/>
          <w:sz w:val="24"/>
          <w:szCs w:val="24"/>
          <w:vertAlign w:val="superscript"/>
          <w:lang w:eastAsia="ru-RU"/>
        </w:rPr>
      </w:pPr>
      <w:r w:rsidRPr="00917A3E">
        <w:rPr>
          <w:rFonts w:ascii="Times New Roman" w:eastAsia="Times New Roman" w:hAnsi="Times New Roman"/>
          <w:sz w:val="24"/>
          <w:szCs w:val="24"/>
          <w:vertAlign w:val="superscript"/>
          <w:lang w:eastAsia="ru-RU"/>
        </w:rPr>
        <w:t>(юридический адрес Участника)</w:t>
      </w:r>
    </w:p>
    <w:p w:rsidR="00917A3E" w:rsidRPr="00917A3E" w:rsidRDefault="00917A3E" w:rsidP="00917A3E">
      <w:pPr>
        <w:spacing w:after="0" w:line="240" w:lineRule="auto"/>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 xml:space="preserve">предлагает заключить Договор на организацию перевозки речным транспортом нефтепродуктов наливом </w:t>
      </w:r>
      <w:r w:rsidR="00901B4E" w:rsidRPr="00917A3E">
        <w:rPr>
          <w:rFonts w:ascii="Times New Roman" w:eastAsia="Times New Roman" w:hAnsi="Times New Roman"/>
          <w:sz w:val="24"/>
          <w:szCs w:val="24"/>
          <w:lang w:eastAsia="ru-RU"/>
        </w:rPr>
        <w:t xml:space="preserve">с г. Усть-Кут </w:t>
      </w:r>
      <w:r w:rsidRPr="00917A3E">
        <w:rPr>
          <w:rFonts w:ascii="Times New Roman" w:eastAsia="Times New Roman" w:hAnsi="Times New Roman"/>
          <w:sz w:val="24"/>
          <w:szCs w:val="24"/>
          <w:lang w:eastAsia="ru-RU"/>
        </w:rPr>
        <w:t>в навигацию 2021 года на условиях, изложенных в Документации о закупке в электронной форме, в соответствии с Техническим заданием и с настоящим письмом направляет Заявку</w:t>
      </w:r>
    </w:p>
    <w:p w:rsidR="00917A3E" w:rsidRPr="00917A3E" w:rsidRDefault="00917A3E" w:rsidP="00917A3E">
      <w:pPr>
        <w:spacing w:after="0" w:line="240" w:lineRule="auto"/>
        <w:jc w:val="both"/>
        <w:rPr>
          <w:rFonts w:ascii="Times New Roman" w:eastAsia="Times New Roman" w:hAnsi="Times New Roman"/>
          <w:sz w:val="24"/>
          <w:szCs w:val="24"/>
          <w:lang w:eastAsia="ru-RU"/>
        </w:rPr>
      </w:pPr>
    </w:p>
    <w:p w:rsidR="00917A3E" w:rsidRPr="00917A3E" w:rsidRDefault="00917A3E" w:rsidP="00917A3E">
      <w:pPr>
        <w:spacing w:after="0" w:line="240" w:lineRule="auto"/>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по Лоту № ___</w:t>
      </w:r>
    </w:p>
    <w:p w:rsidR="00917A3E" w:rsidRPr="00917A3E" w:rsidRDefault="00917A3E" w:rsidP="00917A3E">
      <w:pPr>
        <w:spacing w:after="0" w:line="240" w:lineRule="auto"/>
        <w:jc w:val="both"/>
        <w:rPr>
          <w:rFonts w:ascii="Times New Roman" w:eastAsia="Times New Roman" w:hAnsi="Times New Roman"/>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1494"/>
        <w:gridCol w:w="1080"/>
        <w:gridCol w:w="1139"/>
        <w:gridCol w:w="830"/>
        <w:gridCol w:w="1254"/>
        <w:gridCol w:w="1314"/>
        <w:gridCol w:w="1418"/>
      </w:tblGrid>
      <w:tr w:rsidR="00917A3E" w:rsidRPr="00917A3E" w:rsidTr="00917A3E">
        <w:trPr>
          <w:trHeight w:val="240"/>
        </w:trPr>
        <w:tc>
          <w:tcPr>
            <w:tcW w:w="1389" w:type="dxa"/>
            <w:vMerge w:val="restart"/>
            <w:tcBorders>
              <w:top w:val="single" w:sz="4" w:space="0" w:color="auto"/>
              <w:left w:val="single" w:sz="4" w:space="0" w:color="auto"/>
              <w:right w:val="single" w:sz="4" w:space="0" w:color="auto"/>
            </w:tcBorders>
            <w:vAlign w:val="center"/>
          </w:tcPr>
          <w:p w:rsidR="00917A3E" w:rsidRPr="00917A3E" w:rsidRDefault="00917A3E" w:rsidP="00917A3E">
            <w:pPr>
              <w:spacing w:after="0" w:line="240" w:lineRule="atLeast"/>
              <w:jc w:val="center"/>
              <w:rPr>
                <w:rFonts w:ascii="Times New Roman" w:eastAsia="Times New Roman" w:hAnsi="Times New Roman"/>
                <w:b/>
                <w:color w:val="000000"/>
                <w:sz w:val="20"/>
                <w:szCs w:val="20"/>
                <w:lang w:eastAsia="ru-RU"/>
              </w:rPr>
            </w:pPr>
            <w:r w:rsidRPr="00917A3E">
              <w:rPr>
                <w:rFonts w:ascii="Times New Roman" w:eastAsia="Times New Roman" w:hAnsi="Times New Roman"/>
                <w:b/>
                <w:color w:val="000000"/>
                <w:sz w:val="20"/>
                <w:szCs w:val="20"/>
                <w:lang w:eastAsia="ru-RU"/>
              </w:rPr>
              <w:t>Пункт погрузки/                                                   пункт отправления</w:t>
            </w:r>
          </w:p>
          <w:p w:rsidR="00917A3E" w:rsidRPr="00917A3E" w:rsidRDefault="00917A3E" w:rsidP="00917A3E">
            <w:pPr>
              <w:spacing w:after="0" w:line="240" w:lineRule="atLeast"/>
              <w:ind w:firstLine="567"/>
              <w:jc w:val="center"/>
              <w:rPr>
                <w:rFonts w:ascii="Times New Roman" w:eastAsia="Times New Roman" w:hAnsi="Times New Roman"/>
                <w:b/>
                <w:bCs/>
                <w:sz w:val="20"/>
                <w:szCs w:val="20"/>
                <w:lang w:eastAsia="ru-RU"/>
              </w:rPr>
            </w:pPr>
          </w:p>
        </w:tc>
        <w:tc>
          <w:tcPr>
            <w:tcW w:w="1494" w:type="dxa"/>
            <w:vMerge w:val="restart"/>
            <w:tcBorders>
              <w:top w:val="single" w:sz="4" w:space="0" w:color="auto"/>
              <w:left w:val="single" w:sz="4" w:space="0" w:color="auto"/>
              <w:right w:val="single" w:sz="4" w:space="0" w:color="auto"/>
            </w:tcBorders>
            <w:vAlign w:val="center"/>
          </w:tcPr>
          <w:p w:rsidR="00917A3E" w:rsidRPr="00917A3E" w:rsidRDefault="00917A3E" w:rsidP="00917A3E">
            <w:pPr>
              <w:spacing w:after="0" w:line="240" w:lineRule="atLeast"/>
              <w:ind w:left="113" w:right="113" w:hanging="7"/>
              <w:jc w:val="center"/>
              <w:rPr>
                <w:rFonts w:ascii="Times New Roman" w:eastAsia="Times New Roman" w:hAnsi="Times New Roman"/>
                <w:b/>
                <w:color w:val="000000"/>
                <w:sz w:val="20"/>
                <w:szCs w:val="20"/>
                <w:lang w:eastAsia="ru-RU"/>
              </w:rPr>
            </w:pPr>
            <w:r w:rsidRPr="00917A3E">
              <w:rPr>
                <w:rFonts w:ascii="Times New Roman" w:eastAsia="Times New Roman" w:hAnsi="Times New Roman"/>
                <w:b/>
                <w:color w:val="000000"/>
                <w:sz w:val="20"/>
                <w:szCs w:val="20"/>
                <w:lang w:eastAsia="ru-RU"/>
              </w:rPr>
              <w:t>Пункт разгрузки/                                                      пункт назначения</w:t>
            </w:r>
          </w:p>
          <w:p w:rsidR="00917A3E" w:rsidRPr="00917A3E" w:rsidRDefault="00917A3E" w:rsidP="00917A3E">
            <w:pPr>
              <w:spacing w:after="0" w:line="240" w:lineRule="atLeast"/>
              <w:ind w:left="113" w:right="113" w:firstLine="567"/>
              <w:jc w:val="center"/>
              <w:rPr>
                <w:rFonts w:ascii="Times New Roman" w:eastAsia="Times New Roman" w:hAnsi="Times New Roman"/>
                <w:b/>
                <w:bCs/>
                <w:sz w:val="20"/>
                <w:szCs w:val="20"/>
                <w:lang w:eastAsia="ru-RU"/>
              </w:rPr>
            </w:pPr>
          </w:p>
        </w:tc>
        <w:tc>
          <w:tcPr>
            <w:tcW w:w="1080" w:type="dxa"/>
            <w:vMerge w:val="restart"/>
            <w:tcBorders>
              <w:top w:val="single" w:sz="4" w:space="0" w:color="auto"/>
              <w:left w:val="single" w:sz="4" w:space="0" w:color="auto"/>
              <w:right w:val="single" w:sz="4" w:space="0" w:color="auto"/>
            </w:tcBorders>
            <w:vAlign w:val="center"/>
          </w:tcPr>
          <w:p w:rsidR="00917A3E" w:rsidRPr="00917A3E" w:rsidRDefault="00917A3E" w:rsidP="00917A3E">
            <w:pPr>
              <w:spacing w:after="0" w:line="240" w:lineRule="atLeast"/>
              <w:ind w:firstLine="30"/>
              <w:jc w:val="center"/>
              <w:rPr>
                <w:rFonts w:ascii="Times New Roman" w:eastAsia="Times New Roman" w:hAnsi="Times New Roman"/>
                <w:b/>
                <w:bCs/>
                <w:sz w:val="20"/>
                <w:szCs w:val="20"/>
                <w:lang w:eastAsia="ru-RU"/>
              </w:rPr>
            </w:pPr>
            <w:r w:rsidRPr="00917A3E">
              <w:rPr>
                <w:rFonts w:ascii="Times New Roman" w:eastAsia="Times New Roman" w:hAnsi="Times New Roman"/>
                <w:b/>
                <w:bCs/>
                <w:sz w:val="20"/>
                <w:szCs w:val="20"/>
                <w:lang w:eastAsia="ru-RU"/>
              </w:rPr>
              <w:t>Вид отправки (судовая/ сборная)</w:t>
            </w:r>
          </w:p>
        </w:tc>
        <w:tc>
          <w:tcPr>
            <w:tcW w:w="1139" w:type="dxa"/>
            <w:vMerge w:val="restart"/>
            <w:tcBorders>
              <w:top w:val="single" w:sz="4" w:space="0" w:color="auto"/>
              <w:left w:val="single" w:sz="4" w:space="0" w:color="auto"/>
              <w:right w:val="single" w:sz="4" w:space="0" w:color="auto"/>
            </w:tcBorders>
            <w:vAlign w:val="center"/>
          </w:tcPr>
          <w:p w:rsidR="00917A3E" w:rsidRPr="00917A3E" w:rsidRDefault="00917A3E" w:rsidP="00917A3E">
            <w:pPr>
              <w:spacing w:after="0" w:line="240" w:lineRule="atLeast"/>
              <w:jc w:val="center"/>
              <w:rPr>
                <w:rFonts w:ascii="Times New Roman" w:eastAsia="Times New Roman" w:hAnsi="Times New Roman"/>
                <w:b/>
                <w:bCs/>
                <w:sz w:val="20"/>
                <w:szCs w:val="20"/>
                <w:lang w:eastAsia="ru-RU"/>
              </w:rPr>
            </w:pPr>
            <w:r w:rsidRPr="00917A3E">
              <w:rPr>
                <w:rFonts w:ascii="Times New Roman" w:eastAsia="Times New Roman" w:hAnsi="Times New Roman"/>
                <w:b/>
                <w:bCs/>
                <w:sz w:val="20"/>
                <w:szCs w:val="20"/>
                <w:lang w:eastAsia="ru-RU"/>
              </w:rPr>
              <w:t xml:space="preserve">Марка </w:t>
            </w:r>
            <w:proofErr w:type="spellStart"/>
            <w:r w:rsidRPr="00917A3E">
              <w:rPr>
                <w:rFonts w:ascii="Times New Roman" w:eastAsia="Times New Roman" w:hAnsi="Times New Roman"/>
                <w:b/>
                <w:bCs/>
                <w:sz w:val="20"/>
                <w:szCs w:val="20"/>
                <w:lang w:eastAsia="ru-RU"/>
              </w:rPr>
              <w:t>нефтепро-дукта</w:t>
            </w:r>
            <w:proofErr w:type="spellEnd"/>
          </w:p>
        </w:tc>
        <w:tc>
          <w:tcPr>
            <w:tcW w:w="830" w:type="dxa"/>
            <w:vMerge w:val="restart"/>
            <w:tcBorders>
              <w:top w:val="single" w:sz="4" w:space="0" w:color="auto"/>
              <w:left w:val="single" w:sz="4" w:space="0" w:color="auto"/>
              <w:right w:val="single" w:sz="4" w:space="0" w:color="auto"/>
            </w:tcBorders>
            <w:vAlign w:val="center"/>
          </w:tcPr>
          <w:p w:rsidR="00917A3E" w:rsidRPr="00917A3E" w:rsidRDefault="00917A3E" w:rsidP="00917A3E">
            <w:pPr>
              <w:spacing w:after="0" w:line="240" w:lineRule="atLeast"/>
              <w:ind w:firstLine="33"/>
              <w:jc w:val="center"/>
              <w:rPr>
                <w:rFonts w:ascii="Times New Roman" w:eastAsia="Times New Roman" w:hAnsi="Times New Roman"/>
                <w:b/>
                <w:bCs/>
                <w:sz w:val="20"/>
                <w:szCs w:val="20"/>
                <w:lang w:eastAsia="ru-RU"/>
              </w:rPr>
            </w:pPr>
            <w:r w:rsidRPr="00917A3E">
              <w:rPr>
                <w:rFonts w:ascii="Times New Roman" w:eastAsia="Times New Roman" w:hAnsi="Times New Roman"/>
                <w:b/>
                <w:bCs/>
                <w:sz w:val="20"/>
                <w:szCs w:val="20"/>
                <w:lang w:eastAsia="ru-RU"/>
              </w:rPr>
              <w:t>Кол-во,</w:t>
            </w:r>
          </w:p>
          <w:p w:rsidR="00917A3E" w:rsidRPr="00917A3E" w:rsidRDefault="00917A3E" w:rsidP="00917A3E">
            <w:pPr>
              <w:spacing w:after="0" w:line="240" w:lineRule="atLeast"/>
              <w:ind w:firstLine="33"/>
              <w:jc w:val="center"/>
              <w:rPr>
                <w:rFonts w:ascii="Times New Roman" w:eastAsia="Times New Roman" w:hAnsi="Times New Roman"/>
                <w:b/>
                <w:bCs/>
                <w:sz w:val="20"/>
                <w:szCs w:val="20"/>
                <w:lang w:eastAsia="ru-RU"/>
              </w:rPr>
            </w:pPr>
            <w:r w:rsidRPr="00917A3E">
              <w:rPr>
                <w:rFonts w:ascii="Times New Roman" w:eastAsia="Times New Roman" w:hAnsi="Times New Roman"/>
                <w:b/>
                <w:bCs/>
                <w:sz w:val="20"/>
                <w:szCs w:val="20"/>
                <w:lang w:eastAsia="ru-RU"/>
              </w:rPr>
              <w:t>тонн</w:t>
            </w:r>
          </w:p>
        </w:tc>
        <w:tc>
          <w:tcPr>
            <w:tcW w:w="1254" w:type="dxa"/>
            <w:vMerge w:val="restart"/>
            <w:tcBorders>
              <w:top w:val="single" w:sz="4" w:space="0" w:color="auto"/>
              <w:left w:val="single" w:sz="4" w:space="0" w:color="auto"/>
              <w:right w:val="single" w:sz="4" w:space="0" w:color="auto"/>
            </w:tcBorders>
            <w:vAlign w:val="center"/>
          </w:tcPr>
          <w:p w:rsidR="00917A3E" w:rsidRPr="0045691A" w:rsidRDefault="0045691A" w:rsidP="00917A3E">
            <w:pPr>
              <w:spacing w:after="0" w:line="240" w:lineRule="atLeast"/>
              <w:ind w:firstLine="59"/>
              <w:jc w:val="center"/>
              <w:rPr>
                <w:rFonts w:ascii="Times New Roman" w:eastAsia="Times New Roman" w:hAnsi="Times New Roman"/>
                <w:b/>
                <w:bCs/>
                <w:sz w:val="20"/>
                <w:szCs w:val="20"/>
                <w:lang w:eastAsia="ru-RU"/>
              </w:rPr>
            </w:pPr>
            <w:r w:rsidRPr="0045691A">
              <w:rPr>
                <w:rFonts w:ascii="Times New Roman" w:eastAsia="Times New Roman" w:hAnsi="Times New Roman"/>
                <w:b/>
                <w:sz w:val="20"/>
                <w:szCs w:val="20"/>
              </w:rPr>
              <w:t xml:space="preserve">Тариф, </w:t>
            </w:r>
            <w:proofErr w:type="spellStart"/>
            <w:r w:rsidRPr="0045691A">
              <w:rPr>
                <w:rFonts w:ascii="Times New Roman" w:eastAsia="Times New Roman" w:hAnsi="Times New Roman"/>
                <w:b/>
                <w:sz w:val="20"/>
                <w:szCs w:val="20"/>
              </w:rPr>
              <w:t>руб</w:t>
            </w:r>
            <w:proofErr w:type="spellEnd"/>
            <w:r w:rsidRPr="0045691A">
              <w:rPr>
                <w:rFonts w:ascii="Times New Roman" w:eastAsia="Times New Roman" w:hAnsi="Times New Roman"/>
                <w:b/>
                <w:sz w:val="20"/>
                <w:szCs w:val="20"/>
              </w:rPr>
              <w:t>/</w:t>
            </w:r>
            <w:proofErr w:type="spellStart"/>
            <w:r w:rsidRPr="0045691A">
              <w:rPr>
                <w:rFonts w:ascii="Times New Roman" w:eastAsia="Times New Roman" w:hAnsi="Times New Roman"/>
                <w:b/>
                <w:sz w:val="20"/>
                <w:szCs w:val="20"/>
              </w:rPr>
              <w:t>тн</w:t>
            </w:r>
            <w:proofErr w:type="spellEnd"/>
            <w:r w:rsidRPr="0045691A">
              <w:rPr>
                <w:rFonts w:ascii="Times New Roman" w:eastAsia="Times New Roman" w:hAnsi="Times New Roman"/>
                <w:b/>
                <w:sz w:val="20"/>
                <w:szCs w:val="20"/>
              </w:rPr>
              <w:t xml:space="preserve"> </w:t>
            </w:r>
            <w:r w:rsidR="00917A3E" w:rsidRPr="0045691A">
              <w:rPr>
                <w:rFonts w:ascii="Times New Roman" w:eastAsia="Times New Roman" w:hAnsi="Times New Roman"/>
                <w:b/>
                <w:bCs/>
                <w:sz w:val="20"/>
                <w:szCs w:val="20"/>
                <w:lang w:eastAsia="ru-RU"/>
              </w:rPr>
              <w:t>с НДС.</w:t>
            </w:r>
          </w:p>
          <w:p w:rsidR="00917A3E" w:rsidRPr="00917A3E" w:rsidRDefault="00917A3E" w:rsidP="00917A3E">
            <w:pPr>
              <w:spacing w:after="0" w:line="240" w:lineRule="atLeast"/>
              <w:ind w:firstLine="59"/>
              <w:jc w:val="center"/>
              <w:rPr>
                <w:rFonts w:ascii="Times New Roman" w:eastAsia="Times New Roman" w:hAnsi="Times New Roman"/>
                <w:b/>
                <w:bCs/>
                <w:sz w:val="20"/>
                <w:szCs w:val="20"/>
                <w:lang w:eastAsia="ru-RU"/>
              </w:rPr>
            </w:pPr>
          </w:p>
        </w:tc>
        <w:tc>
          <w:tcPr>
            <w:tcW w:w="1314" w:type="dxa"/>
            <w:vMerge w:val="restart"/>
            <w:tcBorders>
              <w:top w:val="single" w:sz="4" w:space="0" w:color="auto"/>
              <w:left w:val="single" w:sz="4" w:space="0" w:color="auto"/>
              <w:right w:val="single" w:sz="4" w:space="0" w:color="auto"/>
            </w:tcBorders>
            <w:vAlign w:val="center"/>
          </w:tcPr>
          <w:p w:rsidR="00917A3E" w:rsidRPr="00917A3E" w:rsidRDefault="00917A3E" w:rsidP="00917A3E">
            <w:pPr>
              <w:spacing w:after="0" w:line="240" w:lineRule="atLeast"/>
              <w:ind w:hanging="3"/>
              <w:jc w:val="center"/>
              <w:rPr>
                <w:rFonts w:ascii="Times New Roman" w:eastAsia="Times New Roman" w:hAnsi="Times New Roman"/>
                <w:b/>
                <w:bCs/>
                <w:sz w:val="20"/>
                <w:szCs w:val="20"/>
                <w:lang w:eastAsia="ru-RU"/>
              </w:rPr>
            </w:pPr>
            <w:r w:rsidRPr="00917A3E">
              <w:rPr>
                <w:rFonts w:ascii="Times New Roman" w:eastAsia="Times New Roman" w:hAnsi="Times New Roman"/>
                <w:b/>
                <w:bCs/>
                <w:sz w:val="20"/>
                <w:szCs w:val="20"/>
                <w:lang w:eastAsia="ru-RU"/>
              </w:rPr>
              <w:t>Всего</w:t>
            </w:r>
          </w:p>
          <w:p w:rsidR="00917A3E" w:rsidRPr="00917A3E" w:rsidRDefault="00917A3E" w:rsidP="00917A3E">
            <w:pPr>
              <w:spacing w:after="0" w:line="240" w:lineRule="atLeast"/>
              <w:ind w:hanging="3"/>
              <w:jc w:val="center"/>
              <w:rPr>
                <w:rFonts w:ascii="Times New Roman" w:eastAsia="Times New Roman" w:hAnsi="Times New Roman"/>
                <w:b/>
                <w:bCs/>
                <w:sz w:val="20"/>
                <w:szCs w:val="20"/>
                <w:lang w:eastAsia="ru-RU"/>
              </w:rPr>
            </w:pPr>
            <w:r w:rsidRPr="00917A3E">
              <w:rPr>
                <w:rFonts w:ascii="Times New Roman" w:eastAsia="Times New Roman" w:hAnsi="Times New Roman"/>
                <w:b/>
                <w:bCs/>
                <w:sz w:val="20"/>
                <w:szCs w:val="20"/>
                <w:lang w:eastAsia="ru-RU"/>
              </w:rPr>
              <w:t>стоимость</w:t>
            </w:r>
          </w:p>
          <w:p w:rsidR="00917A3E" w:rsidRPr="00917A3E" w:rsidRDefault="00917A3E" w:rsidP="00917A3E">
            <w:pPr>
              <w:spacing w:after="0" w:line="240" w:lineRule="atLeast"/>
              <w:ind w:hanging="3"/>
              <w:jc w:val="center"/>
              <w:rPr>
                <w:rFonts w:ascii="Times New Roman" w:eastAsia="Times New Roman" w:hAnsi="Times New Roman"/>
                <w:b/>
                <w:bCs/>
                <w:sz w:val="20"/>
                <w:szCs w:val="20"/>
                <w:lang w:eastAsia="ru-RU"/>
              </w:rPr>
            </w:pPr>
            <w:r w:rsidRPr="00917A3E">
              <w:rPr>
                <w:rFonts w:ascii="Times New Roman" w:eastAsia="Times New Roman" w:hAnsi="Times New Roman"/>
                <w:b/>
                <w:bCs/>
                <w:sz w:val="20"/>
                <w:szCs w:val="20"/>
                <w:lang w:eastAsia="ru-RU"/>
              </w:rPr>
              <w:t>лота (с НДС),</w:t>
            </w:r>
          </w:p>
          <w:p w:rsidR="00917A3E" w:rsidRPr="00917A3E" w:rsidRDefault="00917A3E" w:rsidP="00917A3E">
            <w:pPr>
              <w:spacing w:after="0" w:line="240" w:lineRule="atLeast"/>
              <w:ind w:hanging="3"/>
              <w:jc w:val="center"/>
              <w:rPr>
                <w:rFonts w:ascii="Times New Roman" w:eastAsia="Times New Roman" w:hAnsi="Times New Roman"/>
                <w:b/>
                <w:bCs/>
                <w:sz w:val="20"/>
                <w:szCs w:val="20"/>
                <w:lang w:eastAsia="ru-RU"/>
              </w:rPr>
            </w:pPr>
            <w:r w:rsidRPr="00917A3E">
              <w:rPr>
                <w:rFonts w:ascii="Times New Roman" w:eastAsia="Times New Roman" w:hAnsi="Times New Roman"/>
                <w:b/>
                <w:bCs/>
                <w:sz w:val="20"/>
                <w:szCs w:val="20"/>
                <w:lang w:eastAsia="ru-RU"/>
              </w:rPr>
              <w:t>руб.</w:t>
            </w:r>
          </w:p>
          <w:p w:rsidR="00917A3E" w:rsidRPr="00917A3E" w:rsidRDefault="00917A3E" w:rsidP="00917A3E">
            <w:pPr>
              <w:spacing w:after="0" w:line="240" w:lineRule="atLeast"/>
              <w:ind w:hanging="3"/>
              <w:jc w:val="both"/>
              <w:rPr>
                <w:rFonts w:ascii="Times New Roman" w:eastAsia="Times New Roman" w:hAnsi="Times New Roman"/>
                <w:b/>
                <w:bCs/>
                <w:sz w:val="20"/>
                <w:szCs w:val="20"/>
                <w:lang w:eastAsia="ru-RU"/>
              </w:rPr>
            </w:pPr>
          </w:p>
        </w:tc>
        <w:tc>
          <w:tcPr>
            <w:tcW w:w="1418" w:type="dxa"/>
            <w:vMerge w:val="restart"/>
            <w:tcBorders>
              <w:top w:val="single" w:sz="4" w:space="0" w:color="auto"/>
              <w:left w:val="single" w:sz="4" w:space="0" w:color="auto"/>
              <w:right w:val="single" w:sz="4" w:space="0" w:color="auto"/>
            </w:tcBorders>
            <w:vAlign w:val="center"/>
          </w:tcPr>
          <w:p w:rsidR="00917A3E" w:rsidRPr="00917A3E" w:rsidRDefault="00917A3E" w:rsidP="00917A3E">
            <w:pPr>
              <w:spacing w:after="0" w:line="240" w:lineRule="atLeast"/>
              <w:jc w:val="center"/>
              <w:rPr>
                <w:rFonts w:ascii="Times New Roman" w:eastAsia="Times New Roman" w:hAnsi="Times New Roman"/>
                <w:b/>
                <w:bCs/>
                <w:sz w:val="20"/>
                <w:szCs w:val="20"/>
                <w:lang w:eastAsia="ru-RU"/>
              </w:rPr>
            </w:pPr>
            <w:r w:rsidRPr="00917A3E">
              <w:rPr>
                <w:rFonts w:ascii="Times New Roman" w:eastAsia="Times New Roman" w:hAnsi="Times New Roman"/>
                <w:b/>
                <w:bCs/>
                <w:sz w:val="20"/>
                <w:szCs w:val="20"/>
                <w:lang w:eastAsia="ru-RU"/>
              </w:rPr>
              <w:t>Срок</w:t>
            </w:r>
          </w:p>
          <w:p w:rsidR="00917A3E" w:rsidRPr="00917A3E" w:rsidRDefault="00917A3E" w:rsidP="00917A3E">
            <w:pPr>
              <w:spacing w:after="0" w:line="240" w:lineRule="atLeast"/>
              <w:jc w:val="center"/>
              <w:rPr>
                <w:rFonts w:ascii="Times New Roman" w:eastAsia="Times New Roman" w:hAnsi="Times New Roman"/>
                <w:b/>
                <w:bCs/>
                <w:sz w:val="20"/>
                <w:szCs w:val="20"/>
                <w:lang w:eastAsia="ru-RU"/>
              </w:rPr>
            </w:pPr>
            <w:r w:rsidRPr="00917A3E">
              <w:rPr>
                <w:rFonts w:ascii="Times New Roman" w:eastAsia="Times New Roman" w:hAnsi="Times New Roman"/>
                <w:b/>
                <w:bCs/>
                <w:sz w:val="20"/>
                <w:szCs w:val="20"/>
                <w:lang w:eastAsia="ru-RU"/>
              </w:rPr>
              <w:t>доставки в пункт назначения</w:t>
            </w:r>
          </w:p>
        </w:tc>
      </w:tr>
      <w:tr w:rsidR="00917A3E" w:rsidRPr="00917A3E" w:rsidTr="00917A3E">
        <w:trPr>
          <w:cantSplit/>
          <w:trHeight w:val="1382"/>
        </w:trPr>
        <w:tc>
          <w:tcPr>
            <w:tcW w:w="1389" w:type="dxa"/>
            <w:vMerge/>
            <w:tcBorders>
              <w:left w:val="single" w:sz="4" w:space="0" w:color="auto"/>
              <w:right w:val="single" w:sz="4" w:space="0" w:color="auto"/>
            </w:tcBorders>
            <w:textDirection w:val="btLr"/>
          </w:tcPr>
          <w:p w:rsidR="00917A3E" w:rsidRPr="00917A3E" w:rsidRDefault="00917A3E" w:rsidP="00917A3E">
            <w:pPr>
              <w:spacing w:after="0" w:line="240" w:lineRule="atLeast"/>
              <w:ind w:left="113" w:right="113" w:firstLine="567"/>
              <w:jc w:val="both"/>
              <w:rPr>
                <w:rFonts w:ascii="Times New Roman" w:eastAsia="Times New Roman" w:hAnsi="Times New Roman"/>
                <w:b/>
                <w:bCs/>
                <w:sz w:val="16"/>
                <w:szCs w:val="16"/>
                <w:lang w:eastAsia="ru-RU"/>
              </w:rPr>
            </w:pPr>
          </w:p>
        </w:tc>
        <w:tc>
          <w:tcPr>
            <w:tcW w:w="1494" w:type="dxa"/>
            <w:vMerge/>
            <w:tcBorders>
              <w:left w:val="single" w:sz="4" w:space="0" w:color="auto"/>
              <w:right w:val="single" w:sz="4" w:space="0" w:color="auto"/>
            </w:tcBorders>
            <w:textDirection w:val="btLr"/>
          </w:tcPr>
          <w:p w:rsidR="00917A3E" w:rsidRPr="00917A3E" w:rsidRDefault="00917A3E" w:rsidP="00917A3E">
            <w:pPr>
              <w:spacing w:after="0" w:line="240" w:lineRule="atLeast"/>
              <w:ind w:left="113" w:right="113" w:firstLine="567"/>
              <w:jc w:val="both"/>
              <w:rPr>
                <w:rFonts w:ascii="Times New Roman" w:eastAsia="Times New Roman" w:hAnsi="Times New Roman"/>
                <w:b/>
                <w:bCs/>
                <w:sz w:val="16"/>
                <w:szCs w:val="16"/>
                <w:lang w:eastAsia="ru-RU"/>
              </w:rPr>
            </w:pPr>
          </w:p>
        </w:tc>
        <w:tc>
          <w:tcPr>
            <w:tcW w:w="1080" w:type="dxa"/>
            <w:vMerge/>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139" w:type="dxa"/>
            <w:vMerge/>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830" w:type="dxa"/>
            <w:vMerge/>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254" w:type="dxa"/>
            <w:vMerge/>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314" w:type="dxa"/>
            <w:vMerge/>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418" w:type="dxa"/>
            <w:vMerge/>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r>
      <w:tr w:rsidR="00917A3E" w:rsidRPr="00917A3E" w:rsidTr="00917A3E">
        <w:trPr>
          <w:cantSplit/>
          <w:trHeight w:val="124"/>
        </w:trPr>
        <w:tc>
          <w:tcPr>
            <w:tcW w:w="1389" w:type="dxa"/>
            <w:tcBorders>
              <w:left w:val="single" w:sz="4" w:space="0" w:color="auto"/>
              <w:right w:val="single" w:sz="4" w:space="0" w:color="auto"/>
            </w:tcBorders>
            <w:vAlign w:val="center"/>
          </w:tcPr>
          <w:p w:rsidR="00917A3E" w:rsidRPr="00917A3E" w:rsidRDefault="00917A3E" w:rsidP="00917A3E">
            <w:pPr>
              <w:spacing w:after="0" w:line="240" w:lineRule="atLeast"/>
              <w:ind w:left="113" w:hanging="35"/>
              <w:jc w:val="center"/>
              <w:rPr>
                <w:rFonts w:ascii="Times New Roman" w:eastAsia="Times New Roman" w:hAnsi="Times New Roman"/>
                <w:bCs/>
                <w:sz w:val="16"/>
                <w:szCs w:val="16"/>
                <w:lang w:eastAsia="ru-RU"/>
              </w:rPr>
            </w:pPr>
            <w:r w:rsidRPr="00917A3E">
              <w:rPr>
                <w:rFonts w:ascii="Times New Roman" w:eastAsia="Times New Roman" w:hAnsi="Times New Roman"/>
                <w:bCs/>
                <w:sz w:val="16"/>
                <w:szCs w:val="16"/>
                <w:lang w:eastAsia="ru-RU"/>
              </w:rPr>
              <w:t>1</w:t>
            </w:r>
          </w:p>
        </w:tc>
        <w:tc>
          <w:tcPr>
            <w:tcW w:w="1494" w:type="dxa"/>
            <w:tcBorders>
              <w:left w:val="single" w:sz="4" w:space="0" w:color="auto"/>
              <w:right w:val="single" w:sz="4" w:space="0" w:color="auto"/>
            </w:tcBorders>
            <w:vAlign w:val="center"/>
          </w:tcPr>
          <w:p w:rsidR="00917A3E" w:rsidRPr="00917A3E" w:rsidRDefault="00917A3E" w:rsidP="00917A3E">
            <w:pPr>
              <w:spacing w:after="0" w:line="240" w:lineRule="atLeast"/>
              <w:ind w:left="113" w:hanging="35"/>
              <w:jc w:val="center"/>
              <w:rPr>
                <w:rFonts w:ascii="Times New Roman" w:eastAsia="Times New Roman" w:hAnsi="Times New Roman"/>
                <w:bCs/>
                <w:sz w:val="16"/>
                <w:szCs w:val="16"/>
                <w:lang w:eastAsia="ru-RU"/>
              </w:rPr>
            </w:pPr>
            <w:r w:rsidRPr="00917A3E">
              <w:rPr>
                <w:rFonts w:ascii="Times New Roman" w:eastAsia="Times New Roman" w:hAnsi="Times New Roman"/>
                <w:bCs/>
                <w:sz w:val="16"/>
                <w:szCs w:val="16"/>
                <w:lang w:eastAsia="ru-RU"/>
              </w:rPr>
              <w:t>2</w:t>
            </w:r>
          </w:p>
        </w:tc>
        <w:tc>
          <w:tcPr>
            <w:tcW w:w="1080" w:type="dxa"/>
            <w:tcBorders>
              <w:left w:val="single" w:sz="4" w:space="0" w:color="auto"/>
              <w:right w:val="single" w:sz="4" w:space="0" w:color="auto"/>
            </w:tcBorders>
            <w:vAlign w:val="center"/>
          </w:tcPr>
          <w:p w:rsidR="00917A3E" w:rsidRPr="00917A3E" w:rsidRDefault="00917A3E" w:rsidP="00917A3E">
            <w:pPr>
              <w:spacing w:after="0" w:line="240" w:lineRule="atLeast"/>
              <w:ind w:hanging="35"/>
              <w:jc w:val="center"/>
              <w:rPr>
                <w:rFonts w:ascii="Times New Roman" w:eastAsia="Times New Roman" w:hAnsi="Times New Roman"/>
                <w:bCs/>
                <w:sz w:val="16"/>
                <w:szCs w:val="16"/>
                <w:lang w:eastAsia="ru-RU"/>
              </w:rPr>
            </w:pPr>
            <w:r w:rsidRPr="00917A3E">
              <w:rPr>
                <w:rFonts w:ascii="Times New Roman" w:eastAsia="Times New Roman" w:hAnsi="Times New Roman"/>
                <w:bCs/>
                <w:sz w:val="16"/>
                <w:szCs w:val="16"/>
                <w:lang w:eastAsia="ru-RU"/>
              </w:rPr>
              <w:t>3</w:t>
            </w:r>
          </w:p>
        </w:tc>
        <w:tc>
          <w:tcPr>
            <w:tcW w:w="1139" w:type="dxa"/>
            <w:tcBorders>
              <w:left w:val="single" w:sz="4" w:space="0" w:color="auto"/>
              <w:right w:val="single" w:sz="4" w:space="0" w:color="auto"/>
            </w:tcBorders>
            <w:vAlign w:val="center"/>
          </w:tcPr>
          <w:p w:rsidR="00917A3E" w:rsidRPr="00917A3E" w:rsidRDefault="00917A3E" w:rsidP="00917A3E">
            <w:pPr>
              <w:spacing w:after="0" w:line="240" w:lineRule="atLeast"/>
              <w:ind w:hanging="35"/>
              <w:jc w:val="center"/>
              <w:rPr>
                <w:rFonts w:ascii="Times New Roman" w:eastAsia="Times New Roman" w:hAnsi="Times New Roman"/>
                <w:bCs/>
                <w:sz w:val="16"/>
                <w:szCs w:val="16"/>
                <w:lang w:eastAsia="ru-RU"/>
              </w:rPr>
            </w:pPr>
            <w:r w:rsidRPr="00917A3E">
              <w:rPr>
                <w:rFonts w:ascii="Times New Roman" w:eastAsia="Times New Roman" w:hAnsi="Times New Roman"/>
                <w:bCs/>
                <w:sz w:val="16"/>
                <w:szCs w:val="16"/>
                <w:lang w:eastAsia="ru-RU"/>
              </w:rPr>
              <w:t>4</w:t>
            </w:r>
          </w:p>
        </w:tc>
        <w:tc>
          <w:tcPr>
            <w:tcW w:w="830" w:type="dxa"/>
            <w:tcBorders>
              <w:left w:val="single" w:sz="4" w:space="0" w:color="auto"/>
              <w:right w:val="single" w:sz="4" w:space="0" w:color="auto"/>
            </w:tcBorders>
            <w:vAlign w:val="center"/>
          </w:tcPr>
          <w:p w:rsidR="00917A3E" w:rsidRPr="00917A3E" w:rsidRDefault="00917A3E" w:rsidP="00917A3E">
            <w:pPr>
              <w:spacing w:after="0" w:line="240" w:lineRule="atLeast"/>
              <w:ind w:hanging="35"/>
              <w:jc w:val="center"/>
              <w:rPr>
                <w:rFonts w:ascii="Times New Roman" w:eastAsia="Times New Roman" w:hAnsi="Times New Roman"/>
                <w:bCs/>
                <w:sz w:val="16"/>
                <w:szCs w:val="16"/>
                <w:lang w:eastAsia="ru-RU"/>
              </w:rPr>
            </w:pPr>
            <w:r w:rsidRPr="00917A3E">
              <w:rPr>
                <w:rFonts w:ascii="Times New Roman" w:eastAsia="Times New Roman" w:hAnsi="Times New Roman"/>
                <w:bCs/>
                <w:sz w:val="16"/>
                <w:szCs w:val="16"/>
                <w:lang w:eastAsia="ru-RU"/>
              </w:rPr>
              <w:t>5</w:t>
            </w:r>
          </w:p>
        </w:tc>
        <w:tc>
          <w:tcPr>
            <w:tcW w:w="1254" w:type="dxa"/>
            <w:tcBorders>
              <w:left w:val="single" w:sz="4" w:space="0" w:color="auto"/>
              <w:right w:val="single" w:sz="4" w:space="0" w:color="auto"/>
            </w:tcBorders>
            <w:vAlign w:val="center"/>
          </w:tcPr>
          <w:p w:rsidR="00917A3E" w:rsidRPr="00917A3E" w:rsidRDefault="00917A3E" w:rsidP="00917A3E">
            <w:pPr>
              <w:spacing w:after="0" w:line="240" w:lineRule="atLeast"/>
              <w:ind w:hanging="35"/>
              <w:jc w:val="center"/>
              <w:rPr>
                <w:rFonts w:ascii="Times New Roman" w:eastAsia="Times New Roman" w:hAnsi="Times New Roman"/>
                <w:bCs/>
                <w:sz w:val="16"/>
                <w:szCs w:val="16"/>
                <w:lang w:eastAsia="ru-RU"/>
              </w:rPr>
            </w:pPr>
            <w:r w:rsidRPr="00917A3E">
              <w:rPr>
                <w:rFonts w:ascii="Times New Roman" w:eastAsia="Times New Roman" w:hAnsi="Times New Roman"/>
                <w:bCs/>
                <w:sz w:val="16"/>
                <w:szCs w:val="16"/>
                <w:lang w:eastAsia="ru-RU"/>
              </w:rPr>
              <w:t>6</w:t>
            </w:r>
          </w:p>
        </w:tc>
        <w:tc>
          <w:tcPr>
            <w:tcW w:w="1314" w:type="dxa"/>
            <w:tcBorders>
              <w:left w:val="single" w:sz="4" w:space="0" w:color="auto"/>
              <w:right w:val="single" w:sz="4" w:space="0" w:color="auto"/>
            </w:tcBorders>
            <w:vAlign w:val="center"/>
          </w:tcPr>
          <w:p w:rsidR="00917A3E" w:rsidRPr="00917A3E" w:rsidRDefault="00917A3E" w:rsidP="00917A3E">
            <w:pPr>
              <w:spacing w:after="0" w:line="240" w:lineRule="atLeast"/>
              <w:ind w:hanging="35"/>
              <w:jc w:val="center"/>
              <w:rPr>
                <w:rFonts w:ascii="Times New Roman" w:eastAsia="Times New Roman" w:hAnsi="Times New Roman"/>
                <w:bCs/>
                <w:sz w:val="16"/>
                <w:szCs w:val="16"/>
                <w:lang w:eastAsia="ru-RU"/>
              </w:rPr>
            </w:pPr>
            <w:r w:rsidRPr="00917A3E">
              <w:rPr>
                <w:rFonts w:ascii="Times New Roman" w:eastAsia="Times New Roman" w:hAnsi="Times New Roman"/>
                <w:bCs/>
                <w:sz w:val="16"/>
                <w:szCs w:val="16"/>
                <w:lang w:eastAsia="ru-RU"/>
              </w:rPr>
              <w:t>7</w:t>
            </w:r>
          </w:p>
        </w:tc>
        <w:tc>
          <w:tcPr>
            <w:tcW w:w="1418" w:type="dxa"/>
            <w:tcBorders>
              <w:left w:val="single" w:sz="4" w:space="0" w:color="auto"/>
              <w:right w:val="single" w:sz="4" w:space="0" w:color="auto"/>
            </w:tcBorders>
            <w:vAlign w:val="center"/>
          </w:tcPr>
          <w:p w:rsidR="00917A3E" w:rsidRPr="00917A3E" w:rsidRDefault="00917A3E" w:rsidP="00917A3E">
            <w:pPr>
              <w:spacing w:after="0" w:line="240" w:lineRule="atLeast"/>
              <w:ind w:hanging="35"/>
              <w:jc w:val="center"/>
              <w:rPr>
                <w:rFonts w:ascii="Times New Roman" w:eastAsia="Times New Roman" w:hAnsi="Times New Roman"/>
                <w:bCs/>
                <w:sz w:val="16"/>
                <w:szCs w:val="16"/>
                <w:lang w:eastAsia="ru-RU"/>
              </w:rPr>
            </w:pPr>
            <w:r w:rsidRPr="00917A3E">
              <w:rPr>
                <w:rFonts w:ascii="Times New Roman" w:eastAsia="Times New Roman" w:hAnsi="Times New Roman"/>
                <w:bCs/>
                <w:sz w:val="16"/>
                <w:szCs w:val="16"/>
                <w:lang w:eastAsia="ru-RU"/>
              </w:rPr>
              <w:t>8</w:t>
            </w:r>
          </w:p>
        </w:tc>
      </w:tr>
      <w:tr w:rsidR="00917A3E" w:rsidRPr="00917A3E" w:rsidTr="00917A3E">
        <w:trPr>
          <w:cantSplit/>
          <w:trHeight w:val="409"/>
        </w:trPr>
        <w:tc>
          <w:tcPr>
            <w:tcW w:w="1389" w:type="dxa"/>
            <w:tcBorders>
              <w:left w:val="single" w:sz="4" w:space="0" w:color="auto"/>
              <w:right w:val="single" w:sz="4" w:space="0" w:color="auto"/>
            </w:tcBorders>
            <w:textDirection w:val="btLr"/>
          </w:tcPr>
          <w:p w:rsidR="00917A3E" w:rsidRPr="00917A3E" w:rsidRDefault="00917A3E" w:rsidP="00917A3E">
            <w:pPr>
              <w:spacing w:after="0" w:line="240" w:lineRule="atLeast"/>
              <w:ind w:left="113" w:right="113" w:firstLine="567"/>
              <w:jc w:val="both"/>
              <w:rPr>
                <w:rFonts w:ascii="Times New Roman" w:eastAsia="Times New Roman" w:hAnsi="Times New Roman"/>
                <w:b/>
                <w:bCs/>
                <w:sz w:val="16"/>
                <w:szCs w:val="16"/>
                <w:lang w:eastAsia="ru-RU"/>
              </w:rPr>
            </w:pPr>
          </w:p>
        </w:tc>
        <w:tc>
          <w:tcPr>
            <w:tcW w:w="1494" w:type="dxa"/>
            <w:tcBorders>
              <w:left w:val="single" w:sz="4" w:space="0" w:color="auto"/>
              <w:right w:val="single" w:sz="4" w:space="0" w:color="auto"/>
            </w:tcBorders>
            <w:textDirection w:val="btLr"/>
          </w:tcPr>
          <w:p w:rsidR="00917A3E" w:rsidRPr="00917A3E" w:rsidRDefault="00917A3E" w:rsidP="00917A3E">
            <w:pPr>
              <w:spacing w:after="0" w:line="240" w:lineRule="atLeast"/>
              <w:ind w:left="113" w:right="113" w:firstLine="567"/>
              <w:jc w:val="both"/>
              <w:rPr>
                <w:rFonts w:ascii="Times New Roman" w:eastAsia="Times New Roman" w:hAnsi="Times New Roman"/>
                <w:b/>
                <w:bCs/>
                <w:sz w:val="16"/>
                <w:szCs w:val="16"/>
                <w:lang w:eastAsia="ru-RU"/>
              </w:rPr>
            </w:pPr>
          </w:p>
        </w:tc>
        <w:tc>
          <w:tcPr>
            <w:tcW w:w="1080" w:type="dxa"/>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830" w:type="dxa"/>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418" w:type="dxa"/>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r>
      <w:tr w:rsidR="00917A3E" w:rsidRPr="00917A3E" w:rsidTr="00917A3E">
        <w:trPr>
          <w:cantSplit/>
          <w:trHeight w:val="409"/>
        </w:trPr>
        <w:tc>
          <w:tcPr>
            <w:tcW w:w="1389" w:type="dxa"/>
            <w:tcBorders>
              <w:left w:val="single" w:sz="4" w:space="0" w:color="auto"/>
              <w:right w:val="single" w:sz="4" w:space="0" w:color="auto"/>
            </w:tcBorders>
            <w:textDirection w:val="btLr"/>
          </w:tcPr>
          <w:p w:rsidR="00917A3E" w:rsidRPr="00917A3E" w:rsidRDefault="00917A3E" w:rsidP="00917A3E">
            <w:pPr>
              <w:spacing w:after="0" w:line="240" w:lineRule="atLeast"/>
              <w:ind w:left="113" w:right="113" w:firstLine="567"/>
              <w:jc w:val="both"/>
              <w:rPr>
                <w:rFonts w:ascii="Times New Roman" w:eastAsia="Times New Roman" w:hAnsi="Times New Roman"/>
                <w:b/>
                <w:bCs/>
                <w:sz w:val="16"/>
                <w:szCs w:val="16"/>
                <w:lang w:eastAsia="ru-RU"/>
              </w:rPr>
            </w:pPr>
          </w:p>
        </w:tc>
        <w:tc>
          <w:tcPr>
            <w:tcW w:w="1494" w:type="dxa"/>
            <w:tcBorders>
              <w:left w:val="single" w:sz="4" w:space="0" w:color="auto"/>
              <w:right w:val="single" w:sz="4" w:space="0" w:color="auto"/>
            </w:tcBorders>
            <w:textDirection w:val="btLr"/>
          </w:tcPr>
          <w:p w:rsidR="00917A3E" w:rsidRPr="00917A3E" w:rsidRDefault="00917A3E" w:rsidP="00917A3E">
            <w:pPr>
              <w:spacing w:after="0" w:line="240" w:lineRule="atLeast"/>
              <w:ind w:left="113" w:right="113" w:firstLine="567"/>
              <w:jc w:val="both"/>
              <w:rPr>
                <w:rFonts w:ascii="Times New Roman" w:eastAsia="Times New Roman" w:hAnsi="Times New Roman"/>
                <w:b/>
                <w:bCs/>
                <w:sz w:val="16"/>
                <w:szCs w:val="16"/>
                <w:lang w:eastAsia="ru-RU"/>
              </w:rPr>
            </w:pPr>
          </w:p>
        </w:tc>
        <w:tc>
          <w:tcPr>
            <w:tcW w:w="1080" w:type="dxa"/>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830" w:type="dxa"/>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418" w:type="dxa"/>
            <w:tcBorders>
              <w:left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r>
      <w:tr w:rsidR="00917A3E" w:rsidRPr="00917A3E" w:rsidTr="00917A3E">
        <w:trPr>
          <w:cantSplit/>
          <w:trHeight w:val="409"/>
        </w:trPr>
        <w:tc>
          <w:tcPr>
            <w:tcW w:w="1389" w:type="dxa"/>
            <w:tcBorders>
              <w:left w:val="single" w:sz="4" w:space="0" w:color="auto"/>
              <w:bottom w:val="single" w:sz="4" w:space="0" w:color="auto"/>
              <w:right w:val="single" w:sz="4" w:space="0" w:color="auto"/>
            </w:tcBorders>
            <w:textDirection w:val="btLr"/>
          </w:tcPr>
          <w:p w:rsidR="00917A3E" w:rsidRPr="00917A3E" w:rsidRDefault="00917A3E" w:rsidP="00917A3E">
            <w:pPr>
              <w:spacing w:after="0" w:line="240" w:lineRule="atLeast"/>
              <w:ind w:left="113" w:right="113" w:firstLine="567"/>
              <w:jc w:val="both"/>
              <w:rPr>
                <w:rFonts w:ascii="Times New Roman" w:eastAsia="Times New Roman" w:hAnsi="Times New Roman"/>
                <w:b/>
                <w:bCs/>
                <w:sz w:val="16"/>
                <w:szCs w:val="16"/>
                <w:lang w:eastAsia="ru-RU"/>
              </w:rPr>
            </w:pPr>
          </w:p>
        </w:tc>
        <w:tc>
          <w:tcPr>
            <w:tcW w:w="1494" w:type="dxa"/>
            <w:tcBorders>
              <w:left w:val="single" w:sz="4" w:space="0" w:color="auto"/>
              <w:bottom w:val="single" w:sz="4" w:space="0" w:color="auto"/>
              <w:right w:val="single" w:sz="4" w:space="0" w:color="auto"/>
            </w:tcBorders>
            <w:textDirection w:val="btLr"/>
          </w:tcPr>
          <w:p w:rsidR="00917A3E" w:rsidRPr="00917A3E" w:rsidRDefault="00917A3E" w:rsidP="00917A3E">
            <w:pPr>
              <w:spacing w:after="0" w:line="240" w:lineRule="atLeast"/>
              <w:ind w:left="113" w:right="113" w:firstLine="567"/>
              <w:jc w:val="both"/>
              <w:rPr>
                <w:rFonts w:ascii="Times New Roman" w:eastAsia="Times New Roman" w:hAnsi="Times New Roman"/>
                <w:b/>
                <w:bCs/>
                <w:sz w:val="16"/>
                <w:szCs w:val="16"/>
                <w:lang w:eastAsia="ru-RU"/>
              </w:rPr>
            </w:pPr>
          </w:p>
        </w:tc>
        <w:tc>
          <w:tcPr>
            <w:tcW w:w="1080" w:type="dxa"/>
            <w:tcBorders>
              <w:left w:val="single" w:sz="4" w:space="0" w:color="auto"/>
              <w:bottom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bottom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830" w:type="dxa"/>
            <w:tcBorders>
              <w:left w:val="single" w:sz="4" w:space="0" w:color="auto"/>
              <w:bottom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bottom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314" w:type="dxa"/>
            <w:tcBorders>
              <w:left w:val="single" w:sz="4" w:space="0" w:color="auto"/>
              <w:bottom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c>
          <w:tcPr>
            <w:tcW w:w="1418" w:type="dxa"/>
            <w:tcBorders>
              <w:left w:val="single" w:sz="4" w:space="0" w:color="auto"/>
              <w:bottom w:val="single" w:sz="4" w:space="0" w:color="auto"/>
              <w:right w:val="single" w:sz="4" w:space="0" w:color="auto"/>
            </w:tcBorders>
          </w:tcPr>
          <w:p w:rsidR="00917A3E" w:rsidRPr="00917A3E" w:rsidRDefault="00917A3E" w:rsidP="00917A3E">
            <w:pPr>
              <w:spacing w:after="0" w:line="240" w:lineRule="atLeast"/>
              <w:ind w:firstLine="567"/>
              <w:jc w:val="both"/>
              <w:rPr>
                <w:rFonts w:ascii="Times New Roman" w:eastAsia="Times New Roman" w:hAnsi="Times New Roman"/>
                <w:b/>
                <w:bCs/>
                <w:sz w:val="16"/>
                <w:szCs w:val="16"/>
                <w:lang w:eastAsia="ru-RU"/>
              </w:rPr>
            </w:pPr>
          </w:p>
        </w:tc>
      </w:tr>
    </w:tbl>
    <w:p w:rsidR="00917A3E" w:rsidRPr="00917A3E" w:rsidRDefault="00917A3E" w:rsidP="00917A3E">
      <w:pPr>
        <w:spacing w:after="0" w:line="240" w:lineRule="auto"/>
        <w:jc w:val="both"/>
        <w:rPr>
          <w:rFonts w:ascii="Times New Roman" w:eastAsia="Times New Roman" w:hAnsi="Times New Roman"/>
          <w:sz w:val="24"/>
          <w:szCs w:val="24"/>
          <w:lang w:eastAsia="ru-RU"/>
        </w:rPr>
      </w:pPr>
    </w:p>
    <w:p w:rsidR="00917A3E" w:rsidRPr="00917A3E" w:rsidRDefault="00917A3E" w:rsidP="00917A3E">
      <w:pPr>
        <w:spacing w:after="0" w:line="240" w:lineRule="auto"/>
        <w:jc w:val="both"/>
        <w:rPr>
          <w:rFonts w:ascii="Times New Roman" w:eastAsia="Times New Roman" w:hAnsi="Times New Roman"/>
          <w:sz w:val="24"/>
          <w:szCs w:val="24"/>
          <w:lang w:eastAsia="ru-RU"/>
        </w:rPr>
      </w:pP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Стоимость договора (лота) с НДС, руб.</w:t>
      </w:r>
      <w:r w:rsidRPr="00917A3E">
        <w:rPr>
          <w:rFonts w:ascii="Times New Roman" w:eastAsia="Times New Roman" w:hAnsi="Times New Roman"/>
          <w:sz w:val="24"/>
          <w:szCs w:val="24"/>
          <w:lang w:eastAsia="ru-RU"/>
        </w:rPr>
        <w:tab/>
        <w:t xml:space="preserve">     ______________________________________</w:t>
      </w:r>
    </w:p>
    <w:p w:rsidR="00917A3E" w:rsidRPr="00917A3E" w:rsidRDefault="00917A3E" w:rsidP="00917A3E">
      <w:pPr>
        <w:spacing w:after="0" w:line="240" w:lineRule="auto"/>
        <w:ind w:firstLine="567"/>
        <w:jc w:val="both"/>
        <w:rPr>
          <w:rFonts w:ascii="Times New Roman" w:eastAsia="Times New Roman" w:hAnsi="Times New Roman"/>
          <w:sz w:val="20"/>
          <w:szCs w:val="20"/>
          <w:lang w:eastAsia="ru-RU"/>
        </w:rPr>
      </w:pPr>
      <w:r w:rsidRPr="00917A3E">
        <w:rPr>
          <w:rFonts w:ascii="Times New Roman" w:eastAsia="Times New Roman" w:hAnsi="Times New Roman"/>
          <w:sz w:val="24"/>
          <w:szCs w:val="24"/>
          <w:lang w:eastAsia="ru-RU"/>
        </w:rPr>
        <w:t xml:space="preserve">                                                                                               </w:t>
      </w:r>
      <w:r w:rsidRPr="00917A3E">
        <w:rPr>
          <w:rFonts w:ascii="Times New Roman" w:eastAsia="Times New Roman" w:hAnsi="Times New Roman"/>
          <w:sz w:val="20"/>
          <w:szCs w:val="20"/>
          <w:lang w:eastAsia="ru-RU"/>
        </w:rPr>
        <w:t>(прописью)</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Настоящая Заявка имеет правовой статус оферты и действует до «___</w:t>
      </w:r>
      <w:proofErr w:type="gramStart"/>
      <w:r w:rsidRPr="00917A3E">
        <w:rPr>
          <w:rFonts w:ascii="Times New Roman" w:eastAsia="Times New Roman" w:hAnsi="Times New Roman"/>
          <w:sz w:val="24"/>
          <w:szCs w:val="24"/>
          <w:lang w:eastAsia="ru-RU"/>
        </w:rPr>
        <w:t>_»_</w:t>
      </w:r>
      <w:proofErr w:type="gramEnd"/>
      <w:r w:rsidRPr="00917A3E">
        <w:rPr>
          <w:rFonts w:ascii="Times New Roman" w:eastAsia="Times New Roman" w:hAnsi="Times New Roman"/>
          <w:sz w:val="24"/>
          <w:szCs w:val="24"/>
          <w:lang w:eastAsia="ru-RU"/>
        </w:rPr>
        <w:t>________________года.</w:t>
      </w:r>
    </w:p>
    <w:p w:rsidR="00917A3E" w:rsidRPr="00917A3E" w:rsidRDefault="00917A3E" w:rsidP="00917A3E">
      <w:pPr>
        <w:spacing w:after="0" w:line="240" w:lineRule="auto"/>
        <w:ind w:firstLine="567"/>
        <w:jc w:val="both"/>
        <w:rPr>
          <w:rFonts w:ascii="Times New Roman" w:eastAsia="Times New Roman" w:hAnsi="Times New Roman" w:cs="Arial"/>
          <w:sz w:val="24"/>
          <w:szCs w:val="24"/>
          <w:lang w:eastAsia="ru-RU"/>
        </w:rPr>
      </w:pPr>
      <w:r w:rsidRPr="00917A3E">
        <w:rPr>
          <w:rFonts w:ascii="Times New Roman" w:eastAsia="Times New Roman" w:hAnsi="Times New Roman"/>
          <w:sz w:val="24"/>
          <w:szCs w:val="24"/>
          <w:lang w:eastAsia="ru-RU"/>
        </w:rPr>
        <w:lastRenderedPageBreak/>
        <w:t>Подтверждаем, что при формировании цены договора применены тарифы на перевозку Груза</w:t>
      </w:r>
      <w:r w:rsidR="002D73E2">
        <w:rPr>
          <w:rFonts w:ascii="Times New Roman" w:eastAsia="Times New Roman" w:hAnsi="Times New Roman"/>
          <w:sz w:val="24"/>
          <w:szCs w:val="24"/>
          <w:lang w:eastAsia="ru-RU"/>
        </w:rPr>
        <w:t>,</w:t>
      </w:r>
      <w:r w:rsidRPr="00917A3E">
        <w:rPr>
          <w:rFonts w:ascii="Times New Roman" w:eastAsia="Times New Roman" w:hAnsi="Times New Roman"/>
          <w:sz w:val="24"/>
          <w:szCs w:val="24"/>
          <w:lang w:eastAsia="ru-RU"/>
        </w:rPr>
        <w:t xml:space="preserve"> </w:t>
      </w:r>
      <w:r w:rsidR="002D73E2">
        <w:rPr>
          <w:rFonts w:ascii="Times New Roman" w:hAnsi="Times New Roman"/>
          <w:sz w:val="24"/>
          <w:szCs w:val="24"/>
        </w:rPr>
        <w:t>включая провозную плату, стоимость услуг по зачистке судов, стоимость услуг по транспортно-экспедиционному обслуживанию</w:t>
      </w:r>
      <w:r w:rsidR="002D73E2" w:rsidRPr="000570C7">
        <w:rPr>
          <w:rFonts w:ascii="Times New Roman" w:hAnsi="Times New Roman"/>
          <w:sz w:val="24"/>
          <w:szCs w:val="24"/>
        </w:rPr>
        <w:t>, расходы по страхованию, уплате налогов, сборов и других обязательных платежей</w:t>
      </w:r>
      <w:r w:rsidR="002D73E2">
        <w:rPr>
          <w:rFonts w:ascii="Times New Roman" w:hAnsi="Times New Roman"/>
          <w:sz w:val="24"/>
          <w:szCs w:val="24"/>
        </w:rPr>
        <w:t>, предусмотренных законодательством Российской Федерации</w:t>
      </w:r>
      <w:r w:rsidRPr="00917A3E">
        <w:rPr>
          <w:rFonts w:ascii="Times New Roman" w:eastAsia="Times New Roman" w:hAnsi="Times New Roman" w:cs="Arial"/>
          <w:sz w:val="24"/>
          <w:szCs w:val="24"/>
          <w:lang w:eastAsia="ru-RU"/>
        </w:rPr>
        <w:t xml:space="preserve">. </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Заявляем, что в отношении нашей организации:</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а) отсутствуют сведений в реестрах недобросовестных поставщиков (РНП).</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г)</w:t>
      </w:r>
      <w:r w:rsidRPr="00917A3E">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д)</w:t>
      </w:r>
      <w:r w:rsidRPr="00917A3E">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В случае признания нашей организации победителем по данному лоту мы берем обязательства подписать договор на перевозку речным транспортом нефтепродуктов наливом с г. Усть-Кут в навигацию 2021 года и выполнить перевозку нефтепродуктов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917A3E" w:rsidRPr="00917A3E" w:rsidRDefault="00917A3E" w:rsidP="00917A3E">
      <w:pPr>
        <w:tabs>
          <w:tab w:val="left" w:pos="993"/>
        </w:tabs>
        <w:spacing w:after="0" w:line="240" w:lineRule="auto"/>
        <w:ind w:left="567" w:firstLine="567"/>
        <w:jc w:val="both"/>
        <w:rPr>
          <w:rFonts w:ascii="Times New Roman" w:eastAsia="Times New Roman" w:hAnsi="Times New Roman"/>
          <w:sz w:val="24"/>
          <w:szCs w:val="24"/>
          <w:lang w:eastAsia="ru-RU"/>
        </w:rPr>
      </w:pPr>
    </w:p>
    <w:p w:rsidR="00917A3E" w:rsidRPr="00917A3E" w:rsidRDefault="00917A3E" w:rsidP="00917A3E">
      <w:pPr>
        <w:spacing w:line="240" w:lineRule="auto"/>
        <w:jc w:val="both"/>
        <w:rPr>
          <w:rFonts w:ascii="Times New Roman" w:hAnsi="Times New Roman"/>
          <w:sz w:val="24"/>
          <w:szCs w:val="24"/>
        </w:rPr>
      </w:pPr>
      <w:r w:rsidRPr="00917A3E">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917A3E" w:rsidRPr="00917A3E" w:rsidRDefault="00917A3E" w:rsidP="00917A3E">
      <w:pPr>
        <w:widowControl w:val="0"/>
        <w:numPr>
          <w:ilvl w:val="0"/>
          <w:numId w:val="27"/>
        </w:numPr>
        <w:autoSpaceDE w:val="0"/>
        <w:autoSpaceDN w:val="0"/>
        <w:adjustRightInd w:val="0"/>
        <w:spacing w:after="0" w:line="240" w:lineRule="auto"/>
        <w:contextualSpacing/>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Анкета Участника (форма 2) - на ____ листах;</w:t>
      </w:r>
    </w:p>
    <w:p w:rsidR="00917A3E" w:rsidRPr="00917A3E" w:rsidRDefault="00917A3E" w:rsidP="00917A3E">
      <w:pPr>
        <w:widowControl w:val="0"/>
        <w:numPr>
          <w:ilvl w:val="0"/>
          <w:numId w:val="27"/>
        </w:numPr>
        <w:autoSpaceDE w:val="0"/>
        <w:autoSpaceDN w:val="0"/>
        <w:adjustRightInd w:val="0"/>
        <w:spacing w:after="0" w:line="240" w:lineRule="auto"/>
        <w:contextualSpacing/>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Справка об отсутствии признаков крупной сделки (форма 3) - на ____ листах;</w:t>
      </w:r>
    </w:p>
    <w:p w:rsidR="00917A3E" w:rsidRPr="00917A3E" w:rsidRDefault="00917A3E" w:rsidP="00917A3E">
      <w:pPr>
        <w:widowControl w:val="0"/>
        <w:numPr>
          <w:ilvl w:val="0"/>
          <w:numId w:val="27"/>
        </w:numPr>
        <w:autoSpaceDE w:val="0"/>
        <w:autoSpaceDN w:val="0"/>
        <w:adjustRightInd w:val="0"/>
        <w:spacing w:after="0" w:line="240" w:lineRule="auto"/>
        <w:contextualSpacing/>
        <w:rPr>
          <w:rFonts w:ascii="Times New Roman" w:eastAsia="Times New Roman" w:hAnsi="Times New Roman"/>
          <w:sz w:val="24"/>
          <w:szCs w:val="24"/>
          <w:lang w:eastAsia="ru-RU"/>
        </w:rPr>
      </w:pPr>
      <w:r w:rsidRPr="00917A3E">
        <w:rPr>
          <w:rFonts w:ascii="Times New Roman" w:eastAsia="Times New Roman" w:hAnsi="Times New Roman" w:cs="Arial"/>
          <w:sz w:val="24"/>
          <w:szCs w:val="24"/>
          <w:lang w:eastAsia="ru-RU"/>
        </w:rPr>
        <w:t xml:space="preserve">Документы, подтверждающие соответствие Участника установленным требованиям          </w:t>
      </w:r>
      <w:proofErr w:type="gramStart"/>
      <w:r w:rsidRPr="00917A3E">
        <w:rPr>
          <w:rFonts w:ascii="Times New Roman" w:eastAsia="Times New Roman" w:hAnsi="Times New Roman" w:cs="Arial"/>
          <w:sz w:val="24"/>
          <w:szCs w:val="24"/>
          <w:lang w:eastAsia="ru-RU"/>
        </w:rPr>
        <w:t xml:space="preserve">   (</w:t>
      </w:r>
      <w:proofErr w:type="gramEnd"/>
      <w:r w:rsidRPr="00917A3E">
        <w:rPr>
          <w:rFonts w:ascii="Times New Roman" w:eastAsia="Times New Roman" w:hAnsi="Times New Roman" w:cs="Arial"/>
          <w:sz w:val="24"/>
          <w:szCs w:val="24"/>
          <w:lang w:eastAsia="ru-RU"/>
        </w:rPr>
        <w:t>п. 4.5.2.2 документации) — на ____ листах;</w:t>
      </w:r>
    </w:p>
    <w:p w:rsidR="00917A3E" w:rsidRPr="00917A3E" w:rsidRDefault="00917A3E" w:rsidP="00917A3E">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917A3E" w:rsidRPr="00917A3E" w:rsidRDefault="00917A3E" w:rsidP="00917A3E">
      <w:pPr>
        <w:spacing w:after="0" w:line="240" w:lineRule="auto"/>
        <w:ind w:right="140" w:firstLine="567"/>
        <w:jc w:val="both"/>
        <w:rPr>
          <w:rFonts w:ascii="Times New Roman" w:eastAsia="Times New Roman" w:hAnsi="Times New Roman"/>
          <w:sz w:val="24"/>
          <w:szCs w:val="24"/>
          <w:lang w:eastAsia="ru-RU"/>
        </w:rPr>
      </w:pP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____________________________________</w:t>
      </w:r>
    </w:p>
    <w:p w:rsidR="00917A3E" w:rsidRPr="00917A3E" w:rsidRDefault="00917A3E" w:rsidP="00917A3E">
      <w:pPr>
        <w:spacing w:after="0" w:line="240" w:lineRule="auto"/>
        <w:ind w:right="3684" w:firstLine="567"/>
        <w:jc w:val="center"/>
        <w:rPr>
          <w:rFonts w:ascii="Times New Roman" w:eastAsia="Times New Roman" w:hAnsi="Times New Roman"/>
          <w:sz w:val="24"/>
          <w:szCs w:val="24"/>
          <w:vertAlign w:val="superscript"/>
          <w:lang w:eastAsia="ru-RU"/>
        </w:rPr>
      </w:pPr>
      <w:r w:rsidRPr="00917A3E">
        <w:rPr>
          <w:rFonts w:ascii="Times New Roman" w:eastAsia="Times New Roman" w:hAnsi="Times New Roman"/>
          <w:sz w:val="24"/>
          <w:szCs w:val="24"/>
          <w:vertAlign w:val="superscript"/>
          <w:lang w:eastAsia="ru-RU"/>
        </w:rPr>
        <w:t>(подпись, М.П.)</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r w:rsidRPr="00917A3E">
        <w:rPr>
          <w:rFonts w:ascii="Times New Roman" w:eastAsia="Times New Roman" w:hAnsi="Times New Roman"/>
          <w:sz w:val="24"/>
          <w:szCs w:val="24"/>
          <w:lang w:eastAsia="ru-RU"/>
        </w:rPr>
        <w:t>____________________________________</w:t>
      </w:r>
    </w:p>
    <w:p w:rsidR="00917A3E" w:rsidRPr="00917A3E" w:rsidRDefault="00917A3E" w:rsidP="00917A3E">
      <w:pPr>
        <w:spacing w:after="0" w:line="240" w:lineRule="auto"/>
        <w:ind w:right="3684" w:firstLine="567"/>
        <w:jc w:val="center"/>
        <w:rPr>
          <w:rFonts w:ascii="Times New Roman" w:eastAsia="Times New Roman" w:hAnsi="Times New Roman"/>
          <w:sz w:val="24"/>
          <w:szCs w:val="24"/>
          <w:vertAlign w:val="superscript"/>
          <w:lang w:eastAsia="ru-RU"/>
        </w:rPr>
      </w:pPr>
      <w:r w:rsidRPr="00917A3E">
        <w:rPr>
          <w:rFonts w:ascii="Times New Roman" w:eastAsia="Times New Roman" w:hAnsi="Times New Roman"/>
          <w:sz w:val="24"/>
          <w:szCs w:val="24"/>
          <w:vertAlign w:val="superscript"/>
          <w:lang w:eastAsia="ru-RU"/>
        </w:rPr>
        <w:t>(фамилия, имя, отчество подписавшего, должность)</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p>
    <w:p w:rsidR="00917A3E" w:rsidRPr="00917A3E" w:rsidRDefault="00917A3E" w:rsidP="00917A3E">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917A3E">
        <w:rPr>
          <w:rFonts w:ascii="Times New Roman" w:eastAsia="Times New Roman" w:hAnsi="Times New Roman"/>
          <w:b/>
          <w:color w:val="000000"/>
          <w:spacing w:val="36"/>
          <w:sz w:val="24"/>
          <w:szCs w:val="24"/>
          <w:lang w:eastAsia="ru-RU"/>
        </w:rPr>
        <w:t>конец формы</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p>
    <w:p w:rsidR="008167B7" w:rsidRPr="00DF0784" w:rsidRDefault="008167B7" w:rsidP="00DF0784">
      <w:pPr>
        <w:spacing w:line="240" w:lineRule="auto"/>
        <w:jc w:val="both"/>
        <w:rPr>
          <w:rFonts w:ascii="Times New Roman" w:hAnsi="Times New Roman"/>
          <w:sz w:val="24"/>
          <w:szCs w:val="24"/>
        </w:rPr>
      </w:pPr>
    </w:p>
    <w:p w:rsidR="000C158A" w:rsidRPr="000949B5" w:rsidRDefault="000C158A" w:rsidP="00D962E3">
      <w:pPr>
        <w:keepNext/>
        <w:pageBreakBefore/>
        <w:numPr>
          <w:ilvl w:val="2"/>
          <w:numId w:val="15"/>
        </w:numPr>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1" w:name="_Toc344124425"/>
      <w:bookmarkStart w:id="72" w:name="_Ref55335823"/>
      <w:bookmarkStart w:id="73" w:name="_Ref55336359"/>
      <w:bookmarkStart w:id="74" w:name="_Toc57314675"/>
      <w:bookmarkStart w:id="75" w:name="_Toc69728989"/>
      <w:bookmarkStart w:id="76" w:name="_Toc261535113"/>
      <w:bookmarkStart w:id="77" w:name="_Toc262557869"/>
      <w:bookmarkStart w:id="78" w:name="_Toc278971542"/>
      <w:r w:rsidRPr="000949B5">
        <w:rPr>
          <w:rFonts w:ascii="Times New Roman" w:eastAsia="Times New Roman" w:hAnsi="Times New Roman"/>
          <w:b/>
          <w:bCs/>
          <w:sz w:val="24"/>
          <w:szCs w:val="24"/>
          <w:lang w:eastAsia="ru-RU"/>
        </w:rPr>
        <w:lastRenderedPageBreak/>
        <w:t>Инструкци</w:t>
      </w:r>
      <w:r w:rsidR="00D962E3">
        <w:rPr>
          <w:rFonts w:ascii="Times New Roman" w:eastAsia="Times New Roman" w:hAnsi="Times New Roman"/>
          <w:b/>
          <w:bCs/>
          <w:sz w:val="24"/>
          <w:szCs w:val="24"/>
          <w:lang w:eastAsia="ru-RU"/>
        </w:rPr>
        <w:t>я</w:t>
      </w:r>
      <w:r w:rsidRPr="000949B5">
        <w:rPr>
          <w:rFonts w:ascii="Times New Roman" w:eastAsia="Times New Roman" w:hAnsi="Times New Roman"/>
          <w:b/>
          <w:bCs/>
          <w:sz w:val="24"/>
          <w:szCs w:val="24"/>
          <w:lang w:eastAsia="ru-RU"/>
        </w:rPr>
        <w:t xml:space="preserve"> по заполнению</w:t>
      </w:r>
      <w:bookmarkEnd w:id="71"/>
    </w:p>
    <w:p w:rsidR="000C158A" w:rsidRPr="000949B5" w:rsidRDefault="00B13EF2"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A6BC3">
        <w:rPr>
          <w:rFonts w:ascii="Times New Roman" w:eastAsia="Times New Roman" w:hAnsi="Times New Roman"/>
          <w:sz w:val="24"/>
          <w:szCs w:val="24"/>
          <w:lang w:eastAsia="ru-RU"/>
        </w:rPr>
        <w:t>Заявку на участие</w:t>
      </w:r>
      <w:r w:rsidR="000C158A" w:rsidRPr="000949B5">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BA6BC3">
        <w:rPr>
          <w:rFonts w:ascii="Times New Roman" w:eastAsia="Times New Roman" w:hAnsi="Times New Roman"/>
          <w:sz w:val="24"/>
          <w:szCs w:val="24"/>
          <w:lang w:eastAsia="ru-RU"/>
        </w:rPr>
        <w:t>Заявке</w:t>
      </w:r>
      <w:r w:rsidR="000C158A" w:rsidRPr="000949B5">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941DB2">
        <w:rPr>
          <w:rFonts w:ascii="Times New Roman" w:eastAsia="Times New Roman" w:hAnsi="Times New Roman"/>
          <w:sz w:val="24"/>
          <w:szCs w:val="24"/>
          <w:lang w:eastAsia="ru-RU"/>
        </w:rPr>
        <w:t xml:space="preserve"> </w:t>
      </w:r>
      <w:r w:rsidR="00941DB2" w:rsidRPr="00941DB2">
        <w:rPr>
          <w:rFonts w:ascii="Times New Roman" w:eastAsia="Times New Roman" w:hAnsi="Times New Roman"/>
          <w:sz w:val="24"/>
          <w:szCs w:val="24"/>
          <w:lang w:eastAsia="ru-RU"/>
        </w:rPr>
        <w:t>Заявка должна быть подписана, заверена печатью, указаны фамилия, имя, отчество подписавшего и должность.</w:t>
      </w:r>
    </w:p>
    <w:p w:rsidR="000C158A" w:rsidRDefault="00B13EF2"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0949B5">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EF7363">
        <w:rPr>
          <w:rFonts w:ascii="Times New Roman" w:eastAsia="Times New Roman" w:hAnsi="Times New Roman"/>
          <w:sz w:val="24"/>
          <w:szCs w:val="24"/>
          <w:lang w:eastAsia="ru-RU"/>
        </w:rPr>
        <w:t xml:space="preserve"> и заполнить табличную часть Заявки.</w:t>
      </w:r>
    </w:p>
    <w:p w:rsidR="00EF7363" w:rsidRPr="006671C6" w:rsidRDefault="00EF7363"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 xml:space="preserve"> </w:t>
      </w:r>
      <w:r w:rsidRPr="006671C6">
        <w:rPr>
          <w:rFonts w:ascii="Times New Roman" w:eastAsia="Times New Roman" w:hAnsi="Times New Roman"/>
          <w:sz w:val="24"/>
          <w:szCs w:val="24"/>
          <w:lang w:eastAsia="ru-RU"/>
        </w:rPr>
        <w:t>Участник закупки должен указать наименование страны происхождения товаров</w:t>
      </w:r>
      <w:r w:rsidR="00446395" w:rsidRPr="006671C6">
        <w:rPr>
          <w:rFonts w:ascii="Times New Roman" w:eastAsia="Times New Roman" w:hAnsi="Times New Roman"/>
          <w:sz w:val="24"/>
          <w:szCs w:val="24"/>
          <w:lang w:eastAsia="ru-RU"/>
        </w:rPr>
        <w:t xml:space="preserve"> (</w:t>
      </w:r>
      <w:proofErr w:type="spellStart"/>
      <w:r w:rsidR="00446395" w:rsidRPr="006671C6">
        <w:rPr>
          <w:rFonts w:ascii="Times New Roman" w:eastAsia="Times New Roman" w:hAnsi="Times New Roman"/>
          <w:sz w:val="24"/>
          <w:szCs w:val="24"/>
          <w:lang w:eastAsia="ru-RU"/>
        </w:rPr>
        <w:t>п.п</w:t>
      </w:r>
      <w:proofErr w:type="spellEnd"/>
      <w:r w:rsidR="00446395" w:rsidRPr="006671C6">
        <w:rPr>
          <w:rFonts w:ascii="Times New Roman" w:eastAsia="Times New Roman" w:hAnsi="Times New Roman"/>
          <w:sz w:val="24"/>
          <w:szCs w:val="24"/>
          <w:lang w:eastAsia="ru-RU"/>
        </w:rPr>
        <w:t>. 4.9.3.1)</w:t>
      </w:r>
      <w:r w:rsidRPr="006671C6">
        <w:rPr>
          <w:rFonts w:ascii="Times New Roman" w:eastAsia="Times New Roman" w:hAnsi="Times New Roman"/>
          <w:sz w:val="24"/>
          <w:szCs w:val="24"/>
          <w:lang w:eastAsia="ru-RU"/>
        </w:rPr>
        <w:t>.</w:t>
      </w:r>
    </w:p>
    <w:p w:rsidR="000C158A" w:rsidRDefault="00AE6969"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AE6969">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AE6969">
        <w:rPr>
          <w:rFonts w:ascii="Times New Roman" w:eastAsia="Times New Roman" w:hAnsi="Times New Roman"/>
          <w:sz w:val="24"/>
          <w:szCs w:val="24"/>
          <w:lang w:eastAsia="ru-RU"/>
        </w:rPr>
        <w:t>ХХХ</w:t>
      </w:r>
      <w:proofErr w:type="spellEnd"/>
      <w:r w:rsidRPr="00AE6969">
        <w:rPr>
          <w:rFonts w:ascii="Times New Roman" w:eastAsia="Times New Roman" w:hAnsi="Times New Roman"/>
          <w:sz w:val="24"/>
          <w:szCs w:val="24"/>
          <w:lang w:eastAsia="ru-RU"/>
        </w:rPr>
        <w:t> </w:t>
      </w:r>
      <w:proofErr w:type="gramStart"/>
      <w:r w:rsidRPr="00AE6969">
        <w:rPr>
          <w:rFonts w:ascii="Times New Roman" w:eastAsia="Times New Roman" w:hAnsi="Times New Roman"/>
          <w:sz w:val="24"/>
          <w:szCs w:val="24"/>
          <w:lang w:eastAsia="ru-RU"/>
        </w:rPr>
        <w:t>ХХХ,ХХ</w:t>
      </w:r>
      <w:proofErr w:type="gramEnd"/>
      <w:r w:rsidRPr="00AE6969">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w:t>
      </w:r>
      <w:r>
        <w:rPr>
          <w:rFonts w:ascii="Times New Roman" w:eastAsia="Times New Roman" w:hAnsi="Times New Roman"/>
          <w:sz w:val="24"/>
          <w:szCs w:val="24"/>
          <w:lang w:eastAsia="ru-RU"/>
        </w:rPr>
        <w:t>сот шестьдесят семь рублей</w:t>
      </w:r>
      <w:r w:rsidRPr="00AE69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89</w:t>
      </w:r>
      <w:r w:rsidRPr="00AE6969">
        <w:rPr>
          <w:rFonts w:ascii="Times New Roman" w:eastAsia="Times New Roman" w:hAnsi="Times New Roman"/>
          <w:sz w:val="24"/>
          <w:szCs w:val="24"/>
          <w:lang w:eastAsia="ru-RU"/>
        </w:rPr>
        <w:t xml:space="preserve"> коп.)»</w:t>
      </w:r>
      <w:r w:rsidR="009533F5">
        <w:rPr>
          <w:rFonts w:ascii="Times New Roman" w:eastAsia="Times New Roman" w:hAnsi="Times New Roman"/>
          <w:sz w:val="24"/>
          <w:szCs w:val="24"/>
          <w:lang w:eastAsia="ru-RU"/>
        </w:rPr>
        <w:t>.</w:t>
      </w:r>
      <w:r w:rsidR="000C158A" w:rsidRPr="000949B5">
        <w:rPr>
          <w:rFonts w:ascii="Times New Roman" w:eastAsia="Times New Roman" w:hAnsi="Times New Roman"/>
          <w:sz w:val="24"/>
          <w:szCs w:val="24"/>
          <w:lang w:eastAsia="ru-RU"/>
        </w:rPr>
        <w:t xml:space="preserve"> </w:t>
      </w:r>
    </w:p>
    <w:p w:rsidR="000C158A" w:rsidRDefault="000C158A"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Участник должен указать срок действия </w:t>
      </w:r>
      <w:r w:rsidR="004C49A2">
        <w:rPr>
          <w:rFonts w:ascii="Times New Roman" w:eastAsia="Times New Roman" w:hAnsi="Times New Roman"/>
          <w:sz w:val="24"/>
          <w:szCs w:val="24"/>
          <w:lang w:eastAsia="ru-RU"/>
        </w:rPr>
        <w:t>Заявки</w:t>
      </w:r>
      <w:r w:rsidRPr="000949B5">
        <w:rPr>
          <w:rFonts w:ascii="Times New Roman" w:eastAsia="Times New Roman" w:hAnsi="Times New Roman"/>
          <w:sz w:val="24"/>
          <w:szCs w:val="24"/>
          <w:lang w:eastAsia="ru-RU"/>
        </w:rPr>
        <w:t xml:space="preserve"> согласно требованиям подпункта</w:t>
      </w:r>
      <w:r w:rsidR="00D05EF7">
        <w:rPr>
          <w:rFonts w:ascii="Times New Roman" w:eastAsia="Times New Roman" w:hAnsi="Times New Roman"/>
          <w:sz w:val="24"/>
          <w:szCs w:val="24"/>
          <w:lang w:eastAsia="ru-RU"/>
        </w:rPr>
        <w:t xml:space="preserve"> </w:t>
      </w:r>
      <w:r w:rsidR="00D05EF7" w:rsidRPr="00F641C8">
        <w:rPr>
          <w:rFonts w:ascii="Times New Roman" w:eastAsia="Times New Roman" w:hAnsi="Times New Roman"/>
          <w:i/>
          <w:sz w:val="24"/>
          <w:szCs w:val="24"/>
          <w:lang w:eastAsia="ru-RU"/>
        </w:rPr>
        <w:t>4.4.2.1</w:t>
      </w:r>
      <w:r w:rsidR="00D05EF7">
        <w:rPr>
          <w:rFonts w:ascii="Times New Roman" w:eastAsia="Times New Roman" w:hAnsi="Times New Roman"/>
          <w:sz w:val="24"/>
          <w:szCs w:val="24"/>
          <w:lang w:eastAsia="ru-RU"/>
        </w:rPr>
        <w:t xml:space="preserve"> Документации</w:t>
      </w:r>
      <w:r w:rsidRPr="000949B5">
        <w:rPr>
          <w:rFonts w:ascii="Times New Roman" w:eastAsia="Times New Roman" w:hAnsi="Times New Roman"/>
          <w:sz w:val="24"/>
          <w:szCs w:val="24"/>
          <w:lang w:eastAsia="ru-RU"/>
        </w:rPr>
        <w:t>.</w:t>
      </w:r>
    </w:p>
    <w:p w:rsidR="00FE6830" w:rsidRPr="00FE6830" w:rsidRDefault="00FE6830" w:rsidP="00FE6830">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E6830">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Начальная (максимальная) цена Лота, для такого Участника, уменьшается на ставку НДС (</w:t>
      </w:r>
      <w:r w:rsidR="008A0766">
        <w:rPr>
          <w:rFonts w:ascii="Times New Roman" w:hAnsi="Times New Roman"/>
          <w:sz w:val="24"/>
          <w:szCs w:val="24"/>
        </w:rPr>
        <w:t>20</w:t>
      </w:r>
      <w:r w:rsidRPr="00FE6830">
        <w:rPr>
          <w:rFonts w:ascii="Times New Roman" w:hAnsi="Times New Roman"/>
          <w:sz w:val="24"/>
          <w:szCs w:val="24"/>
        </w:rPr>
        <w:t>%).</w:t>
      </w:r>
    </w:p>
    <w:p w:rsidR="00B73695" w:rsidRDefault="00B73695" w:rsidP="00FE6830">
      <w:pPr>
        <w:pStyle w:val="aff8"/>
        <w:ind w:left="0"/>
        <w:jc w:val="both"/>
        <w:rPr>
          <w:rFonts w:ascii="Times New Roman" w:hAnsi="Times New Roman" w:cs="Times New Roman"/>
          <w:sz w:val="24"/>
          <w:szCs w:val="24"/>
        </w:rPr>
        <w:sectPr w:rsidR="00B73695" w:rsidSect="00B73695">
          <w:pgSz w:w="11906" w:h="16838" w:code="9"/>
          <w:pgMar w:top="851" w:right="709" w:bottom="567" w:left="992" w:header="680" w:footer="0" w:gutter="0"/>
          <w:cols w:space="708"/>
          <w:titlePg/>
          <w:docGrid w:linePitch="381"/>
        </w:sectPr>
      </w:pPr>
    </w:p>
    <w:p w:rsidR="00C770E9" w:rsidRPr="00C770E9" w:rsidRDefault="0036721E" w:rsidP="003A145D">
      <w:pPr>
        <w:spacing w:after="0" w:line="240" w:lineRule="auto"/>
        <w:jc w:val="both"/>
        <w:rPr>
          <w:rFonts w:ascii="Times New Roman" w:eastAsia="Times New Roman" w:hAnsi="Times New Roman"/>
          <w:b/>
          <w:bCs/>
          <w:sz w:val="24"/>
          <w:szCs w:val="24"/>
          <w:lang w:eastAsia="ru-RU"/>
        </w:rPr>
      </w:pPr>
      <w:bookmarkStart w:id="79" w:name="_Toc344124428"/>
      <w:bookmarkEnd w:id="72"/>
      <w:bookmarkEnd w:id="73"/>
      <w:bookmarkEnd w:id="74"/>
      <w:bookmarkEnd w:id="75"/>
      <w:bookmarkEnd w:id="76"/>
      <w:bookmarkEnd w:id="77"/>
      <w:bookmarkEnd w:id="78"/>
      <w:r>
        <w:rPr>
          <w:rFonts w:ascii="Times New Roman" w:eastAsia="Times New Roman" w:hAnsi="Times New Roman"/>
          <w:b/>
          <w:bCs/>
          <w:sz w:val="24"/>
          <w:szCs w:val="24"/>
          <w:lang w:eastAsia="ru-RU"/>
        </w:rPr>
        <w:lastRenderedPageBreak/>
        <w:t>5.</w:t>
      </w:r>
      <w:r w:rsidR="00652FFE">
        <w:rPr>
          <w:rFonts w:ascii="Times New Roman" w:eastAsia="Times New Roman" w:hAnsi="Times New Roman"/>
          <w:b/>
          <w:bCs/>
          <w:sz w:val="24"/>
          <w:szCs w:val="24"/>
          <w:lang w:eastAsia="ru-RU"/>
        </w:rPr>
        <w:t>2</w:t>
      </w:r>
      <w:r w:rsidR="00FF0507">
        <w:rPr>
          <w:rFonts w:ascii="Times New Roman" w:eastAsia="Times New Roman" w:hAnsi="Times New Roman"/>
          <w:b/>
          <w:bCs/>
          <w:sz w:val="24"/>
          <w:szCs w:val="24"/>
          <w:lang w:eastAsia="ru-RU"/>
        </w:rPr>
        <w:t>.</w:t>
      </w:r>
      <w:r w:rsidR="00AC1B88">
        <w:rPr>
          <w:rFonts w:ascii="Times New Roman" w:eastAsia="Times New Roman" w:hAnsi="Times New Roman"/>
          <w:b/>
          <w:bCs/>
          <w:sz w:val="24"/>
          <w:szCs w:val="24"/>
          <w:lang w:eastAsia="ru-RU"/>
        </w:rPr>
        <w:t xml:space="preserve"> </w:t>
      </w:r>
      <w:r w:rsidR="0071679A">
        <w:rPr>
          <w:rFonts w:ascii="Times New Roman" w:eastAsia="Times New Roman" w:hAnsi="Times New Roman"/>
          <w:b/>
          <w:bCs/>
          <w:sz w:val="24"/>
          <w:szCs w:val="24"/>
          <w:lang w:eastAsia="ru-RU"/>
        </w:rPr>
        <w:t>Анкет</w:t>
      </w:r>
      <w:r w:rsidR="00F94FB7">
        <w:rPr>
          <w:rFonts w:ascii="Times New Roman" w:eastAsia="Times New Roman" w:hAnsi="Times New Roman"/>
          <w:b/>
          <w:bCs/>
          <w:sz w:val="24"/>
          <w:szCs w:val="24"/>
          <w:lang w:eastAsia="ru-RU"/>
        </w:rPr>
        <w:t>а</w:t>
      </w:r>
      <w:r w:rsidR="0071679A">
        <w:rPr>
          <w:rFonts w:ascii="Times New Roman" w:eastAsia="Times New Roman" w:hAnsi="Times New Roman"/>
          <w:b/>
          <w:bCs/>
          <w:sz w:val="24"/>
          <w:szCs w:val="24"/>
          <w:lang w:eastAsia="ru-RU"/>
        </w:rPr>
        <w:t xml:space="preserve"> Участника</w:t>
      </w:r>
      <w:bookmarkEnd w:id="79"/>
      <w:r w:rsidR="003A145D">
        <w:rPr>
          <w:rFonts w:ascii="Times New Roman" w:eastAsia="Times New Roman" w:hAnsi="Times New Roman"/>
          <w:b/>
          <w:bCs/>
          <w:sz w:val="24"/>
          <w:szCs w:val="24"/>
          <w:lang w:eastAsia="ru-RU"/>
        </w:rPr>
        <w:t xml:space="preserve"> (форма </w:t>
      </w:r>
      <w:r w:rsidR="00652FFE">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rPr>
          <w:rFonts w:ascii="Times New Roman" w:eastAsia="Times New Roman" w:hAnsi="Times New Roman"/>
          <w:sz w:val="24"/>
          <w:szCs w:val="24"/>
          <w:lang w:eastAsia="ru-RU"/>
        </w:rPr>
      </w:pPr>
    </w:p>
    <w:p w:rsidR="00064E42" w:rsidRPr="00205DCC" w:rsidRDefault="00064E42" w:rsidP="00064E4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652FFE">
        <w:rPr>
          <w:rFonts w:ascii="Times New Roman" w:hAnsi="Times New Roman"/>
          <w:sz w:val="24"/>
          <w:szCs w:val="24"/>
          <w:lang w:eastAsia="ru-RU"/>
        </w:rPr>
        <w:t>1</w:t>
      </w:r>
      <w:r w:rsidRPr="00205DCC">
        <w:rPr>
          <w:rFonts w:ascii="Times New Roman" w:hAnsi="Times New Roman"/>
          <w:sz w:val="24"/>
          <w:szCs w:val="24"/>
          <w:lang w:eastAsia="ru-RU"/>
        </w:rPr>
        <w:t xml:space="preserve"> к </w:t>
      </w:r>
      <w:r w:rsidR="00607706">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C770E9" w:rsidRPr="00C770E9" w:rsidRDefault="00C770E9" w:rsidP="00C770E9">
      <w:pPr>
        <w:spacing w:after="0" w:line="240" w:lineRule="auto"/>
        <w:rPr>
          <w:rFonts w:ascii="Times New Roman" w:eastAsia="Times New Roman" w:hAnsi="Times New Roman"/>
          <w:sz w:val="24"/>
          <w:szCs w:val="24"/>
          <w:lang w:eastAsia="ru-RU"/>
        </w:rPr>
      </w:pPr>
    </w:p>
    <w:p w:rsidR="00C770E9" w:rsidRPr="00C770E9" w:rsidRDefault="00C770E9" w:rsidP="00C770E9">
      <w:pPr>
        <w:suppressAutoHyphens/>
        <w:spacing w:after="0" w:line="240" w:lineRule="auto"/>
        <w:jc w:val="center"/>
        <w:rPr>
          <w:rFonts w:ascii="Times New Roman" w:eastAsia="Times New Roman" w:hAnsi="Times New Roman"/>
          <w:b/>
          <w:sz w:val="24"/>
          <w:szCs w:val="24"/>
          <w:lang w:eastAsia="ru-RU"/>
        </w:rPr>
      </w:pPr>
      <w:r w:rsidRPr="00C770E9">
        <w:rPr>
          <w:rFonts w:ascii="Times New Roman" w:eastAsia="Times New Roman" w:hAnsi="Times New Roman"/>
          <w:b/>
          <w:sz w:val="24"/>
          <w:szCs w:val="24"/>
          <w:lang w:eastAsia="ru-RU"/>
        </w:rPr>
        <w:t>Анкета Участника</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jc w:val="both"/>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Наименование и адрес Участника: _________________________________</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72"/>
      </w:tblGrid>
      <w:tr w:rsidR="00C770E9" w:rsidRPr="00C770E9" w:rsidTr="005D4E67">
        <w:trPr>
          <w:cantSplit/>
          <w:trHeight w:val="240"/>
          <w:tblHeader/>
        </w:trPr>
        <w:tc>
          <w:tcPr>
            <w:tcW w:w="72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п/п</w:t>
            </w:r>
          </w:p>
        </w:tc>
        <w:tc>
          <w:tcPr>
            <w:tcW w:w="486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Наименование</w:t>
            </w:r>
          </w:p>
        </w:tc>
        <w:tc>
          <w:tcPr>
            <w:tcW w:w="4372"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Сведения об Участнике</w:t>
            </w: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Фирменное наименование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ИНН, КПП, ОГРН, ОКПО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места нахождения</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Почтовый адрес</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Филиалы: перечислить наименования и почтовые адреса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Телефоны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Height w:val="116"/>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Факс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электронной почты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(подпись, М.П.)</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C770E9"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C770E9"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конец формы</w:t>
      </w:r>
    </w:p>
    <w:bookmarkEnd w:id="68"/>
    <w:bookmarkEnd w:id="69"/>
    <w:bookmarkEnd w:id="70"/>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Pr="00A72273" w:rsidRDefault="00A72273" w:rsidP="00A72273">
      <w:pPr>
        <w:keepNext/>
        <w:pageBreakBefore/>
        <w:suppressAutoHyphens/>
        <w:spacing w:before="240" w:after="120"/>
        <w:jc w:val="both"/>
        <w:outlineLvl w:val="2"/>
        <w:rPr>
          <w:rFonts w:ascii="Times New Roman" w:hAnsi="Times New Roman"/>
          <w:b/>
          <w:bCs/>
          <w:sz w:val="24"/>
          <w:szCs w:val="24"/>
        </w:rPr>
      </w:pPr>
      <w:bookmarkStart w:id="80" w:name="_Toc261535115"/>
      <w:bookmarkStart w:id="81" w:name="_Toc262557871"/>
      <w:bookmarkStart w:id="82" w:name="_Toc278971544"/>
      <w:bookmarkStart w:id="83" w:name="_Toc322017076"/>
      <w:r>
        <w:rPr>
          <w:rFonts w:ascii="Times New Roman" w:hAnsi="Times New Roman"/>
          <w:b/>
          <w:bCs/>
          <w:sz w:val="24"/>
          <w:szCs w:val="24"/>
        </w:rPr>
        <w:lastRenderedPageBreak/>
        <w:t>5.</w:t>
      </w:r>
      <w:r w:rsidR="00652FFE">
        <w:rPr>
          <w:rFonts w:ascii="Times New Roman" w:hAnsi="Times New Roman"/>
          <w:b/>
          <w:bCs/>
          <w:sz w:val="24"/>
          <w:szCs w:val="24"/>
        </w:rPr>
        <w:t>2</w:t>
      </w:r>
      <w:r>
        <w:rPr>
          <w:rFonts w:ascii="Times New Roman" w:hAnsi="Times New Roman"/>
          <w:b/>
          <w:bCs/>
          <w:sz w:val="24"/>
          <w:szCs w:val="24"/>
        </w:rPr>
        <w:t>.1</w:t>
      </w:r>
      <w:r w:rsidR="003A145D">
        <w:rPr>
          <w:rFonts w:ascii="Times New Roman" w:hAnsi="Times New Roman"/>
          <w:b/>
          <w:bCs/>
          <w:sz w:val="24"/>
          <w:szCs w:val="24"/>
        </w:rPr>
        <w:t xml:space="preserve"> </w:t>
      </w:r>
      <w:r w:rsidR="00DD1D82" w:rsidRPr="00A72273">
        <w:rPr>
          <w:rFonts w:ascii="Times New Roman" w:hAnsi="Times New Roman"/>
          <w:b/>
          <w:bCs/>
          <w:sz w:val="24"/>
          <w:szCs w:val="24"/>
        </w:rPr>
        <w:t>Инструкции по заполнению</w:t>
      </w:r>
      <w:bookmarkEnd w:id="80"/>
      <w:bookmarkEnd w:id="81"/>
      <w:bookmarkEnd w:id="82"/>
      <w:bookmarkEnd w:id="83"/>
    </w:p>
    <w:p w:rsidR="00DD1D82" w:rsidRPr="00DD1D82" w:rsidRDefault="00DD1D82" w:rsidP="00D05EF7">
      <w:pPr>
        <w:spacing w:after="0"/>
        <w:jc w:val="both"/>
        <w:rPr>
          <w:rFonts w:ascii="Times New Roman" w:hAnsi="Times New Roman"/>
          <w:sz w:val="24"/>
          <w:szCs w:val="24"/>
        </w:rPr>
      </w:pPr>
      <w:r w:rsidRPr="00783F55">
        <w:rPr>
          <w:rFonts w:ascii="Times New Roman" w:hAnsi="Times New Roman"/>
          <w:b/>
          <w:sz w:val="24"/>
          <w:szCs w:val="24"/>
        </w:rPr>
        <w:t>5.</w:t>
      </w:r>
      <w:r w:rsidR="00652FFE">
        <w:rPr>
          <w:rFonts w:ascii="Times New Roman" w:hAnsi="Times New Roman"/>
          <w:b/>
          <w:sz w:val="24"/>
          <w:szCs w:val="24"/>
        </w:rPr>
        <w:t>2</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sidR="00D05EF7">
        <w:rPr>
          <w:rFonts w:ascii="Times New Roman" w:hAnsi="Times New Roman"/>
          <w:sz w:val="24"/>
          <w:szCs w:val="24"/>
        </w:rPr>
        <w:t>Заявки</w:t>
      </w:r>
      <w:r w:rsidRPr="00DD1D82">
        <w:rPr>
          <w:rFonts w:ascii="Times New Roman" w:hAnsi="Times New Roman"/>
          <w:sz w:val="24"/>
          <w:szCs w:val="24"/>
        </w:rPr>
        <w:t xml:space="preserve"> (подраздел 5.1.).</w:t>
      </w:r>
      <w:r w:rsidR="00F55F91" w:rsidRPr="00F55F91">
        <w:rPr>
          <w:rFonts w:ascii="Times New Roman" w:eastAsia="Times New Roman" w:hAnsi="Times New Roman"/>
          <w:sz w:val="24"/>
          <w:szCs w:val="24"/>
          <w:lang w:eastAsia="ru-RU"/>
        </w:rPr>
        <w:t xml:space="preserve"> </w:t>
      </w:r>
      <w:r w:rsidR="00F55F91">
        <w:rPr>
          <w:rFonts w:ascii="Times New Roman" w:eastAsia="Times New Roman" w:hAnsi="Times New Roman"/>
          <w:sz w:val="24"/>
          <w:szCs w:val="24"/>
          <w:lang w:eastAsia="ru-RU"/>
        </w:rPr>
        <w:t>Анкета должна быть подписана, заверена печатью, указаны фамилия, имя, отчество подписавшего и должность.</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652FFE">
        <w:rPr>
          <w:rFonts w:ascii="Times New Roman" w:hAnsi="Times New Roman"/>
          <w:b/>
          <w:sz w:val="24"/>
          <w:szCs w:val="24"/>
          <w:lang w:eastAsia="ru-RU"/>
        </w:rPr>
        <w:t>2</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652FFE">
        <w:rPr>
          <w:rFonts w:ascii="Times New Roman" w:hAnsi="Times New Roman"/>
          <w:b/>
          <w:sz w:val="24"/>
          <w:szCs w:val="24"/>
          <w:lang w:eastAsia="ru-RU"/>
        </w:rPr>
        <w:t>2</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DD1D82" w:rsidRPr="00A72273" w:rsidRDefault="00A72273" w:rsidP="00A72273">
      <w:pPr>
        <w:jc w:val="both"/>
        <w:rPr>
          <w:rFonts w:ascii="Times New Roman" w:hAnsi="Times New Roman"/>
          <w:sz w:val="24"/>
          <w:szCs w:val="24"/>
        </w:rPr>
      </w:pPr>
      <w:r w:rsidRPr="00A72273">
        <w:rPr>
          <w:rFonts w:ascii="Times New Roman" w:hAnsi="Times New Roman"/>
          <w:b/>
          <w:sz w:val="24"/>
          <w:szCs w:val="24"/>
        </w:rPr>
        <w:t>5.</w:t>
      </w:r>
      <w:r w:rsidR="00652FFE">
        <w:rPr>
          <w:rFonts w:ascii="Times New Roman" w:hAnsi="Times New Roman"/>
          <w:b/>
          <w:sz w:val="24"/>
          <w:szCs w:val="24"/>
        </w:rPr>
        <w:t>2</w:t>
      </w:r>
      <w:r w:rsidRPr="00A72273">
        <w:rPr>
          <w:rFonts w:ascii="Times New Roman" w:hAnsi="Times New Roman"/>
          <w:b/>
          <w:sz w:val="24"/>
          <w:szCs w:val="24"/>
        </w:rPr>
        <w:t>.1.4</w:t>
      </w:r>
      <w:r w:rsidR="00DD1D82" w:rsidRPr="00A72273">
        <w:rPr>
          <w:rFonts w:ascii="Times New Roman" w:hAnsi="Times New Roman"/>
          <w:sz w:val="24"/>
          <w:szCs w:val="24"/>
        </w:rPr>
        <w:t xml:space="preserve"> </w:t>
      </w:r>
      <w:proofErr w:type="gramStart"/>
      <w:r w:rsidR="00DD1D82" w:rsidRPr="00A72273">
        <w:rPr>
          <w:rFonts w:ascii="Times New Roman" w:hAnsi="Times New Roman"/>
          <w:sz w:val="24"/>
          <w:szCs w:val="24"/>
        </w:rPr>
        <w:t>В</w:t>
      </w:r>
      <w:proofErr w:type="gramEnd"/>
      <w:r w:rsidR="00DD1D82" w:rsidRPr="00A72273">
        <w:rPr>
          <w:rFonts w:ascii="Times New Roman" w:hAnsi="Times New Roman"/>
          <w:sz w:val="24"/>
          <w:szCs w:val="24"/>
        </w:rPr>
        <w:t xml:space="preserve"> графе 9 «Банковские реквизиты…» указываются реквизиты, которые будут испол</w:t>
      </w:r>
      <w:r w:rsidR="002E2345" w:rsidRPr="00A72273">
        <w:rPr>
          <w:rFonts w:ascii="Times New Roman" w:hAnsi="Times New Roman"/>
          <w:sz w:val="24"/>
          <w:szCs w:val="24"/>
        </w:rPr>
        <w:t xml:space="preserve">ьзованы при заключении Договора, в случае признания Участника Победителем </w:t>
      </w:r>
      <w:r w:rsidR="00CC6F01" w:rsidRPr="00A72273">
        <w:rPr>
          <w:rFonts w:ascii="Times New Roman" w:hAnsi="Times New Roman"/>
          <w:sz w:val="24"/>
          <w:szCs w:val="24"/>
        </w:rPr>
        <w:t>закупки</w:t>
      </w:r>
      <w:r w:rsidR="002E2345" w:rsidRPr="00A72273">
        <w:rPr>
          <w:rFonts w:ascii="Times New Roman" w:hAnsi="Times New Roman"/>
          <w:sz w:val="24"/>
          <w:szCs w:val="24"/>
        </w:rPr>
        <w:t>.</w:t>
      </w:r>
    </w:p>
    <w:p w:rsidR="00DD1D82" w:rsidRDefault="00DD1D82"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B83AC2" w:rsidRDefault="00B83AC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Pr="000364B2" w:rsidRDefault="000364B2" w:rsidP="000364B2">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52FFE">
        <w:rPr>
          <w:rFonts w:ascii="Times New Roman" w:hAnsi="Times New Roman" w:cs="Times New Roman"/>
          <w:b/>
          <w:sz w:val="24"/>
          <w:szCs w:val="24"/>
        </w:rPr>
        <w:t>3</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84" w:name="_Toc465770142"/>
      <w:bookmarkStart w:id="85" w:name="_Toc419208689"/>
      <w:bookmarkStart w:id="86" w:name="_Toc418077958"/>
      <w:bookmarkStart w:id="8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w:t>
      </w:r>
      <w:r w:rsidR="006C3ED4">
        <w:rPr>
          <w:rFonts w:ascii="Times New Roman" w:hAnsi="Times New Roman" w:cs="Times New Roman"/>
          <w:b/>
          <w:sz w:val="24"/>
          <w:szCs w:val="24"/>
        </w:rPr>
        <w:t xml:space="preserve"> крупной сделки (форма </w:t>
      </w:r>
      <w:r w:rsidR="00652FFE">
        <w:rPr>
          <w:rFonts w:ascii="Times New Roman" w:hAnsi="Times New Roman" w:cs="Times New Roman"/>
          <w:b/>
          <w:sz w:val="24"/>
          <w:szCs w:val="24"/>
        </w:rPr>
        <w:t>3</w:t>
      </w:r>
      <w:r w:rsidRPr="000364B2">
        <w:rPr>
          <w:rFonts w:ascii="Times New Roman" w:hAnsi="Times New Roman" w:cs="Times New Roman"/>
          <w:b/>
          <w:sz w:val="24"/>
          <w:szCs w:val="24"/>
        </w:rPr>
        <w:t>)</w:t>
      </w:r>
      <w:bookmarkEnd w:id="84"/>
      <w:bookmarkEnd w:id="85"/>
      <w:bookmarkEnd w:id="86"/>
      <w:bookmarkEnd w:id="87"/>
    </w:p>
    <w:p w:rsidR="000364B2" w:rsidRPr="000364B2"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0364B2"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0364B2" w:rsidRPr="00205DCC" w:rsidRDefault="000364B2" w:rsidP="000364B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652FFE">
        <w:rPr>
          <w:rFonts w:ascii="Times New Roman" w:hAnsi="Times New Roman"/>
          <w:sz w:val="24"/>
          <w:szCs w:val="24"/>
          <w:lang w:eastAsia="ru-RU"/>
        </w:rPr>
        <w:t>2</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0364B2" w:rsidRPr="000364B2" w:rsidRDefault="000364B2" w:rsidP="000364B2">
      <w:pPr>
        <w:keepNext/>
        <w:keepLines/>
        <w:suppressLineNumbers/>
        <w:spacing w:after="0" w:line="360" w:lineRule="auto"/>
        <w:rPr>
          <w:rFonts w:ascii="Times New Roman" w:hAnsi="Times New Roman"/>
          <w:iCs/>
          <w:sz w:val="24"/>
          <w:szCs w:val="24"/>
        </w:rPr>
      </w:pPr>
    </w:p>
    <w:p w:rsidR="00EC1C13" w:rsidRDefault="000364B2" w:rsidP="00EC1C13">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r w:rsidR="00F10E9C" w:rsidRPr="000364B2">
        <w:rPr>
          <w:rFonts w:ascii="Times New Roman" w:hAnsi="Times New Roman"/>
          <w:sz w:val="24"/>
          <w:szCs w:val="24"/>
        </w:rPr>
        <w:t>Саханефтегазсбыт» и</w:t>
      </w:r>
      <w:r w:rsidRPr="000364B2">
        <w:rPr>
          <w:rFonts w:ascii="Times New Roman" w:hAnsi="Times New Roman"/>
          <w:sz w:val="24"/>
          <w:szCs w:val="24"/>
        </w:rPr>
        <w:t xml:space="preserve"> </w:t>
      </w:r>
    </w:p>
    <w:p w:rsidR="00EC1C13" w:rsidRDefault="00EC1C13" w:rsidP="00EC1C13">
      <w:pPr>
        <w:keepNext/>
        <w:keepLines/>
        <w:suppressLineNumbers/>
        <w:spacing w:after="0" w:line="240" w:lineRule="auto"/>
        <w:jc w:val="both"/>
        <w:rPr>
          <w:rFonts w:ascii="Times New Roman" w:hAnsi="Times New Roman"/>
          <w:sz w:val="24"/>
          <w:szCs w:val="24"/>
        </w:rPr>
      </w:pPr>
    </w:p>
    <w:p w:rsidR="000364B2" w:rsidRPr="001373A4" w:rsidRDefault="000364B2" w:rsidP="00EC1C13">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____________________________</w:t>
      </w:r>
      <w:r w:rsidR="00EC1C13" w:rsidRPr="001373A4">
        <w:rPr>
          <w:rFonts w:ascii="Times New Roman" w:hAnsi="Times New Roman"/>
          <w:sz w:val="24"/>
          <w:szCs w:val="24"/>
        </w:rPr>
        <w:t>_________</w:t>
      </w:r>
      <w:r w:rsidRPr="001373A4">
        <w:rPr>
          <w:rFonts w:ascii="Times New Roman" w:hAnsi="Times New Roman"/>
          <w:sz w:val="24"/>
          <w:szCs w:val="24"/>
        </w:rPr>
        <w:t xml:space="preserve"> </w:t>
      </w:r>
    </w:p>
    <w:p w:rsidR="00EC1C13" w:rsidRPr="008B1056" w:rsidRDefault="000364B2" w:rsidP="00EC1C13">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 xml:space="preserve">(указывается наименование </w:t>
      </w:r>
      <w:r w:rsidR="00C0685E" w:rsidRPr="008B1056">
        <w:rPr>
          <w:rFonts w:ascii="Times New Roman" w:hAnsi="Times New Roman"/>
          <w:i/>
          <w:sz w:val="18"/>
          <w:szCs w:val="18"/>
        </w:rPr>
        <w:t>У</w:t>
      </w:r>
      <w:r w:rsidRPr="008B1056">
        <w:rPr>
          <w:rFonts w:ascii="Times New Roman" w:hAnsi="Times New Roman"/>
          <w:i/>
          <w:sz w:val="18"/>
          <w:szCs w:val="18"/>
        </w:rPr>
        <w:t>частника</w:t>
      </w:r>
      <w:r w:rsidR="00C0685E" w:rsidRPr="008B1056">
        <w:rPr>
          <w:rFonts w:ascii="Times New Roman" w:hAnsi="Times New Roman"/>
          <w:i/>
          <w:sz w:val="18"/>
          <w:szCs w:val="18"/>
        </w:rPr>
        <w:t xml:space="preserve"> и адрес</w:t>
      </w:r>
      <w:r w:rsidRPr="008B1056">
        <w:rPr>
          <w:rFonts w:ascii="Times New Roman" w:hAnsi="Times New Roman"/>
          <w:i/>
          <w:sz w:val="18"/>
          <w:szCs w:val="18"/>
        </w:rPr>
        <w:t>)</w:t>
      </w:r>
    </w:p>
    <w:p w:rsidR="00EC1C13" w:rsidRPr="008B1056" w:rsidRDefault="000364B2" w:rsidP="00EC1C13">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0364B2" w:rsidRPr="008B1056" w:rsidRDefault="00533900" w:rsidP="001D713D">
      <w:pPr>
        <w:rPr>
          <w:rFonts w:ascii="Times New Roman" w:eastAsia="Times New Roman" w:hAnsi="Times New Roman"/>
          <w:sz w:val="24"/>
          <w:szCs w:val="24"/>
          <w:lang w:eastAsia="ru-RU"/>
        </w:rPr>
      </w:pPr>
      <w:r w:rsidRPr="00533900">
        <w:rPr>
          <w:rFonts w:ascii="Times New Roman" w:hAnsi="Times New Roman"/>
          <w:sz w:val="24"/>
          <w:szCs w:val="24"/>
        </w:rPr>
        <w:t xml:space="preserve">на перевозку речным транспортом нефтепродуктов наливом с г. Усть-Кут в навигацию 2021 году.  </w:t>
      </w:r>
      <w:r w:rsidR="00EC1C13" w:rsidRPr="008B1056">
        <w:rPr>
          <w:rFonts w:ascii="Times New Roman" w:hAnsi="Times New Roman"/>
          <w:sz w:val="24"/>
          <w:szCs w:val="24"/>
        </w:rPr>
        <w:t>по Лоту</w:t>
      </w:r>
      <w:r w:rsidR="008E422E">
        <w:rPr>
          <w:rFonts w:ascii="Times New Roman" w:hAnsi="Times New Roman"/>
          <w:sz w:val="24"/>
          <w:szCs w:val="24"/>
        </w:rPr>
        <w:t xml:space="preserve"> </w:t>
      </w:r>
      <w:r w:rsidR="00EC1C13" w:rsidRPr="008B1056">
        <w:rPr>
          <w:rFonts w:ascii="Times New Roman" w:hAnsi="Times New Roman"/>
          <w:sz w:val="24"/>
          <w:szCs w:val="24"/>
        </w:rPr>
        <w:t>№</w:t>
      </w:r>
      <w:r w:rsidR="001373A4" w:rsidRPr="008B1056">
        <w:rPr>
          <w:rFonts w:ascii="Times New Roman" w:hAnsi="Times New Roman"/>
          <w:sz w:val="24"/>
          <w:szCs w:val="24"/>
        </w:rPr>
        <w:t xml:space="preserve"> </w:t>
      </w:r>
      <w:r w:rsidR="0015770E">
        <w:rPr>
          <w:rFonts w:ascii="Times New Roman" w:hAnsi="Times New Roman"/>
          <w:sz w:val="24"/>
          <w:szCs w:val="24"/>
        </w:rPr>
        <w:t>_____</w:t>
      </w:r>
    </w:p>
    <w:p w:rsidR="00EC1C13" w:rsidRPr="008B1056" w:rsidRDefault="00EC1C13" w:rsidP="00EC1C13">
      <w:pPr>
        <w:keepNext/>
        <w:keepLines/>
        <w:suppressLineNumbers/>
        <w:spacing w:after="0" w:line="240" w:lineRule="auto"/>
        <w:jc w:val="both"/>
        <w:rPr>
          <w:rFonts w:ascii="Times New Roman" w:hAnsi="Times New Roman"/>
          <w:sz w:val="18"/>
          <w:szCs w:val="18"/>
        </w:rPr>
      </w:pPr>
    </w:p>
    <w:p w:rsidR="00EC1C13" w:rsidRPr="008B1056" w:rsidRDefault="000364B2" w:rsidP="00EC1C13">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на сумму ____________</w:t>
      </w:r>
      <w:r w:rsidR="00EC1C13" w:rsidRPr="008B1056">
        <w:rPr>
          <w:rFonts w:ascii="Times New Roman" w:hAnsi="Times New Roman"/>
          <w:sz w:val="24"/>
          <w:szCs w:val="24"/>
        </w:rPr>
        <w:t>________</w:t>
      </w:r>
      <w:r w:rsidRPr="008B1056">
        <w:rPr>
          <w:rFonts w:ascii="Times New Roman" w:hAnsi="Times New Roman"/>
          <w:sz w:val="24"/>
          <w:szCs w:val="24"/>
        </w:rPr>
        <w:t xml:space="preserve">___ руб. </w:t>
      </w:r>
    </w:p>
    <w:p w:rsidR="000364B2" w:rsidRPr="008B1056"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w:t>
      </w:r>
      <w:r w:rsidR="00EC1C13" w:rsidRPr="008B1056">
        <w:rPr>
          <w:rFonts w:ascii="Times New Roman" w:hAnsi="Times New Roman"/>
          <w:i/>
          <w:sz w:val="18"/>
          <w:szCs w:val="18"/>
        </w:rPr>
        <w:t xml:space="preserve"> в соответствии с Заявкой по Лоту</w:t>
      </w:r>
      <w:r w:rsidRPr="008B1056">
        <w:rPr>
          <w:rFonts w:ascii="Times New Roman" w:hAnsi="Times New Roman"/>
          <w:i/>
          <w:sz w:val="18"/>
          <w:szCs w:val="18"/>
        </w:rPr>
        <w:t>)</w:t>
      </w:r>
      <w:r w:rsidRPr="008B1056">
        <w:rPr>
          <w:rFonts w:ascii="Times New Roman" w:hAnsi="Times New Roman"/>
          <w:sz w:val="18"/>
          <w:szCs w:val="18"/>
        </w:rPr>
        <w:t xml:space="preserve"> </w:t>
      </w:r>
    </w:p>
    <w:p w:rsidR="00EC1C13" w:rsidRPr="008B1056" w:rsidRDefault="00EC1C13" w:rsidP="00EC1C13">
      <w:pPr>
        <w:keepNext/>
        <w:keepLines/>
        <w:suppressLineNumbers/>
        <w:spacing w:after="0" w:line="240" w:lineRule="auto"/>
        <w:jc w:val="both"/>
        <w:rPr>
          <w:rFonts w:ascii="Times New Roman" w:hAnsi="Times New Roman"/>
          <w:i/>
          <w:sz w:val="18"/>
          <w:szCs w:val="18"/>
        </w:rPr>
      </w:pPr>
    </w:p>
    <w:p w:rsidR="00EC1C13" w:rsidRPr="008B1056" w:rsidRDefault="000364B2" w:rsidP="000364B2">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r w:rsidR="00EC1C13" w:rsidRPr="008B1056">
        <w:rPr>
          <w:rFonts w:ascii="Times New Roman" w:hAnsi="Times New Roman"/>
          <w:sz w:val="24"/>
          <w:szCs w:val="24"/>
        </w:rPr>
        <w:t>:</w:t>
      </w:r>
    </w:p>
    <w:p w:rsidR="000364B2" w:rsidRPr="00EC1C13"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 xml:space="preserve">(указываются причины, по которым сделка не является для </w:t>
      </w:r>
      <w:r w:rsidR="00EC1C13" w:rsidRPr="008B1056">
        <w:rPr>
          <w:rFonts w:ascii="Times New Roman" w:hAnsi="Times New Roman"/>
          <w:i/>
          <w:sz w:val="18"/>
          <w:szCs w:val="18"/>
        </w:rPr>
        <w:t>У</w:t>
      </w:r>
      <w:r w:rsidRPr="008B1056">
        <w:rPr>
          <w:rFonts w:ascii="Times New Roman" w:hAnsi="Times New Roman"/>
          <w:i/>
          <w:sz w:val="18"/>
          <w:szCs w:val="18"/>
        </w:rPr>
        <w:t>частника крупной).</w:t>
      </w: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B457F9">
      <w:pPr>
        <w:keepNext/>
        <w:keepLines/>
        <w:suppressLineNumbers/>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0364B2" w:rsidRPr="000364B2" w:rsidRDefault="000364B2" w:rsidP="000364B2">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0364B2" w:rsidRPr="000364B2"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0364B2"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0364B2" w:rsidRPr="000364B2" w:rsidRDefault="000364B2"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EC1C13" w:rsidRPr="00EC1C13" w:rsidRDefault="00EC1C13" w:rsidP="00EC1C13">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652FFE">
        <w:rPr>
          <w:rFonts w:ascii="Times New Roman" w:hAnsi="Times New Roman"/>
          <w:b/>
          <w:bCs/>
          <w:sz w:val="24"/>
          <w:szCs w:val="24"/>
        </w:rPr>
        <w:t>3</w:t>
      </w:r>
      <w:r>
        <w:rPr>
          <w:rFonts w:ascii="Times New Roman" w:hAnsi="Times New Roman"/>
          <w:b/>
          <w:bCs/>
          <w:sz w:val="24"/>
          <w:szCs w:val="24"/>
        </w:rPr>
        <w:t>.1.</w:t>
      </w:r>
      <w:r w:rsidR="00942BA9">
        <w:rPr>
          <w:rFonts w:ascii="Times New Roman" w:hAnsi="Times New Roman"/>
          <w:b/>
          <w:bCs/>
          <w:sz w:val="24"/>
          <w:szCs w:val="24"/>
        </w:rPr>
        <w:t xml:space="preserve"> </w:t>
      </w:r>
      <w:r w:rsidRPr="00EC1C13">
        <w:rPr>
          <w:rFonts w:ascii="Times New Roman" w:hAnsi="Times New Roman"/>
          <w:b/>
          <w:bCs/>
          <w:sz w:val="24"/>
          <w:szCs w:val="24"/>
        </w:rPr>
        <w:t>Инструкции по заполнению</w:t>
      </w:r>
    </w:p>
    <w:p w:rsidR="00EC1C13" w:rsidRPr="00DD1D82" w:rsidRDefault="00EC1C13" w:rsidP="00EC1C13">
      <w:pPr>
        <w:spacing w:after="0"/>
        <w:jc w:val="both"/>
        <w:rPr>
          <w:rFonts w:ascii="Times New Roman" w:hAnsi="Times New Roman"/>
          <w:sz w:val="24"/>
          <w:szCs w:val="24"/>
        </w:rPr>
      </w:pPr>
      <w:r w:rsidRPr="00783F55">
        <w:rPr>
          <w:rFonts w:ascii="Times New Roman" w:hAnsi="Times New Roman"/>
          <w:b/>
          <w:sz w:val="24"/>
          <w:szCs w:val="24"/>
        </w:rPr>
        <w:t>5.</w:t>
      </w:r>
      <w:r w:rsidR="00652FFE">
        <w:rPr>
          <w:rFonts w:ascii="Times New Roman" w:hAnsi="Times New Roman"/>
          <w:b/>
          <w:sz w:val="24"/>
          <w:szCs w:val="24"/>
        </w:rPr>
        <w:t>3</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00C0685E" w:rsidRPr="001373A4">
        <w:rPr>
          <w:rFonts w:ascii="Times New Roman" w:eastAsia="Times New Roman" w:hAnsi="Times New Roman"/>
          <w:sz w:val="24"/>
          <w:szCs w:val="24"/>
          <w:lang w:eastAsia="ru-RU"/>
        </w:rPr>
        <w:t>Справка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652FFE">
        <w:rPr>
          <w:rFonts w:ascii="Times New Roman" w:hAnsi="Times New Roman"/>
          <w:b/>
          <w:sz w:val="24"/>
          <w:szCs w:val="24"/>
          <w:lang w:eastAsia="ru-RU"/>
        </w:rPr>
        <w:t>3</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652FFE">
        <w:rPr>
          <w:rFonts w:ascii="Times New Roman" w:hAnsi="Times New Roman"/>
          <w:b/>
          <w:sz w:val="24"/>
          <w:szCs w:val="24"/>
          <w:lang w:eastAsia="ru-RU"/>
        </w:rPr>
        <w:t>3</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sidR="00274CB8">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sidR="00274CB8">
        <w:rPr>
          <w:rFonts w:ascii="Times New Roman" w:hAnsi="Times New Roman"/>
          <w:sz w:val="24"/>
          <w:szCs w:val="24"/>
          <w:lang w:eastAsia="ru-RU"/>
        </w:rPr>
        <w:t>Справку можно оформить одну на все заявляемые Лоты,</w:t>
      </w:r>
      <w:r w:rsidR="00274CB8" w:rsidRPr="00274CB8">
        <w:rPr>
          <w:rFonts w:ascii="Times New Roman" w:hAnsi="Times New Roman"/>
          <w:sz w:val="24"/>
          <w:szCs w:val="24"/>
        </w:rPr>
        <w:t xml:space="preserve"> по котор</w:t>
      </w:r>
      <w:r w:rsidR="00274CB8">
        <w:rPr>
          <w:rFonts w:ascii="Times New Roman" w:hAnsi="Times New Roman"/>
          <w:sz w:val="24"/>
          <w:szCs w:val="24"/>
        </w:rPr>
        <w:t>ым</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r w:rsidR="00274CB8">
        <w:rPr>
          <w:rFonts w:ascii="Times New Roman" w:hAnsi="Times New Roman"/>
          <w:sz w:val="24"/>
          <w:szCs w:val="24"/>
          <w:lang w:eastAsia="ru-RU"/>
        </w:rPr>
        <w:t>, при этом перечислить необходимо каждый Лот</w:t>
      </w:r>
    </w:p>
    <w:p w:rsidR="00EC1C13" w:rsidRPr="00EC1C13" w:rsidRDefault="00EC1C13" w:rsidP="00EC1C13">
      <w:pPr>
        <w:jc w:val="both"/>
        <w:rPr>
          <w:rFonts w:ascii="Times New Roman" w:hAnsi="Times New Roman"/>
          <w:sz w:val="24"/>
          <w:szCs w:val="24"/>
        </w:rPr>
      </w:pPr>
      <w:r w:rsidRPr="00783F55">
        <w:rPr>
          <w:rFonts w:ascii="Times New Roman" w:hAnsi="Times New Roman"/>
          <w:b/>
          <w:sz w:val="24"/>
          <w:szCs w:val="24"/>
        </w:rPr>
        <w:t>5.</w:t>
      </w:r>
      <w:r w:rsidR="00652FFE">
        <w:rPr>
          <w:rFonts w:ascii="Times New Roman" w:hAnsi="Times New Roman"/>
          <w:b/>
          <w:sz w:val="24"/>
          <w:szCs w:val="24"/>
        </w:rPr>
        <w:t>3</w:t>
      </w:r>
      <w:r w:rsidRPr="00783F55">
        <w:rPr>
          <w:rFonts w:ascii="Times New Roman" w:hAnsi="Times New Roman"/>
          <w:b/>
          <w:sz w:val="24"/>
          <w:szCs w:val="24"/>
        </w:rPr>
        <w:t>.1.4</w:t>
      </w:r>
      <w:r w:rsidRPr="00EC1C13">
        <w:rPr>
          <w:rFonts w:ascii="Times New Roman" w:hAnsi="Times New Roman"/>
          <w:sz w:val="24"/>
          <w:szCs w:val="24"/>
        </w:rPr>
        <w:t xml:space="preserve"> </w:t>
      </w:r>
      <w:r w:rsidR="00274CB8">
        <w:rPr>
          <w:rFonts w:ascii="Times New Roman" w:hAnsi="Times New Roman"/>
          <w:sz w:val="24"/>
          <w:szCs w:val="24"/>
        </w:rPr>
        <w:t xml:space="preserve">Участник должен указать причину, </w:t>
      </w:r>
      <w:r w:rsidR="00274CB8" w:rsidRPr="00274CB8">
        <w:rPr>
          <w:rFonts w:ascii="Times New Roman" w:hAnsi="Times New Roman"/>
          <w:sz w:val="24"/>
          <w:szCs w:val="24"/>
        </w:rPr>
        <w:t>по котор</w:t>
      </w:r>
      <w:r w:rsidR="00274CB8">
        <w:rPr>
          <w:rFonts w:ascii="Times New Roman" w:hAnsi="Times New Roman"/>
          <w:sz w:val="24"/>
          <w:szCs w:val="24"/>
        </w:rPr>
        <w:t>ой</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p>
    <w:p w:rsidR="00EC1C13" w:rsidRDefault="00EC1C13" w:rsidP="00EC1C13">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F15510" w:rsidRDefault="00F15510"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sectPr w:rsidR="001D5B56" w:rsidSect="001B5BEC">
      <w:footerReference w:type="default" r:id="rId20"/>
      <w:footerReference w:type="first" r:id="rId21"/>
      <w:pgSz w:w="11906" w:h="16838" w:code="9"/>
      <w:pgMar w:top="851" w:right="709" w:bottom="0"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46" w:rsidRDefault="002B6846">
      <w:pPr>
        <w:spacing w:after="0" w:line="240" w:lineRule="auto"/>
      </w:pPr>
      <w:r>
        <w:separator/>
      </w:r>
    </w:p>
  </w:endnote>
  <w:endnote w:type="continuationSeparator" w:id="0">
    <w:p w:rsidR="002B6846" w:rsidRDefault="002B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949900"/>
      <w:docPartObj>
        <w:docPartGallery w:val="Page Numbers (Bottom of Page)"/>
        <w:docPartUnique/>
      </w:docPartObj>
    </w:sdtPr>
    <w:sdtEndPr/>
    <w:sdtContent>
      <w:sdt>
        <w:sdtPr>
          <w:id w:val="2109307006"/>
          <w:docPartObj>
            <w:docPartGallery w:val="Page Numbers (Top of Page)"/>
            <w:docPartUnique/>
          </w:docPartObj>
        </w:sdtPr>
        <w:sdtEndPr/>
        <w:sdtContent>
          <w:p w:rsidR="002B6846" w:rsidRDefault="002B684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A4F08">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A4F08">
              <w:rPr>
                <w:b/>
                <w:bCs/>
                <w:noProof/>
              </w:rPr>
              <w:t>47</w:t>
            </w:r>
            <w:r>
              <w:rPr>
                <w:b/>
                <w:bCs/>
                <w:sz w:val="24"/>
                <w:szCs w:val="24"/>
              </w:rPr>
              <w:fldChar w:fldCharType="end"/>
            </w:r>
          </w:p>
        </w:sdtContent>
      </w:sdt>
    </w:sdtContent>
  </w:sdt>
  <w:p w:rsidR="002B6846" w:rsidRDefault="002B684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46" w:rsidRDefault="002B684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928554"/>
      <w:docPartObj>
        <w:docPartGallery w:val="Page Numbers (Bottom of Page)"/>
        <w:docPartUnique/>
      </w:docPartObj>
    </w:sdtPr>
    <w:sdtEndPr/>
    <w:sdtContent>
      <w:sdt>
        <w:sdtPr>
          <w:id w:val="-1597086172"/>
          <w:docPartObj>
            <w:docPartGallery w:val="Page Numbers (Top of Page)"/>
            <w:docPartUnique/>
          </w:docPartObj>
        </w:sdtPr>
        <w:sdtEndPr/>
        <w:sdtContent>
          <w:p w:rsidR="002B6846" w:rsidRDefault="002B684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A4F08">
              <w:rPr>
                <w:b/>
                <w:bCs/>
                <w:noProof/>
              </w:rPr>
              <w:t>27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A4F08">
              <w:rPr>
                <w:b/>
                <w:bCs/>
                <w:noProof/>
              </w:rPr>
              <w:t>27</w:t>
            </w:r>
            <w:r>
              <w:rPr>
                <w:b/>
                <w:bCs/>
                <w:sz w:val="24"/>
                <w:szCs w:val="24"/>
              </w:rPr>
              <w:fldChar w:fldCharType="end"/>
            </w:r>
          </w:p>
        </w:sdtContent>
      </w:sdt>
    </w:sdtContent>
  </w:sdt>
  <w:p w:rsidR="002B6846" w:rsidRPr="00C4329A" w:rsidRDefault="002B6846" w:rsidP="00FB56A7">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46" w:rsidRDefault="002B684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A4F08">
      <w:rPr>
        <w:b/>
        <w:bCs/>
        <w:noProof/>
      </w:rPr>
      <w:t>47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A4F08">
      <w:rPr>
        <w:b/>
        <w:bCs/>
        <w:noProof/>
      </w:rPr>
      <w:t>47</w:t>
    </w:r>
    <w:r>
      <w:rPr>
        <w:b/>
        <w:bCs/>
        <w:sz w:val="24"/>
        <w:szCs w:val="24"/>
      </w:rPr>
      <w:fldChar w:fldCharType="end"/>
    </w:r>
  </w:p>
  <w:p w:rsidR="002B6846" w:rsidRDefault="002B6846" w:rsidP="00FB56A7">
    <w:pPr>
      <w:tabs>
        <w:tab w:val="right" w:pos="10205"/>
      </w:tabs>
      <w:jc w:val="right"/>
    </w:pPr>
  </w:p>
  <w:p w:rsidR="002B6846" w:rsidRDefault="002B684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46" w:rsidRDefault="002B6846">
    <w:pPr>
      <w:pStyle w:val="a6"/>
      <w:jc w:val="right"/>
    </w:pPr>
    <w:bookmarkStart w:id="88" w:name="_Toc517582288"/>
    <w:bookmarkStart w:id="89" w:name="_Toc517582612"/>
    <w:bookmarkStart w:id="90" w:name="_Hlt447028322"/>
    <w:bookmarkEnd w:id="88"/>
    <w:bookmarkEnd w:id="89"/>
    <w:bookmarkEnd w:id="90"/>
    <w:r>
      <w:t xml:space="preserve">Страница </w:t>
    </w:r>
    <w:r>
      <w:rPr>
        <w:b/>
        <w:bCs/>
        <w:sz w:val="24"/>
        <w:szCs w:val="24"/>
      </w:rPr>
      <w:fldChar w:fldCharType="begin"/>
    </w:r>
    <w:r>
      <w:rPr>
        <w:b/>
        <w:bCs/>
      </w:rPr>
      <w:instrText>PAGE</w:instrText>
    </w:r>
    <w:r>
      <w:rPr>
        <w:b/>
        <w:bCs/>
        <w:sz w:val="24"/>
        <w:szCs w:val="24"/>
      </w:rPr>
      <w:fldChar w:fldCharType="separate"/>
    </w:r>
    <w:r w:rsidR="00FA4F08">
      <w:rPr>
        <w:b/>
        <w:bCs/>
        <w:noProof/>
      </w:rPr>
      <w:t>43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A4F08">
      <w:rPr>
        <w:b/>
        <w:bCs/>
        <w:noProof/>
      </w:rPr>
      <w:t>43</w:t>
    </w:r>
    <w:r>
      <w:rPr>
        <w:b/>
        <w:bCs/>
        <w:sz w:val="24"/>
        <w:szCs w:val="24"/>
      </w:rPr>
      <w:fldChar w:fldCharType="end"/>
    </w:r>
  </w:p>
  <w:p w:rsidR="002B6846" w:rsidRPr="00C4329A" w:rsidRDefault="002B6846" w:rsidP="00FB56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46" w:rsidRDefault="002B6846">
      <w:pPr>
        <w:spacing w:after="0" w:line="240" w:lineRule="auto"/>
      </w:pPr>
      <w:r>
        <w:separator/>
      </w:r>
    </w:p>
  </w:footnote>
  <w:footnote w:type="continuationSeparator" w:id="0">
    <w:p w:rsidR="002B6846" w:rsidRDefault="002B6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0324E93C">
      <w:start w:val="4"/>
      <w:numFmt w:val="decimal"/>
      <w:lvlText w:val="%1."/>
      <w:lvlJc w:val="left"/>
    </w:lvl>
    <w:lvl w:ilvl="1" w:tplc="31CCED5A">
      <w:start w:val="1"/>
      <w:numFmt w:val="bullet"/>
      <w:lvlText w:val=""/>
      <w:lvlJc w:val="left"/>
    </w:lvl>
    <w:lvl w:ilvl="2" w:tplc="3160AAE8">
      <w:start w:val="1"/>
      <w:numFmt w:val="bullet"/>
      <w:lvlText w:val=""/>
      <w:lvlJc w:val="left"/>
    </w:lvl>
    <w:lvl w:ilvl="3" w:tplc="32FE95CE">
      <w:start w:val="1"/>
      <w:numFmt w:val="bullet"/>
      <w:lvlText w:val=""/>
      <w:lvlJc w:val="left"/>
    </w:lvl>
    <w:lvl w:ilvl="4" w:tplc="9C5850A2">
      <w:start w:val="1"/>
      <w:numFmt w:val="bullet"/>
      <w:lvlText w:val=""/>
      <w:lvlJc w:val="left"/>
    </w:lvl>
    <w:lvl w:ilvl="5" w:tplc="EB9A061E">
      <w:start w:val="1"/>
      <w:numFmt w:val="bullet"/>
      <w:lvlText w:val=""/>
      <w:lvlJc w:val="left"/>
    </w:lvl>
    <w:lvl w:ilvl="6" w:tplc="F32C98CE">
      <w:start w:val="1"/>
      <w:numFmt w:val="bullet"/>
      <w:lvlText w:val=""/>
      <w:lvlJc w:val="left"/>
    </w:lvl>
    <w:lvl w:ilvl="7" w:tplc="C6DEB990">
      <w:start w:val="1"/>
      <w:numFmt w:val="bullet"/>
      <w:lvlText w:val=""/>
      <w:lvlJc w:val="left"/>
    </w:lvl>
    <w:lvl w:ilvl="8" w:tplc="6D9214F6">
      <w:start w:val="1"/>
      <w:numFmt w:val="bullet"/>
      <w:lvlText w:val=""/>
      <w:lvlJc w:val="left"/>
    </w:lvl>
  </w:abstractNum>
  <w:abstractNum w:abstractNumId="1" w15:restartNumberingAfterBreak="0">
    <w:nsid w:val="00000004"/>
    <w:multiLevelType w:val="hybridMultilevel"/>
    <w:tmpl w:val="625558EC"/>
    <w:lvl w:ilvl="0" w:tplc="D2D25682">
      <w:start w:val="6"/>
      <w:numFmt w:val="decimal"/>
      <w:lvlText w:val="%1."/>
      <w:lvlJc w:val="left"/>
    </w:lvl>
    <w:lvl w:ilvl="1" w:tplc="45681556">
      <w:start w:val="1"/>
      <w:numFmt w:val="bullet"/>
      <w:lvlText w:val=""/>
      <w:lvlJc w:val="left"/>
    </w:lvl>
    <w:lvl w:ilvl="2" w:tplc="E690C7B8">
      <w:start w:val="1"/>
      <w:numFmt w:val="bullet"/>
      <w:lvlText w:val=""/>
      <w:lvlJc w:val="left"/>
    </w:lvl>
    <w:lvl w:ilvl="3" w:tplc="5EC66BB4">
      <w:start w:val="1"/>
      <w:numFmt w:val="bullet"/>
      <w:lvlText w:val=""/>
      <w:lvlJc w:val="left"/>
    </w:lvl>
    <w:lvl w:ilvl="4" w:tplc="37BA4EF6">
      <w:start w:val="1"/>
      <w:numFmt w:val="bullet"/>
      <w:lvlText w:val=""/>
      <w:lvlJc w:val="left"/>
    </w:lvl>
    <w:lvl w:ilvl="5" w:tplc="AF26B904">
      <w:start w:val="1"/>
      <w:numFmt w:val="bullet"/>
      <w:lvlText w:val=""/>
      <w:lvlJc w:val="left"/>
    </w:lvl>
    <w:lvl w:ilvl="6" w:tplc="69508300">
      <w:start w:val="1"/>
      <w:numFmt w:val="bullet"/>
      <w:lvlText w:val=""/>
      <w:lvlJc w:val="left"/>
    </w:lvl>
    <w:lvl w:ilvl="7" w:tplc="3F38CD1A">
      <w:start w:val="1"/>
      <w:numFmt w:val="bullet"/>
      <w:lvlText w:val=""/>
      <w:lvlJc w:val="left"/>
    </w:lvl>
    <w:lvl w:ilvl="8" w:tplc="DDFC9614">
      <w:start w:val="1"/>
      <w:numFmt w:val="bullet"/>
      <w:lvlText w:val=""/>
      <w:lvlJc w:val="left"/>
    </w:lvl>
  </w:abstractNum>
  <w:abstractNum w:abstractNumId="2" w15:restartNumberingAfterBreak="0">
    <w:nsid w:val="04513A90"/>
    <w:multiLevelType w:val="multilevel"/>
    <w:tmpl w:val="3DC054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3661C9"/>
    <w:multiLevelType w:val="multilevel"/>
    <w:tmpl w:val="4AAC3F10"/>
    <w:lvl w:ilvl="0">
      <w:start w:val="2"/>
      <w:numFmt w:val="decimal"/>
      <w:lvlText w:val="%1."/>
      <w:lvlJc w:val="left"/>
      <w:pPr>
        <w:ind w:left="540" w:hanging="540"/>
      </w:pPr>
      <w:rPr>
        <w:b/>
        <w:i/>
      </w:rPr>
    </w:lvl>
    <w:lvl w:ilvl="1">
      <w:start w:val="1"/>
      <w:numFmt w:val="decimal"/>
      <w:lvlText w:val="%1.%2."/>
      <w:lvlJc w:val="left"/>
      <w:pPr>
        <w:ind w:left="682" w:hanging="540"/>
      </w:pPr>
      <w:rPr>
        <w:b/>
        <w:i/>
      </w:rPr>
    </w:lvl>
    <w:lvl w:ilvl="2">
      <w:start w:val="2"/>
      <w:numFmt w:val="decimal"/>
      <w:lvlText w:val="%1.%2.%3."/>
      <w:lvlJc w:val="left"/>
      <w:pPr>
        <w:ind w:left="1004" w:hanging="720"/>
      </w:pPr>
      <w:rPr>
        <w:b/>
        <w:i w:val="0"/>
      </w:rPr>
    </w:lvl>
    <w:lvl w:ilvl="3">
      <w:start w:val="1"/>
      <w:numFmt w:val="decimal"/>
      <w:lvlText w:val="%1.%2.%3.%4."/>
      <w:lvlJc w:val="left"/>
      <w:pPr>
        <w:ind w:left="1146" w:hanging="720"/>
      </w:pPr>
      <w:rPr>
        <w:b/>
        <w:i/>
      </w:rPr>
    </w:lvl>
    <w:lvl w:ilvl="4">
      <w:start w:val="1"/>
      <w:numFmt w:val="decimal"/>
      <w:lvlText w:val="%1.%2.%3.%4.%5."/>
      <w:lvlJc w:val="left"/>
      <w:pPr>
        <w:ind w:left="1648" w:hanging="1080"/>
      </w:pPr>
      <w:rPr>
        <w:b/>
        <w:i/>
      </w:rPr>
    </w:lvl>
    <w:lvl w:ilvl="5">
      <w:start w:val="1"/>
      <w:numFmt w:val="decimal"/>
      <w:lvlText w:val="%1.%2.%3.%4.%5.%6."/>
      <w:lvlJc w:val="left"/>
      <w:pPr>
        <w:ind w:left="1790" w:hanging="1080"/>
      </w:pPr>
      <w:rPr>
        <w:b/>
        <w:i/>
      </w:rPr>
    </w:lvl>
    <w:lvl w:ilvl="6">
      <w:start w:val="1"/>
      <w:numFmt w:val="decimal"/>
      <w:lvlText w:val="%1.%2.%3.%4.%5.%6.%7."/>
      <w:lvlJc w:val="left"/>
      <w:pPr>
        <w:ind w:left="2292" w:hanging="1440"/>
      </w:pPr>
      <w:rPr>
        <w:b/>
        <w:i/>
      </w:rPr>
    </w:lvl>
    <w:lvl w:ilvl="7">
      <w:start w:val="1"/>
      <w:numFmt w:val="decimal"/>
      <w:lvlText w:val="%1.%2.%3.%4.%5.%6.%7.%8."/>
      <w:lvlJc w:val="left"/>
      <w:pPr>
        <w:ind w:left="2434" w:hanging="1440"/>
      </w:pPr>
      <w:rPr>
        <w:b/>
        <w:i/>
      </w:rPr>
    </w:lvl>
    <w:lvl w:ilvl="8">
      <w:start w:val="1"/>
      <w:numFmt w:val="decimal"/>
      <w:lvlText w:val="%1.%2.%3.%4.%5.%6.%7.%8.%9."/>
      <w:lvlJc w:val="left"/>
      <w:pPr>
        <w:ind w:left="2936" w:hanging="1800"/>
      </w:pPr>
      <w:rPr>
        <w:b/>
        <w:i/>
      </w:rPr>
    </w:lvl>
  </w:abstractNum>
  <w:abstractNum w:abstractNumId="4"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154744"/>
    <w:multiLevelType w:val="multilevel"/>
    <w:tmpl w:val="8B58324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AF422D"/>
    <w:multiLevelType w:val="hybridMultilevel"/>
    <w:tmpl w:val="16CE56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7A444C2"/>
    <w:multiLevelType w:val="hybridMultilevel"/>
    <w:tmpl w:val="C0F4D256"/>
    <w:lvl w:ilvl="0" w:tplc="CDC0DD7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7E45E7B"/>
    <w:multiLevelType w:val="multilevel"/>
    <w:tmpl w:val="085C02CA"/>
    <w:lvl w:ilvl="0">
      <w:start w:val="1"/>
      <w:numFmt w:val="decimal"/>
      <w:lvlText w:val="%1."/>
      <w:lvlJc w:val="left"/>
      <w:pPr>
        <w:tabs>
          <w:tab w:val="num" w:pos="786"/>
        </w:tabs>
        <w:ind w:left="-141" w:firstLine="567"/>
      </w:pPr>
      <w:rPr>
        <w:rFonts w:hint="default"/>
      </w:rPr>
    </w:lvl>
    <w:lvl w:ilvl="1">
      <w:start w:val="1"/>
      <w:numFmt w:val="decimal"/>
      <w:isLgl/>
      <w:lvlText w:val="%1.%2."/>
      <w:lvlJc w:val="left"/>
      <w:pPr>
        <w:tabs>
          <w:tab w:val="num" w:pos="786"/>
        </w:tabs>
        <w:ind w:left="-141" w:firstLine="567"/>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2C7453"/>
    <w:multiLevelType w:val="multilevel"/>
    <w:tmpl w:val="CF6E23A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5797795"/>
    <w:multiLevelType w:val="hybridMultilevel"/>
    <w:tmpl w:val="CB787650"/>
    <w:lvl w:ilvl="0" w:tplc="62EEC0C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AEC04DA"/>
    <w:multiLevelType w:val="multilevel"/>
    <w:tmpl w:val="162CD3D4"/>
    <w:lvl w:ilvl="0">
      <w:start w:val="1"/>
      <w:numFmt w:val="decimal"/>
      <w:lvlText w:val="%1."/>
      <w:lvlJc w:val="left"/>
      <w:pPr>
        <w:ind w:left="502" w:hanging="360"/>
      </w:pPr>
    </w:lvl>
    <w:lvl w:ilvl="1">
      <w:start w:val="4"/>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30"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31"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553C88"/>
    <w:multiLevelType w:val="hybridMultilevel"/>
    <w:tmpl w:val="DE56496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3"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5F337987"/>
    <w:multiLevelType w:val="multilevel"/>
    <w:tmpl w:val="2F6E024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6078172B"/>
    <w:multiLevelType w:val="hybridMultilevel"/>
    <w:tmpl w:val="4210C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1" w15:restartNumberingAfterBreak="0">
    <w:nsid w:val="62983B29"/>
    <w:multiLevelType w:val="hybridMultilevel"/>
    <w:tmpl w:val="AC0E31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6ED771D4"/>
    <w:multiLevelType w:val="multilevel"/>
    <w:tmpl w:val="5EFA245A"/>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0EB3A7A"/>
    <w:multiLevelType w:val="hybridMultilevel"/>
    <w:tmpl w:val="B8F412B8"/>
    <w:lvl w:ilvl="0" w:tplc="3D44E1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6"/>
  </w:num>
  <w:num w:numId="2">
    <w:abstractNumId w:val="36"/>
  </w:num>
  <w:num w:numId="3">
    <w:abstractNumId w:val="42"/>
  </w:num>
  <w:num w:numId="4">
    <w:abstractNumId w:val="28"/>
  </w:num>
  <w:num w:numId="5">
    <w:abstractNumId w:val="11"/>
  </w:num>
  <w:num w:numId="6">
    <w:abstractNumId w:val="43"/>
  </w:num>
  <w:num w:numId="7">
    <w:abstractNumId w:val="12"/>
  </w:num>
  <w:num w:numId="8">
    <w:abstractNumId w:val="37"/>
  </w:num>
  <w:num w:numId="9">
    <w:abstractNumId w:val="33"/>
  </w:num>
  <w:num w:numId="10">
    <w:abstractNumId w:val="49"/>
  </w:num>
  <w:num w:numId="11">
    <w:abstractNumId w:val="4"/>
  </w:num>
  <w:num w:numId="12">
    <w:abstractNumId w:val="8"/>
  </w:num>
  <w:num w:numId="13">
    <w:abstractNumId w:val="9"/>
  </w:num>
  <w:num w:numId="14">
    <w:abstractNumId w:val="44"/>
  </w:num>
  <w:num w:numId="15">
    <w:abstractNumId w:val="40"/>
  </w:num>
  <w:num w:numId="16">
    <w:abstractNumId w:val="14"/>
  </w:num>
  <w:num w:numId="17">
    <w:abstractNumId w:val="17"/>
  </w:num>
  <w:num w:numId="18">
    <w:abstractNumId w:val="18"/>
  </w:num>
  <w:num w:numId="19">
    <w:abstractNumId w:val="45"/>
  </w:num>
  <w:num w:numId="20">
    <w:abstractNumId w:val="23"/>
  </w:num>
  <w:num w:numId="21">
    <w:abstractNumId w:val="22"/>
  </w:num>
  <w:num w:numId="22">
    <w:abstractNumId w:val="34"/>
  </w:num>
  <w:num w:numId="23">
    <w:abstractNumId w:val="46"/>
  </w:num>
  <w:num w:numId="24">
    <w:abstractNumId w:val="31"/>
  </w:num>
  <w:num w:numId="25">
    <w:abstractNumId w:val="27"/>
  </w:num>
  <w:num w:numId="26">
    <w:abstractNumId w:val="7"/>
  </w:num>
  <w:num w:numId="27">
    <w:abstractNumId w:val="15"/>
    <w:lvlOverride w:ilvl="0">
      <w:startOverride w:val="1"/>
    </w:lvlOverride>
  </w:num>
  <w:num w:numId="28">
    <w:abstractNumId w:val="5"/>
  </w:num>
  <w:num w:numId="29">
    <w:abstractNumId w:val="2"/>
  </w:num>
  <w:num w:numId="30">
    <w:abstractNumId w:val="50"/>
  </w:num>
  <w:num w:numId="31">
    <w:abstractNumId w:val="13"/>
  </w:num>
  <w:num w:numId="32">
    <w:abstractNumId w:val="6"/>
  </w:num>
  <w:num w:numId="33">
    <w:abstractNumId w:val="35"/>
  </w:num>
  <w:num w:numId="34">
    <w:abstractNumId w:val="30"/>
  </w:num>
  <w:num w:numId="35">
    <w:abstractNumId w:val="10"/>
  </w:num>
  <w:num w:numId="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21"/>
  </w:num>
  <w:num w:numId="41">
    <w:abstractNumId w:val="39"/>
  </w:num>
  <w:num w:numId="42">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6"/>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8"/>
  </w:num>
  <w:num w:numId="4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0"/>
  </w:num>
  <w:num w:numId="51">
    <w:abstractNumId w:val="1"/>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5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82F"/>
    <w:rsid w:val="00001EBA"/>
    <w:rsid w:val="000033C4"/>
    <w:rsid w:val="00003CCC"/>
    <w:rsid w:val="00003F8A"/>
    <w:rsid w:val="00005F74"/>
    <w:rsid w:val="000075C7"/>
    <w:rsid w:val="000075CD"/>
    <w:rsid w:val="00007EEF"/>
    <w:rsid w:val="00011781"/>
    <w:rsid w:val="00013D1D"/>
    <w:rsid w:val="000160D2"/>
    <w:rsid w:val="000238C7"/>
    <w:rsid w:val="00023CA8"/>
    <w:rsid w:val="000248B3"/>
    <w:rsid w:val="0002792E"/>
    <w:rsid w:val="000364B2"/>
    <w:rsid w:val="00037460"/>
    <w:rsid w:val="00041B39"/>
    <w:rsid w:val="00041BB2"/>
    <w:rsid w:val="000430C8"/>
    <w:rsid w:val="00044E64"/>
    <w:rsid w:val="00045322"/>
    <w:rsid w:val="0004738E"/>
    <w:rsid w:val="00047801"/>
    <w:rsid w:val="00050795"/>
    <w:rsid w:val="0005238F"/>
    <w:rsid w:val="00052B88"/>
    <w:rsid w:val="00052F73"/>
    <w:rsid w:val="00056281"/>
    <w:rsid w:val="00056BA9"/>
    <w:rsid w:val="00057A93"/>
    <w:rsid w:val="000604CC"/>
    <w:rsid w:val="00060C15"/>
    <w:rsid w:val="00062769"/>
    <w:rsid w:val="00063EBD"/>
    <w:rsid w:val="00064D8C"/>
    <w:rsid w:val="00064E42"/>
    <w:rsid w:val="00065942"/>
    <w:rsid w:val="00067493"/>
    <w:rsid w:val="00072665"/>
    <w:rsid w:val="000735D4"/>
    <w:rsid w:val="00075A22"/>
    <w:rsid w:val="0007780F"/>
    <w:rsid w:val="00077A63"/>
    <w:rsid w:val="00077E56"/>
    <w:rsid w:val="000868B8"/>
    <w:rsid w:val="00086BCD"/>
    <w:rsid w:val="0009053F"/>
    <w:rsid w:val="00091E27"/>
    <w:rsid w:val="000957CA"/>
    <w:rsid w:val="000A2735"/>
    <w:rsid w:val="000A3DFE"/>
    <w:rsid w:val="000A3FBD"/>
    <w:rsid w:val="000A5FEE"/>
    <w:rsid w:val="000A66E4"/>
    <w:rsid w:val="000A6A93"/>
    <w:rsid w:val="000B0A42"/>
    <w:rsid w:val="000B0CEC"/>
    <w:rsid w:val="000B134F"/>
    <w:rsid w:val="000B1D11"/>
    <w:rsid w:val="000B33A4"/>
    <w:rsid w:val="000B502F"/>
    <w:rsid w:val="000B57F1"/>
    <w:rsid w:val="000B5CFD"/>
    <w:rsid w:val="000B5D07"/>
    <w:rsid w:val="000B60EA"/>
    <w:rsid w:val="000B6296"/>
    <w:rsid w:val="000B73C3"/>
    <w:rsid w:val="000C0383"/>
    <w:rsid w:val="000C0859"/>
    <w:rsid w:val="000C158A"/>
    <w:rsid w:val="000C241D"/>
    <w:rsid w:val="000C2CD6"/>
    <w:rsid w:val="000C382C"/>
    <w:rsid w:val="000C3E4D"/>
    <w:rsid w:val="000C5466"/>
    <w:rsid w:val="000C69B8"/>
    <w:rsid w:val="000C7CFF"/>
    <w:rsid w:val="000D058A"/>
    <w:rsid w:val="000D0797"/>
    <w:rsid w:val="000D4A35"/>
    <w:rsid w:val="000E00E0"/>
    <w:rsid w:val="000E203D"/>
    <w:rsid w:val="000E2940"/>
    <w:rsid w:val="000E2D7E"/>
    <w:rsid w:val="000E435D"/>
    <w:rsid w:val="000E4C93"/>
    <w:rsid w:val="000E4D0B"/>
    <w:rsid w:val="000E5C24"/>
    <w:rsid w:val="000E73DA"/>
    <w:rsid w:val="000E78E1"/>
    <w:rsid w:val="000E7DB0"/>
    <w:rsid w:val="000F08E8"/>
    <w:rsid w:val="000F3395"/>
    <w:rsid w:val="000F3997"/>
    <w:rsid w:val="000F4A01"/>
    <w:rsid w:val="000F4D57"/>
    <w:rsid w:val="000F61AE"/>
    <w:rsid w:val="000F77A3"/>
    <w:rsid w:val="00100A20"/>
    <w:rsid w:val="0010162B"/>
    <w:rsid w:val="00101C60"/>
    <w:rsid w:val="00102FF0"/>
    <w:rsid w:val="001036BF"/>
    <w:rsid w:val="001058E7"/>
    <w:rsid w:val="00105EF3"/>
    <w:rsid w:val="001073F3"/>
    <w:rsid w:val="00107C7F"/>
    <w:rsid w:val="001152AC"/>
    <w:rsid w:val="001152F5"/>
    <w:rsid w:val="00116982"/>
    <w:rsid w:val="00120332"/>
    <w:rsid w:val="00120EBB"/>
    <w:rsid w:val="001239E1"/>
    <w:rsid w:val="00123D62"/>
    <w:rsid w:val="00124340"/>
    <w:rsid w:val="00124A8F"/>
    <w:rsid w:val="001272FF"/>
    <w:rsid w:val="00127722"/>
    <w:rsid w:val="00130A39"/>
    <w:rsid w:val="00130FE9"/>
    <w:rsid w:val="00131177"/>
    <w:rsid w:val="001327EB"/>
    <w:rsid w:val="001332EA"/>
    <w:rsid w:val="00134CEC"/>
    <w:rsid w:val="0013503F"/>
    <w:rsid w:val="0013520F"/>
    <w:rsid w:val="00135AEA"/>
    <w:rsid w:val="00136946"/>
    <w:rsid w:val="001373A4"/>
    <w:rsid w:val="00137DE7"/>
    <w:rsid w:val="00140722"/>
    <w:rsid w:val="00141E29"/>
    <w:rsid w:val="00144E68"/>
    <w:rsid w:val="00145590"/>
    <w:rsid w:val="00145B1C"/>
    <w:rsid w:val="001503BD"/>
    <w:rsid w:val="001516E5"/>
    <w:rsid w:val="00152CEC"/>
    <w:rsid w:val="00155661"/>
    <w:rsid w:val="00156169"/>
    <w:rsid w:val="0015770E"/>
    <w:rsid w:val="00160D2C"/>
    <w:rsid w:val="00161A27"/>
    <w:rsid w:val="001628D7"/>
    <w:rsid w:val="00162EEA"/>
    <w:rsid w:val="00163C0D"/>
    <w:rsid w:val="0017057F"/>
    <w:rsid w:val="00171338"/>
    <w:rsid w:val="00171B8F"/>
    <w:rsid w:val="00174160"/>
    <w:rsid w:val="001749CE"/>
    <w:rsid w:val="00174F60"/>
    <w:rsid w:val="0017532E"/>
    <w:rsid w:val="00177368"/>
    <w:rsid w:val="00180F8B"/>
    <w:rsid w:val="00183C1A"/>
    <w:rsid w:val="00184155"/>
    <w:rsid w:val="0018493C"/>
    <w:rsid w:val="00186E74"/>
    <w:rsid w:val="001903DA"/>
    <w:rsid w:val="00192EB4"/>
    <w:rsid w:val="00194E80"/>
    <w:rsid w:val="00196A22"/>
    <w:rsid w:val="00196A43"/>
    <w:rsid w:val="00197155"/>
    <w:rsid w:val="00197C02"/>
    <w:rsid w:val="00197D16"/>
    <w:rsid w:val="001A02A7"/>
    <w:rsid w:val="001A46C9"/>
    <w:rsid w:val="001A57D0"/>
    <w:rsid w:val="001A580C"/>
    <w:rsid w:val="001A59D3"/>
    <w:rsid w:val="001A5FEF"/>
    <w:rsid w:val="001A614A"/>
    <w:rsid w:val="001A727E"/>
    <w:rsid w:val="001A7621"/>
    <w:rsid w:val="001B052D"/>
    <w:rsid w:val="001B06FE"/>
    <w:rsid w:val="001B0714"/>
    <w:rsid w:val="001B5BEC"/>
    <w:rsid w:val="001B5E98"/>
    <w:rsid w:val="001B78C7"/>
    <w:rsid w:val="001C14CE"/>
    <w:rsid w:val="001C167F"/>
    <w:rsid w:val="001C170F"/>
    <w:rsid w:val="001C1939"/>
    <w:rsid w:val="001C1A57"/>
    <w:rsid w:val="001C1C03"/>
    <w:rsid w:val="001C3CC2"/>
    <w:rsid w:val="001C4B53"/>
    <w:rsid w:val="001D078E"/>
    <w:rsid w:val="001D1C12"/>
    <w:rsid w:val="001D1C98"/>
    <w:rsid w:val="001D25AF"/>
    <w:rsid w:val="001D5B56"/>
    <w:rsid w:val="001D667B"/>
    <w:rsid w:val="001D713D"/>
    <w:rsid w:val="001E0ABC"/>
    <w:rsid w:val="001E0CC3"/>
    <w:rsid w:val="001E278F"/>
    <w:rsid w:val="001E459E"/>
    <w:rsid w:val="001E6379"/>
    <w:rsid w:val="001E63B7"/>
    <w:rsid w:val="001F03FB"/>
    <w:rsid w:val="001F1179"/>
    <w:rsid w:val="001F15BB"/>
    <w:rsid w:val="001F1F25"/>
    <w:rsid w:val="001F5238"/>
    <w:rsid w:val="001F5457"/>
    <w:rsid w:val="001F77C3"/>
    <w:rsid w:val="00200F18"/>
    <w:rsid w:val="002020A4"/>
    <w:rsid w:val="002043AD"/>
    <w:rsid w:val="002050D3"/>
    <w:rsid w:val="00206559"/>
    <w:rsid w:val="00206F82"/>
    <w:rsid w:val="002100E9"/>
    <w:rsid w:val="00210C9A"/>
    <w:rsid w:val="0021174B"/>
    <w:rsid w:val="002153DA"/>
    <w:rsid w:val="00215F80"/>
    <w:rsid w:val="00220CD6"/>
    <w:rsid w:val="00224E13"/>
    <w:rsid w:val="00226DAF"/>
    <w:rsid w:val="002271B4"/>
    <w:rsid w:val="00230F73"/>
    <w:rsid w:val="00231F6A"/>
    <w:rsid w:val="0023286D"/>
    <w:rsid w:val="002330F2"/>
    <w:rsid w:val="00233484"/>
    <w:rsid w:val="00234EEF"/>
    <w:rsid w:val="00234F72"/>
    <w:rsid w:val="0023500F"/>
    <w:rsid w:val="00235232"/>
    <w:rsid w:val="0023544D"/>
    <w:rsid w:val="002355C5"/>
    <w:rsid w:val="00237415"/>
    <w:rsid w:val="00240085"/>
    <w:rsid w:val="00241AB8"/>
    <w:rsid w:val="0024255F"/>
    <w:rsid w:val="00242BC6"/>
    <w:rsid w:val="0024301D"/>
    <w:rsid w:val="00244E43"/>
    <w:rsid w:val="0024614B"/>
    <w:rsid w:val="00246C07"/>
    <w:rsid w:val="00246CA8"/>
    <w:rsid w:val="00250F3C"/>
    <w:rsid w:val="00253B8C"/>
    <w:rsid w:val="00253C94"/>
    <w:rsid w:val="002546D2"/>
    <w:rsid w:val="002558E7"/>
    <w:rsid w:val="00257FD0"/>
    <w:rsid w:val="002614F6"/>
    <w:rsid w:val="002616AD"/>
    <w:rsid w:val="002629BB"/>
    <w:rsid w:val="002657CC"/>
    <w:rsid w:val="00265E9B"/>
    <w:rsid w:val="002724E1"/>
    <w:rsid w:val="0027352F"/>
    <w:rsid w:val="00274876"/>
    <w:rsid w:val="00274CB8"/>
    <w:rsid w:val="00277184"/>
    <w:rsid w:val="00277ADE"/>
    <w:rsid w:val="0028090C"/>
    <w:rsid w:val="0028274D"/>
    <w:rsid w:val="002833DB"/>
    <w:rsid w:val="00283AF4"/>
    <w:rsid w:val="00286FF4"/>
    <w:rsid w:val="00291442"/>
    <w:rsid w:val="002915F8"/>
    <w:rsid w:val="0029214C"/>
    <w:rsid w:val="00292205"/>
    <w:rsid w:val="00295CC1"/>
    <w:rsid w:val="00296430"/>
    <w:rsid w:val="002966FC"/>
    <w:rsid w:val="002978C8"/>
    <w:rsid w:val="002A014B"/>
    <w:rsid w:val="002A0BAE"/>
    <w:rsid w:val="002A19E3"/>
    <w:rsid w:val="002A4B0C"/>
    <w:rsid w:val="002A542E"/>
    <w:rsid w:val="002A54C5"/>
    <w:rsid w:val="002A5C39"/>
    <w:rsid w:val="002A6F97"/>
    <w:rsid w:val="002B08A5"/>
    <w:rsid w:val="002B1DAD"/>
    <w:rsid w:val="002B2426"/>
    <w:rsid w:val="002B2FC6"/>
    <w:rsid w:val="002B48FB"/>
    <w:rsid w:val="002B5789"/>
    <w:rsid w:val="002B6846"/>
    <w:rsid w:val="002B697F"/>
    <w:rsid w:val="002B6E8B"/>
    <w:rsid w:val="002B79A5"/>
    <w:rsid w:val="002C091C"/>
    <w:rsid w:val="002C1C59"/>
    <w:rsid w:val="002C246A"/>
    <w:rsid w:val="002C257D"/>
    <w:rsid w:val="002C2EAB"/>
    <w:rsid w:val="002C34DB"/>
    <w:rsid w:val="002C68BB"/>
    <w:rsid w:val="002C7073"/>
    <w:rsid w:val="002C7400"/>
    <w:rsid w:val="002D0424"/>
    <w:rsid w:val="002D0AA2"/>
    <w:rsid w:val="002D1EAF"/>
    <w:rsid w:val="002D465E"/>
    <w:rsid w:val="002D53B1"/>
    <w:rsid w:val="002D5B24"/>
    <w:rsid w:val="002D73E2"/>
    <w:rsid w:val="002E0EA2"/>
    <w:rsid w:val="002E178B"/>
    <w:rsid w:val="002E2345"/>
    <w:rsid w:val="002E3131"/>
    <w:rsid w:val="002E3BF9"/>
    <w:rsid w:val="002E3F95"/>
    <w:rsid w:val="002E6ABC"/>
    <w:rsid w:val="002E7DA6"/>
    <w:rsid w:val="002F0171"/>
    <w:rsid w:val="002F41F7"/>
    <w:rsid w:val="002F5592"/>
    <w:rsid w:val="002F60DC"/>
    <w:rsid w:val="0030091A"/>
    <w:rsid w:val="00302027"/>
    <w:rsid w:val="00302974"/>
    <w:rsid w:val="0030302E"/>
    <w:rsid w:val="00303927"/>
    <w:rsid w:val="0030588F"/>
    <w:rsid w:val="0031022F"/>
    <w:rsid w:val="00312D8C"/>
    <w:rsid w:val="00312F89"/>
    <w:rsid w:val="003152FE"/>
    <w:rsid w:val="0031673D"/>
    <w:rsid w:val="00317A9B"/>
    <w:rsid w:val="00320D60"/>
    <w:rsid w:val="00321E9C"/>
    <w:rsid w:val="00322601"/>
    <w:rsid w:val="00331AA5"/>
    <w:rsid w:val="00331C88"/>
    <w:rsid w:val="0033223E"/>
    <w:rsid w:val="003323C7"/>
    <w:rsid w:val="00332600"/>
    <w:rsid w:val="00332815"/>
    <w:rsid w:val="00332A86"/>
    <w:rsid w:val="00332BEA"/>
    <w:rsid w:val="0033769B"/>
    <w:rsid w:val="00337709"/>
    <w:rsid w:val="003471D1"/>
    <w:rsid w:val="00350121"/>
    <w:rsid w:val="00352D8E"/>
    <w:rsid w:val="003544F4"/>
    <w:rsid w:val="00354700"/>
    <w:rsid w:val="003557BF"/>
    <w:rsid w:val="00357460"/>
    <w:rsid w:val="00361CD7"/>
    <w:rsid w:val="0036261C"/>
    <w:rsid w:val="0036661E"/>
    <w:rsid w:val="00366E44"/>
    <w:rsid w:val="0036721E"/>
    <w:rsid w:val="0036756E"/>
    <w:rsid w:val="00367B2A"/>
    <w:rsid w:val="00375F82"/>
    <w:rsid w:val="0037735A"/>
    <w:rsid w:val="00380099"/>
    <w:rsid w:val="0038101C"/>
    <w:rsid w:val="0038643E"/>
    <w:rsid w:val="003865EA"/>
    <w:rsid w:val="00391034"/>
    <w:rsid w:val="00393051"/>
    <w:rsid w:val="00393454"/>
    <w:rsid w:val="0039539E"/>
    <w:rsid w:val="003A0352"/>
    <w:rsid w:val="003A145D"/>
    <w:rsid w:val="003A1897"/>
    <w:rsid w:val="003A1BDA"/>
    <w:rsid w:val="003A1D33"/>
    <w:rsid w:val="003A52B3"/>
    <w:rsid w:val="003A5926"/>
    <w:rsid w:val="003A7491"/>
    <w:rsid w:val="003B0B35"/>
    <w:rsid w:val="003B2172"/>
    <w:rsid w:val="003B5F68"/>
    <w:rsid w:val="003C0A22"/>
    <w:rsid w:val="003C0E0F"/>
    <w:rsid w:val="003C5C3B"/>
    <w:rsid w:val="003C6E5B"/>
    <w:rsid w:val="003C7653"/>
    <w:rsid w:val="003C7A19"/>
    <w:rsid w:val="003C7C3D"/>
    <w:rsid w:val="003D0B4B"/>
    <w:rsid w:val="003D258E"/>
    <w:rsid w:val="003D2814"/>
    <w:rsid w:val="003D4DFF"/>
    <w:rsid w:val="003D5A14"/>
    <w:rsid w:val="003D639F"/>
    <w:rsid w:val="003E191F"/>
    <w:rsid w:val="003E22E4"/>
    <w:rsid w:val="003E5F77"/>
    <w:rsid w:val="003F090A"/>
    <w:rsid w:val="003F0E8A"/>
    <w:rsid w:val="003F4D67"/>
    <w:rsid w:val="003F68E5"/>
    <w:rsid w:val="003F7A36"/>
    <w:rsid w:val="00401287"/>
    <w:rsid w:val="004012C5"/>
    <w:rsid w:val="00401922"/>
    <w:rsid w:val="00401F6B"/>
    <w:rsid w:val="00402B1D"/>
    <w:rsid w:val="00402F8A"/>
    <w:rsid w:val="0040453C"/>
    <w:rsid w:val="00405938"/>
    <w:rsid w:val="004064CB"/>
    <w:rsid w:val="0041057C"/>
    <w:rsid w:val="00411F91"/>
    <w:rsid w:val="00412911"/>
    <w:rsid w:val="00412CEF"/>
    <w:rsid w:val="0041374D"/>
    <w:rsid w:val="00413C77"/>
    <w:rsid w:val="004200A8"/>
    <w:rsid w:val="004204C8"/>
    <w:rsid w:val="004208F7"/>
    <w:rsid w:val="00423649"/>
    <w:rsid w:val="00425E23"/>
    <w:rsid w:val="00427DE8"/>
    <w:rsid w:val="004310C1"/>
    <w:rsid w:val="004347FC"/>
    <w:rsid w:val="0043523B"/>
    <w:rsid w:val="00437F14"/>
    <w:rsid w:val="00440467"/>
    <w:rsid w:val="00441937"/>
    <w:rsid w:val="00441B57"/>
    <w:rsid w:val="00442B68"/>
    <w:rsid w:val="00443384"/>
    <w:rsid w:val="00443F53"/>
    <w:rsid w:val="00444389"/>
    <w:rsid w:val="004443DB"/>
    <w:rsid w:val="00445263"/>
    <w:rsid w:val="0044569A"/>
    <w:rsid w:val="004460CC"/>
    <w:rsid w:val="00446395"/>
    <w:rsid w:val="00446CF4"/>
    <w:rsid w:val="004474A4"/>
    <w:rsid w:val="004474DB"/>
    <w:rsid w:val="00450C9A"/>
    <w:rsid w:val="004526FB"/>
    <w:rsid w:val="00453C21"/>
    <w:rsid w:val="00454EB2"/>
    <w:rsid w:val="00455260"/>
    <w:rsid w:val="004568E0"/>
    <w:rsid w:val="0045691A"/>
    <w:rsid w:val="00457C0B"/>
    <w:rsid w:val="00460706"/>
    <w:rsid w:val="0046207F"/>
    <w:rsid w:val="00464EB5"/>
    <w:rsid w:val="004650F8"/>
    <w:rsid w:val="00465653"/>
    <w:rsid w:val="00470ABE"/>
    <w:rsid w:val="00474813"/>
    <w:rsid w:val="00476F51"/>
    <w:rsid w:val="00477546"/>
    <w:rsid w:val="00481097"/>
    <w:rsid w:val="00482CF3"/>
    <w:rsid w:val="0048473A"/>
    <w:rsid w:val="00486FCB"/>
    <w:rsid w:val="004872B3"/>
    <w:rsid w:val="00487453"/>
    <w:rsid w:val="00491423"/>
    <w:rsid w:val="004952D7"/>
    <w:rsid w:val="00496B5C"/>
    <w:rsid w:val="00496D82"/>
    <w:rsid w:val="00497020"/>
    <w:rsid w:val="004972A7"/>
    <w:rsid w:val="004A0A82"/>
    <w:rsid w:val="004A111A"/>
    <w:rsid w:val="004A4372"/>
    <w:rsid w:val="004A4754"/>
    <w:rsid w:val="004A5B4F"/>
    <w:rsid w:val="004A607C"/>
    <w:rsid w:val="004A726C"/>
    <w:rsid w:val="004B0C85"/>
    <w:rsid w:val="004B0FC3"/>
    <w:rsid w:val="004B2DA2"/>
    <w:rsid w:val="004B2F0C"/>
    <w:rsid w:val="004B385B"/>
    <w:rsid w:val="004B3B17"/>
    <w:rsid w:val="004B4161"/>
    <w:rsid w:val="004B5E52"/>
    <w:rsid w:val="004B5FC2"/>
    <w:rsid w:val="004B7A93"/>
    <w:rsid w:val="004B7E3D"/>
    <w:rsid w:val="004C0013"/>
    <w:rsid w:val="004C0899"/>
    <w:rsid w:val="004C0A30"/>
    <w:rsid w:val="004C2CFE"/>
    <w:rsid w:val="004C49A2"/>
    <w:rsid w:val="004C4A33"/>
    <w:rsid w:val="004C553C"/>
    <w:rsid w:val="004C7869"/>
    <w:rsid w:val="004D30D7"/>
    <w:rsid w:val="004D591A"/>
    <w:rsid w:val="004D674C"/>
    <w:rsid w:val="004D7F52"/>
    <w:rsid w:val="004E2F79"/>
    <w:rsid w:val="004E3F8D"/>
    <w:rsid w:val="004E6738"/>
    <w:rsid w:val="004E6959"/>
    <w:rsid w:val="004E7B55"/>
    <w:rsid w:val="004F033B"/>
    <w:rsid w:val="004F0A76"/>
    <w:rsid w:val="004F18AA"/>
    <w:rsid w:val="004F4029"/>
    <w:rsid w:val="004F4C0B"/>
    <w:rsid w:val="004F5831"/>
    <w:rsid w:val="00500A1F"/>
    <w:rsid w:val="00501D58"/>
    <w:rsid w:val="00501E9E"/>
    <w:rsid w:val="00502119"/>
    <w:rsid w:val="00503F05"/>
    <w:rsid w:val="00505E1C"/>
    <w:rsid w:val="005061CA"/>
    <w:rsid w:val="00506702"/>
    <w:rsid w:val="0050675B"/>
    <w:rsid w:val="00507CE0"/>
    <w:rsid w:val="00510647"/>
    <w:rsid w:val="00510928"/>
    <w:rsid w:val="00511C24"/>
    <w:rsid w:val="005200F9"/>
    <w:rsid w:val="005209BC"/>
    <w:rsid w:val="00520E73"/>
    <w:rsid w:val="00521C77"/>
    <w:rsid w:val="005241D0"/>
    <w:rsid w:val="0052531F"/>
    <w:rsid w:val="00527CC9"/>
    <w:rsid w:val="00531061"/>
    <w:rsid w:val="0053110C"/>
    <w:rsid w:val="0053244F"/>
    <w:rsid w:val="00532A3F"/>
    <w:rsid w:val="005332C5"/>
    <w:rsid w:val="0053331C"/>
    <w:rsid w:val="00533900"/>
    <w:rsid w:val="00537A94"/>
    <w:rsid w:val="005404E5"/>
    <w:rsid w:val="00541B5F"/>
    <w:rsid w:val="00541D4E"/>
    <w:rsid w:val="005430B4"/>
    <w:rsid w:val="00545523"/>
    <w:rsid w:val="00547BFD"/>
    <w:rsid w:val="005506CD"/>
    <w:rsid w:val="00551D72"/>
    <w:rsid w:val="005523E4"/>
    <w:rsid w:val="005529FE"/>
    <w:rsid w:val="0055338F"/>
    <w:rsid w:val="00554BBD"/>
    <w:rsid w:val="0056304F"/>
    <w:rsid w:val="00564FE4"/>
    <w:rsid w:val="00566620"/>
    <w:rsid w:val="0056708C"/>
    <w:rsid w:val="00571452"/>
    <w:rsid w:val="00571AF2"/>
    <w:rsid w:val="0057309C"/>
    <w:rsid w:val="00573446"/>
    <w:rsid w:val="005759DA"/>
    <w:rsid w:val="0057644A"/>
    <w:rsid w:val="005768BB"/>
    <w:rsid w:val="00581DDD"/>
    <w:rsid w:val="00582FE7"/>
    <w:rsid w:val="005840ED"/>
    <w:rsid w:val="00584A27"/>
    <w:rsid w:val="00585111"/>
    <w:rsid w:val="00585346"/>
    <w:rsid w:val="00587C7E"/>
    <w:rsid w:val="00587E37"/>
    <w:rsid w:val="00590A6F"/>
    <w:rsid w:val="00590C6B"/>
    <w:rsid w:val="0059140A"/>
    <w:rsid w:val="00591FBF"/>
    <w:rsid w:val="00592A4D"/>
    <w:rsid w:val="00592FDB"/>
    <w:rsid w:val="00594705"/>
    <w:rsid w:val="00595443"/>
    <w:rsid w:val="005968A7"/>
    <w:rsid w:val="005975EF"/>
    <w:rsid w:val="005A01D7"/>
    <w:rsid w:val="005A01FC"/>
    <w:rsid w:val="005A032B"/>
    <w:rsid w:val="005A0650"/>
    <w:rsid w:val="005A2624"/>
    <w:rsid w:val="005A3BDE"/>
    <w:rsid w:val="005A60F3"/>
    <w:rsid w:val="005A7C26"/>
    <w:rsid w:val="005B28E1"/>
    <w:rsid w:val="005B4D1B"/>
    <w:rsid w:val="005B5466"/>
    <w:rsid w:val="005B561A"/>
    <w:rsid w:val="005B657E"/>
    <w:rsid w:val="005B77F7"/>
    <w:rsid w:val="005C067F"/>
    <w:rsid w:val="005C24C6"/>
    <w:rsid w:val="005C5415"/>
    <w:rsid w:val="005C5B4E"/>
    <w:rsid w:val="005C6859"/>
    <w:rsid w:val="005C6DE2"/>
    <w:rsid w:val="005D17BF"/>
    <w:rsid w:val="005D4E67"/>
    <w:rsid w:val="005D5D34"/>
    <w:rsid w:val="005E1A9A"/>
    <w:rsid w:val="005E3985"/>
    <w:rsid w:val="005E55E7"/>
    <w:rsid w:val="005E5A15"/>
    <w:rsid w:val="005F02C7"/>
    <w:rsid w:val="005F0E60"/>
    <w:rsid w:val="005F6A4A"/>
    <w:rsid w:val="005F6A7B"/>
    <w:rsid w:val="005F6BC4"/>
    <w:rsid w:val="0060137B"/>
    <w:rsid w:val="006034CD"/>
    <w:rsid w:val="00606462"/>
    <w:rsid w:val="00607706"/>
    <w:rsid w:val="00607ACE"/>
    <w:rsid w:val="006113B2"/>
    <w:rsid w:val="006114AE"/>
    <w:rsid w:val="00614CC9"/>
    <w:rsid w:val="006158DC"/>
    <w:rsid w:val="00616A94"/>
    <w:rsid w:val="00617623"/>
    <w:rsid w:val="00617D68"/>
    <w:rsid w:val="00617E5B"/>
    <w:rsid w:val="006220D1"/>
    <w:rsid w:val="006222F3"/>
    <w:rsid w:val="006229EE"/>
    <w:rsid w:val="00625DD4"/>
    <w:rsid w:val="00627D42"/>
    <w:rsid w:val="006300A7"/>
    <w:rsid w:val="0063090C"/>
    <w:rsid w:val="00630DE7"/>
    <w:rsid w:val="00632333"/>
    <w:rsid w:val="00632A66"/>
    <w:rsid w:val="00634154"/>
    <w:rsid w:val="0063512D"/>
    <w:rsid w:val="00637505"/>
    <w:rsid w:val="006376B2"/>
    <w:rsid w:val="0064073F"/>
    <w:rsid w:val="00642381"/>
    <w:rsid w:val="006428C4"/>
    <w:rsid w:val="0064544C"/>
    <w:rsid w:val="00645721"/>
    <w:rsid w:val="00646274"/>
    <w:rsid w:val="00647156"/>
    <w:rsid w:val="0064724A"/>
    <w:rsid w:val="006504EA"/>
    <w:rsid w:val="00651753"/>
    <w:rsid w:val="00651A46"/>
    <w:rsid w:val="00652FFE"/>
    <w:rsid w:val="00653853"/>
    <w:rsid w:val="00653DCE"/>
    <w:rsid w:val="00656482"/>
    <w:rsid w:val="00656960"/>
    <w:rsid w:val="00656C03"/>
    <w:rsid w:val="0065738D"/>
    <w:rsid w:val="00660786"/>
    <w:rsid w:val="0066155A"/>
    <w:rsid w:val="006624DA"/>
    <w:rsid w:val="006671C6"/>
    <w:rsid w:val="006673A7"/>
    <w:rsid w:val="00673984"/>
    <w:rsid w:val="00676008"/>
    <w:rsid w:val="00677372"/>
    <w:rsid w:val="00677C7E"/>
    <w:rsid w:val="00681628"/>
    <w:rsid w:val="00683FE4"/>
    <w:rsid w:val="006852AE"/>
    <w:rsid w:val="00687258"/>
    <w:rsid w:val="0069003C"/>
    <w:rsid w:val="0069136F"/>
    <w:rsid w:val="00693121"/>
    <w:rsid w:val="006932A4"/>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D70"/>
    <w:rsid w:val="006B3F7B"/>
    <w:rsid w:val="006B49FE"/>
    <w:rsid w:val="006C22AC"/>
    <w:rsid w:val="006C3ED4"/>
    <w:rsid w:val="006C416D"/>
    <w:rsid w:val="006C5DE4"/>
    <w:rsid w:val="006C7F7C"/>
    <w:rsid w:val="006D0822"/>
    <w:rsid w:val="006D0BA9"/>
    <w:rsid w:val="006D156F"/>
    <w:rsid w:val="006D24EF"/>
    <w:rsid w:val="006D258E"/>
    <w:rsid w:val="006D51F1"/>
    <w:rsid w:val="006D5291"/>
    <w:rsid w:val="006D62FF"/>
    <w:rsid w:val="006D6BE6"/>
    <w:rsid w:val="006E02D7"/>
    <w:rsid w:val="006E26F2"/>
    <w:rsid w:val="006E27DA"/>
    <w:rsid w:val="006E2E38"/>
    <w:rsid w:val="006E3E53"/>
    <w:rsid w:val="006E5FE2"/>
    <w:rsid w:val="006E7371"/>
    <w:rsid w:val="006E751A"/>
    <w:rsid w:val="006F07E1"/>
    <w:rsid w:val="006F2E7D"/>
    <w:rsid w:val="006F6748"/>
    <w:rsid w:val="006F6A31"/>
    <w:rsid w:val="006F76B6"/>
    <w:rsid w:val="00700714"/>
    <w:rsid w:val="00700912"/>
    <w:rsid w:val="00700CB5"/>
    <w:rsid w:val="007016A3"/>
    <w:rsid w:val="00701DA9"/>
    <w:rsid w:val="007040B0"/>
    <w:rsid w:val="0070423C"/>
    <w:rsid w:val="00704A25"/>
    <w:rsid w:val="00705089"/>
    <w:rsid w:val="00706EFF"/>
    <w:rsid w:val="00707917"/>
    <w:rsid w:val="00710467"/>
    <w:rsid w:val="00711A91"/>
    <w:rsid w:val="0071502D"/>
    <w:rsid w:val="007159F7"/>
    <w:rsid w:val="00715B23"/>
    <w:rsid w:val="00716423"/>
    <w:rsid w:val="0071665A"/>
    <w:rsid w:val="0071679A"/>
    <w:rsid w:val="00716D32"/>
    <w:rsid w:val="007210AD"/>
    <w:rsid w:val="0072123C"/>
    <w:rsid w:val="00722325"/>
    <w:rsid w:val="00726178"/>
    <w:rsid w:val="00727AA2"/>
    <w:rsid w:val="00730729"/>
    <w:rsid w:val="00730B62"/>
    <w:rsid w:val="00730D3B"/>
    <w:rsid w:val="0073137C"/>
    <w:rsid w:val="00731BCF"/>
    <w:rsid w:val="0073274F"/>
    <w:rsid w:val="00733AA7"/>
    <w:rsid w:val="00734A8B"/>
    <w:rsid w:val="00737C7D"/>
    <w:rsid w:val="00740839"/>
    <w:rsid w:val="007419B2"/>
    <w:rsid w:val="00742073"/>
    <w:rsid w:val="00743013"/>
    <w:rsid w:val="00743CF9"/>
    <w:rsid w:val="007446B6"/>
    <w:rsid w:val="0074611D"/>
    <w:rsid w:val="007469B4"/>
    <w:rsid w:val="00747B94"/>
    <w:rsid w:val="007527A3"/>
    <w:rsid w:val="0075491D"/>
    <w:rsid w:val="00755FFC"/>
    <w:rsid w:val="00756C68"/>
    <w:rsid w:val="00757A80"/>
    <w:rsid w:val="007660E1"/>
    <w:rsid w:val="00767908"/>
    <w:rsid w:val="00770AB1"/>
    <w:rsid w:val="00772EE3"/>
    <w:rsid w:val="007732A0"/>
    <w:rsid w:val="007745CE"/>
    <w:rsid w:val="00775E33"/>
    <w:rsid w:val="007814C6"/>
    <w:rsid w:val="007824D4"/>
    <w:rsid w:val="00783F55"/>
    <w:rsid w:val="00785E16"/>
    <w:rsid w:val="00786939"/>
    <w:rsid w:val="007878BD"/>
    <w:rsid w:val="007921E4"/>
    <w:rsid w:val="00794479"/>
    <w:rsid w:val="007944DF"/>
    <w:rsid w:val="00797082"/>
    <w:rsid w:val="007A0229"/>
    <w:rsid w:val="007A62E5"/>
    <w:rsid w:val="007B1A6C"/>
    <w:rsid w:val="007B3B42"/>
    <w:rsid w:val="007B5D0F"/>
    <w:rsid w:val="007B5D6D"/>
    <w:rsid w:val="007B617B"/>
    <w:rsid w:val="007B6427"/>
    <w:rsid w:val="007C02DF"/>
    <w:rsid w:val="007C44E3"/>
    <w:rsid w:val="007C46EA"/>
    <w:rsid w:val="007C489B"/>
    <w:rsid w:val="007C61A7"/>
    <w:rsid w:val="007D05DB"/>
    <w:rsid w:val="007D53E0"/>
    <w:rsid w:val="007D6899"/>
    <w:rsid w:val="007D73C4"/>
    <w:rsid w:val="007E0630"/>
    <w:rsid w:val="007E1962"/>
    <w:rsid w:val="007E2854"/>
    <w:rsid w:val="007E3101"/>
    <w:rsid w:val="007E3A0C"/>
    <w:rsid w:val="007E475C"/>
    <w:rsid w:val="007E6560"/>
    <w:rsid w:val="007E7054"/>
    <w:rsid w:val="007E7CCA"/>
    <w:rsid w:val="007F1773"/>
    <w:rsid w:val="007F1E6A"/>
    <w:rsid w:val="007F21CE"/>
    <w:rsid w:val="007F4940"/>
    <w:rsid w:val="007F5DED"/>
    <w:rsid w:val="007F6548"/>
    <w:rsid w:val="007F723A"/>
    <w:rsid w:val="0080084D"/>
    <w:rsid w:val="00800DBA"/>
    <w:rsid w:val="0080109C"/>
    <w:rsid w:val="00804DB8"/>
    <w:rsid w:val="00805EB7"/>
    <w:rsid w:val="00807D1C"/>
    <w:rsid w:val="00807DD0"/>
    <w:rsid w:val="0081327E"/>
    <w:rsid w:val="008134D4"/>
    <w:rsid w:val="008137BF"/>
    <w:rsid w:val="00814CB9"/>
    <w:rsid w:val="00816099"/>
    <w:rsid w:val="008167B7"/>
    <w:rsid w:val="00816B4E"/>
    <w:rsid w:val="00817044"/>
    <w:rsid w:val="0081714C"/>
    <w:rsid w:val="00817D48"/>
    <w:rsid w:val="00821FFF"/>
    <w:rsid w:val="00822057"/>
    <w:rsid w:val="00822639"/>
    <w:rsid w:val="00822C75"/>
    <w:rsid w:val="00823A18"/>
    <w:rsid w:val="0082537A"/>
    <w:rsid w:val="008303DE"/>
    <w:rsid w:val="00830DAD"/>
    <w:rsid w:val="008323EF"/>
    <w:rsid w:val="00833151"/>
    <w:rsid w:val="00833345"/>
    <w:rsid w:val="00833DE9"/>
    <w:rsid w:val="008340F3"/>
    <w:rsid w:val="0083487E"/>
    <w:rsid w:val="008370D1"/>
    <w:rsid w:val="008374E3"/>
    <w:rsid w:val="00837BE2"/>
    <w:rsid w:val="00840A67"/>
    <w:rsid w:val="008432FD"/>
    <w:rsid w:val="00845074"/>
    <w:rsid w:val="00846A84"/>
    <w:rsid w:val="00847969"/>
    <w:rsid w:val="008516EF"/>
    <w:rsid w:val="0085172C"/>
    <w:rsid w:val="008525BC"/>
    <w:rsid w:val="00855FA8"/>
    <w:rsid w:val="00856000"/>
    <w:rsid w:val="00856D53"/>
    <w:rsid w:val="00857813"/>
    <w:rsid w:val="00863801"/>
    <w:rsid w:val="00864DCE"/>
    <w:rsid w:val="00865117"/>
    <w:rsid w:val="00865E3A"/>
    <w:rsid w:val="00867312"/>
    <w:rsid w:val="00872541"/>
    <w:rsid w:val="00872EE6"/>
    <w:rsid w:val="00875B26"/>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3B19"/>
    <w:rsid w:val="008957E3"/>
    <w:rsid w:val="00896353"/>
    <w:rsid w:val="00896DC8"/>
    <w:rsid w:val="008974FB"/>
    <w:rsid w:val="008A0766"/>
    <w:rsid w:val="008A17A1"/>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689"/>
    <w:rsid w:val="008C3BF6"/>
    <w:rsid w:val="008C408B"/>
    <w:rsid w:val="008C4E93"/>
    <w:rsid w:val="008C542C"/>
    <w:rsid w:val="008C676A"/>
    <w:rsid w:val="008C713C"/>
    <w:rsid w:val="008D19A8"/>
    <w:rsid w:val="008D5122"/>
    <w:rsid w:val="008D579F"/>
    <w:rsid w:val="008D7E8A"/>
    <w:rsid w:val="008E1D11"/>
    <w:rsid w:val="008E1D41"/>
    <w:rsid w:val="008E2E73"/>
    <w:rsid w:val="008E36B0"/>
    <w:rsid w:val="008E422E"/>
    <w:rsid w:val="008E433B"/>
    <w:rsid w:val="008E61EE"/>
    <w:rsid w:val="008E69D3"/>
    <w:rsid w:val="008E70C5"/>
    <w:rsid w:val="008F099E"/>
    <w:rsid w:val="008F0E62"/>
    <w:rsid w:val="008F151F"/>
    <w:rsid w:val="008F1858"/>
    <w:rsid w:val="008F240A"/>
    <w:rsid w:val="008F293B"/>
    <w:rsid w:val="008F387F"/>
    <w:rsid w:val="008F634E"/>
    <w:rsid w:val="008F64C9"/>
    <w:rsid w:val="008F7272"/>
    <w:rsid w:val="00901845"/>
    <w:rsid w:val="00901B4E"/>
    <w:rsid w:val="00902579"/>
    <w:rsid w:val="00904407"/>
    <w:rsid w:val="00904D71"/>
    <w:rsid w:val="009053F2"/>
    <w:rsid w:val="00906B53"/>
    <w:rsid w:val="00906D45"/>
    <w:rsid w:val="009105E8"/>
    <w:rsid w:val="00910B6D"/>
    <w:rsid w:val="00910DCB"/>
    <w:rsid w:val="00910E4E"/>
    <w:rsid w:val="00915114"/>
    <w:rsid w:val="0091562C"/>
    <w:rsid w:val="00916966"/>
    <w:rsid w:val="009175DA"/>
    <w:rsid w:val="0091793E"/>
    <w:rsid w:val="00917A3E"/>
    <w:rsid w:val="00920B4B"/>
    <w:rsid w:val="00921BEE"/>
    <w:rsid w:val="009231DA"/>
    <w:rsid w:val="009255A0"/>
    <w:rsid w:val="00925DAA"/>
    <w:rsid w:val="00926C3D"/>
    <w:rsid w:val="00931016"/>
    <w:rsid w:val="00933A76"/>
    <w:rsid w:val="00933CAA"/>
    <w:rsid w:val="00934497"/>
    <w:rsid w:val="00941BC6"/>
    <w:rsid w:val="00941DB2"/>
    <w:rsid w:val="00941EAC"/>
    <w:rsid w:val="00942BA9"/>
    <w:rsid w:val="009453B4"/>
    <w:rsid w:val="009461BE"/>
    <w:rsid w:val="009468BC"/>
    <w:rsid w:val="00946D08"/>
    <w:rsid w:val="009475B5"/>
    <w:rsid w:val="00947D6B"/>
    <w:rsid w:val="0095038E"/>
    <w:rsid w:val="00952AE0"/>
    <w:rsid w:val="009530B6"/>
    <w:rsid w:val="00953250"/>
    <w:rsid w:val="009533F5"/>
    <w:rsid w:val="00953909"/>
    <w:rsid w:val="00953DA6"/>
    <w:rsid w:val="00955308"/>
    <w:rsid w:val="009553F5"/>
    <w:rsid w:val="0095606F"/>
    <w:rsid w:val="009570EA"/>
    <w:rsid w:val="00957A09"/>
    <w:rsid w:val="0096392D"/>
    <w:rsid w:val="00965D33"/>
    <w:rsid w:val="00966784"/>
    <w:rsid w:val="00971066"/>
    <w:rsid w:val="00972122"/>
    <w:rsid w:val="00974440"/>
    <w:rsid w:val="00975C5F"/>
    <w:rsid w:val="00977DEF"/>
    <w:rsid w:val="00983B3F"/>
    <w:rsid w:val="00983D4C"/>
    <w:rsid w:val="00984EA1"/>
    <w:rsid w:val="0098528D"/>
    <w:rsid w:val="00985AE1"/>
    <w:rsid w:val="00987272"/>
    <w:rsid w:val="0098769D"/>
    <w:rsid w:val="009900F0"/>
    <w:rsid w:val="00990147"/>
    <w:rsid w:val="0099055B"/>
    <w:rsid w:val="009911AC"/>
    <w:rsid w:val="009922C8"/>
    <w:rsid w:val="00992EB5"/>
    <w:rsid w:val="0099315E"/>
    <w:rsid w:val="00994170"/>
    <w:rsid w:val="009946F8"/>
    <w:rsid w:val="00994B7B"/>
    <w:rsid w:val="00994D5C"/>
    <w:rsid w:val="009952A7"/>
    <w:rsid w:val="00996A58"/>
    <w:rsid w:val="00996B7F"/>
    <w:rsid w:val="009A0131"/>
    <w:rsid w:val="009A01C8"/>
    <w:rsid w:val="009A0965"/>
    <w:rsid w:val="009A0FCB"/>
    <w:rsid w:val="009A1D07"/>
    <w:rsid w:val="009A2147"/>
    <w:rsid w:val="009A349A"/>
    <w:rsid w:val="009A46AF"/>
    <w:rsid w:val="009A595B"/>
    <w:rsid w:val="009A65A7"/>
    <w:rsid w:val="009A7139"/>
    <w:rsid w:val="009B1C68"/>
    <w:rsid w:val="009B39DD"/>
    <w:rsid w:val="009B3CD7"/>
    <w:rsid w:val="009B4F56"/>
    <w:rsid w:val="009B54D2"/>
    <w:rsid w:val="009B6ADF"/>
    <w:rsid w:val="009B7ED2"/>
    <w:rsid w:val="009C3A64"/>
    <w:rsid w:val="009C3D2A"/>
    <w:rsid w:val="009C4951"/>
    <w:rsid w:val="009C53C1"/>
    <w:rsid w:val="009C632F"/>
    <w:rsid w:val="009D0174"/>
    <w:rsid w:val="009D0422"/>
    <w:rsid w:val="009D05A9"/>
    <w:rsid w:val="009D085B"/>
    <w:rsid w:val="009D304B"/>
    <w:rsid w:val="009D5B1A"/>
    <w:rsid w:val="009D7777"/>
    <w:rsid w:val="009E202A"/>
    <w:rsid w:val="009E2378"/>
    <w:rsid w:val="009E347A"/>
    <w:rsid w:val="009E3517"/>
    <w:rsid w:val="009E37B8"/>
    <w:rsid w:val="009E47FB"/>
    <w:rsid w:val="009E59A0"/>
    <w:rsid w:val="009E5A0C"/>
    <w:rsid w:val="009E681B"/>
    <w:rsid w:val="009F0A13"/>
    <w:rsid w:val="009F0F2D"/>
    <w:rsid w:val="009F1A27"/>
    <w:rsid w:val="009F25C1"/>
    <w:rsid w:val="00A02EBB"/>
    <w:rsid w:val="00A03B32"/>
    <w:rsid w:val="00A03B75"/>
    <w:rsid w:val="00A04186"/>
    <w:rsid w:val="00A05995"/>
    <w:rsid w:val="00A06484"/>
    <w:rsid w:val="00A07851"/>
    <w:rsid w:val="00A108C6"/>
    <w:rsid w:val="00A10B26"/>
    <w:rsid w:val="00A1154E"/>
    <w:rsid w:val="00A12783"/>
    <w:rsid w:val="00A12A95"/>
    <w:rsid w:val="00A13E94"/>
    <w:rsid w:val="00A14A15"/>
    <w:rsid w:val="00A15895"/>
    <w:rsid w:val="00A16452"/>
    <w:rsid w:val="00A201C3"/>
    <w:rsid w:val="00A21E0E"/>
    <w:rsid w:val="00A22074"/>
    <w:rsid w:val="00A23B16"/>
    <w:rsid w:val="00A23CED"/>
    <w:rsid w:val="00A23EDE"/>
    <w:rsid w:val="00A25EB8"/>
    <w:rsid w:val="00A2764D"/>
    <w:rsid w:val="00A322EB"/>
    <w:rsid w:val="00A3339F"/>
    <w:rsid w:val="00A355E0"/>
    <w:rsid w:val="00A40C79"/>
    <w:rsid w:val="00A41865"/>
    <w:rsid w:val="00A43083"/>
    <w:rsid w:val="00A44778"/>
    <w:rsid w:val="00A45EB4"/>
    <w:rsid w:val="00A4643A"/>
    <w:rsid w:val="00A46EFF"/>
    <w:rsid w:val="00A47E1A"/>
    <w:rsid w:val="00A52425"/>
    <w:rsid w:val="00A527F8"/>
    <w:rsid w:val="00A541C8"/>
    <w:rsid w:val="00A54AA1"/>
    <w:rsid w:val="00A55743"/>
    <w:rsid w:val="00A60636"/>
    <w:rsid w:val="00A6258B"/>
    <w:rsid w:val="00A63C80"/>
    <w:rsid w:val="00A65FDB"/>
    <w:rsid w:val="00A666F0"/>
    <w:rsid w:val="00A66980"/>
    <w:rsid w:val="00A70522"/>
    <w:rsid w:val="00A71F71"/>
    <w:rsid w:val="00A7220F"/>
    <w:rsid w:val="00A72273"/>
    <w:rsid w:val="00A726AB"/>
    <w:rsid w:val="00A74711"/>
    <w:rsid w:val="00A74C3A"/>
    <w:rsid w:val="00A75E71"/>
    <w:rsid w:val="00A7676E"/>
    <w:rsid w:val="00A76DCA"/>
    <w:rsid w:val="00A811AC"/>
    <w:rsid w:val="00A83C10"/>
    <w:rsid w:val="00A8470E"/>
    <w:rsid w:val="00A85BF3"/>
    <w:rsid w:val="00A90002"/>
    <w:rsid w:val="00A90A5F"/>
    <w:rsid w:val="00A90B02"/>
    <w:rsid w:val="00A90B26"/>
    <w:rsid w:val="00A91C9D"/>
    <w:rsid w:val="00A91E9A"/>
    <w:rsid w:val="00A95912"/>
    <w:rsid w:val="00A95B53"/>
    <w:rsid w:val="00AA2838"/>
    <w:rsid w:val="00AA4151"/>
    <w:rsid w:val="00AA45EB"/>
    <w:rsid w:val="00AA4A16"/>
    <w:rsid w:val="00AA57A8"/>
    <w:rsid w:val="00AA5D59"/>
    <w:rsid w:val="00AA6030"/>
    <w:rsid w:val="00AA66C5"/>
    <w:rsid w:val="00AA66E8"/>
    <w:rsid w:val="00AB0F46"/>
    <w:rsid w:val="00AB297A"/>
    <w:rsid w:val="00AB3499"/>
    <w:rsid w:val="00AB42E4"/>
    <w:rsid w:val="00AB7857"/>
    <w:rsid w:val="00AC008F"/>
    <w:rsid w:val="00AC0DA7"/>
    <w:rsid w:val="00AC118D"/>
    <w:rsid w:val="00AC1488"/>
    <w:rsid w:val="00AC1B88"/>
    <w:rsid w:val="00AC2815"/>
    <w:rsid w:val="00AC59B1"/>
    <w:rsid w:val="00AD15F1"/>
    <w:rsid w:val="00AD486C"/>
    <w:rsid w:val="00AD6825"/>
    <w:rsid w:val="00AD6C70"/>
    <w:rsid w:val="00AE055E"/>
    <w:rsid w:val="00AE0618"/>
    <w:rsid w:val="00AE07E1"/>
    <w:rsid w:val="00AE2F06"/>
    <w:rsid w:val="00AE43CD"/>
    <w:rsid w:val="00AE6969"/>
    <w:rsid w:val="00AF0ED0"/>
    <w:rsid w:val="00AF3427"/>
    <w:rsid w:val="00AF3500"/>
    <w:rsid w:val="00AF6845"/>
    <w:rsid w:val="00AF6FE1"/>
    <w:rsid w:val="00B006B4"/>
    <w:rsid w:val="00B018DA"/>
    <w:rsid w:val="00B02F47"/>
    <w:rsid w:val="00B0388D"/>
    <w:rsid w:val="00B038A8"/>
    <w:rsid w:val="00B0393D"/>
    <w:rsid w:val="00B0591E"/>
    <w:rsid w:val="00B05A9D"/>
    <w:rsid w:val="00B06904"/>
    <w:rsid w:val="00B0692B"/>
    <w:rsid w:val="00B10F52"/>
    <w:rsid w:val="00B11262"/>
    <w:rsid w:val="00B114DA"/>
    <w:rsid w:val="00B11707"/>
    <w:rsid w:val="00B13BB1"/>
    <w:rsid w:val="00B13EF2"/>
    <w:rsid w:val="00B172CB"/>
    <w:rsid w:val="00B215CA"/>
    <w:rsid w:val="00B224F2"/>
    <w:rsid w:val="00B22E73"/>
    <w:rsid w:val="00B2361E"/>
    <w:rsid w:val="00B24D80"/>
    <w:rsid w:val="00B25B7D"/>
    <w:rsid w:val="00B27F0E"/>
    <w:rsid w:val="00B30ED4"/>
    <w:rsid w:val="00B31F50"/>
    <w:rsid w:val="00B33739"/>
    <w:rsid w:val="00B33CD5"/>
    <w:rsid w:val="00B34847"/>
    <w:rsid w:val="00B37110"/>
    <w:rsid w:val="00B37119"/>
    <w:rsid w:val="00B37DC1"/>
    <w:rsid w:val="00B40946"/>
    <w:rsid w:val="00B4423E"/>
    <w:rsid w:val="00B442A4"/>
    <w:rsid w:val="00B44947"/>
    <w:rsid w:val="00B44C98"/>
    <w:rsid w:val="00B457F9"/>
    <w:rsid w:val="00B52232"/>
    <w:rsid w:val="00B523EA"/>
    <w:rsid w:val="00B52AD2"/>
    <w:rsid w:val="00B54BA5"/>
    <w:rsid w:val="00B55D62"/>
    <w:rsid w:val="00B5665C"/>
    <w:rsid w:val="00B56C21"/>
    <w:rsid w:val="00B57D63"/>
    <w:rsid w:val="00B6530D"/>
    <w:rsid w:val="00B65DCB"/>
    <w:rsid w:val="00B663C8"/>
    <w:rsid w:val="00B66E16"/>
    <w:rsid w:val="00B67573"/>
    <w:rsid w:val="00B67578"/>
    <w:rsid w:val="00B67AD0"/>
    <w:rsid w:val="00B67FCD"/>
    <w:rsid w:val="00B7002D"/>
    <w:rsid w:val="00B701F3"/>
    <w:rsid w:val="00B70E35"/>
    <w:rsid w:val="00B72B53"/>
    <w:rsid w:val="00B732B3"/>
    <w:rsid w:val="00B73529"/>
    <w:rsid w:val="00B73695"/>
    <w:rsid w:val="00B7627A"/>
    <w:rsid w:val="00B8033B"/>
    <w:rsid w:val="00B8112D"/>
    <w:rsid w:val="00B82736"/>
    <w:rsid w:val="00B82833"/>
    <w:rsid w:val="00B83AC2"/>
    <w:rsid w:val="00B84623"/>
    <w:rsid w:val="00B8567B"/>
    <w:rsid w:val="00B85B19"/>
    <w:rsid w:val="00B86154"/>
    <w:rsid w:val="00B8629B"/>
    <w:rsid w:val="00B92284"/>
    <w:rsid w:val="00B9400D"/>
    <w:rsid w:val="00B94EC5"/>
    <w:rsid w:val="00B96E43"/>
    <w:rsid w:val="00BA0636"/>
    <w:rsid w:val="00BA13AB"/>
    <w:rsid w:val="00BA3307"/>
    <w:rsid w:val="00BA4270"/>
    <w:rsid w:val="00BA4FFB"/>
    <w:rsid w:val="00BA5A26"/>
    <w:rsid w:val="00BA6803"/>
    <w:rsid w:val="00BA6BC3"/>
    <w:rsid w:val="00BB1A35"/>
    <w:rsid w:val="00BB1F1D"/>
    <w:rsid w:val="00BB2BE8"/>
    <w:rsid w:val="00BB50C5"/>
    <w:rsid w:val="00BB54F5"/>
    <w:rsid w:val="00BB7832"/>
    <w:rsid w:val="00BC38B7"/>
    <w:rsid w:val="00BC4B03"/>
    <w:rsid w:val="00BC5564"/>
    <w:rsid w:val="00BC62E0"/>
    <w:rsid w:val="00BD039E"/>
    <w:rsid w:val="00BD1516"/>
    <w:rsid w:val="00BD2A1B"/>
    <w:rsid w:val="00BD3D91"/>
    <w:rsid w:val="00BD6156"/>
    <w:rsid w:val="00BD71B8"/>
    <w:rsid w:val="00BE0083"/>
    <w:rsid w:val="00BE0474"/>
    <w:rsid w:val="00BE1652"/>
    <w:rsid w:val="00BE27E5"/>
    <w:rsid w:val="00BE2A5A"/>
    <w:rsid w:val="00BE450C"/>
    <w:rsid w:val="00BE46D9"/>
    <w:rsid w:val="00BE6777"/>
    <w:rsid w:val="00BE6F29"/>
    <w:rsid w:val="00BF0994"/>
    <w:rsid w:val="00BF1B88"/>
    <w:rsid w:val="00BF33DB"/>
    <w:rsid w:val="00BF3E0A"/>
    <w:rsid w:val="00BF3F86"/>
    <w:rsid w:val="00BF4D0D"/>
    <w:rsid w:val="00BF7981"/>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551B"/>
    <w:rsid w:val="00C16065"/>
    <w:rsid w:val="00C16AA6"/>
    <w:rsid w:val="00C173E6"/>
    <w:rsid w:val="00C17B37"/>
    <w:rsid w:val="00C22E2A"/>
    <w:rsid w:val="00C24264"/>
    <w:rsid w:val="00C2697D"/>
    <w:rsid w:val="00C3175F"/>
    <w:rsid w:val="00C318F9"/>
    <w:rsid w:val="00C32267"/>
    <w:rsid w:val="00C36362"/>
    <w:rsid w:val="00C372B0"/>
    <w:rsid w:val="00C401D6"/>
    <w:rsid w:val="00C402E8"/>
    <w:rsid w:val="00C40786"/>
    <w:rsid w:val="00C44438"/>
    <w:rsid w:val="00C445B4"/>
    <w:rsid w:val="00C4758C"/>
    <w:rsid w:val="00C47932"/>
    <w:rsid w:val="00C529D2"/>
    <w:rsid w:val="00C619EA"/>
    <w:rsid w:val="00C61DF3"/>
    <w:rsid w:val="00C63DA3"/>
    <w:rsid w:val="00C65C1A"/>
    <w:rsid w:val="00C665E0"/>
    <w:rsid w:val="00C667A9"/>
    <w:rsid w:val="00C66A3D"/>
    <w:rsid w:val="00C7104F"/>
    <w:rsid w:val="00C721E7"/>
    <w:rsid w:val="00C74798"/>
    <w:rsid w:val="00C7550C"/>
    <w:rsid w:val="00C755B6"/>
    <w:rsid w:val="00C76188"/>
    <w:rsid w:val="00C76480"/>
    <w:rsid w:val="00C76A67"/>
    <w:rsid w:val="00C770E9"/>
    <w:rsid w:val="00C779B2"/>
    <w:rsid w:val="00C77E9A"/>
    <w:rsid w:val="00C80AFF"/>
    <w:rsid w:val="00C81759"/>
    <w:rsid w:val="00C81779"/>
    <w:rsid w:val="00C82ADA"/>
    <w:rsid w:val="00C82B7A"/>
    <w:rsid w:val="00C84EDF"/>
    <w:rsid w:val="00C84EEF"/>
    <w:rsid w:val="00C86C25"/>
    <w:rsid w:val="00C86F16"/>
    <w:rsid w:val="00C90A6E"/>
    <w:rsid w:val="00C91A93"/>
    <w:rsid w:val="00C920E5"/>
    <w:rsid w:val="00C924FD"/>
    <w:rsid w:val="00C926EB"/>
    <w:rsid w:val="00C9280B"/>
    <w:rsid w:val="00C935A5"/>
    <w:rsid w:val="00C93DF2"/>
    <w:rsid w:val="00C9537E"/>
    <w:rsid w:val="00CA53ED"/>
    <w:rsid w:val="00CA6FDE"/>
    <w:rsid w:val="00CA7987"/>
    <w:rsid w:val="00CB055C"/>
    <w:rsid w:val="00CB1436"/>
    <w:rsid w:val="00CB25D8"/>
    <w:rsid w:val="00CB2F00"/>
    <w:rsid w:val="00CB556D"/>
    <w:rsid w:val="00CB5D5E"/>
    <w:rsid w:val="00CC0E5B"/>
    <w:rsid w:val="00CC102D"/>
    <w:rsid w:val="00CC528C"/>
    <w:rsid w:val="00CC6CDF"/>
    <w:rsid w:val="00CC6F01"/>
    <w:rsid w:val="00CD3D11"/>
    <w:rsid w:val="00CD4C45"/>
    <w:rsid w:val="00CD4F10"/>
    <w:rsid w:val="00CD6C8B"/>
    <w:rsid w:val="00CD6D00"/>
    <w:rsid w:val="00CE1C19"/>
    <w:rsid w:val="00CE285D"/>
    <w:rsid w:val="00CE4D17"/>
    <w:rsid w:val="00CF01F9"/>
    <w:rsid w:val="00CF0FD5"/>
    <w:rsid w:val="00CF1879"/>
    <w:rsid w:val="00CF3DD9"/>
    <w:rsid w:val="00CF6077"/>
    <w:rsid w:val="00D021CB"/>
    <w:rsid w:val="00D02705"/>
    <w:rsid w:val="00D028BD"/>
    <w:rsid w:val="00D02CFA"/>
    <w:rsid w:val="00D05403"/>
    <w:rsid w:val="00D05430"/>
    <w:rsid w:val="00D05EF7"/>
    <w:rsid w:val="00D0604A"/>
    <w:rsid w:val="00D06E3A"/>
    <w:rsid w:val="00D07E29"/>
    <w:rsid w:val="00D1059B"/>
    <w:rsid w:val="00D10FF1"/>
    <w:rsid w:val="00D11889"/>
    <w:rsid w:val="00D12433"/>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35D2E"/>
    <w:rsid w:val="00D406B5"/>
    <w:rsid w:val="00D41174"/>
    <w:rsid w:val="00D42130"/>
    <w:rsid w:val="00D43936"/>
    <w:rsid w:val="00D4443A"/>
    <w:rsid w:val="00D449A6"/>
    <w:rsid w:val="00D452C2"/>
    <w:rsid w:val="00D45BA0"/>
    <w:rsid w:val="00D46EDF"/>
    <w:rsid w:val="00D47261"/>
    <w:rsid w:val="00D479A1"/>
    <w:rsid w:val="00D5153C"/>
    <w:rsid w:val="00D5263D"/>
    <w:rsid w:val="00D54263"/>
    <w:rsid w:val="00D544D1"/>
    <w:rsid w:val="00D54AD9"/>
    <w:rsid w:val="00D55B7D"/>
    <w:rsid w:val="00D5639C"/>
    <w:rsid w:val="00D5699B"/>
    <w:rsid w:val="00D571AA"/>
    <w:rsid w:val="00D57EB8"/>
    <w:rsid w:val="00D607B5"/>
    <w:rsid w:val="00D60D85"/>
    <w:rsid w:val="00D61440"/>
    <w:rsid w:val="00D61E57"/>
    <w:rsid w:val="00D66283"/>
    <w:rsid w:val="00D67F81"/>
    <w:rsid w:val="00D70584"/>
    <w:rsid w:val="00D70FF9"/>
    <w:rsid w:val="00D7138F"/>
    <w:rsid w:val="00D72109"/>
    <w:rsid w:val="00D743ED"/>
    <w:rsid w:val="00D76485"/>
    <w:rsid w:val="00D7660E"/>
    <w:rsid w:val="00D766CF"/>
    <w:rsid w:val="00D76C95"/>
    <w:rsid w:val="00D77F7C"/>
    <w:rsid w:val="00D800D0"/>
    <w:rsid w:val="00D81093"/>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4F3"/>
    <w:rsid w:val="00DA2896"/>
    <w:rsid w:val="00DA3ABF"/>
    <w:rsid w:val="00DA4F7E"/>
    <w:rsid w:val="00DA592C"/>
    <w:rsid w:val="00DB4E14"/>
    <w:rsid w:val="00DB6BAF"/>
    <w:rsid w:val="00DB6F13"/>
    <w:rsid w:val="00DB6F5D"/>
    <w:rsid w:val="00DC044F"/>
    <w:rsid w:val="00DC16D8"/>
    <w:rsid w:val="00DC1970"/>
    <w:rsid w:val="00DC2083"/>
    <w:rsid w:val="00DC3EED"/>
    <w:rsid w:val="00DC4DBC"/>
    <w:rsid w:val="00DC5A9C"/>
    <w:rsid w:val="00DC6A8F"/>
    <w:rsid w:val="00DD18C0"/>
    <w:rsid w:val="00DD1D82"/>
    <w:rsid w:val="00DD27E9"/>
    <w:rsid w:val="00DD2EC8"/>
    <w:rsid w:val="00DD4FDF"/>
    <w:rsid w:val="00DD6A65"/>
    <w:rsid w:val="00DE19BA"/>
    <w:rsid w:val="00DE4B3C"/>
    <w:rsid w:val="00DE5571"/>
    <w:rsid w:val="00DF0784"/>
    <w:rsid w:val="00DF2A2F"/>
    <w:rsid w:val="00DF488C"/>
    <w:rsid w:val="00DF614C"/>
    <w:rsid w:val="00DF7B7C"/>
    <w:rsid w:val="00E001DA"/>
    <w:rsid w:val="00E01F60"/>
    <w:rsid w:val="00E05A6D"/>
    <w:rsid w:val="00E06444"/>
    <w:rsid w:val="00E067BA"/>
    <w:rsid w:val="00E07306"/>
    <w:rsid w:val="00E07DF3"/>
    <w:rsid w:val="00E121E5"/>
    <w:rsid w:val="00E123C3"/>
    <w:rsid w:val="00E17507"/>
    <w:rsid w:val="00E179AD"/>
    <w:rsid w:val="00E20F42"/>
    <w:rsid w:val="00E21332"/>
    <w:rsid w:val="00E24317"/>
    <w:rsid w:val="00E24DC0"/>
    <w:rsid w:val="00E257C6"/>
    <w:rsid w:val="00E3197C"/>
    <w:rsid w:val="00E32AB8"/>
    <w:rsid w:val="00E33158"/>
    <w:rsid w:val="00E34797"/>
    <w:rsid w:val="00E35425"/>
    <w:rsid w:val="00E40384"/>
    <w:rsid w:val="00E4262F"/>
    <w:rsid w:val="00E47075"/>
    <w:rsid w:val="00E47841"/>
    <w:rsid w:val="00E50012"/>
    <w:rsid w:val="00E5115D"/>
    <w:rsid w:val="00E53609"/>
    <w:rsid w:val="00E54B2B"/>
    <w:rsid w:val="00E54ED8"/>
    <w:rsid w:val="00E5560E"/>
    <w:rsid w:val="00E57883"/>
    <w:rsid w:val="00E60079"/>
    <w:rsid w:val="00E61773"/>
    <w:rsid w:val="00E62027"/>
    <w:rsid w:val="00E6266A"/>
    <w:rsid w:val="00E62D77"/>
    <w:rsid w:val="00E63476"/>
    <w:rsid w:val="00E64F4A"/>
    <w:rsid w:val="00E65AE4"/>
    <w:rsid w:val="00E707B9"/>
    <w:rsid w:val="00E73907"/>
    <w:rsid w:val="00E73BA7"/>
    <w:rsid w:val="00E75592"/>
    <w:rsid w:val="00E757E7"/>
    <w:rsid w:val="00E7620E"/>
    <w:rsid w:val="00E77BD3"/>
    <w:rsid w:val="00E83B04"/>
    <w:rsid w:val="00E83F72"/>
    <w:rsid w:val="00E84526"/>
    <w:rsid w:val="00E8494C"/>
    <w:rsid w:val="00E8514E"/>
    <w:rsid w:val="00E8519E"/>
    <w:rsid w:val="00E85E5B"/>
    <w:rsid w:val="00E87EFE"/>
    <w:rsid w:val="00E91276"/>
    <w:rsid w:val="00E931AF"/>
    <w:rsid w:val="00E93726"/>
    <w:rsid w:val="00E94AAA"/>
    <w:rsid w:val="00E94B36"/>
    <w:rsid w:val="00E96A71"/>
    <w:rsid w:val="00EA0530"/>
    <w:rsid w:val="00EA1D41"/>
    <w:rsid w:val="00EA1E32"/>
    <w:rsid w:val="00EA23CD"/>
    <w:rsid w:val="00EA2B6D"/>
    <w:rsid w:val="00EA2DB6"/>
    <w:rsid w:val="00EA37EF"/>
    <w:rsid w:val="00EA7329"/>
    <w:rsid w:val="00EB14F0"/>
    <w:rsid w:val="00EB2C97"/>
    <w:rsid w:val="00EB3F1F"/>
    <w:rsid w:val="00EB7D05"/>
    <w:rsid w:val="00EC1C13"/>
    <w:rsid w:val="00EC2152"/>
    <w:rsid w:val="00EC39E6"/>
    <w:rsid w:val="00ED0182"/>
    <w:rsid w:val="00ED05F9"/>
    <w:rsid w:val="00ED5EA4"/>
    <w:rsid w:val="00EE0A2D"/>
    <w:rsid w:val="00EE260A"/>
    <w:rsid w:val="00EE7F5D"/>
    <w:rsid w:val="00EF0682"/>
    <w:rsid w:val="00EF0EFD"/>
    <w:rsid w:val="00EF18CE"/>
    <w:rsid w:val="00EF2978"/>
    <w:rsid w:val="00EF3697"/>
    <w:rsid w:val="00EF3854"/>
    <w:rsid w:val="00EF4941"/>
    <w:rsid w:val="00EF5F6E"/>
    <w:rsid w:val="00EF7363"/>
    <w:rsid w:val="00EF7637"/>
    <w:rsid w:val="00EF7EBB"/>
    <w:rsid w:val="00F01FA3"/>
    <w:rsid w:val="00F02076"/>
    <w:rsid w:val="00F0250D"/>
    <w:rsid w:val="00F03000"/>
    <w:rsid w:val="00F03894"/>
    <w:rsid w:val="00F0508F"/>
    <w:rsid w:val="00F101B6"/>
    <w:rsid w:val="00F10E9C"/>
    <w:rsid w:val="00F1137E"/>
    <w:rsid w:val="00F13555"/>
    <w:rsid w:val="00F1466F"/>
    <w:rsid w:val="00F15036"/>
    <w:rsid w:val="00F15510"/>
    <w:rsid w:val="00F15BA1"/>
    <w:rsid w:val="00F21614"/>
    <w:rsid w:val="00F22250"/>
    <w:rsid w:val="00F22667"/>
    <w:rsid w:val="00F22A47"/>
    <w:rsid w:val="00F2418E"/>
    <w:rsid w:val="00F245E4"/>
    <w:rsid w:val="00F3012D"/>
    <w:rsid w:val="00F306CA"/>
    <w:rsid w:val="00F309B4"/>
    <w:rsid w:val="00F321DE"/>
    <w:rsid w:val="00F361B3"/>
    <w:rsid w:val="00F36D25"/>
    <w:rsid w:val="00F3763F"/>
    <w:rsid w:val="00F43D61"/>
    <w:rsid w:val="00F4483F"/>
    <w:rsid w:val="00F45A60"/>
    <w:rsid w:val="00F46000"/>
    <w:rsid w:val="00F46F51"/>
    <w:rsid w:val="00F51458"/>
    <w:rsid w:val="00F51625"/>
    <w:rsid w:val="00F51A9E"/>
    <w:rsid w:val="00F52256"/>
    <w:rsid w:val="00F52447"/>
    <w:rsid w:val="00F52B76"/>
    <w:rsid w:val="00F5478B"/>
    <w:rsid w:val="00F55E0C"/>
    <w:rsid w:val="00F55F91"/>
    <w:rsid w:val="00F560A6"/>
    <w:rsid w:val="00F56CB6"/>
    <w:rsid w:val="00F5759B"/>
    <w:rsid w:val="00F61091"/>
    <w:rsid w:val="00F61B6A"/>
    <w:rsid w:val="00F62CCC"/>
    <w:rsid w:val="00F641C8"/>
    <w:rsid w:val="00F6711E"/>
    <w:rsid w:val="00F707A3"/>
    <w:rsid w:val="00F71897"/>
    <w:rsid w:val="00F72530"/>
    <w:rsid w:val="00F7482A"/>
    <w:rsid w:val="00F74F81"/>
    <w:rsid w:val="00F75149"/>
    <w:rsid w:val="00F77DEA"/>
    <w:rsid w:val="00F807AC"/>
    <w:rsid w:val="00F811F2"/>
    <w:rsid w:val="00F82580"/>
    <w:rsid w:val="00F82AE1"/>
    <w:rsid w:val="00F83EF9"/>
    <w:rsid w:val="00F84C02"/>
    <w:rsid w:val="00F850D9"/>
    <w:rsid w:val="00F85448"/>
    <w:rsid w:val="00F85808"/>
    <w:rsid w:val="00F859BE"/>
    <w:rsid w:val="00F8603C"/>
    <w:rsid w:val="00F86AF0"/>
    <w:rsid w:val="00F9185F"/>
    <w:rsid w:val="00F91A7E"/>
    <w:rsid w:val="00F94FB7"/>
    <w:rsid w:val="00F9597F"/>
    <w:rsid w:val="00F97C4B"/>
    <w:rsid w:val="00FA0227"/>
    <w:rsid w:val="00FA2436"/>
    <w:rsid w:val="00FA4F08"/>
    <w:rsid w:val="00FA52DA"/>
    <w:rsid w:val="00FB02EE"/>
    <w:rsid w:val="00FB1008"/>
    <w:rsid w:val="00FB15D7"/>
    <w:rsid w:val="00FB5079"/>
    <w:rsid w:val="00FB5438"/>
    <w:rsid w:val="00FB56A7"/>
    <w:rsid w:val="00FB688C"/>
    <w:rsid w:val="00FB72A8"/>
    <w:rsid w:val="00FC0207"/>
    <w:rsid w:val="00FC179F"/>
    <w:rsid w:val="00FC3C28"/>
    <w:rsid w:val="00FC6680"/>
    <w:rsid w:val="00FC670F"/>
    <w:rsid w:val="00FC6873"/>
    <w:rsid w:val="00FD0939"/>
    <w:rsid w:val="00FD0EE4"/>
    <w:rsid w:val="00FD21C2"/>
    <w:rsid w:val="00FD5C05"/>
    <w:rsid w:val="00FD749D"/>
    <w:rsid w:val="00FE1135"/>
    <w:rsid w:val="00FE1923"/>
    <w:rsid w:val="00FE1CF4"/>
    <w:rsid w:val="00FE2E05"/>
    <w:rsid w:val="00FE323F"/>
    <w:rsid w:val="00FE3E34"/>
    <w:rsid w:val="00FE4847"/>
    <w:rsid w:val="00FE48E6"/>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F8B0D9"/>
  <w15:chartTrackingRefBased/>
  <w15:docId w15:val="{32205921-C756-46BF-A4E3-78940755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uiPriority w:val="99"/>
    <w:semiHidden/>
    <w:unhideWhenUsed/>
    <w:rsid w:val="00591FBF"/>
    <w:pPr>
      <w:spacing w:after="120" w:line="480" w:lineRule="auto"/>
    </w:pPr>
  </w:style>
  <w:style w:type="character" w:customStyle="1" w:styleId="27">
    <w:name w:val="Основной текст 2 Знак"/>
    <w:link w:val="26"/>
    <w:uiPriority w:val="99"/>
    <w:semiHidden/>
    <w:rsid w:val="00591FBF"/>
    <w:rPr>
      <w:sz w:val="22"/>
      <w:szCs w:val="22"/>
      <w:lang w:eastAsia="en-US"/>
    </w:rPr>
  </w:style>
  <w:style w:type="paragraph" w:customStyle="1" w:styleId="ConsPlusNormal">
    <w:name w:val="ConsPlusNormal"/>
    <w:rsid w:val="007469B4"/>
    <w:pPr>
      <w:widowControl w:val="0"/>
      <w:autoSpaceDE w:val="0"/>
      <w:autoSpaceDN w:val="0"/>
      <w:adjustRightInd w:val="0"/>
      <w:ind w:firstLine="720"/>
    </w:pPr>
    <w:rPr>
      <w:rFonts w:ascii="Arial" w:eastAsia="Times New Roman" w:hAnsi="Arial" w:cs="Arial"/>
    </w:rPr>
  </w:style>
  <w:style w:type="paragraph" w:styleId="afff1">
    <w:name w:val="No Spacing"/>
    <w:uiPriority w:val="1"/>
    <w:qFormat/>
    <w:rsid w:val="00EF7637"/>
    <w:rPr>
      <w:sz w:val="22"/>
      <w:szCs w:val="22"/>
      <w:lang w:eastAsia="en-US"/>
    </w:rPr>
  </w:style>
  <w:style w:type="paragraph" w:customStyle="1" w:styleId="QAMarkedNormal">
    <w:name w:val="QAMarkedNormal"/>
    <w:basedOn w:val="a0"/>
    <w:rsid w:val="00A7676E"/>
    <w:pPr>
      <w:numPr>
        <w:numId w:val="33"/>
      </w:numPr>
      <w:overflowPunct w:val="0"/>
      <w:autoSpaceDE w:val="0"/>
      <w:autoSpaceDN w:val="0"/>
      <w:adjustRightInd w:val="0"/>
      <w:spacing w:after="170" w:line="240" w:lineRule="auto"/>
      <w:jc w:val="center"/>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paa@ynp.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aaa@ynp.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hyperlink" Target="consultantplus://offline/ref=034CAD9B0D948AB924EFE29F0C0F4C0E2B114A47D564A55617A97BFFC250FDL" TargetMode="External"/><Relationship Id="rId23" Type="http://schemas.openxmlformats.org/officeDocument/2006/relationships/theme" Target="theme/theme1.xml"/><Relationship Id="rId10" Type="http://schemas.openxmlformats.org/officeDocument/2006/relationships/hyperlink" Target="mailto:torgi.sngs@mail.ru" TargetMode="External"/><Relationship Id="rId19" Type="http://schemas.openxmlformats.org/officeDocument/2006/relationships/hyperlink" Target="mailto:aap@ynp.ru"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mailto:oil@yn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DFA0-A32E-4FF6-84E1-A84E46F9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47</Pages>
  <Words>19308</Words>
  <Characters>110056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129106</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Еремеева Марина Александровна</cp:lastModifiedBy>
  <cp:revision>47</cp:revision>
  <cp:lastPrinted>2021-03-25T01:28:00Z</cp:lastPrinted>
  <dcterms:created xsi:type="dcterms:W3CDTF">2021-03-25T06:26:00Z</dcterms:created>
  <dcterms:modified xsi:type="dcterms:W3CDTF">2021-03-30T05:38:00Z</dcterms:modified>
</cp:coreProperties>
</file>