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13" w:rsidRDefault="009E0F94" w:rsidP="00AD4713">
      <w:pPr>
        <w:tabs>
          <w:tab w:val="left" w:pos="1440"/>
        </w:tabs>
        <w:spacing w:line="240" w:lineRule="atLeast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</w:t>
      </w:r>
      <w:r w:rsidR="00AD4713">
        <w:rPr>
          <w:rFonts w:eastAsia="Calibri"/>
          <w:sz w:val="24"/>
          <w:szCs w:val="24"/>
          <w:lang w:eastAsia="en-US"/>
        </w:rPr>
        <w:t>Приложение № 2</w:t>
      </w:r>
    </w:p>
    <w:p w:rsidR="00AD4713" w:rsidRPr="00771847" w:rsidRDefault="00AD4713" w:rsidP="00AD4713">
      <w:pPr>
        <w:tabs>
          <w:tab w:val="left" w:pos="1440"/>
        </w:tabs>
        <w:spacing w:line="240" w:lineRule="atLeast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Приказу </w:t>
      </w:r>
      <w:r w:rsidRPr="00052F8B">
        <w:rPr>
          <w:rFonts w:eastAsia="Calibri"/>
          <w:sz w:val="24"/>
          <w:szCs w:val="24"/>
          <w:lang w:eastAsia="en-US"/>
        </w:rPr>
        <w:t xml:space="preserve">от </w:t>
      </w:r>
      <w:r w:rsidR="009D0D41">
        <w:rPr>
          <w:rFonts w:eastAsia="Calibri"/>
          <w:sz w:val="24"/>
          <w:szCs w:val="24"/>
          <w:lang w:eastAsia="en-US"/>
        </w:rPr>
        <w:t>19.05</w:t>
      </w:r>
      <w:r w:rsidR="002664F6">
        <w:rPr>
          <w:rFonts w:eastAsia="Calibri"/>
          <w:sz w:val="24"/>
          <w:szCs w:val="24"/>
          <w:lang w:eastAsia="en-US"/>
        </w:rPr>
        <w:t>.2021</w:t>
      </w:r>
      <w:r w:rsidRPr="00052F8B">
        <w:rPr>
          <w:rFonts w:eastAsia="Calibri"/>
          <w:sz w:val="24"/>
          <w:szCs w:val="24"/>
          <w:lang w:eastAsia="en-US"/>
        </w:rPr>
        <w:t xml:space="preserve">г. № </w:t>
      </w:r>
      <w:r w:rsidR="009D0D41">
        <w:rPr>
          <w:rFonts w:eastAsia="Calibri"/>
          <w:sz w:val="24"/>
          <w:szCs w:val="24"/>
          <w:lang w:eastAsia="en-US"/>
        </w:rPr>
        <w:t>Закуп-2246</w:t>
      </w:r>
    </w:p>
    <w:bookmarkEnd w:id="0"/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Default="00AD4713" w:rsidP="00AD4713">
      <w:pPr>
        <w:ind w:firstLine="567"/>
        <w:jc w:val="both"/>
        <w:rPr>
          <w:b/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8444BE">
        <w:rPr>
          <w:sz w:val="24"/>
          <w:szCs w:val="24"/>
        </w:rPr>
        <w:t>15.03.2021</w:t>
      </w:r>
      <w:r w:rsidR="008444BE" w:rsidRPr="00173FB9">
        <w:rPr>
          <w:sz w:val="24"/>
          <w:szCs w:val="24"/>
        </w:rPr>
        <w:t xml:space="preserve">г. № </w:t>
      </w:r>
      <w:r w:rsidR="008444BE">
        <w:rPr>
          <w:sz w:val="24"/>
          <w:szCs w:val="24"/>
        </w:rPr>
        <w:t>3</w:t>
      </w:r>
      <w:r w:rsidR="008444BE" w:rsidRPr="00173FB9">
        <w:rPr>
          <w:sz w:val="24"/>
          <w:szCs w:val="24"/>
        </w:rPr>
        <w:t>-2</w:t>
      </w:r>
      <w:r w:rsidR="008444BE">
        <w:rPr>
          <w:sz w:val="24"/>
          <w:szCs w:val="24"/>
        </w:rPr>
        <w:t>1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B22B3E">
        <w:rPr>
          <w:b/>
          <w:sz w:val="24"/>
          <w:szCs w:val="24"/>
        </w:rPr>
        <w:t xml:space="preserve">приглашает к участию </w:t>
      </w:r>
      <w:r>
        <w:rPr>
          <w:b/>
          <w:sz w:val="24"/>
          <w:szCs w:val="24"/>
        </w:rPr>
        <w:t xml:space="preserve">только </w:t>
      </w:r>
      <w:r w:rsidRPr="00B22B3E">
        <w:rPr>
          <w:b/>
          <w:sz w:val="24"/>
          <w:szCs w:val="24"/>
        </w:rPr>
        <w:t>юридических лиц и индивидуальных предпринимателей, являющихся субъектами малого и среднего предпринимательства.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872173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620CF4" w:rsidRDefault="009D0D41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E273BF">
              <w:rPr>
                <w:sz w:val="24"/>
                <w:szCs w:val="24"/>
              </w:rPr>
              <w:t xml:space="preserve">Кондаков Алексей Степанович </w:t>
            </w:r>
            <w:r>
              <w:rPr>
                <w:sz w:val="24"/>
                <w:szCs w:val="24"/>
                <w:lang w:eastAsia="ru-RU"/>
              </w:rPr>
              <w:t>- 8 (4112) 31-89-32 (доб. 26</w:t>
            </w:r>
            <w:r w:rsidR="00620CF4">
              <w:rPr>
                <w:sz w:val="24"/>
                <w:szCs w:val="24"/>
                <w:lang w:eastAsia="ru-RU"/>
              </w:rPr>
              <w:t>1)</w:t>
            </w:r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Pr="00C770E9">
              <w:rPr>
                <w:sz w:val="24"/>
                <w:szCs w:val="24"/>
                <w:lang w:eastAsia="ru-RU"/>
              </w:rPr>
              <w:t xml:space="preserve"> – телефон (4112) </w:t>
            </w:r>
            <w:r>
              <w:rPr>
                <w:sz w:val="24"/>
                <w:szCs w:val="24"/>
                <w:lang w:eastAsia="ru-RU"/>
              </w:rPr>
              <w:t>31-89-40 (доб. 391)</w:t>
            </w:r>
            <w:r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9D0D41" w:rsidP="00B75471">
            <w:pPr>
              <w:pStyle w:val="ab"/>
              <w:widowControl w:val="0"/>
              <w:autoSpaceDE w:val="0"/>
              <w:ind w:left="-74"/>
              <w:jc w:val="both"/>
            </w:pPr>
            <w:r w:rsidRPr="009D0D41">
              <w:rPr>
                <w:iCs/>
                <w:lang w:eastAsia="ru-RU"/>
              </w:rPr>
              <w:t>Поставка дизель-генераторной установки для нужд филиалов АО «</w:t>
            </w:r>
            <w:proofErr w:type="spellStart"/>
            <w:r w:rsidRPr="009D0D41">
              <w:rPr>
                <w:iCs/>
                <w:lang w:eastAsia="ru-RU"/>
              </w:rPr>
              <w:t>Саханефтегазсбыт</w:t>
            </w:r>
            <w:proofErr w:type="spellEnd"/>
            <w:r w:rsidRPr="009D0D41">
              <w:rPr>
                <w:iCs/>
                <w:lang w:eastAsia="ru-RU"/>
              </w:rPr>
              <w:t>» в 2021 году.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9D0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Количество, наименование товара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 (цене лота)</w:t>
            </w:r>
            <w:r>
              <w:rPr>
                <w:b/>
                <w:sz w:val="24"/>
                <w:szCs w:val="24"/>
              </w:rPr>
              <w:t>, м</w:t>
            </w:r>
            <w:r w:rsidRPr="009D0D41">
              <w:rPr>
                <w:b/>
                <w:sz w:val="24"/>
                <w:szCs w:val="24"/>
              </w:rPr>
              <w:t>есто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D0D41"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2004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98" w:type="dxa"/>
              </w:tblCellMar>
              <w:tblLook w:val="00A0" w:firstRow="1" w:lastRow="0" w:firstColumn="1" w:lastColumn="0" w:noHBand="0" w:noVBand="0"/>
            </w:tblPr>
            <w:tblGrid>
              <w:gridCol w:w="949"/>
              <w:gridCol w:w="3753"/>
              <w:gridCol w:w="1141"/>
              <w:gridCol w:w="2668"/>
              <w:gridCol w:w="3493"/>
            </w:tblGrid>
            <w:tr w:rsidR="009D0D41" w:rsidRPr="0015372E" w:rsidTr="009D0D41">
              <w:trPr>
                <w:trHeight w:val="1039"/>
              </w:trPr>
              <w:tc>
                <w:tcPr>
                  <w:tcW w:w="9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D0D41" w:rsidRPr="0015372E" w:rsidRDefault="009D0D41" w:rsidP="009D0D41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15372E">
                    <w:rPr>
                      <w:b/>
                      <w:sz w:val="24"/>
                      <w:szCs w:val="24"/>
                      <w:lang w:eastAsia="ru-RU"/>
                    </w:rPr>
                    <w:t>№ Лота</w:t>
                  </w:r>
                </w:p>
              </w:tc>
              <w:tc>
                <w:tcPr>
                  <w:tcW w:w="37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D0D41" w:rsidRPr="0015372E" w:rsidRDefault="009D0D41" w:rsidP="009D0D41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15372E">
                    <w:rPr>
                      <w:b/>
                      <w:sz w:val="24"/>
                      <w:szCs w:val="24"/>
                      <w:lang w:eastAsia="ru-RU"/>
                    </w:rPr>
                    <w:t>Марка и наименование товара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D0D41" w:rsidRPr="0015372E" w:rsidRDefault="009D0D41" w:rsidP="009D0D41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15372E">
                    <w:rPr>
                      <w:b/>
                      <w:sz w:val="24"/>
                      <w:szCs w:val="24"/>
                      <w:lang w:eastAsia="ru-RU"/>
                    </w:rPr>
                    <w:t>Кол-во, ед.</w:t>
                  </w:r>
                </w:p>
              </w:tc>
              <w:tc>
                <w:tcPr>
                  <w:tcW w:w="26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9D0D41" w:rsidRPr="0015372E" w:rsidRDefault="009D0D41" w:rsidP="009D0D41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15372E">
                    <w:rPr>
                      <w:b/>
                      <w:iCs/>
                      <w:sz w:val="24"/>
                      <w:szCs w:val="24"/>
                      <w:lang w:eastAsia="ru-RU"/>
                    </w:rPr>
                    <w:t>Сведения о начальной (максимальной) цене договора (цене лота)</w:t>
                  </w:r>
                </w:p>
                <w:p w:rsidR="009D0D41" w:rsidRPr="0015372E" w:rsidRDefault="009D0D41" w:rsidP="009D0D41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15372E">
                    <w:rPr>
                      <w:b/>
                      <w:iCs/>
                      <w:sz w:val="24"/>
                      <w:szCs w:val="24"/>
                      <w:lang w:eastAsia="ru-RU"/>
                    </w:rPr>
                    <w:t>с НДС, руб.</w:t>
                  </w:r>
                </w:p>
              </w:tc>
              <w:tc>
                <w:tcPr>
                  <w:tcW w:w="34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9D0D41" w:rsidRPr="0015372E" w:rsidRDefault="009D0D41" w:rsidP="009D0D41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15372E">
                    <w:rPr>
                      <w:b/>
                      <w:sz w:val="24"/>
                      <w:szCs w:val="24"/>
                      <w:lang w:eastAsia="ru-RU"/>
                    </w:rPr>
                    <w:t>Место поставки</w:t>
                  </w:r>
                </w:p>
              </w:tc>
            </w:tr>
            <w:tr w:rsidR="009D0D41" w:rsidRPr="0015372E" w:rsidTr="009D0D41">
              <w:trPr>
                <w:trHeight w:val="1084"/>
              </w:trPr>
              <w:tc>
                <w:tcPr>
                  <w:tcW w:w="9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D0D41" w:rsidRPr="0015372E" w:rsidRDefault="009D0D41" w:rsidP="009D0D41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15372E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7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D0D41" w:rsidRPr="0015372E" w:rsidRDefault="009D0D41" w:rsidP="009D0D41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15372E">
                    <w:rPr>
                      <w:b/>
                      <w:sz w:val="24"/>
                      <w:szCs w:val="24"/>
                      <w:lang w:eastAsia="ru-RU"/>
                    </w:rPr>
                    <w:t>ДЭС – 200 кВт (АД 200 Т- 400 - 2 РП – КАМАЗ, утепленная, контейнерного исполнения, с АВР).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D0D41" w:rsidRPr="0015372E" w:rsidRDefault="009D0D41" w:rsidP="009D0D41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15372E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D0D41" w:rsidRPr="0015372E" w:rsidRDefault="009D0D41" w:rsidP="009D0D41">
                  <w:pPr>
                    <w:spacing w:line="240" w:lineRule="atLeas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372E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3 096 000,00</w:t>
                  </w:r>
                </w:p>
                <w:p w:rsidR="009D0D41" w:rsidRPr="0015372E" w:rsidRDefault="009D0D41" w:rsidP="009D0D41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ind w:firstLine="567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9D0D41" w:rsidRPr="0015372E" w:rsidRDefault="009D0D41" w:rsidP="009D0D41">
                  <w:pPr>
                    <w:spacing w:line="240" w:lineRule="atLeas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372E">
                    <w:rPr>
                      <w:sz w:val="24"/>
                      <w:szCs w:val="24"/>
                      <w:lang w:eastAsia="ru-RU"/>
                    </w:rPr>
                    <w:t>Российская Федерация, Республика Саха (Якутия), г. Ленск, ул. Победы 82 «Ленская нефтебаза»</w:t>
                  </w:r>
                </w:p>
              </w:tc>
            </w:tr>
            <w:tr w:rsidR="009D0D41" w:rsidRPr="0015372E" w:rsidTr="009D0D41">
              <w:trPr>
                <w:trHeight w:val="1256"/>
              </w:trPr>
              <w:tc>
                <w:tcPr>
                  <w:tcW w:w="9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D0D41" w:rsidRPr="0015372E" w:rsidRDefault="009D0D41" w:rsidP="009D0D41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15372E">
                    <w:rPr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7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D0D41" w:rsidRPr="0015372E" w:rsidRDefault="009D0D41" w:rsidP="009D0D41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15372E">
                    <w:rPr>
                      <w:b/>
                      <w:sz w:val="24"/>
                      <w:szCs w:val="24"/>
                      <w:lang w:eastAsia="ru-RU"/>
                    </w:rPr>
                    <w:t>ДЭС – 100 кВт (утепленная, контейнерного исполнения, с АВР).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D0D41" w:rsidRPr="0015372E" w:rsidRDefault="009D0D41" w:rsidP="009D0D41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15372E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9D0D41" w:rsidRPr="0015372E" w:rsidRDefault="009D0D41" w:rsidP="009D0D41">
                  <w:pPr>
                    <w:spacing w:line="240" w:lineRule="atLeas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372E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2 382 900,00</w:t>
                  </w:r>
                </w:p>
              </w:tc>
              <w:tc>
                <w:tcPr>
                  <w:tcW w:w="34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9D0D41" w:rsidRPr="0015372E" w:rsidRDefault="009D0D41" w:rsidP="009D0D41">
                  <w:pPr>
                    <w:spacing w:line="240" w:lineRule="atLeas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372E">
                    <w:rPr>
                      <w:sz w:val="24"/>
                      <w:szCs w:val="24"/>
                      <w:lang w:eastAsia="ru-RU"/>
                    </w:rPr>
                    <w:t xml:space="preserve">Российская Федерация, Республика Саха (Якутия), п. </w:t>
                  </w:r>
                  <w:proofErr w:type="spellStart"/>
                  <w:r w:rsidRPr="0015372E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15372E">
                    <w:rPr>
                      <w:sz w:val="24"/>
                      <w:szCs w:val="24"/>
                      <w:lang w:eastAsia="ru-RU"/>
                    </w:rPr>
                    <w:t xml:space="preserve">, ул. </w:t>
                  </w:r>
                  <w:proofErr w:type="spellStart"/>
                  <w:r w:rsidRPr="0015372E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15372E">
                    <w:rPr>
                      <w:sz w:val="24"/>
                      <w:szCs w:val="24"/>
                      <w:lang w:eastAsia="ru-RU"/>
                    </w:rPr>
                    <w:t>, дом № 12.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5C7B11" w:rsidRDefault="00620CF4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C7B1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Срок </w:t>
            </w:r>
            <w:r w:rsidR="009D0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15372E" w:rsidRDefault="009D0D41" w:rsidP="009D0D41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5372E">
              <w:rPr>
                <w:sz w:val="24"/>
                <w:szCs w:val="24"/>
                <w:lang w:eastAsia="ru-RU"/>
              </w:rPr>
              <w:t>не более 30 (тридцати) календарных дней с момента подписания договора.</w:t>
            </w:r>
          </w:p>
          <w:p w:rsidR="00620CF4" w:rsidRPr="002A688F" w:rsidRDefault="00620CF4" w:rsidP="00620CF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5C7B11" w:rsidRDefault="009D0D41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9D0D41">
              <w:rPr>
                <w:b/>
                <w:sz w:val="24"/>
                <w:szCs w:val="24"/>
              </w:rPr>
              <w:t>словия 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Default="009D0D41" w:rsidP="009D0D41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В соответствии с условиями Документации 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762F65" w:rsidRPr="00762F65" w:rsidRDefault="00872173" w:rsidP="00762F65">
            <w:pPr>
              <w:rPr>
                <w:b/>
                <w:bCs/>
                <w:sz w:val="24"/>
                <w:szCs w:val="24"/>
              </w:rPr>
            </w:pPr>
            <w:r w:rsidRPr="00872173">
              <w:rPr>
                <w:b/>
                <w:bCs/>
                <w:sz w:val="24"/>
                <w:szCs w:val="24"/>
              </w:rPr>
              <w:t>ЭТП "Торги-223 https://www.torgi223.ru</w:t>
            </w:r>
          </w:p>
          <w:p w:rsidR="000905D8" w:rsidRPr="0008787E" w:rsidRDefault="000905D8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872173" w:rsidRPr="00872173" w:rsidRDefault="00872173" w:rsidP="00872173">
            <w:pPr>
              <w:rPr>
                <w:b/>
                <w:sz w:val="24"/>
                <w:szCs w:val="24"/>
              </w:rPr>
            </w:pPr>
            <w:r w:rsidRPr="0008787E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>
              <w:t xml:space="preserve"> </w:t>
            </w:r>
            <w:r w:rsidRPr="00872173">
              <w:rPr>
                <w:rStyle w:val="a3"/>
                <w:b/>
                <w:color w:val="auto"/>
                <w:sz w:val="24"/>
                <w:szCs w:val="24"/>
                <w:u w:val="none"/>
              </w:rPr>
              <w:t>QNT-3989</w:t>
            </w:r>
            <w:r w:rsidRPr="0008787E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Style w:val="a3"/>
                <w:b/>
                <w:color w:val="auto"/>
                <w:sz w:val="24"/>
                <w:szCs w:val="24"/>
                <w:u w:val="none"/>
              </w:rPr>
              <w:t>на</w:t>
            </w:r>
            <w:r w:rsidR="00770D8C" w:rsidRPr="0008787E">
              <w:rPr>
                <w:sz w:val="24"/>
                <w:szCs w:val="24"/>
              </w:rPr>
              <w:t xml:space="preserve">  </w:t>
            </w:r>
            <w:r w:rsidRPr="00872173">
              <w:rPr>
                <w:b/>
                <w:sz w:val="24"/>
                <w:szCs w:val="24"/>
              </w:rPr>
              <w:t>ЭТП</w:t>
            </w:r>
            <w:proofErr w:type="gramEnd"/>
            <w:r w:rsidRPr="00872173">
              <w:rPr>
                <w:b/>
                <w:sz w:val="24"/>
                <w:szCs w:val="24"/>
              </w:rPr>
              <w:t xml:space="preserve"> "Торги-223 https://www.torgi223.ru</w:t>
            </w:r>
          </w:p>
          <w:p w:rsidR="00AD38AD" w:rsidRPr="00853589" w:rsidRDefault="00AD38AD" w:rsidP="003B0A04">
            <w:pPr>
              <w:rPr>
                <w:rStyle w:val="a3"/>
                <w:sz w:val="24"/>
                <w:szCs w:val="24"/>
              </w:rPr>
            </w:pPr>
          </w:p>
          <w:p w:rsidR="00261405" w:rsidRPr="0008787E" w:rsidRDefault="00261405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08787E">
              <w:rPr>
                <w:b/>
                <w:sz w:val="24"/>
                <w:szCs w:val="24"/>
              </w:rPr>
              <w:t xml:space="preserve">№ </w:t>
            </w:r>
            <w:r w:rsidR="00872173">
              <w:rPr>
                <w:b/>
                <w:sz w:val="24"/>
                <w:szCs w:val="24"/>
              </w:rPr>
              <w:t xml:space="preserve">42 </w:t>
            </w:r>
            <w:r w:rsidRPr="0008787E">
              <w:rPr>
                <w:sz w:val="24"/>
                <w:szCs w:val="24"/>
              </w:rPr>
              <w:t xml:space="preserve">на  </w:t>
            </w:r>
            <w:hyperlink r:id="rId7" w:history="1">
              <w:r w:rsidR="00612B7D"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DD5B65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872173" w:rsidRPr="00872173">
                    <w:rPr>
                      <w:bCs/>
                      <w:sz w:val="24"/>
                      <w:szCs w:val="24"/>
                    </w:rPr>
                    <w:t xml:space="preserve">ЭТП "Торги-223 </w:t>
                  </w:r>
                  <w:hyperlink r:id="rId8" w:history="1">
                    <w:r w:rsidR="00872173" w:rsidRPr="00052095">
                      <w:rPr>
                        <w:rStyle w:val="a3"/>
                        <w:bCs/>
                        <w:sz w:val="24"/>
                        <w:szCs w:val="24"/>
                      </w:rPr>
                      <w:t>https://www.torgi223.ru</w:t>
                    </w:r>
                  </w:hyperlink>
                  <w:r w:rsidR="00872173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DD5B65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DD5B65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DD5B65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872173">
                    <w:rPr>
                      <w:b/>
                      <w:color w:val="000000"/>
                      <w:sz w:val="24"/>
                      <w:szCs w:val="24"/>
                    </w:rPr>
                    <w:t>21.05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0749B7" w:rsidRPr="00DD5B65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872173"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="000749B7" w:rsidRPr="00DD5B65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872173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9A5579" w:rsidRPr="00DD5B65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872173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872173">
              <w:rPr>
                <w:bCs/>
                <w:sz w:val="24"/>
                <w:szCs w:val="24"/>
              </w:rPr>
              <w:t>ЭТП "Торги-223 https://www.torgi223.ru</w:t>
            </w:r>
            <w:r w:rsidRPr="005D1CE3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5D7327" w:rsidRPr="005D1CE3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872173">
              <w:rPr>
                <w:b/>
              </w:rPr>
              <w:t>21</w:t>
            </w:r>
            <w:r w:rsidR="00B75471">
              <w:rPr>
                <w:b/>
              </w:rPr>
              <w:t>.0</w:t>
            </w:r>
            <w:r w:rsidR="00872173">
              <w:rPr>
                <w:b/>
              </w:rPr>
              <w:t>5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872173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872173">
              <w:rPr>
                <w:b/>
              </w:rPr>
              <w:t>27</w:t>
            </w:r>
            <w:r w:rsidR="000749B7">
              <w:rPr>
                <w:b/>
              </w:rPr>
              <w:t>.0</w:t>
            </w:r>
            <w:r w:rsidR="00872173">
              <w:rPr>
                <w:b/>
              </w:rPr>
              <w:t>5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872173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872173">
              <w:rPr>
                <w:b/>
              </w:rPr>
              <w:t>28</w:t>
            </w:r>
            <w:r w:rsidR="000749B7">
              <w:rPr>
                <w:b/>
              </w:rPr>
              <w:t>.0</w:t>
            </w:r>
            <w:r w:rsidR="00872173">
              <w:rPr>
                <w:b/>
              </w:rPr>
              <w:t>5</w:t>
            </w:r>
            <w:r w:rsidR="009A5579">
              <w:rPr>
                <w:b/>
              </w:rPr>
              <w:t>.</w:t>
            </w:r>
            <w:r w:rsidR="00612B7D" w:rsidRPr="005D1CE3">
              <w:rPr>
                <w:b/>
              </w:rPr>
              <w:t>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B75471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872173">
              <w:rPr>
                <w:b/>
              </w:rPr>
              <w:t>31</w:t>
            </w:r>
            <w:r w:rsidR="000749B7">
              <w:rPr>
                <w:b/>
              </w:rPr>
              <w:t>.05</w:t>
            </w:r>
            <w:r w:rsidR="00612B7D" w:rsidRPr="005D1CE3">
              <w:rPr>
                <w:b/>
              </w:rPr>
              <w:t>.202</w:t>
            </w:r>
            <w:r w:rsidR="000749B7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>года</w:t>
            </w:r>
            <w:bookmarkStart w:id="1" w:name="_GoBack"/>
            <w:bookmarkEnd w:id="1"/>
            <w:r w:rsidRPr="005D1CE3">
              <w:rPr>
                <w:b/>
              </w:rPr>
              <w:t xml:space="preserve"> </w:t>
            </w:r>
            <w:r w:rsidR="00B95597" w:rsidRPr="005D1CE3">
              <w:rPr>
                <w:b/>
              </w:rPr>
              <w:t>1</w:t>
            </w:r>
            <w:r w:rsidR="00794369">
              <w:rPr>
                <w:b/>
              </w:rPr>
              <w:t>8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52F8B"/>
    <w:rsid w:val="00062268"/>
    <w:rsid w:val="00063A15"/>
    <w:rsid w:val="000714C7"/>
    <w:rsid w:val="0007174B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45006"/>
    <w:rsid w:val="00152508"/>
    <w:rsid w:val="00154636"/>
    <w:rsid w:val="00161BDE"/>
    <w:rsid w:val="00163985"/>
    <w:rsid w:val="00191B6C"/>
    <w:rsid w:val="001927FE"/>
    <w:rsid w:val="001B6CB2"/>
    <w:rsid w:val="001D05E6"/>
    <w:rsid w:val="001D0D04"/>
    <w:rsid w:val="001E5069"/>
    <w:rsid w:val="001E7C55"/>
    <w:rsid w:val="001F752C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FBA"/>
    <w:rsid w:val="00395F90"/>
    <w:rsid w:val="003B0A04"/>
    <w:rsid w:val="003B0E28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646"/>
    <w:rsid w:val="00794369"/>
    <w:rsid w:val="00794906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9024F4"/>
    <w:rsid w:val="0090688E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579"/>
    <w:rsid w:val="009A5F1D"/>
    <w:rsid w:val="009B02DD"/>
    <w:rsid w:val="009C2A1C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392B"/>
    <w:rsid w:val="00A43DC0"/>
    <w:rsid w:val="00A525E1"/>
    <w:rsid w:val="00A65739"/>
    <w:rsid w:val="00A66194"/>
    <w:rsid w:val="00A74FCC"/>
    <w:rsid w:val="00A87FCA"/>
    <w:rsid w:val="00A96BD4"/>
    <w:rsid w:val="00AB19A1"/>
    <w:rsid w:val="00AB3ADD"/>
    <w:rsid w:val="00AC17F9"/>
    <w:rsid w:val="00AC20C9"/>
    <w:rsid w:val="00AD2D09"/>
    <w:rsid w:val="00AD38AD"/>
    <w:rsid w:val="00AD3FA0"/>
    <w:rsid w:val="00AD4713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700AB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5600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449FF"/>
    <w:rsid w:val="00F53750"/>
    <w:rsid w:val="00F572DE"/>
    <w:rsid w:val="00F705A4"/>
    <w:rsid w:val="00F71AB9"/>
    <w:rsid w:val="00F81A1D"/>
    <w:rsid w:val="00F84D13"/>
    <w:rsid w:val="00FA0ECC"/>
    <w:rsid w:val="00FB003C"/>
    <w:rsid w:val="00FB14B6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D02C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223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7F4C-E3D8-4517-B9DC-6DFC5B2F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Кучеров Михаил Дмитриевич</cp:lastModifiedBy>
  <cp:revision>14</cp:revision>
  <cp:lastPrinted>2020-12-08T10:55:00Z</cp:lastPrinted>
  <dcterms:created xsi:type="dcterms:W3CDTF">2020-12-08T00:41:00Z</dcterms:created>
  <dcterms:modified xsi:type="dcterms:W3CDTF">2021-05-21T03:15:00Z</dcterms:modified>
</cp:coreProperties>
</file>