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6838FD">
        <w:rPr>
          <w:sz w:val="24"/>
          <w:szCs w:val="24"/>
        </w:rPr>
        <w:t>1</w:t>
      </w:r>
      <w:r w:rsidR="00FB3901">
        <w:rPr>
          <w:sz w:val="24"/>
          <w:szCs w:val="24"/>
        </w:rPr>
        <w:t>7</w:t>
      </w:r>
      <w:r w:rsidR="000F022C" w:rsidRPr="003D71D8">
        <w:rPr>
          <w:sz w:val="24"/>
          <w:szCs w:val="24"/>
        </w:rPr>
        <w:t>"</w:t>
      </w:r>
      <w:r w:rsidR="004214AA" w:rsidRPr="003D71D8">
        <w:rPr>
          <w:sz w:val="24"/>
          <w:szCs w:val="24"/>
        </w:rPr>
        <w:t xml:space="preserve"> </w:t>
      </w:r>
      <w:r w:rsidR="00BC018F">
        <w:rPr>
          <w:sz w:val="24"/>
          <w:szCs w:val="24"/>
        </w:rPr>
        <w:t>июн</w:t>
      </w:r>
      <w:r w:rsidR="00285422">
        <w:rPr>
          <w:sz w:val="24"/>
          <w:szCs w:val="24"/>
        </w:rPr>
        <w:t>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097B9C">
        <w:rPr>
          <w:sz w:val="24"/>
          <w:szCs w:val="24"/>
        </w:rPr>
        <w:t>Закуп-</w:t>
      </w:r>
      <w:r w:rsidR="00FB3901">
        <w:rPr>
          <w:sz w:val="24"/>
          <w:szCs w:val="24"/>
        </w:rPr>
        <w:t>2739</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AA1B0A">
        <w:rPr>
          <w:b/>
          <w:bCs/>
          <w:sz w:val="36"/>
          <w:szCs w:val="36"/>
        </w:rPr>
        <w:t>ДОКУМЕНТАЦИЯ</w:t>
      </w:r>
      <w:r w:rsidR="0025604F" w:rsidRPr="00AA1B0A">
        <w:rPr>
          <w:b/>
          <w:bCs/>
          <w:sz w:val="36"/>
          <w:szCs w:val="36"/>
        </w:rPr>
        <w:t xml:space="preserve"> </w:t>
      </w:r>
      <w:r w:rsidR="00933C17" w:rsidRPr="00AA1B0A">
        <w:rPr>
          <w:b/>
          <w:bCs/>
          <w:sz w:val="36"/>
          <w:szCs w:val="36"/>
        </w:rPr>
        <w:t>О</w:t>
      </w:r>
      <w:r w:rsidRPr="00AA1B0A">
        <w:rPr>
          <w:b/>
          <w:bCs/>
          <w:sz w:val="36"/>
          <w:szCs w:val="36"/>
        </w:rPr>
        <w:t xml:space="preserve"> </w:t>
      </w:r>
      <w:r w:rsidR="0071168B" w:rsidRPr="00AA1B0A">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DB3463" w:rsidRDefault="00DB3463" w:rsidP="005B4E43">
      <w:pPr>
        <w:spacing w:line="240" w:lineRule="auto"/>
        <w:jc w:val="center"/>
        <w:outlineLvl w:val="0"/>
        <w:rPr>
          <w:b/>
          <w:sz w:val="32"/>
          <w:szCs w:val="32"/>
        </w:rPr>
      </w:pPr>
      <w:r w:rsidRPr="00DB3463">
        <w:rPr>
          <w:b/>
          <w:sz w:val="32"/>
          <w:szCs w:val="32"/>
        </w:rPr>
        <w:t xml:space="preserve">на выполнение работ по капитальному ремонту резервуара </w:t>
      </w:r>
    </w:p>
    <w:p w:rsidR="00DB3463" w:rsidRDefault="00DB3463" w:rsidP="005B4E43">
      <w:pPr>
        <w:spacing w:line="240" w:lineRule="auto"/>
        <w:jc w:val="center"/>
        <w:outlineLvl w:val="0"/>
        <w:rPr>
          <w:b/>
          <w:sz w:val="32"/>
          <w:szCs w:val="32"/>
        </w:rPr>
      </w:pPr>
      <w:r w:rsidRPr="00DB3463">
        <w:rPr>
          <w:b/>
          <w:sz w:val="32"/>
          <w:szCs w:val="32"/>
        </w:rPr>
        <w:t>РВС-2000 №18 филиала «</w:t>
      </w:r>
      <w:proofErr w:type="spellStart"/>
      <w:r w:rsidRPr="00DB3463">
        <w:rPr>
          <w:b/>
          <w:sz w:val="32"/>
          <w:szCs w:val="32"/>
        </w:rPr>
        <w:t>Олекминская</w:t>
      </w:r>
      <w:proofErr w:type="spellEnd"/>
      <w:r w:rsidRPr="00DB3463">
        <w:rPr>
          <w:b/>
          <w:sz w:val="32"/>
          <w:szCs w:val="32"/>
        </w:rPr>
        <w:t xml:space="preserve"> нефтебаза»</w:t>
      </w:r>
    </w:p>
    <w:p w:rsidR="007D50BE" w:rsidRPr="005B4E43" w:rsidRDefault="00DB3463" w:rsidP="005B4E43">
      <w:pPr>
        <w:spacing w:line="240" w:lineRule="auto"/>
        <w:jc w:val="center"/>
        <w:outlineLvl w:val="0"/>
        <w:rPr>
          <w:b/>
          <w:sz w:val="32"/>
          <w:szCs w:val="32"/>
        </w:rPr>
      </w:pPr>
      <w:r w:rsidRPr="00DB3463">
        <w:rPr>
          <w:b/>
          <w:sz w:val="32"/>
          <w:szCs w:val="32"/>
        </w:rPr>
        <w:t xml:space="preserve"> </w:t>
      </w:r>
      <w:r w:rsidRPr="00DB3463">
        <w:rPr>
          <w:b/>
          <w:bCs/>
          <w:sz w:val="32"/>
          <w:szCs w:val="32"/>
        </w:rPr>
        <w:t>АО «Саханефтегазсбыт» в 2021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5427E7">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8140AE" w:rsidP="00DB6F4A">
            <w:pPr>
              <w:spacing w:line="240" w:lineRule="auto"/>
              <w:ind w:left="176" w:right="-533" w:firstLine="34"/>
              <w:rPr>
                <w:b/>
                <w:bCs/>
                <w:sz w:val="24"/>
                <w:szCs w:val="24"/>
              </w:rPr>
            </w:pPr>
            <w:r>
              <w:rPr>
                <w:b/>
                <w:bCs/>
                <w:sz w:val="24"/>
                <w:szCs w:val="24"/>
              </w:rPr>
              <w:t>2. Техническое задание . . . .</w:t>
            </w:r>
            <w:r w:rsidR="007E35A3" w:rsidRPr="00A83C68">
              <w:rPr>
                <w:b/>
                <w:bCs/>
                <w:sz w:val="24"/>
                <w:szCs w:val="24"/>
              </w:rPr>
              <w:t xml:space="preserve"> . . . . . . . . . . . . . . . . . . . . . . . . . . . . . . . . . . . . . . . . . . . . . . . . . . . . . </w:t>
            </w:r>
            <w:proofErr w:type="gramStart"/>
            <w:r w:rsidR="007E35A3" w:rsidRPr="00A83C68">
              <w:rPr>
                <w:b/>
                <w:bCs/>
                <w:sz w:val="24"/>
                <w:szCs w:val="24"/>
              </w:rPr>
              <w:t xml:space="preserve">. </w:t>
            </w:r>
            <w:r w:rsidR="00DB6F4A">
              <w:rPr>
                <w:b/>
                <w:bCs/>
                <w:sz w:val="24"/>
                <w:szCs w:val="24"/>
              </w:rPr>
              <w:t>. . .</w:t>
            </w:r>
            <w:proofErr w:type="gramEnd"/>
            <w:r w:rsidR="00DB6F4A">
              <w:rPr>
                <w:b/>
                <w:bCs/>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F36C18">
            <w:pPr>
              <w:spacing w:line="240" w:lineRule="auto"/>
              <w:ind w:left="176" w:right="-533" w:firstLine="34"/>
              <w:rPr>
                <w:sz w:val="24"/>
                <w:szCs w:val="24"/>
              </w:rPr>
            </w:pPr>
            <w:r w:rsidRPr="00A83C68">
              <w:rPr>
                <w:sz w:val="24"/>
                <w:szCs w:val="24"/>
              </w:rPr>
              <w:t xml:space="preserve">2.1.2. </w:t>
            </w:r>
            <w:r w:rsidR="00F36C18" w:rsidRPr="00F36C18">
              <w:rPr>
                <w:sz w:val="24"/>
                <w:szCs w:val="24"/>
              </w:rPr>
              <w:t>Техническая документация</w:t>
            </w:r>
            <w:r w:rsidR="002C753D">
              <w:rPr>
                <w:sz w:val="24"/>
                <w:szCs w:val="24"/>
              </w:rPr>
              <w:t xml:space="preserve"> . . </w:t>
            </w:r>
            <w:r w:rsidRPr="00A83C68">
              <w:rPr>
                <w:sz w:val="24"/>
                <w:szCs w:val="24"/>
              </w:rPr>
              <w:t>.</w:t>
            </w:r>
            <w:r w:rsidR="00DB6F4A">
              <w:rPr>
                <w:sz w:val="24"/>
                <w:szCs w:val="24"/>
              </w:rPr>
              <w:t xml:space="preserve"> . . . . .</w:t>
            </w:r>
            <w:r w:rsidR="002C753D">
              <w:rPr>
                <w:sz w:val="24"/>
                <w:szCs w:val="24"/>
              </w:rPr>
              <w:t xml:space="preserve"> . . . . . . . . . . . . . . . . . . . . . . . . . . . . . . . . . . . . . . . . . . . . . . . . . </w:t>
            </w:r>
          </w:p>
        </w:tc>
        <w:tc>
          <w:tcPr>
            <w:tcW w:w="15169" w:type="dxa"/>
            <w:vAlign w:val="bottom"/>
          </w:tcPr>
          <w:p w:rsidR="007E35A3" w:rsidRPr="00A83C68" w:rsidRDefault="007E35A3" w:rsidP="0072664B">
            <w:pPr>
              <w:spacing w:line="240" w:lineRule="auto"/>
              <w:ind w:left="176" w:right="-533" w:hanging="149"/>
              <w:rPr>
                <w:sz w:val="24"/>
                <w:szCs w:val="24"/>
              </w:rPr>
            </w:pPr>
            <w:r w:rsidRPr="00A83C68">
              <w:rPr>
                <w:sz w:val="24"/>
                <w:szCs w:val="24"/>
              </w:rPr>
              <w:t xml:space="preserve">    </w:t>
            </w:r>
            <w:r w:rsidR="0072664B">
              <w:rPr>
                <w:sz w:val="24"/>
                <w:szCs w:val="24"/>
              </w:rPr>
              <w:t>7</w:t>
            </w:r>
          </w:p>
        </w:tc>
      </w:tr>
      <w:tr w:rsidR="002C753D" w:rsidRPr="00A83C68" w:rsidTr="00405179">
        <w:trPr>
          <w:trHeight w:val="360"/>
        </w:trPr>
        <w:tc>
          <w:tcPr>
            <w:tcW w:w="10207" w:type="dxa"/>
            <w:vAlign w:val="bottom"/>
          </w:tcPr>
          <w:p w:rsidR="002C753D" w:rsidRPr="00A83C68" w:rsidRDefault="002C753D" w:rsidP="00F36C18">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 xml:space="preserve">есто </w:t>
            </w:r>
            <w:r w:rsidR="00F36C18" w:rsidRPr="00F36C18">
              <w:rPr>
                <w:sz w:val="24"/>
                <w:szCs w:val="24"/>
              </w:rPr>
              <w:t>выполнения работ</w:t>
            </w:r>
            <w:r w:rsidRPr="00A83C68">
              <w:rPr>
                <w:sz w:val="24"/>
                <w:szCs w:val="24"/>
              </w:rPr>
              <w:t xml:space="preserve"> . . . . . . . . . . . . . . . . . . . . . . . . . . . . . . . . . . . . . . . . . . . . . . . . . . . . .</w:t>
            </w:r>
            <w:r>
              <w:rPr>
                <w:sz w:val="24"/>
                <w:szCs w:val="24"/>
              </w:rPr>
              <w:t xml:space="preserve"> . </w:t>
            </w:r>
            <w:proofErr w:type="gramStart"/>
            <w:r>
              <w:rPr>
                <w:sz w:val="24"/>
                <w:szCs w:val="24"/>
              </w:rPr>
              <w:t>. . . .</w:t>
            </w:r>
            <w:proofErr w:type="gramEnd"/>
            <w:r>
              <w:rPr>
                <w:sz w:val="24"/>
                <w:szCs w:val="24"/>
              </w:rPr>
              <w:t xml:space="preserve"> . </w:t>
            </w:r>
          </w:p>
        </w:tc>
        <w:tc>
          <w:tcPr>
            <w:tcW w:w="15169" w:type="dxa"/>
            <w:vAlign w:val="bottom"/>
          </w:tcPr>
          <w:p w:rsidR="002C753D" w:rsidRPr="00A83C68" w:rsidRDefault="002C753D" w:rsidP="0072664B">
            <w:pPr>
              <w:spacing w:line="240" w:lineRule="auto"/>
              <w:ind w:left="176" w:right="-533" w:hanging="149"/>
              <w:rPr>
                <w:sz w:val="24"/>
                <w:szCs w:val="24"/>
              </w:rPr>
            </w:pPr>
            <w:r w:rsidRPr="00A83C68">
              <w:rPr>
                <w:sz w:val="24"/>
                <w:szCs w:val="24"/>
              </w:rPr>
              <w:t xml:space="preserve">    </w:t>
            </w:r>
            <w:r w:rsidR="0072664B">
              <w:rPr>
                <w:sz w:val="24"/>
                <w:szCs w:val="24"/>
              </w:rPr>
              <w:t>7</w:t>
            </w:r>
          </w:p>
        </w:tc>
      </w:tr>
      <w:tr w:rsidR="002C753D" w:rsidRPr="00A83C68" w:rsidTr="00405179">
        <w:trPr>
          <w:trHeight w:val="360"/>
        </w:trPr>
        <w:tc>
          <w:tcPr>
            <w:tcW w:w="10207" w:type="dxa"/>
            <w:vAlign w:val="bottom"/>
          </w:tcPr>
          <w:p w:rsidR="002C753D" w:rsidRPr="00A83C68" w:rsidRDefault="002C753D" w:rsidP="00F36C18">
            <w:pPr>
              <w:spacing w:line="240" w:lineRule="auto"/>
              <w:ind w:left="176" w:right="-533" w:firstLine="34"/>
              <w:rPr>
                <w:sz w:val="24"/>
                <w:szCs w:val="24"/>
              </w:rPr>
            </w:pPr>
            <w:r>
              <w:rPr>
                <w:sz w:val="24"/>
                <w:szCs w:val="24"/>
              </w:rPr>
              <w:t>2.1.4</w:t>
            </w:r>
            <w:r w:rsidRPr="00A83C68">
              <w:rPr>
                <w:sz w:val="24"/>
                <w:szCs w:val="24"/>
              </w:rPr>
              <w:t xml:space="preserve">. </w:t>
            </w:r>
            <w:r w:rsidR="00F36C18">
              <w:rPr>
                <w:sz w:val="24"/>
                <w:szCs w:val="24"/>
              </w:rPr>
              <w:t>Срок выполнения работ</w:t>
            </w:r>
            <w:r w:rsidRPr="00A83C68">
              <w:rPr>
                <w:sz w:val="24"/>
                <w:szCs w:val="24"/>
              </w:rPr>
              <w:t>.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5427E7">
              <w:rPr>
                <w:sz w:val="24"/>
                <w:szCs w:val="24"/>
              </w:rPr>
              <w:t>7</w:t>
            </w:r>
          </w:p>
        </w:tc>
      </w:tr>
      <w:tr w:rsidR="002C753D" w:rsidRPr="00A83C68" w:rsidTr="00405179">
        <w:trPr>
          <w:trHeight w:val="360"/>
        </w:trPr>
        <w:tc>
          <w:tcPr>
            <w:tcW w:w="10207" w:type="dxa"/>
            <w:vAlign w:val="bottom"/>
            <w:hideMark/>
          </w:tcPr>
          <w:p w:rsidR="002C753D" w:rsidRPr="00A83C68" w:rsidRDefault="002C753D" w:rsidP="00F36C18">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xml:space="preserve">. </w:t>
            </w:r>
            <w:r w:rsidR="00F36C18" w:rsidRPr="00A83C68">
              <w:rPr>
                <w:sz w:val="24"/>
                <w:szCs w:val="24"/>
              </w:rPr>
              <w:t>Порядок формирования цены договора</w:t>
            </w:r>
            <w:r w:rsidRPr="00A83C68">
              <w:rPr>
                <w:sz w:val="24"/>
                <w:szCs w:val="24"/>
              </w:rPr>
              <w:t>.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5427E7">
              <w:rPr>
                <w:sz w:val="24"/>
                <w:szCs w:val="24"/>
              </w:rPr>
              <w:t>7</w:t>
            </w:r>
          </w:p>
        </w:tc>
      </w:tr>
      <w:tr w:rsidR="002C753D" w:rsidRPr="00A83C68" w:rsidTr="00405179">
        <w:trPr>
          <w:trHeight w:val="360"/>
        </w:trPr>
        <w:tc>
          <w:tcPr>
            <w:tcW w:w="10207" w:type="dxa"/>
            <w:vAlign w:val="bottom"/>
          </w:tcPr>
          <w:p w:rsidR="002C753D" w:rsidRPr="00A83C68" w:rsidRDefault="002C753D" w:rsidP="00DC2744">
            <w:pPr>
              <w:spacing w:line="240" w:lineRule="auto"/>
              <w:ind w:left="176" w:right="-533" w:firstLine="34"/>
              <w:rPr>
                <w:sz w:val="24"/>
                <w:szCs w:val="24"/>
              </w:rPr>
            </w:pPr>
            <w:r>
              <w:rPr>
                <w:sz w:val="24"/>
                <w:szCs w:val="24"/>
              </w:rPr>
              <w:t>2.1.</w:t>
            </w:r>
            <w:r w:rsidR="00F36C18">
              <w:rPr>
                <w:sz w:val="24"/>
                <w:szCs w:val="24"/>
              </w:rPr>
              <w:t>6</w:t>
            </w:r>
            <w:r w:rsidRPr="00A83C68">
              <w:rPr>
                <w:sz w:val="24"/>
                <w:szCs w:val="24"/>
              </w:rPr>
              <w:t>. Форма, сроки и порядок оплаты</w:t>
            </w:r>
            <w:r w:rsidR="00F36C18">
              <w:rPr>
                <w:sz w:val="24"/>
                <w:szCs w:val="24"/>
              </w:rPr>
              <w:t xml:space="preserve"> работ</w:t>
            </w:r>
            <w:r w:rsidRPr="00A83C68">
              <w:rPr>
                <w:sz w:val="24"/>
                <w:szCs w:val="24"/>
              </w:rPr>
              <w:t>. . . . . . . . . . . . . . . . . . . . .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7</w:t>
            </w:r>
          </w:p>
        </w:tc>
      </w:tr>
      <w:tr w:rsidR="002C753D" w:rsidRPr="00A83C68" w:rsidTr="00405179">
        <w:trPr>
          <w:trHeight w:val="360"/>
        </w:trPr>
        <w:tc>
          <w:tcPr>
            <w:tcW w:w="10207" w:type="dxa"/>
            <w:vAlign w:val="bottom"/>
            <w:hideMark/>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7</w:t>
            </w:r>
            <w:r w:rsidRPr="00A83C68">
              <w:rPr>
                <w:sz w:val="24"/>
                <w:szCs w:val="24"/>
              </w:rPr>
              <w:t>. Требования к качеству</w:t>
            </w:r>
            <w:r w:rsidR="00DC2744">
              <w:rPr>
                <w:sz w:val="24"/>
                <w:szCs w:val="24"/>
              </w:rPr>
              <w:t xml:space="preserve"> выполняемых работ</w:t>
            </w:r>
            <w:r w:rsidRPr="00A83C68">
              <w:rPr>
                <w:sz w:val="24"/>
                <w:szCs w:val="24"/>
              </w:rPr>
              <w:t>. . . . . . . . . . . . . . . . . . . . . . . . . . . . . . . . . . . . .</w:t>
            </w:r>
            <w:r>
              <w:rPr>
                <w:sz w:val="24"/>
                <w:szCs w:val="24"/>
              </w:rPr>
              <w:t xml:space="preserve"> . . .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7</w:t>
            </w:r>
          </w:p>
        </w:tc>
      </w:tr>
      <w:tr w:rsidR="002C753D" w:rsidRPr="00A83C68" w:rsidTr="00405179">
        <w:trPr>
          <w:trHeight w:val="360"/>
        </w:trPr>
        <w:tc>
          <w:tcPr>
            <w:tcW w:w="10207" w:type="dxa"/>
            <w:vAlign w:val="bottom"/>
            <w:hideMark/>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8</w:t>
            </w:r>
            <w:r w:rsidRPr="00A83C68">
              <w:rPr>
                <w:sz w:val="24"/>
                <w:szCs w:val="24"/>
              </w:rPr>
              <w:t xml:space="preserve">. </w:t>
            </w:r>
            <w:r w:rsidR="00DC2744" w:rsidRPr="00DC2744">
              <w:rPr>
                <w:bCs/>
                <w:sz w:val="24"/>
                <w:szCs w:val="24"/>
              </w:rPr>
              <w:t>Гарантия качества на выполненные работы</w:t>
            </w:r>
            <w:r w:rsidRPr="00A83C68">
              <w:rPr>
                <w:sz w:val="24"/>
                <w:szCs w:val="24"/>
              </w:rPr>
              <w:t xml:space="preserve"> . . . . . . . . . . . . . . . .</w:t>
            </w:r>
            <w:r>
              <w:rPr>
                <w:sz w:val="24"/>
                <w:szCs w:val="24"/>
              </w:rPr>
              <w:t xml:space="preserve"> .</w:t>
            </w:r>
            <w:r w:rsidRPr="00A83C68">
              <w:rPr>
                <w:sz w:val="24"/>
                <w:szCs w:val="24"/>
              </w:rPr>
              <w:t xml:space="preserve">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2C753D" w:rsidP="00DC2744">
            <w:pPr>
              <w:spacing w:line="240" w:lineRule="auto"/>
              <w:ind w:left="176" w:right="-533" w:hanging="149"/>
              <w:rPr>
                <w:sz w:val="24"/>
                <w:szCs w:val="24"/>
              </w:rPr>
            </w:pPr>
            <w:r>
              <w:rPr>
                <w:sz w:val="24"/>
                <w:szCs w:val="24"/>
              </w:rPr>
              <w:t xml:space="preserve">    </w:t>
            </w:r>
            <w:r w:rsidR="005427E7">
              <w:rPr>
                <w:sz w:val="24"/>
                <w:szCs w:val="24"/>
              </w:rPr>
              <w:t>8</w:t>
            </w:r>
          </w:p>
        </w:tc>
      </w:tr>
      <w:tr w:rsidR="002C753D" w:rsidRPr="00A83C68" w:rsidTr="00405179">
        <w:trPr>
          <w:trHeight w:val="360"/>
        </w:trPr>
        <w:tc>
          <w:tcPr>
            <w:tcW w:w="10207" w:type="dxa"/>
            <w:vAlign w:val="bottom"/>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9</w:t>
            </w:r>
            <w:r w:rsidRPr="00A83C68">
              <w:rPr>
                <w:sz w:val="24"/>
                <w:szCs w:val="24"/>
              </w:rPr>
              <w:t xml:space="preserve">. </w:t>
            </w:r>
            <w:r w:rsidR="00DC2744" w:rsidRPr="00DC2744">
              <w:rPr>
                <w:sz w:val="24"/>
                <w:szCs w:val="24"/>
              </w:rPr>
              <w:t>Обязательные требования к Участнику для выполнения работ</w:t>
            </w:r>
            <w:r w:rsidRPr="00A83C68">
              <w:rPr>
                <w:sz w:val="24"/>
                <w:szCs w:val="24"/>
              </w:rPr>
              <w:t>.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 xml:space="preserve">  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4.4.2. Требования к сроку действия Заявки . . . . . . . . . . . . .</w:t>
            </w:r>
            <w:r w:rsidR="00AA1B0A">
              <w:rPr>
                <w:sz w:val="24"/>
                <w:szCs w:val="24"/>
              </w:rPr>
              <w:t xml:space="preserve"> </w:t>
            </w:r>
            <w:r w:rsidRPr="00A83C68">
              <w:rPr>
                <w:sz w:val="24"/>
                <w:szCs w:val="24"/>
              </w:rPr>
              <w:t>.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427E7">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5D4BF8">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5D4BF8">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 . . . . </w:t>
            </w:r>
            <w:r w:rsidR="00800B18">
              <w:rPr>
                <w:sz w:val="24"/>
                <w:szCs w:val="24"/>
              </w:rPr>
              <w:t>.</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5D4BF8">
              <w:rPr>
                <w:sz w:val="24"/>
                <w:szCs w:val="24"/>
              </w:rPr>
              <w:t>27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4.4.8. Дата рассмотрения Заявок Участни</w:t>
            </w:r>
            <w:r w:rsidR="00AA1B0A">
              <w:rPr>
                <w:sz w:val="24"/>
                <w:szCs w:val="24"/>
              </w:rPr>
              <w:t>ков и подведение итогов закупки</w:t>
            </w:r>
            <w:r w:rsidRPr="00A83C68">
              <w:rPr>
                <w:sz w:val="24"/>
                <w:szCs w:val="24"/>
              </w:rPr>
              <w:t xml:space="preserve"> . . . . . . . . . . . . . . </w:t>
            </w:r>
            <w:r>
              <w:rPr>
                <w:sz w:val="24"/>
                <w:szCs w:val="24"/>
              </w:rPr>
              <w:t xml:space="preserve">. . . </w:t>
            </w:r>
            <w:r w:rsidR="00800B18">
              <w:rPr>
                <w:sz w:val="24"/>
                <w:szCs w:val="24"/>
              </w:rPr>
              <w:t>.</w:t>
            </w:r>
          </w:p>
        </w:tc>
        <w:tc>
          <w:tcPr>
            <w:tcW w:w="15169" w:type="dxa"/>
            <w:vAlign w:val="bottom"/>
            <w:hideMark/>
          </w:tcPr>
          <w:p w:rsidR="002C753D" w:rsidRPr="00A83C68" w:rsidRDefault="002C753D" w:rsidP="008140AE">
            <w:pPr>
              <w:spacing w:line="240" w:lineRule="auto"/>
              <w:ind w:right="-533" w:hanging="149"/>
              <w:rPr>
                <w:sz w:val="24"/>
                <w:szCs w:val="24"/>
              </w:rPr>
            </w:pPr>
            <w:r w:rsidRPr="00A83C68">
              <w:rPr>
                <w:sz w:val="24"/>
                <w:szCs w:val="24"/>
              </w:rPr>
              <w:t xml:space="preserve">     </w:t>
            </w:r>
            <w:r w:rsidR="005D4BF8">
              <w:rPr>
                <w:sz w:val="24"/>
                <w:szCs w:val="24"/>
              </w:rPr>
              <w:t>28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29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2C753D" w:rsidRPr="00A83C68" w:rsidRDefault="005D4BF8" w:rsidP="008140AE">
            <w:pPr>
              <w:spacing w:line="240" w:lineRule="auto"/>
              <w:ind w:left="176" w:right="-533" w:hanging="149"/>
              <w:rPr>
                <w:sz w:val="24"/>
                <w:szCs w:val="24"/>
              </w:rPr>
            </w:pPr>
            <w:r>
              <w:rPr>
                <w:sz w:val="24"/>
                <w:szCs w:val="24"/>
              </w:rPr>
              <w:t xml:space="preserve">  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5D4BF8">
              <w:rPr>
                <w:sz w:val="24"/>
                <w:szCs w:val="24"/>
              </w:rPr>
              <w:t>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37</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5D4BF8">
              <w:rPr>
                <w:sz w:val="24"/>
                <w:szCs w:val="24"/>
              </w:rPr>
              <w:t>39</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5D4BF8">
              <w:rPr>
                <w:sz w:val="24"/>
                <w:szCs w:val="24"/>
              </w:rPr>
              <w:t>40</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5D4BF8">
              <w:rPr>
                <w:sz w:val="24"/>
                <w:szCs w:val="24"/>
              </w:rPr>
              <w:t>40</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2C753D" w:rsidRPr="00A83C68" w:rsidRDefault="005D4BF8" w:rsidP="008140AE">
            <w:pPr>
              <w:spacing w:line="240" w:lineRule="atLeast"/>
              <w:ind w:left="176" w:right="-533" w:hanging="149"/>
              <w:rPr>
                <w:sz w:val="24"/>
                <w:szCs w:val="24"/>
              </w:rPr>
            </w:pPr>
            <w:r>
              <w:rPr>
                <w:sz w:val="24"/>
                <w:szCs w:val="24"/>
              </w:rPr>
              <w:t xml:space="preserve">  42</w:t>
            </w:r>
          </w:p>
        </w:tc>
      </w:tr>
      <w:tr w:rsidR="00DC2744" w:rsidRPr="00A83C68" w:rsidTr="00405179">
        <w:trPr>
          <w:trHeight w:val="360"/>
        </w:trPr>
        <w:tc>
          <w:tcPr>
            <w:tcW w:w="10207" w:type="dxa"/>
            <w:vAlign w:val="bottom"/>
          </w:tcPr>
          <w:p w:rsidR="00DC2744" w:rsidRPr="00A83C68" w:rsidRDefault="00DC2744" w:rsidP="002C753D">
            <w:pPr>
              <w:spacing w:line="240" w:lineRule="atLeast"/>
              <w:ind w:left="176" w:right="-533" w:firstLine="34"/>
              <w:rPr>
                <w:sz w:val="24"/>
                <w:szCs w:val="24"/>
              </w:rPr>
            </w:pPr>
            <w:r>
              <w:rPr>
                <w:sz w:val="24"/>
                <w:szCs w:val="24"/>
              </w:rPr>
              <w:t xml:space="preserve">5.2.   </w:t>
            </w:r>
            <w:r w:rsidRPr="00DC2744">
              <w:rPr>
                <w:sz w:val="24"/>
                <w:szCs w:val="24"/>
              </w:rPr>
              <w:t>Сведения об опыте работы Участника (Форма 2)</w:t>
            </w:r>
            <w:r w:rsidRPr="00A83C68">
              <w:rPr>
                <w:sz w:val="24"/>
                <w:szCs w:val="24"/>
              </w:rPr>
              <w:t xml:space="preserve"> . . . . . . . . . . . . . . . . . . . . . . . . . . . . . . . . . . .</w:t>
            </w:r>
            <w:r>
              <w:rPr>
                <w:sz w:val="24"/>
                <w:szCs w:val="24"/>
              </w:rPr>
              <w:t xml:space="preserve"> . .</w:t>
            </w:r>
          </w:p>
        </w:tc>
        <w:tc>
          <w:tcPr>
            <w:tcW w:w="15169" w:type="dxa"/>
            <w:vAlign w:val="bottom"/>
          </w:tcPr>
          <w:p w:rsidR="00DC2744" w:rsidRDefault="005D4BF8" w:rsidP="008140AE">
            <w:pPr>
              <w:spacing w:line="240" w:lineRule="atLeast"/>
              <w:ind w:left="176" w:right="-533" w:hanging="149"/>
              <w:rPr>
                <w:sz w:val="24"/>
                <w:szCs w:val="24"/>
              </w:rPr>
            </w:pPr>
            <w:r>
              <w:rPr>
                <w:sz w:val="24"/>
                <w:szCs w:val="24"/>
              </w:rPr>
              <w:t xml:space="preserve">  43</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44</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 </w:t>
            </w:r>
            <w:r w:rsidRPr="00DC2744">
              <w:rPr>
                <w:sz w:val="24"/>
                <w:szCs w:val="24"/>
              </w:rPr>
              <w:t xml:space="preserve">Сведения о наличии трудовых ресурсов (форма </w:t>
            </w:r>
            <w:proofErr w:type="gramStart"/>
            <w:r w:rsidRPr="00DC2744">
              <w:rPr>
                <w:sz w:val="24"/>
                <w:szCs w:val="24"/>
              </w:rPr>
              <w:t>3)</w:t>
            </w:r>
            <w:r>
              <w:rPr>
                <w:sz w:val="24"/>
                <w:szCs w:val="24"/>
              </w:rPr>
              <w:t>. . .</w:t>
            </w:r>
            <w:proofErr w:type="gramEnd"/>
            <w:r>
              <w:rPr>
                <w:sz w:val="24"/>
                <w:szCs w:val="24"/>
              </w:rPr>
              <w:t xml:space="preserve"> . . . . . . . . </w:t>
            </w:r>
            <w:r w:rsidRPr="00A83C68">
              <w:rPr>
                <w:sz w:val="24"/>
                <w:szCs w:val="24"/>
              </w:rPr>
              <w:t xml:space="preserve">. . . . . . . . . . . . . . . . . . . . . . .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45</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46</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 xml:space="preserve">. Анкета Участника (Форма </w:t>
            </w:r>
            <w:r>
              <w:rPr>
                <w:sz w:val="24"/>
                <w:szCs w:val="24"/>
              </w:rPr>
              <w:t>4</w:t>
            </w:r>
            <w:r w:rsidRPr="00A83C68">
              <w:rPr>
                <w:sz w:val="24"/>
                <w:szCs w:val="24"/>
              </w:rPr>
              <w:t>) . . . . . . . . . . . . . . . . . . . . . . . . . . . . . . . . . . . . . . . . . . . . . . . . . . . . .</w:t>
            </w:r>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47</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49</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 Справка об отсутствии признаков крупной сделки (Форма </w:t>
            </w:r>
            <w:r>
              <w:rPr>
                <w:sz w:val="24"/>
                <w:szCs w:val="24"/>
              </w:rPr>
              <w:t>5</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50</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sidR="005D4BF8">
              <w:rPr>
                <w:sz w:val="24"/>
                <w:szCs w:val="24"/>
              </w:rPr>
              <w:t>51</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5F4FEF">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r w:rsidR="00D12F85">
        <w:rPr>
          <w:rStyle w:val="a8"/>
          <w:sz w:val="24"/>
          <w:szCs w:val="24"/>
          <w:lang w:val="en-US"/>
        </w:rPr>
        <w:fldChar w:fldCharType="begin"/>
      </w:r>
      <w:r w:rsidR="00D12F85" w:rsidRPr="00D12F85">
        <w:rPr>
          <w:rStyle w:val="a8"/>
          <w:sz w:val="24"/>
          <w:szCs w:val="24"/>
        </w:rPr>
        <w:instrText xml:space="preserve"> </w:instrText>
      </w:r>
      <w:r w:rsidR="00D12F85">
        <w:rPr>
          <w:rStyle w:val="a8"/>
          <w:sz w:val="24"/>
          <w:szCs w:val="24"/>
          <w:lang w:val="en-US"/>
        </w:rPr>
        <w:instrText>HYPERLINK</w:instrText>
      </w:r>
      <w:r w:rsidR="00D12F85" w:rsidRPr="00D12F85">
        <w:rPr>
          <w:rStyle w:val="a8"/>
          <w:sz w:val="24"/>
          <w:szCs w:val="24"/>
        </w:rPr>
        <w:instrText xml:space="preserve"> "</w:instrText>
      </w:r>
      <w:r w:rsidR="00D12F85">
        <w:rPr>
          <w:rStyle w:val="a8"/>
          <w:sz w:val="24"/>
          <w:szCs w:val="24"/>
          <w:lang w:val="en-US"/>
        </w:rPr>
        <w:instrText>http</w:instrText>
      </w:r>
      <w:r w:rsidR="00D12F85" w:rsidRPr="00D12F85">
        <w:rPr>
          <w:rStyle w:val="a8"/>
          <w:sz w:val="24"/>
          <w:szCs w:val="24"/>
        </w:rPr>
        <w:instrText>://</w:instrText>
      </w:r>
      <w:r w:rsidR="00D12F85">
        <w:rPr>
          <w:rStyle w:val="a8"/>
          <w:sz w:val="24"/>
          <w:szCs w:val="24"/>
          <w:lang w:val="en-US"/>
        </w:rPr>
        <w:instrText>www</w:instrText>
      </w:r>
      <w:r w:rsidR="00D12F85" w:rsidRPr="00D12F85">
        <w:rPr>
          <w:rStyle w:val="a8"/>
          <w:sz w:val="24"/>
          <w:szCs w:val="24"/>
        </w:rPr>
        <w:instrText>.саханефтег</w:instrText>
      </w:r>
      <w:r w:rsidR="00D12F85" w:rsidRPr="00D12F85">
        <w:rPr>
          <w:rStyle w:val="a8"/>
          <w:sz w:val="24"/>
          <w:szCs w:val="24"/>
        </w:rPr>
        <w:instrText xml:space="preserve">азсбыт.рф" </w:instrText>
      </w:r>
      <w:r w:rsidR="00D12F85">
        <w:rPr>
          <w:rStyle w:val="a8"/>
          <w:sz w:val="24"/>
          <w:szCs w:val="24"/>
          <w:lang w:val="en-US"/>
        </w:rPr>
        <w:fldChar w:fldCharType="separate"/>
      </w:r>
      <w:r w:rsidRPr="00936204">
        <w:rPr>
          <w:rStyle w:val="a8"/>
          <w:sz w:val="24"/>
          <w:szCs w:val="24"/>
          <w:lang w:val="en-US"/>
        </w:rPr>
        <w:t>www</w:t>
      </w:r>
      <w:r w:rsidRPr="00936204">
        <w:rPr>
          <w:rStyle w:val="a8"/>
          <w:sz w:val="24"/>
          <w:szCs w:val="24"/>
        </w:rPr>
        <w:t>.саханефтегазсбыт.рф</w:t>
      </w:r>
      <w:r w:rsidR="00D12F85">
        <w:rPr>
          <w:rStyle w:val="a8"/>
          <w:sz w:val="24"/>
          <w:szCs w:val="24"/>
        </w:rPr>
        <w:fldChar w:fldCharType="end"/>
      </w:r>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8"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w:t>
      </w:r>
      <w:r w:rsidR="00BC018F">
        <w:rPr>
          <w:sz w:val="24"/>
          <w:szCs w:val="24"/>
        </w:rPr>
        <w:t xml:space="preserve">на </w:t>
      </w:r>
      <w:r w:rsidR="00BA06E8">
        <w:rPr>
          <w:rFonts w:eastAsia="Calibri"/>
          <w:sz w:val="24"/>
          <w:szCs w:val="24"/>
          <w:lang w:eastAsia="en-US"/>
        </w:rPr>
        <w:t>в</w:t>
      </w:r>
      <w:r w:rsidR="00E47B02" w:rsidRPr="006838FD">
        <w:rPr>
          <w:rFonts w:eastAsia="Calibri"/>
          <w:sz w:val="24"/>
          <w:szCs w:val="24"/>
          <w:lang w:eastAsia="en-US"/>
        </w:rPr>
        <w:t xml:space="preserve">ыполнение работ </w:t>
      </w:r>
      <w:r w:rsidR="0079220A" w:rsidRPr="00833406">
        <w:rPr>
          <w:rFonts w:eastAsia="Calibri"/>
          <w:sz w:val="24"/>
          <w:szCs w:val="24"/>
          <w:lang w:eastAsia="en-US"/>
        </w:rPr>
        <w:t xml:space="preserve">по </w:t>
      </w:r>
      <w:r w:rsidR="0079220A" w:rsidRPr="002201AE">
        <w:rPr>
          <w:sz w:val="24"/>
          <w:szCs w:val="24"/>
        </w:rPr>
        <w:t>капитальному ремонту резервуар</w:t>
      </w:r>
      <w:r w:rsidR="0079220A">
        <w:rPr>
          <w:sz w:val="24"/>
          <w:szCs w:val="24"/>
        </w:rPr>
        <w:t>а РВС-2000 №18</w:t>
      </w:r>
      <w:r w:rsidR="0079220A" w:rsidRPr="002201AE">
        <w:rPr>
          <w:sz w:val="24"/>
          <w:szCs w:val="24"/>
        </w:rPr>
        <w:t xml:space="preserve"> </w:t>
      </w:r>
      <w:r w:rsidR="0079220A">
        <w:rPr>
          <w:sz w:val="24"/>
          <w:szCs w:val="24"/>
        </w:rPr>
        <w:t>филиала «</w:t>
      </w:r>
      <w:proofErr w:type="spellStart"/>
      <w:r w:rsidR="0079220A">
        <w:rPr>
          <w:sz w:val="24"/>
          <w:szCs w:val="24"/>
        </w:rPr>
        <w:t>Олекминская</w:t>
      </w:r>
      <w:proofErr w:type="spellEnd"/>
      <w:r w:rsidR="0079220A">
        <w:rPr>
          <w:sz w:val="24"/>
          <w:szCs w:val="24"/>
        </w:rPr>
        <w:t xml:space="preserve"> нефтебаза» </w:t>
      </w:r>
      <w:r w:rsidR="0079220A" w:rsidRPr="005A587E">
        <w:rPr>
          <w:bCs/>
          <w:sz w:val="24"/>
          <w:szCs w:val="24"/>
        </w:rPr>
        <w:t>АО «</w:t>
      </w:r>
      <w:proofErr w:type="spellStart"/>
      <w:r w:rsidR="0079220A" w:rsidRPr="005A587E">
        <w:rPr>
          <w:bCs/>
          <w:sz w:val="24"/>
          <w:szCs w:val="24"/>
        </w:rPr>
        <w:t>Саханефтегазсбыт</w:t>
      </w:r>
      <w:proofErr w:type="spellEnd"/>
      <w:r w:rsidR="0079220A" w:rsidRPr="005A587E">
        <w:rPr>
          <w:bCs/>
          <w:sz w:val="24"/>
          <w:szCs w:val="24"/>
        </w:rPr>
        <w:t>»</w:t>
      </w:r>
      <w:r w:rsidR="0079220A">
        <w:rPr>
          <w:bCs/>
          <w:sz w:val="24"/>
          <w:szCs w:val="24"/>
        </w:rPr>
        <w:t xml:space="preserve"> в 2021 году</w:t>
      </w:r>
      <w:r w:rsidRPr="00936204">
        <w:rPr>
          <w:iCs/>
          <w:sz w:val="24"/>
          <w:szCs w:val="24"/>
        </w:rPr>
        <w:t>.</w:t>
      </w:r>
      <w:r w:rsidRPr="00936204">
        <w:rPr>
          <w:sz w:val="24"/>
          <w:szCs w:val="24"/>
        </w:rPr>
        <w:t xml:space="preserve"> </w:t>
      </w:r>
    </w:p>
    <w:p w:rsidR="00456E01" w:rsidRPr="00743CF9" w:rsidRDefault="00456E01" w:rsidP="005F4FEF">
      <w:pPr>
        <w:numPr>
          <w:ilvl w:val="2"/>
          <w:numId w:val="28"/>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BA06E8" w:rsidP="00456E01">
      <w:pPr>
        <w:shd w:val="clear" w:color="auto" w:fill="FFFFFF" w:themeFill="background1"/>
        <w:suppressAutoHyphens/>
        <w:spacing w:line="240" w:lineRule="auto"/>
        <w:ind w:firstLine="0"/>
        <w:rPr>
          <w:sz w:val="24"/>
          <w:szCs w:val="24"/>
        </w:rPr>
      </w:pPr>
      <w:r w:rsidRPr="00BA06E8">
        <w:rPr>
          <w:rFonts w:eastAsia="Calibri"/>
          <w:sz w:val="24"/>
          <w:szCs w:val="24"/>
          <w:lang w:eastAsia="en-US"/>
        </w:rPr>
        <w:t>Федоров Алексей Петрович</w:t>
      </w:r>
      <w:r>
        <w:rPr>
          <w:sz w:val="24"/>
          <w:szCs w:val="24"/>
        </w:rPr>
        <w:t xml:space="preserve"> </w:t>
      </w:r>
      <w:r w:rsidR="00456E01">
        <w:rPr>
          <w:sz w:val="24"/>
          <w:szCs w:val="24"/>
        </w:rPr>
        <w:t xml:space="preserve">- 8 </w:t>
      </w:r>
      <w:r w:rsidR="00A8189D">
        <w:rPr>
          <w:sz w:val="24"/>
          <w:szCs w:val="24"/>
        </w:rPr>
        <w:t>(4112</w:t>
      </w:r>
      <w:r w:rsidR="00A8189D" w:rsidRPr="00BA06E8">
        <w:rPr>
          <w:sz w:val="24"/>
          <w:szCs w:val="24"/>
        </w:rPr>
        <w:t xml:space="preserve">) </w:t>
      </w:r>
      <w:r w:rsidRPr="00BA06E8">
        <w:rPr>
          <w:sz w:val="24"/>
          <w:szCs w:val="24"/>
          <w:shd w:val="clear" w:color="auto" w:fill="F9FAFB"/>
        </w:rPr>
        <w:t>31</w:t>
      </w:r>
      <w:r>
        <w:rPr>
          <w:sz w:val="24"/>
          <w:szCs w:val="24"/>
          <w:shd w:val="clear" w:color="auto" w:fill="F9FAFB"/>
        </w:rPr>
        <w:t>-</w:t>
      </w:r>
      <w:r w:rsidRPr="00BA06E8">
        <w:rPr>
          <w:sz w:val="24"/>
          <w:szCs w:val="24"/>
          <w:shd w:val="clear" w:color="auto" w:fill="F9FAFB"/>
        </w:rPr>
        <w:t>85</w:t>
      </w:r>
      <w:r>
        <w:rPr>
          <w:sz w:val="24"/>
          <w:szCs w:val="24"/>
          <w:shd w:val="clear" w:color="auto" w:fill="F9FAFB"/>
        </w:rPr>
        <w:t>-</w:t>
      </w:r>
      <w:r w:rsidRPr="00BA06E8">
        <w:rPr>
          <w:sz w:val="24"/>
          <w:szCs w:val="24"/>
          <w:shd w:val="clear" w:color="auto" w:fill="F9FAFB"/>
        </w:rPr>
        <w:t>99</w:t>
      </w:r>
      <w:r w:rsidRPr="00BA06E8">
        <w:rPr>
          <w:sz w:val="24"/>
          <w:szCs w:val="24"/>
        </w:rPr>
        <w:t xml:space="preserve"> </w:t>
      </w:r>
      <w:r w:rsidR="00A8189D" w:rsidRPr="00BA06E8">
        <w:rPr>
          <w:sz w:val="24"/>
          <w:szCs w:val="24"/>
        </w:rPr>
        <w:t>(</w:t>
      </w:r>
      <w:r w:rsidR="00A8189D">
        <w:rPr>
          <w:sz w:val="24"/>
          <w:szCs w:val="24"/>
        </w:rPr>
        <w:t>доб.</w:t>
      </w:r>
      <w:r w:rsidR="00A8189D" w:rsidRPr="00F8669A">
        <w:rPr>
          <w:sz w:val="24"/>
          <w:szCs w:val="24"/>
        </w:rPr>
        <w:t>2</w:t>
      </w:r>
      <w:r>
        <w:rPr>
          <w:sz w:val="24"/>
          <w:szCs w:val="24"/>
        </w:rPr>
        <w:t>81</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r w:rsidR="00D12F85">
        <w:rPr>
          <w:rStyle w:val="a8"/>
          <w:sz w:val="24"/>
          <w:szCs w:val="24"/>
          <w:lang w:val="en-US"/>
        </w:rPr>
        <w:fldChar w:fldCharType="begin"/>
      </w:r>
      <w:r w:rsidR="00D12F85" w:rsidRPr="00D12F85">
        <w:rPr>
          <w:rStyle w:val="a8"/>
          <w:sz w:val="24"/>
          <w:szCs w:val="24"/>
        </w:rPr>
        <w:instrText xml:space="preserve"> </w:instrText>
      </w:r>
      <w:r w:rsidR="00D12F85">
        <w:rPr>
          <w:rStyle w:val="a8"/>
          <w:sz w:val="24"/>
          <w:szCs w:val="24"/>
          <w:lang w:val="en-US"/>
        </w:rPr>
        <w:instrText>HYPERLINK</w:instrText>
      </w:r>
      <w:r w:rsidR="00D12F85" w:rsidRPr="00D12F85">
        <w:rPr>
          <w:rStyle w:val="a8"/>
          <w:sz w:val="24"/>
          <w:szCs w:val="24"/>
        </w:rPr>
        <w:instrText xml:space="preserve"> "</w:instrText>
      </w:r>
      <w:r w:rsidR="00D12F85">
        <w:rPr>
          <w:rStyle w:val="a8"/>
          <w:sz w:val="24"/>
          <w:szCs w:val="24"/>
          <w:lang w:val="en-US"/>
        </w:rPr>
        <w:instrText>mailto</w:instrText>
      </w:r>
      <w:r w:rsidR="00D12F85" w:rsidRPr="00D12F85">
        <w:rPr>
          <w:rStyle w:val="a8"/>
          <w:sz w:val="24"/>
          <w:szCs w:val="24"/>
        </w:rPr>
        <w:instrText>:</w:instrText>
      </w:r>
      <w:r w:rsidR="00D12F85">
        <w:rPr>
          <w:rStyle w:val="a8"/>
          <w:sz w:val="24"/>
          <w:szCs w:val="24"/>
          <w:lang w:val="en-US"/>
        </w:rPr>
        <w:instrText>torgi</w:instrText>
      </w:r>
      <w:r w:rsidR="00D12F85" w:rsidRPr="00D12F85">
        <w:rPr>
          <w:rStyle w:val="a8"/>
          <w:sz w:val="24"/>
          <w:szCs w:val="24"/>
        </w:rPr>
        <w:instrText>.</w:instrText>
      </w:r>
      <w:r w:rsidR="00D12F85">
        <w:rPr>
          <w:rStyle w:val="a8"/>
          <w:sz w:val="24"/>
          <w:szCs w:val="24"/>
          <w:lang w:val="en-US"/>
        </w:rPr>
        <w:instrText>sngs</w:instrText>
      </w:r>
      <w:r w:rsidR="00D12F85" w:rsidRPr="00D12F85">
        <w:rPr>
          <w:rStyle w:val="a8"/>
          <w:sz w:val="24"/>
          <w:szCs w:val="24"/>
        </w:rPr>
        <w:instrText>@</w:instrText>
      </w:r>
      <w:r w:rsidR="00D12F85">
        <w:rPr>
          <w:rStyle w:val="a8"/>
          <w:sz w:val="24"/>
          <w:szCs w:val="24"/>
          <w:lang w:val="en-US"/>
        </w:rPr>
        <w:instrText>mail</w:instrText>
      </w:r>
      <w:r w:rsidR="00D12F85" w:rsidRPr="00D12F85">
        <w:rPr>
          <w:rStyle w:val="a8"/>
          <w:sz w:val="24"/>
          <w:szCs w:val="24"/>
        </w:rPr>
        <w:instrText>.</w:instrText>
      </w:r>
      <w:r w:rsidR="00D12F85">
        <w:rPr>
          <w:rStyle w:val="a8"/>
          <w:sz w:val="24"/>
          <w:szCs w:val="24"/>
          <w:lang w:val="en-US"/>
        </w:rPr>
        <w:instrText>ru</w:instrText>
      </w:r>
      <w:r w:rsidR="00D12F85" w:rsidRPr="00D12F85">
        <w:rPr>
          <w:rStyle w:val="a8"/>
          <w:sz w:val="24"/>
          <w:szCs w:val="24"/>
        </w:rPr>
        <w:instrText xml:space="preserve">" </w:instrText>
      </w:r>
      <w:r w:rsidR="00D12F85">
        <w:rPr>
          <w:rStyle w:val="a8"/>
          <w:sz w:val="24"/>
          <w:szCs w:val="24"/>
          <w:lang w:val="en-US"/>
        </w:rPr>
        <w:fldChar w:fldCharType="separate"/>
      </w:r>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r w:rsidR="00D12F85">
        <w:rPr>
          <w:rStyle w:val="a8"/>
          <w:sz w:val="24"/>
          <w:szCs w:val="24"/>
        </w:rPr>
        <w:fldChar w:fldCharType="end"/>
      </w:r>
      <w:r w:rsidRPr="00C770E9">
        <w:rPr>
          <w:sz w:val="24"/>
          <w:szCs w:val="24"/>
        </w:rPr>
        <w:t xml:space="preserve">. </w:t>
      </w:r>
    </w:p>
    <w:p w:rsidR="00456E01" w:rsidRPr="00C770E9" w:rsidRDefault="00456E01" w:rsidP="005F4FEF">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9"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A06E8">
        <w:rPr>
          <w:color w:val="000000"/>
          <w:sz w:val="24"/>
          <w:szCs w:val="24"/>
          <w:shd w:val="clear" w:color="auto" w:fill="FFFFFF"/>
        </w:rPr>
        <w:t>28</w:t>
      </w:r>
      <w:r w:rsidRPr="00BB1826">
        <w:rPr>
          <w:color w:val="000000"/>
          <w:sz w:val="24"/>
          <w:szCs w:val="24"/>
          <w:shd w:val="clear" w:color="auto" w:fill="FFFFFF"/>
        </w:rPr>
        <w:t>.0</w:t>
      </w:r>
      <w:r w:rsidR="00BA06E8">
        <w:rPr>
          <w:color w:val="000000"/>
          <w:sz w:val="24"/>
          <w:szCs w:val="24"/>
          <w:shd w:val="clear" w:color="auto" w:fill="FFFFFF"/>
        </w:rPr>
        <w:t>5</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BA06E8">
        <w:rPr>
          <w:color w:val="000000"/>
          <w:sz w:val="24"/>
          <w:szCs w:val="24"/>
          <w:shd w:val="clear" w:color="auto" w:fill="FFFFFF"/>
        </w:rPr>
        <w:t>6</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5F4FEF">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0"/>
          <w:footerReference w:type="first" r:id="rId11"/>
          <w:pgSz w:w="11906" w:h="16838" w:code="9"/>
          <w:pgMar w:top="851" w:right="709" w:bottom="709" w:left="993" w:header="680" w:footer="737" w:gutter="0"/>
          <w:cols w:space="708"/>
          <w:docGrid w:linePitch="381"/>
        </w:sectPr>
      </w:pPr>
    </w:p>
    <w:p w:rsidR="00B06E14" w:rsidRPr="00BF76E2" w:rsidRDefault="00B06E14" w:rsidP="005F4FEF">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5F4FEF">
      <w:pPr>
        <w:pStyle w:val="aff8"/>
        <w:numPr>
          <w:ilvl w:val="1"/>
          <w:numId w:val="33"/>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79220A" w:rsidRPr="00833406" w:rsidRDefault="0079220A" w:rsidP="0079220A">
      <w:pPr>
        <w:widowControl w:val="0"/>
        <w:tabs>
          <w:tab w:val="num" w:pos="0"/>
        </w:tabs>
        <w:autoSpaceDE w:val="0"/>
        <w:autoSpaceDN w:val="0"/>
        <w:adjustRightInd w:val="0"/>
        <w:spacing w:line="240" w:lineRule="auto"/>
        <w:ind w:firstLine="0"/>
        <w:contextualSpacing/>
        <w:rPr>
          <w:sz w:val="24"/>
          <w:szCs w:val="24"/>
        </w:rPr>
      </w:pPr>
      <w:r w:rsidRPr="00833406">
        <w:rPr>
          <w:b/>
          <w:sz w:val="24"/>
          <w:szCs w:val="24"/>
        </w:rPr>
        <w:t>2.1.1.</w:t>
      </w:r>
      <w:r w:rsidRPr="00833406">
        <w:rPr>
          <w:sz w:val="24"/>
          <w:szCs w:val="24"/>
        </w:rPr>
        <w:t xml:space="preserve"> </w:t>
      </w:r>
      <w:r w:rsidRPr="00833406">
        <w:rPr>
          <w:b/>
          <w:bCs/>
          <w:sz w:val="24"/>
          <w:szCs w:val="24"/>
        </w:rPr>
        <w:t>Предмет закупки:</w:t>
      </w:r>
      <w:r w:rsidRPr="00833406">
        <w:rPr>
          <w:b/>
          <w:sz w:val="24"/>
          <w:szCs w:val="24"/>
        </w:rPr>
        <w:t xml:space="preserve"> </w:t>
      </w:r>
      <w:r w:rsidRPr="00833406">
        <w:rPr>
          <w:rFonts w:eastAsia="Calibri"/>
          <w:sz w:val="24"/>
          <w:szCs w:val="24"/>
          <w:lang w:eastAsia="en-US"/>
        </w:rPr>
        <w:t xml:space="preserve">Выполнение работ по </w:t>
      </w:r>
      <w:r w:rsidRPr="002201AE">
        <w:rPr>
          <w:sz w:val="24"/>
          <w:szCs w:val="24"/>
        </w:rPr>
        <w:t>капитальному ремонту резервуар</w:t>
      </w:r>
      <w:r>
        <w:rPr>
          <w:sz w:val="24"/>
          <w:szCs w:val="24"/>
        </w:rPr>
        <w:t>а РВС-2000 №18</w:t>
      </w:r>
      <w:r w:rsidRPr="002201AE">
        <w:rPr>
          <w:sz w:val="24"/>
          <w:szCs w:val="24"/>
        </w:rPr>
        <w:t xml:space="preserve"> </w:t>
      </w:r>
      <w:r>
        <w:rPr>
          <w:sz w:val="24"/>
          <w:szCs w:val="24"/>
        </w:rPr>
        <w:t>филиала «</w:t>
      </w:r>
      <w:proofErr w:type="spellStart"/>
      <w:r>
        <w:rPr>
          <w:sz w:val="24"/>
          <w:szCs w:val="24"/>
        </w:rPr>
        <w:t>Олекминская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2021 году</w:t>
      </w:r>
      <w:r w:rsidRPr="00833406">
        <w:rPr>
          <w:sz w:val="24"/>
          <w:szCs w:val="24"/>
        </w:rPr>
        <w:t xml:space="preserve"> (далее по тексту – Объект). Закупка проводится </w:t>
      </w:r>
      <w:r>
        <w:rPr>
          <w:sz w:val="24"/>
          <w:szCs w:val="24"/>
        </w:rPr>
        <w:t xml:space="preserve">по </w:t>
      </w:r>
      <w:r w:rsidRPr="00833406">
        <w:rPr>
          <w:sz w:val="24"/>
          <w:szCs w:val="24"/>
        </w:rPr>
        <w:t>Лот</w:t>
      </w:r>
      <w:r>
        <w:rPr>
          <w:sz w:val="24"/>
          <w:szCs w:val="24"/>
        </w:rPr>
        <w:t>у №1</w:t>
      </w:r>
      <w:r w:rsidRPr="00833406">
        <w:rPr>
          <w:sz w:val="24"/>
          <w:szCs w:val="24"/>
        </w:rPr>
        <w:t>:</w:t>
      </w:r>
    </w:p>
    <w:p w:rsidR="0079220A" w:rsidRPr="00833406" w:rsidRDefault="0079220A" w:rsidP="0079220A">
      <w:pPr>
        <w:spacing w:line="240" w:lineRule="auto"/>
        <w:ind w:firstLine="709"/>
        <w:jc w:val="left"/>
        <w:rPr>
          <w:rFonts w:ascii="Calibri" w:eastAsia="Calibri" w:hAnsi="Calibri"/>
          <w:sz w:val="22"/>
          <w:szCs w:val="22"/>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28"/>
        <w:gridCol w:w="2045"/>
        <w:gridCol w:w="1490"/>
        <w:gridCol w:w="3890"/>
      </w:tblGrid>
      <w:tr w:rsidR="0079220A" w:rsidRPr="00130509" w:rsidTr="005427E7">
        <w:trPr>
          <w:trHeight w:val="855"/>
        </w:trPr>
        <w:tc>
          <w:tcPr>
            <w:tcW w:w="561" w:type="dxa"/>
            <w:shd w:val="clear" w:color="auto" w:fill="auto"/>
            <w:vAlign w:val="center"/>
            <w:hideMark/>
          </w:tcPr>
          <w:p w:rsidR="0079220A" w:rsidRPr="00130509" w:rsidRDefault="0079220A" w:rsidP="0079220A">
            <w:pPr>
              <w:spacing w:line="240" w:lineRule="auto"/>
              <w:ind w:firstLine="0"/>
              <w:jc w:val="center"/>
              <w:rPr>
                <w:b/>
                <w:bCs/>
                <w:color w:val="000000"/>
                <w:sz w:val="24"/>
                <w:szCs w:val="24"/>
              </w:rPr>
            </w:pPr>
            <w:r w:rsidRPr="00130509">
              <w:rPr>
                <w:rFonts w:eastAsia="Calibri"/>
                <w:b/>
                <w:bCs/>
                <w:color w:val="000000"/>
                <w:sz w:val="24"/>
                <w:szCs w:val="24"/>
                <w:lang w:eastAsia="en-US"/>
              </w:rPr>
              <w:t xml:space="preserve">№ </w:t>
            </w:r>
            <w:r>
              <w:rPr>
                <w:rFonts w:eastAsia="Calibri"/>
                <w:b/>
                <w:bCs/>
                <w:color w:val="000000"/>
                <w:sz w:val="24"/>
                <w:szCs w:val="24"/>
                <w:lang w:eastAsia="en-US"/>
              </w:rPr>
              <w:t>Лота</w:t>
            </w:r>
            <w:r w:rsidRPr="00130509">
              <w:rPr>
                <w:rFonts w:eastAsia="Calibri"/>
                <w:b/>
                <w:bCs/>
                <w:color w:val="000000"/>
                <w:sz w:val="24"/>
                <w:szCs w:val="24"/>
                <w:lang w:eastAsia="en-US"/>
              </w:rPr>
              <w:t xml:space="preserve"> </w:t>
            </w:r>
          </w:p>
        </w:tc>
        <w:tc>
          <w:tcPr>
            <w:tcW w:w="2046"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Наименование работ</w:t>
            </w:r>
          </w:p>
        </w:tc>
        <w:tc>
          <w:tcPr>
            <w:tcW w:w="2051"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b/>
                <w:bCs/>
                <w:color w:val="000000"/>
                <w:sz w:val="24"/>
                <w:szCs w:val="24"/>
                <w:lang w:eastAsia="ar-SA"/>
              </w:rPr>
              <w:t>Начальная (максимальная) цена договора (лота) без НДС, в руб.</w:t>
            </w:r>
          </w:p>
        </w:tc>
        <w:tc>
          <w:tcPr>
            <w:tcW w:w="1498"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Основание НМЦ локальная смета с номером</w:t>
            </w:r>
          </w:p>
        </w:tc>
        <w:tc>
          <w:tcPr>
            <w:tcW w:w="4050"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Основание технические отчеты, заключения экспертизы промышленной безопасности (дефектная ведомость)</w:t>
            </w:r>
          </w:p>
        </w:tc>
      </w:tr>
      <w:tr w:rsidR="0079220A" w:rsidRPr="00130509" w:rsidTr="005427E7">
        <w:trPr>
          <w:trHeight w:val="855"/>
        </w:trPr>
        <w:tc>
          <w:tcPr>
            <w:tcW w:w="561"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1</w:t>
            </w:r>
          </w:p>
        </w:tc>
        <w:tc>
          <w:tcPr>
            <w:tcW w:w="2046"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sidRPr="00130509">
              <w:rPr>
                <w:sz w:val="24"/>
                <w:szCs w:val="24"/>
              </w:rPr>
              <w:t xml:space="preserve">Капитальный ремонт резервуара РВС-2000 №18 </w:t>
            </w:r>
          </w:p>
        </w:tc>
        <w:tc>
          <w:tcPr>
            <w:tcW w:w="2051" w:type="dxa"/>
            <w:shd w:val="clear" w:color="auto" w:fill="auto"/>
            <w:vAlign w:val="center"/>
          </w:tcPr>
          <w:p w:rsidR="0079220A" w:rsidRPr="00130509" w:rsidRDefault="0079220A" w:rsidP="005427E7">
            <w:pPr>
              <w:spacing w:line="240" w:lineRule="auto"/>
              <w:ind w:firstLine="0"/>
              <w:jc w:val="center"/>
              <w:rPr>
                <w:bCs/>
                <w:color w:val="000000"/>
                <w:sz w:val="24"/>
                <w:szCs w:val="24"/>
                <w:lang w:eastAsia="ar-SA"/>
              </w:rPr>
            </w:pPr>
            <w:r w:rsidRPr="00130509">
              <w:rPr>
                <w:bCs/>
                <w:color w:val="000000"/>
                <w:sz w:val="24"/>
                <w:szCs w:val="24"/>
                <w:lang w:eastAsia="ar-SA"/>
              </w:rPr>
              <w:t>2 411 335,39</w:t>
            </w:r>
          </w:p>
        </w:tc>
        <w:tc>
          <w:tcPr>
            <w:tcW w:w="1498"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Локальная смета №1</w:t>
            </w:r>
          </w:p>
        </w:tc>
        <w:tc>
          <w:tcPr>
            <w:tcW w:w="4050"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 xml:space="preserve">Акт технического диагностирования №12-1227-Ц-ЭС-ТД-Соор-18 от 12.09.18г. и </w:t>
            </w:r>
            <w:proofErr w:type="spellStart"/>
            <w:r>
              <w:rPr>
                <w:rFonts w:eastAsia="Calibri"/>
                <w:bCs/>
                <w:color w:val="000000"/>
                <w:sz w:val="24"/>
                <w:szCs w:val="24"/>
                <w:lang w:eastAsia="en-US"/>
              </w:rPr>
              <w:t>дефектограмма</w:t>
            </w:r>
            <w:proofErr w:type="spellEnd"/>
            <w:r>
              <w:rPr>
                <w:rFonts w:eastAsia="Calibri"/>
                <w:bCs/>
                <w:color w:val="000000"/>
                <w:sz w:val="24"/>
                <w:szCs w:val="24"/>
                <w:lang w:eastAsia="en-US"/>
              </w:rPr>
              <w:t xml:space="preserve"> от 31.05.21г.</w:t>
            </w:r>
          </w:p>
        </w:tc>
      </w:tr>
    </w:tbl>
    <w:p w:rsidR="0079220A" w:rsidRPr="00833406" w:rsidRDefault="0079220A" w:rsidP="0079220A">
      <w:pPr>
        <w:spacing w:line="240" w:lineRule="auto"/>
        <w:ind w:firstLine="0"/>
        <w:jc w:val="left"/>
        <w:rPr>
          <w:rFonts w:eastAsia="Calibri"/>
          <w:b/>
          <w:sz w:val="24"/>
          <w:szCs w:val="24"/>
          <w:lang w:eastAsia="en-US"/>
        </w:rPr>
      </w:pPr>
    </w:p>
    <w:p w:rsidR="0079220A" w:rsidRPr="00833406" w:rsidRDefault="0079220A" w:rsidP="0079220A">
      <w:pPr>
        <w:spacing w:line="240" w:lineRule="auto"/>
        <w:ind w:firstLine="0"/>
        <w:rPr>
          <w:rFonts w:eastAsia="Calibri"/>
          <w:b/>
          <w:bCs/>
          <w:sz w:val="24"/>
          <w:szCs w:val="20"/>
        </w:rPr>
      </w:pPr>
      <w:r w:rsidRPr="00833406">
        <w:rPr>
          <w:rFonts w:eastAsia="Calibri"/>
          <w:b/>
          <w:sz w:val="24"/>
          <w:szCs w:val="20"/>
        </w:rPr>
        <w:t>2.1.2.</w:t>
      </w:r>
      <w:r w:rsidRPr="00833406">
        <w:rPr>
          <w:rFonts w:eastAsia="Calibri"/>
          <w:sz w:val="24"/>
          <w:szCs w:val="20"/>
        </w:rPr>
        <w:t xml:space="preserve"> </w:t>
      </w:r>
      <w:r w:rsidRPr="00833406">
        <w:rPr>
          <w:rFonts w:eastAsia="Calibri"/>
          <w:b/>
          <w:bCs/>
          <w:sz w:val="24"/>
          <w:szCs w:val="20"/>
        </w:rPr>
        <w:t xml:space="preserve">Техническая документация: </w:t>
      </w:r>
    </w:p>
    <w:p w:rsidR="0079220A" w:rsidRDefault="0079220A" w:rsidP="0079220A">
      <w:pPr>
        <w:spacing w:line="240" w:lineRule="auto"/>
        <w:ind w:firstLine="0"/>
        <w:rPr>
          <w:rFonts w:eastAsia="Calibri"/>
          <w:bCs/>
          <w:color w:val="000000"/>
          <w:sz w:val="24"/>
          <w:szCs w:val="24"/>
          <w:lang w:eastAsia="en-US"/>
        </w:rPr>
      </w:pPr>
      <w:r w:rsidRPr="00833406">
        <w:rPr>
          <w:rFonts w:eastAsia="Calibri"/>
          <w:sz w:val="24"/>
          <w:szCs w:val="24"/>
          <w:lang w:eastAsia="en-US"/>
        </w:rPr>
        <w:t xml:space="preserve">- </w:t>
      </w:r>
      <w:r>
        <w:rPr>
          <w:rFonts w:eastAsia="Calibri"/>
          <w:sz w:val="24"/>
          <w:szCs w:val="24"/>
          <w:lang w:eastAsia="en-US"/>
        </w:rPr>
        <w:t xml:space="preserve"> </w:t>
      </w:r>
      <w:r>
        <w:rPr>
          <w:rFonts w:eastAsia="Calibri"/>
          <w:bCs/>
          <w:color w:val="000000"/>
          <w:sz w:val="24"/>
          <w:szCs w:val="24"/>
          <w:lang w:eastAsia="en-US"/>
        </w:rPr>
        <w:t xml:space="preserve">Акт технического диагностирования №12-1227-Ц-ЭС-ТД-Соор-18 от 12.09.18г. (Приложение №1 к Документации), </w:t>
      </w:r>
    </w:p>
    <w:p w:rsidR="0079220A" w:rsidRDefault="0079220A" w:rsidP="0079220A">
      <w:pPr>
        <w:spacing w:line="240" w:lineRule="auto"/>
        <w:ind w:firstLine="0"/>
        <w:rPr>
          <w:rFonts w:eastAsia="Calibri"/>
          <w:sz w:val="24"/>
          <w:szCs w:val="24"/>
          <w:lang w:eastAsia="en-US"/>
        </w:rPr>
      </w:pPr>
      <w:r>
        <w:rPr>
          <w:rFonts w:eastAsia="Calibri"/>
          <w:bCs/>
          <w:color w:val="000000"/>
          <w:sz w:val="24"/>
          <w:szCs w:val="24"/>
          <w:lang w:eastAsia="en-US"/>
        </w:rPr>
        <w:t xml:space="preserve">- </w:t>
      </w:r>
      <w:proofErr w:type="spellStart"/>
      <w:r>
        <w:rPr>
          <w:rFonts w:eastAsia="Calibri"/>
          <w:bCs/>
          <w:color w:val="000000"/>
          <w:sz w:val="24"/>
          <w:szCs w:val="24"/>
          <w:lang w:eastAsia="en-US"/>
        </w:rPr>
        <w:t>дефектограмма</w:t>
      </w:r>
      <w:proofErr w:type="spellEnd"/>
      <w:r>
        <w:rPr>
          <w:rFonts w:eastAsia="Calibri"/>
          <w:bCs/>
          <w:color w:val="000000"/>
          <w:sz w:val="24"/>
          <w:szCs w:val="24"/>
          <w:lang w:eastAsia="en-US"/>
        </w:rPr>
        <w:t xml:space="preserve"> от 31.05.21г. </w:t>
      </w:r>
      <w:r>
        <w:rPr>
          <w:rFonts w:eastAsia="Calibri"/>
          <w:sz w:val="24"/>
          <w:szCs w:val="24"/>
          <w:lang w:eastAsia="en-US"/>
        </w:rPr>
        <w:t>(Приложение № 2 к Документации);</w:t>
      </w:r>
      <w:r w:rsidRPr="00833406">
        <w:rPr>
          <w:rFonts w:eastAsia="Calibri"/>
          <w:sz w:val="24"/>
          <w:szCs w:val="24"/>
          <w:lang w:eastAsia="en-US"/>
        </w:rPr>
        <w:t xml:space="preserve"> </w:t>
      </w:r>
    </w:p>
    <w:p w:rsidR="0079220A" w:rsidRPr="00833406" w:rsidRDefault="0079220A" w:rsidP="0079220A">
      <w:pPr>
        <w:spacing w:line="240" w:lineRule="auto"/>
        <w:ind w:firstLine="0"/>
        <w:rPr>
          <w:rFonts w:eastAsia="Calibri"/>
          <w:bCs/>
          <w:sz w:val="24"/>
          <w:szCs w:val="20"/>
        </w:rPr>
      </w:pPr>
      <w:r>
        <w:rPr>
          <w:rFonts w:eastAsia="Calibri"/>
          <w:sz w:val="24"/>
          <w:szCs w:val="24"/>
          <w:lang w:eastAsia="en-US"/>
        </w:rPr>
        <w:t xml:space="preserve">- </w:t>
      </w:r>
      <w:r w:rsidRPr="00833406">
        <w:rPr>
          <w:rFonts w:eastAsia="Calibri"/>
          <w:sz w:val="24"/>
          <w:szCs w:val="24"/>
          <w:lang w:eastAsia="en-US"/>
        </w:rPr>
        <w:t>локальн</w:t>
      </w:r>
      <w:r>
        <w:rPr>
          <w:rFonts w:eastAsia="Calibri"/>
          <w:sz w:val="24"/>
          <w:szCs w:val="24"/>
          <w:lang w:eastAsia="en-US"/>
        </w:rPr>
        <w:t>ая</w:t>
      </w:r>
      <w:r w:rsidRPr="00833406">
        <w:rPr>
          <w:rFonts w:eastAsia="Calibri"/>
          <w:sz w:val="24"/>
          <w:szCs w:val="24"/>
          <w:lang w:eastAsia="en-US"/>
        </w:rPr>
        <w:t xml:space="preserve"> смет</w:t>
      </w:r>
      <w:r>
        <w:rPr>
          <w:rFonts w:eastAsia="Calibri"/>
          <w:sz w:val="24"/>
          <w:szCs w:val="24"/>
          <w:lang w:eastAsia="en-US"/>
        </w:rPr>
        <w:t>а</w:t>
      </w:r>
      <w:r w:rsidRPr="00833406">
        <w:rPr>
          <w:rFonts w:eastAsia="Calibri"/>
          <w:bCs/>
          <w:sz w:val="24"/>
          <w:szCs w:val="20"/>
        </w:rPr>
        <w:t xml:space="preserve"> (Приложение № </w:t>
      </w:r>
      <w:r>
        <w:rPr>
          <w:rFonts w:eastAsia="Calibri"/>
          <w:bCs/>
          <w:sz w:val="24"/>
          <w:szCs w:val="20"/>
        </w:rPr>
        <w:t>3</w:t>
      </w:r>
      <w:r w:rsidRPr="00833406">
        <w:rPr>
          <w:rFonts w:eastAsia="Calibri"/>
          <w:bCs/>
          <w:sz w:val="24"/>
          <w:szCs w:val="20"/>
        </w:rPr>
        <w:t xml:space="preserve"> к </w:t>
      </w:r>
      <w:r>
        <w:rPr>
          <w:rFonts w:eastAsia="Calibri"/>
          <w:bCs/>
          <w:sz w:val="24"/>
          <w:szCs w:val="20"/>
        </w:rPr>
        <w:t>Документации).</w:t>
      </w:r>
    </w:p>
    <w:p w:rsidR="0079220A" w:rsidRPr="00833406" w:rsidRDefault="0079220A" w:rsidP="0079220A">
      <w:pPr>
        <w:spacing w:line="240" w:lineRule="auto"/>
        <w:ind w:firstLine="0"/>
        <w:rPr>
          <w:rFonts w:eastAsia="Calibri"/>
          <w:sz w:val="24"/>
          <w:szCs w:val="24"/>
          <w:lang w:eastAsia="en-US"/>
        </w:rPr>
      </w:pPr>
      <w:r w:rsidRPr="00833406">
        <w:rPr>
          <w:rFonts w:eastAsia="Calibri"/>
          <w:b/>
          <w:sz w:val="24"/>
          <w:szCs w:val="24"/>
          <w:lang w:eastAsia="en-US"/>
        </w:rPr>
        <w:t>2.1.3. Место выполнения работ:</w:t>
      </w:r>
    </w:p>
    <w:p w:rsidR="0079220A" w:rsidRDefault="0079220A" w:rsidP="0079220A">
      <w:pPr>
        <w:spacing w:line="240" w:lineRule="atLeast"/>
        <w:ind w:firstLine="0"/>
        <w:rPr>
          <w:rFonts w:eastAsia="Calibri"/>
          <w:bCs/>
          <w:sz w:val="24"/>
          <w:szCs w:val="20"/>
        </w:rPr>
      </w:pPr>
      <w:r w:rsidRPr="00130509">
        <w:rPr>
          <w:rFonts w:eastAsia="Calibri"/>
          <w:bCs/>
          <w:sz w:val="24"/>
          <w:szCs w:val="20"/>
        </w:rPr>
        <w:t xml:space="preserve">Российская Федерация, Республика Саха (Якутия), </w:t>
      </w:r>
      <w:proofErr w:type="spellStart"/>
      <w:r w:rsidRPr="00130509">
        <w:rPr>
          <w:rFonts w:eastAsia="Calibri"/>
          <w:bCs/>
          <w:sz w:val="24"/>
          <w:szCs w:val="20"/>
        </w:rPr>
        <w:t>Олекминский</w:t>
      </w:r>
      <w:proofErr w:type="spellEnd"/>
      <w:r w:rsidRPr="00130509">
        <w:rPr>
          <w:rFonts w:eastAsia="Calibri"/>
          <w:bCs/>
          <w:sz w:val="24"/>
          <w:szCs w:val="20"/>
        </w:rPr>
        <w:t xml:space="preserve"> улус, г. </w:t>
      </w:r>
      <w:proofErr w:type="spellStart"/>
      <w:r w:rsidRPr="00130509">
        <w:rPr>
          <w:rFonts w:eastAsia="Calibri"/>
          <w:bCs/>
          <w:sz w:val="24"/>
          <w:szCs w:val="20"/>
        </w:rPr>
        <w:t>Олекминск</w:t>
      </w:r>
      <w:proofErr w:type="spellEnd"/>
      <w:r w:rsidRPr="00130509">
        <w:rPr>
          <w:rFonts w:eastAsia="Calibri"/>
          <w:bCs/>
          <w:sz w:val="24"/>
          <w:szCs w:val="20"/>
        </w:rPr>
        <w:t>, ул. Набережная, 2, филиал «</w:t>
      </w:r>
      <w:proofErr w:type="spellStart"/>
      <w:r w:rsidRPr="00130509">
        <w:rPr>
          <w:rFonts w:eastAsia="Calibri"/>
          <w:bCs/>
          <w:sz w:val="24"/>
          <w:szCs w:val="20"/>
        </w:rPr>
        <w:t>Олекминская</w:t>
      </w:r>
      <w:proofErr w:type="spellEnd"/>
      <w:r w:rsidRPr="00130509">
        <w:rPr>
          <w:rFonts w:eastAsia="Calibri"/>
          <w:bCs/>
          <w:sz w:val="24"/>
          <w:szCs w:val="20"/>
        </w:rPr>
        <w:t xml:space="preserve"> нефтебаза» АО «</w:t>
      </w:r>
      <w:proofErr w:type="spellStart"/>
      <w:r w:rsidRPr="00130509">
        <w:rPr>
          <w:rFonts w:eastAsia="Calibri"/>
          <w:bCs/>
          <w:sz w:val="24"/>
          <w:szCs w:val="20"/>
        </w:rPr>
        <w:t>Саханефтегазсбыт</w:t>
      </w:r>
      <w:proofErr w:type="spellEnd"/>
      <w:r w:rsidRPr="00130509">
        <w:rPr>
          <w:rFonts w:eastAsia="Calibri"/>
          <w:bCs/>
          <w:sz w:val="24"/>
          <w:szCs w:val="20"/>
        </w:rPr>
        <w:t>».</w:t>
      </w:r>
    </w:p>
    <w:p w:rsidR="0079220A" w:rsidRDefault="0079220A" w:rsidP="0079220A">
      <w:pPr>
        <w:spacing w:line="240" w:lineRule="atLeast"/>
        <w:ind w:firstLine="0"/>
        <w:rPr>
          <w:rFonts w:eastAsia="Calibri"/>
          <w:b/>
          <w:sz w:val="24"/>
          <w:szCs w:val="20"/>
        </w:rPr>
      </w:pPr>
      <w:r w:rsidRPr="00833406">
        <w:rPr>
          <w:rFonts w:eastAsia="Calibri"/>
          <w:b/>
          <w:sz w:val="24"/>
          <w:szCs w:val="20"/>
        </w:rPr>
        <w:t xml:space="preserve">2.1.4. Срок выполнения работ: </w:t>
      </w:r>
    </w:p>
    <w:p w:rsidR="0079220A" w:rsidRPr="00833406" w:rsidRDefault="0079220A" w:rsidP="0079220A">
      <w:pPr>
        <w:suppressAutoHyphens/>
        <w:spacing w:line="240" w:lineRule="auto"/>
        <w:ind w:firstLine="0"/>
        <w:rPr>
          <w:sz w:val="24"/>
          <w:szCs w:val="24"/>
          <w:lang w:eastAsia="ar-SA"/>
        </w:rPr>
      </w:pPr>
      <w:r w:rsidRPr="00BA0FEC">
        <w:rPr>
          <w:sz w:val="24"/>
          <w:szCs w:val="24"/>
          <w:lang w:eastAsia="ar-SA"/>
        </w:rPr>
        <w:t>- начало работ</w:t>
      </w:r>
      <w:r w:rsidRPr="00833406">
        <w:rPr>
          <w:sz w:val="24"/>
          <w:szCs w:val="24"/>
          <w:lang w:eastAsia="ar-SA"/>
        </w:rPr>
        <w:t>: с момента подписания договора.</w:t>
      </w:r>
    </w:p>
    <w:p w:rsidR="0079220A" w:rsidRPr="00833406" w:rsidRDefault="0079220A" w:rsidP="0079220A">
      <w:pPr>
        <w:suppressAutoHyphens/>
        <w:spacing w:line="240" w:lineRule="auto"/>
        <w:ind w:firstLine="0"/>
        <w:rPr>
          <w:sz w:val="24"/>
          <w:szCs w:val="24"/>
          <w:lang w:eastAsia="ar-SA"/>
        </w:rPr>
      </w:pPr>
      <w:r w:rsidRPr="00BA0FEC">
        <w:rPr>
          <w:sz w:val="24"/>
          <w:szCs w:val="24"/>
          <w:lang w:eastAsia="ar-SA"/>
        </w:rPr>
        <w:t xml:space="preserve">- окончание работ: </w:t>
      </w:r>
      <w:r w:rsidRPr="00833406">
        <w:rPr>
          <w:sz w:val="24"/>
          <w:szCs w:val="24"/>
          <w:lang w:eastAsia="ar-SA"/>
        </w:rPr>
        <w:t xml:space="preserve">15 </w:t>
      </w:r>
      <w:r>
        <w:rPr>
          <w:sz w:val="24"/>
          <w:szCs w:val="24"/>
          <w:lang w:eastAsia="ar-SA"/>
        </w:rPr>
        <w:t>августа</w:t>
      </w:r>
      <w:r w:rsidRPr="00833406">
        <w:rPr>
          <w:sz w:val="24"/>
          <w:szCs w:val="24"/>
          <w:lang w:eastAsia="ar-SA"/>
        </w:rPr>
        <w:t xml:space="preserve"> 2021 г.</w:t>
      </w:r>
    </w:p>
    <w:p w:rsidR="0079220A" w:rsidRPr="00833406" w:rsidRDefault="0079220A" w:rsidP="0079220A">
      <w:pPr>
        <w:shd w:val="clear" w:color="auto" w:fill="FFFFFF"/>
        <w:spacing w:after="200" w:line="240" w:lineRule="atLeast"/>
        <w:ind w:firstLine="0"/>
        <w:contextualSpacing/>
        <w:mirrorIndents/>
        <w:rPr>
          <w:rFonts w:eastAsia="Calibri"/>
          <w:sz w:val="24"/>
          <w:szCs w:val="24"/>
          <w:lang w:eastAsia="en-US"/>
        </w:rPr>
      </w:pPr>
      <w:r w:rsidRPr="00833406">
        <w:rPr>
          <w:rFonts w:eastAsia="Calibri"/>
          <w:b/>
          <w:sz w:val="24"/>
          <w:szCs w:val="24"/>
          <w:lang w:eastAsia="en-US"/>
        </w:rPr>
        <w:t>2.1.5.</w:t>
      </w:r>
      <w:r w:rsidRPr="00833406">
        <w:rPr>
          <w:rFonts w:eastAsia="Calibri"/>
          <w:b/>
          <w:bCs/>
          <w:sz w:val="24"/>
          <w:szCs w:val="24"/>
          <w:lang w:eastAsia="en-US"/>
        </w:rPr>
        <w:t xml:space="preserve"> Порядок формирования цены договора.</w:t>
      </w:r>
    </w:p>
    <w:p w:rsidR="0079220A" w:rsidRPr="00833406" w:rsidRDefault="0079220A" w:rsidP="0079220A">
      <w:pPr>
        <w:spacing w:after="200" w:line="240" w:lineRule="atLeast"/>
        <w:ind w:firstLine="426"/>
        <w:contextualSpacing/>
        <w:rPr>
          <w:rFonts w:eastAsia="Calibri"/>
          <w:sz w:val="24"/>
          <w:szCs w:val="24"/>
          <w:lang w:eastAsia="en-US"/>
        </w:rPr>
      </w:pPr>
      <w:r w:rsidRPr="00833406">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79220A" w:rsidRDefault="0079220A" w:rsidP="0079220A">
      <w:pPr>
        <w:suppressAutoHyphens/>
        <w:autoSpaceDE w:val="0"/>
        <w:spacing w:line="240" w:lineRule="auto"/>
        <w:ind w:firstLine="426"/>
        <w:rPr>
          <w:rFonts w:eastAsia="Arial"/>
          <w:sz w:val="24"/>
          <w:szCs w:val="24"/>
          <w:lang w:eastAsia="ar-SA"/>
        </w:rPr>
      </w:pPr>
      <w:r w:rsidRPr="00FF35F3">
        <w:rPr>
          <w:rFonts w:eastAsia="Arial"/>
          <w:sz w:val="24"/>
          <w:szCs w:val="24"/>
          <w:lang w:eastAsia="ar-SA"/>
        </w:rPr>
        <w:t xml:space="preserve">Цена договора </w:t>
      </w:r>
      <w:r>
        <w:rPr>
          <w:rFonts w:eastAsia="Arial"/>
          <w:sz w:val="24"/>
          <w:szCs w:val="24"/>
          <w:lang w:eastAsia="ar-SA"/>
        </w:rPr>
        <w:t>должна включать</w:t>
      </w:r>
      <w:r w:rsidRPr="00FF35F3">
        <w:rPr>
          <w:rFonts w:eastAsia="Arial"/>
          <w:sz w:val="24"/>
          <w:szCs w:val="24"/>
          <w:lang w:eastAsia="ar-SA"/>
        </w:rPr>
        <w:t xml:space="preserve">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79220A" w:rsidRPr="00833406" w:rsidRDefault="0079220A" w:rsidP="0079220A">
      <w:pPr>
        <w:spacing w:after="200" w:line="240" w:lineRule="atLeast"/>
        <w:ind w:firstLine="426"/>
        <w:contextualSpacing/>
        <w:rPr>
          <w:rFonts w:eastAsia="Calibri"/>
          <w:sz w:val="24"/>
          <w:szCs w:val="24"/>
          <w:lang w:eastAsia="en-US"/>
        </w:rPr>
      </w:pPr>
      <w:r w:rsidRPr="00833406">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79220A" w:rsidRPr="00833406" w:rsidRDefault="0079220A" w:rsidP="0079220A">
      <w:pPr>
        <w:spacing w:after="200" w:line="240" w:lineRule="atLeast"/>
        <w:ind w:firstLine="426"/>
        <w:contextualSpacing/>
        <w:rPr>
          <w:rFonts w:eastAsia="Calibri"/>
          <w:sz w:val="24"/>
          <w:szCs w:val="24"/>
          <w:lang w:eastAsia="en-US"/>
        </w:rPr>
      </w:pPr>
      <w:r w:rsidRPr="00833406">
        <w:rPr>
          <w:rFonts w:eastAsia="Calibri"/>
          <w:sz w:val="24"/>
          <w:szCs w:val="24"/>
          <w:lang w:eastAsia="en-US"/>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79220A" w:rsidRPr="00833406" w:rsidRDefault="0079220A" w:rsidP="0079220A">
      <w:pPr>
        <w:spacing w:after="200" w:line="240" w:lineRule="atLeast"/>
        <w:ind w:firstLine="0"/>
        <w:contextualSpacing/>
        <w:rPr>
          <w:rFonts w:eastAsia="Calibri"/>
          <w:b/>
          <w:bCs/>
          <w:sz w:val="24"/>
          <w:szCs w:val="24"/>
          <w:lang w:eastAsia="en-US"/>
        </w:rPr>
      </w:pPr>
      <w:r w:rsidRPr="00833406">
        <w:rPr>
          <w:rFonts w:eastAsia="Calibri"/>
          <w:b/>
          <w:bCs/>
          <w:sz w:val="24"/>
          <w:szCs w:val="24"/>
          <w:lang w:eastAsia="en-US"/>
        </w:rPr>
        <w:t>2.1.6. Форма, сроки и порядок оплаты работ:</w:t>
      </w:r>
      <w:r>
        <w:rPr>
          <w:rFonts w:eastAsia="Calibri"/>
          <w:b/>
          <w:bCs/>
          <w:sz w:val="24"/>
          <w:szCs w:val="24"/>
          <w:lang w:eastAsia="en-US"/>
        </w:rPr>
        <w:t xml:space="preserve"> </w:t>
      </w:r>
      <w:r>
        <w:rPr>
          <w:color w:val="00000A"/>
          <w:sz w:val="24"/>
          <w:szCs w:val="24"/>
        </w:rPr>
        <w:t xml:space="preserve">Безналичный расчет. </w:t>
      </w:r>
      <w:r>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79220A" w:rsidRDefault="0079220A" w:rsidP="0079220A">
      <w:pPr>
        <w:spacing w:line="240" w:lineRule="atLeast"/>
        <w:ind w:firstLine="284"/>
        <w:rPr>
          <w:sz w:val="24"/>
          <w:szCs w:val="24"/>
        </w:rPr>
      </w:pPr>
      <w:r>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и оплаты (Приложение № 5</w:t>
      </w:r>
      <w:r>
        <w:rPr>
          <w:sz w:val="24"/>
          <w:szCs w:val="24"/>
        </w:rPr>
        <w:t xml:space="preserve"> к Договору</w:t>
      </w:r>
      <w:r>
        <w:rPr>
          <w:bCs/>
          <w:sz w:val="24"/>
          <w:szCs w:val="24"/>
        </w:rPr>
        <w:t>) в течение 15 (пятнадцати)</w:t>
      </w:r>
      <w:r>
        <w:rPr>
          <w:sz w:val="24"/>
          <w:szCs w:val="24"/>
        </w:rPr>
        <w:t xml:space="preserve"> </w:t>
      </w:r>
      <w:r>
        <w:rPr>
          <w:bCs/>
          <w:sz w:val="24"/>
          <w:szCs w:val="24"/>
        </w:rPr>
        <w:t>календарных дней с момента подписания Акта о приемке выполненных работ форма КС-2 (Приложение № 2 к</w:t>
      </w:r>
      <w:r>
        <w:rPr>
          <w:sz w:val="24"/>
          <w:szCs w:val="24"/>
        </w:rPr>
        <w:t xml:space="preserve"> Договору</w:t>
      </w:r>
      <w:r>
        <w:rPr>
          <w:bCs/>
          <w:sz w:val="24"/>
          <w:szCs w:val="24"/>
        </w:rPr>
        <w:t xml:space="preserve">) и Справки о стоимости выполненных работ и затрат форма КС-3 (Приложение № 3 к Договору). </w:t>
      </w:r>
      <w:r>
        <w:rPr>
          <w:color w:val="000000"/>
          <w:sz w:val="24"/>
          <w:szCs w:val="24"/>
          <w:shd w:val="clear" w:color="auto" w:fill="FBFBFB"/>
        </w:rPr>
        <w:t xml:space="preserve">В рамках реализации договора аванс не предусмотрен. </w:t>
      </w:r>
    </w:p>
    <w:p w:rsidR="0079220A" w:rsidRPr="00833406" w:rsidRDefault="0079220A" w:rsidP="0079220A">
      <w:pPr>
        <w:spacing w:after="200" w:line="240" w:lineRule="atLeast"/>
        <w:ind w:firstLine="0"/>
        <w:contextualSpacing/>
        <w:rPr>
          <w:rFonts w:eastAsia="Calibri"/>
          <w:b/>
          <w:bCs/>
          <w:sz w:val="24"/>
          <w:szCs w:val="24"/>
          <w:lang w:eastAsia="en-US"/>
        </w:rPr>
      </w:pPr>
      <w:r w:rsidRPr="00833406">
        <w:rPr>
          <w:rFonts w:eastAsia="Calibri"/>
          <w:b/>
          <w:sz w:val="24"/>
          <w:szCs w:val="24"/>
          <w:lang w:eastAsia="en-US"/>
        </w:rPr>
        <w:t>2.1.7.</w:t>
      </w:r>
      <w:r w:rsidRPr="00833406">
        <w:rPr>
          <w:rFonts w:eastAsia="Calibri"/>
          <w:sz w:val="24"/>
          <w:szCs w:val="24"/>
          <w:lang w:eastAsia="en-US"/>
        </w:rPr>
        <w:t xml:space="preserve"> </w:t>
      </w:r>
      <w:r w:rsidRPr="00833406">
        <w:rPr>
          <w:rFonts w:eastAsia="Calibri"/>
          <w:b/>
          <w:bCs/>
          <w:sz w:val="24"/>
          <w:szCs w:val="24"/>
          <w:lang w:eastAsia="en-US"/>
        </w:rPr>
        <w:t xml:space="preserve">Требования к качеству </w:t>
      </w:r>
      <w:r>
        <w:rPr>
          <w:rFonts w:eastAsia="Calibri"/>
          <w:b/>
          <w:bCs/>
          <w:sz w:val="24"/>
          <w:szCs w:val="24"/>
          <w:lang w:eastAsia="en-US"/>
        </w:rPr>
        <w:t>выполняемых</w:t>
      </w:r>
      <w:r w:rsidRPr="00833406">
        <w:rPr>
          <w:rFonts w:eastAsia="Calibri"/>
          <w:b/>
          <w:bCs/>
          <w:sz w:val="24"/>
          <w:szCs w:val="24"/>
          <w:lang w:eastAsia="en-US"/>
        </w:rPr>
        <w:t xml:space="preserve"> работ:</w:t>
      </w:r>
    </w:p>
    <w:p w:rsidR="0079220A" w:rsidRPr="00833406" w:rsidRDefault="0079220A" w:rsidP="0079220A">
      <w:pPr>
        <w:spacing w:after="200" w:line="240" w:lineRule="atLeast"/>
        <w:ind w:firstLine="0"/>
        <w:contextualSpacing/>
        <w:rPr>
          <w:rFonts w:eastAsia="Calibri"/>
          <w:bCs/>
          <w:color w:val="000000"/>
          <w:sz w:val="24"/>
          <w:szCs w:val="24"/>
          <w:lang w:eastAsia="en-US"/>
        </w:rPr>
      </w:pPr>
      <w:r>
        <w:rPr>
          <w:rFonts w:eastAsia="Calibri"/>
          <w:color w:val="000000"/>
          <w:sz w:val="24"/>
          <w:szCs w:val="24"/>
          <w:lang w:eastAsia="en-US"/>
        </w:rPr>
        <w:t xml:space="preserve">      </w:t>
      </w:r>
      <w:r w:rsidRPr="00833406">
        <w:rPr>
          <w:rFonts w:eastAsia="Calibri"/>
          <w:color w:val="000000"/>
          <w:sz w:val="24"/>
          <w:szCs w:val="24"/>
          <w:lang w:eastAsia="en-US"/>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833406">
        <w:rPr>
          <w:rFonts w:eastAsia="Calibri"/>
          <w:bCs/>
          <w:color w:val="000000"/>
          <w:sz w:val="24"/>
          <w:szCs w:val="24"/>
          <w:lang w:eastAsia="en-US"/>
        </w:rPr>
        <w:t xml:space="preserve">Градостроительного кодекса РФ, </w:t>
      </w:r>
      <w:r w:rsidRPr="00833406">
        <w:rPr>
          <w:rFonts w:eastAsia="Calibri"/>
          <w:bCs/>
          <w:color w:val="000000"/>
          <w:sz w:val="24"/>
          <w:szCs w:val="24"/>
          <w:lang w:eastAsia="en-US"/>
        </w:rPr>
        <w:lastRenderedPageBreak/>
        <w:t>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79220A" w:rsidRPr="00833406" w:rsidRDefault="0079220A" w:rsidP="0079220A">
      <w:pPr>
        <w:spacing w:after="200" w:line="240" w:lineRule="atLeast"/>
        <w:ind w:firstLine="0"/>
        <w:contextualSpacing/>
        <w:rPr>
          <w:rFonts w:eastAsia="Calibri"/>
          <w:color w:val="000000"/>
          <w:sz w:val="24"/>
          <w:szCs w:val="24"/>
          <w:lang w:eastAsia="en-US"/>
        </w:rPr>
      </w:pPr>
      <w:r>
        <w:rPr>
          <w:rFonts w:eastAsia="Calibri"/>
          <w:bCs/>
          <w:color w:val="000000"/>
          <w:sz w:val="24"/>
          <w:szCs w:val="24"/>
          <w:lang w:eastAsia="en-US"/>
        </w:rPr>
        <w:t xml:space="preserve">      </w:t>
      </w:r>
      <w:r w:rsidRPr="00833406">
        <w:rPr>
          <w:rFonts w:eastAsia="Calibri"/>
          <w:bCs/>
          <w:color w:val="000000"/>
          <w:sz w:val="24"/>
          <w:szCs w:val="24"/>
          <w:lang w:eastAsia="en-US"/>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833406">
        <w:rPr>
          <w:rFonts w:eastAsia="Calibri"/>
          <w:color w:val="000000"/>
          <w:sz w:val="24"/>
          <w:szCs w:val="24"/>
          <w:lang w:eastAsia="en-US"/>
        </w:rPr>
        <w:t>ремонтными работами.</w:t>
      </w:r>
    </w:p>
    <w:p w:rsidR="0079220A" w:rsidRPr="00833406" w:rsidRDefault="0079220A" w:rsidP="0079220A">
      <w:pPr>
        <w:spacing w:after="200" w:line="240" w:lineRule="atLeast"/>
        <w:ind w:firstLine="0"/>
        <w:contextualSpacing/>
        <w:rPr>
          <w:rFonts w:eastAsia="Calibri"/>
          <w:b/>
          <w:sz w:val="24"/>
          <w:szCs w:val="24"/>
          <w:lang w:eastAsia="en-US"/>
        </w:rPr>
      </w:pPr>
      <w:r w:rsidRPr="00833406">
        <w:rPr>
          <w:rFonts w:eastAsia="Calibri"/>
          <w:b/>
          <w:sz w:val="24"/>
          <w:szCs w:val="24"/>
          <w:lang w:eastAsia="en-US"/>
        </w:rPr>
        <w:t>2.1.8. Гарантия качества на выполненные работы:</w:t>
      </w:r>
    </w:p>
    <w:p w:rsidR="0079220A" w:rsidRPr="00833406" w:rsidRDefault="0079220A" w:rsidP="0079220A">
      <w:pPr>
        <w:spacing w:after="200" w:line="240" w:lineRule="atLeast"/>
        <w:ind w:firstLine="0"/>
        <w:contextualSpacing/>
        <w:rPr>
          <w:rFonts w:eastAsia="Calibri"/>
          <w:sz w:val="24"/>
          <w:szCs w:val="24"/>
          <w:lang w:eastAsia="en-US"/>
        </w:rPr>
      </w:pPr>
      <w:r>
        <w:rPr>
          <w:rFonts w:eastAsia="Calibri"/>
          <w:sz w:val="24"/>
          <w:szCs w:val="24"/>
          <w:lang w:eastAsia="en-US"/>
        </w:rPr>
        <w:t xml:space="preserve">      </w:t>
      </w:r>
      <w:r w:rsidRPr="00833406">
        <w:rPr>
          <w:rFonts w:eastAsia="Calibri"/>
          <w:sz w:val="24"/>
          <w:szCs w:val="24"/>
          <w:lang w:eastAsia="en-US"/>
        </w:rPr>
        <w:t>Гарантийный срок нормальной эксплуатации объекта и входящих в него материалов и работ должен составлять 36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79220A" w:rsidRPr="00833406" w:rsidRDefault="0079220A" w:rsidP="0079220A">
      <w:pPr>
        <w:widowControl w:val="0"/>
        <w:autoSpaceDE w:val="0"/>
        <w:autoSpaceDN w:val="0"/>
        <w:adjustRightInd w:val="0"/>
        <w:spacing w:after="200" w:line="240" w:lineRule="atLeast"/>
        <w:ind w:firstLine="0"/>
        <w:contextualSpacing/>
        <w:mirrorIndents/>
        <w:rPr>
          <w:rFonts w:eastAsia="Calibri"/>
          <w:b/>
          <w:bCs/>
          <w:sz w:val="24"/>
          <w:szCs w:val="24"/>
          <w:lang w:eastAsia="en-US"/>
        </w:rPr>
      </w:pPr>
      <w:r w:rsidRPr="00833406">
        <w:rPr>
          <w:rFonts w:eastAsia="Calibri"/>
          <w:b/>
          <w:bCs/>
          <w:sz w:val="24"/>
          <w:szCs w:val="24"/>
          <w:lang w:eastAsia="en-US"/>
        </w:rPr>
        <w:t xml:space="preserve">2.1.9. Обязательные требования к </w:t>
      </w:r>
      <w:r w:rsidRPr="00833406">
        <w:rPr>
          <w:rFonts w:eastAsia="Calibri"/>
          <w:b/>
          <w:sz w:val="24"/>
          <w:szCs w:val="24"/>
          <w:lang w:eastAsia="en-US"/>
        </w:rPr>
        <w:t>Участнику</w:t>
      </w:r>
      <w:r w:rsidRPr="00833406">
        <w:rPr>
          <w:rFonts w:eastAsia="Calibri"/>
          <w:b/>
          <w:bCs/>
          <w:sz w:val="24"/>
          <w:szCs w:val="24"/>
          <w:lang w:eastAsia="en-US"/>
        </w:rPr>
        <w:t xml:space="preserve"> для выполнения работ: </w:t>
      </w:r>
    </w:p>
    <w:p w:rsidR="0079220A" w:rsidRPr="00833406" w:rsidRDefault="0079220A" w:rsidP="0079220A">
      <w:pPr>
        <w:spacing w:line="240" w:lineRule="auto"/>
        <w:ind w:firstLine="426"/>
        <w:rPr>
          <w:rFonts w:eastAsia="Calibri"/>
          <w:bCs/>
          <w:sz w:val="24"/>
          <w:szCs w:val="24"/>
          <w:lang w:eastAsia="en-US"/>
        </w:rPr>
      </w:pPr>
      <w:r w:rsidRPr="00E17B8E">
        <w:rPr>
          <w:rFonts w:eastAsia="Calibri"/>
          <w:b/>
          <w:bCs/>
          <w:sz w:val="24"/>
          <w:szCs w:val="24"/>
          <w:lang w:eastAsia="en-US"/>
        </w:rPr>
        <w:t>1.</w:t>
      </w:r>
      <w:r w:rsidRPr="00833406">
        <w:rPr>
          <w:rFonts w:eastAsia="Calibri"/>
          <w:bCs/>
          <w:sz w:val="24"/>
          <w:szCs w:val="24"/>
          <w:lang w:eastAsia="en-US"/>
        </w:rPr>
        <w:t xml:space="preserve"> 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79220A" w:rsidRPr="00833406" w:rsidRDefault="0079220A" w:rsidP="0079220A">
      <w:pPr>
        <w:spacing w:line="240" w:lineRule="auto"/>
        <w:ind w:firstLine="284"/>
        <w:rPr>
          <w:rFonts w:eastAsia="Calibri"/>
          <w:bCs/>
          <w:sz w:val="24"/>
          <w:szCs w:val="24"/>
          <w:lang w:eastAsia="en-US"/>
        </w:rPr>
      </w:pPr>
      <w:r w:rsidRPr="00833406">
        <w:rPr>
          <w:rFonts w:eastAsia="Calibri"/>
          <w:bCs/>
          <w:sz w:val="24"/>
          <w:szCs w:val="24"/>
          <w:lang w:eastAsia="en-US"/>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79220A" w:rsidRPr="00833406" w:rsidRDefault="0079220A" w:rsidP="0079220A">
      <w:pPr>
        <w:spacing w:line="240" w:lineRule="auto"/>
        <w:ind w:firstLine="284"/>
        <w:rPr>
          <w:rFonts w:eastAsia="Calibri"/>
          <w:bCs/>
          <w:sz w:val="24"/>
          <w:szCs w:val="24"/>
          <w:lang w:eastAsia="en-US"/>
        </w:rPr>
      </w:pPr>
      <w:r w:rsidRPr="00E17B8E">
        <w:rPr>
          <w:rFonts w:eastAsia="Calibri"/>
          <w:b/>
          <w:bCs/>
          <w:sz w:val="24"/>
          <w:szCs w:val="24"/>
          <w:lang w:eastAsia="en-US"/>
        </w:rPr>
        <w:t>2.</w:t>
      </w:r>
      <w:r w:rsidRPr="00833406">
        <w:rPr>
          <w:rFonts w:eastAsia="Calibri"/>
          <w:bCs/>
          <w:sz w:val="24"/>
          <w:szCs w:val="24"/>
          <w:lang w:eastAsia="en-US"/>
        </w:rPr>
        <w:t xml:space="preserve"> Участник</w:t>
      </w:r>
      <w:r w:rsidRPr="00833406">
        <w:rPr>
          <w:rFonts w:ascii="Calibri" w:eastAsia="Calibri" w:hAnsi="Calibri"/>
          <w:sz w:val="24"/>
          <w:szCs w:val="24"/>
          <w:lang w:eastAsia="en-US"/>
        </w:rPr>
        <w:t xml:space="preserve"> </w:t>
      </w:r>
      <w:r w:rsidRPr="00833406">
        <w:rPr>
          <w:rFonts w:eastAsia="Calibri"/>
          <w:bCs/>
          <w:sz w:val="24"/>
          <w:szCs w:val="24"/>
          <w:lang w:eastAsia="en-US"/>
        </w:rPr>
        <w:t xml:space="preserve">должен иметь трудовые взаимоотношения не менее, чем с </w:t>
      </w:r>
      <w:r>
        <w:rPr>
          <w:rFonts w:eastAsia="Calibri"/>
          <w:bCs/>
          <w:sz w:val="24"/>
          <w:szCs w:val="24"/>
          <w:lang w:eastAsia="en-US"/>
        </w:rPr>
        <w:t xml:space="preserve">3 </w:t>
      </w:r>
      <w:r w:rsidRPr="00833406">
        <w:rPr>
          <w:rFonts w:eastAsia="Calibri"/>
          <w:bCs/>
          <w:sz w:val="24"/>
          <w:szCs w:val="24"/>
          <w:lang w:eastAsia="en-US"/>
        </w:rPr>
        <w:t>сотрудникам</w:t>
      </w:r>
      <w:r>
        <w:rPr>
          <w:rFonts w:eastAsia="Calibri"/>
          <w:bCs/>
          <w:sz w:val="24"/>
          <w:szCs w:val="24"/>
          <w:lang w:eastAsia="en-US"/>
        </w:rPr>
        <w:t>и</w:t>
      </w:r>
      <w:r w:rsidRPr="00833406">
        <w:rPr>
          <w:rFonts w:eastAsia="Calibri"/>
          <w:bCs/>
          <w:sz w:val="24"/>
          <w:szCs w:val="24"/>
          <w:lang w:eastAsia="en-US"/>
        </w:rPr>
        <w:t xml:space="preserve">, которые будут выполнять работы по договору: </w:t>
      </w:r>
    </w:p>
    <w:tbl>
      <w:tblPr>
        <w:tblStyle w:val="71"/>
        <w:tblW w:w="0" w:type="auto"/>
        <w:jc w:val="center"/>
        <w:tblLook w:val="04A0" w:firstRow="1" w:lastRow="0" w:firstColumn="1" w:lastColumn="0" w:noHBand="0" w:noVBand="1"/>
      </w:tblPr>
      <w:tblGrid>
        <w:gridCol w:w="808"/>
        <w:gridCol w:w="1597"/>
        <w:gridCol w:w="1559"/>
        <w:gridCol w:w="6091"/>
      </w:tblGrid>
      <w:tr w:rsidR="0079220A" w:rsidRPr="00833406" w:rsidTr="0079220A">
        <w:trPr>
          <w:jc w:val="center"/>
        </w:trPr>
        <w:tc>
          <w:tcPr>
            <w:tcW w:w="808"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 п/п</w:t>
            </w:r>
          </w:p>
        </w:tc>
        <w:tc>
          <w:tcPr>
            <w:tcW w:w="1597"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Должность сотрудника</w:t>
            </w:r>
          </w:p>
        </w:tc>
        <w:tc>
          <w:tcPr>
            <w:tcW w:w="1559"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Количество сотрудников</w:t>
            </w:r>
          </w:p>
        </w:tc>
        <w:tc>
          <w:tcPr>
            <w:tcW w:w="6091"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Требование к сотрудникам</w:t>
            </w:r>
          </w:p>
        </w:tc>
      </w:tr>
      <w:tr w:rsidR="0079220A" w:rsidRPr="00833406" w:rsidTr="0079220A">
        <w:trPr>
          <w:jc w:val="center"/>
        </w:trPr>
        <w:tc>
          <w:tcPr>
            <w:tcW w:w="808"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1597"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Сварщик</w:t>
            </w:r>
          </w:p>
        </w:tc>
        <w:tc>
          <w:tcPr>
            <w:tcW w:w="1559"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1</w:t>
            </w:r>
          </w:p>
        </w:tc>
        <w:tc>
          <w:tcPr>
            <w:tcW w:w="6091"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Сварщики не нижи 4 разряда с аттестационным удостоверением и</w:t>
            </w:r>
            <w:r>
              <w:rPr>
                <w:rFonts w:eastAsia="Calibri"/>
                <w:bCs/>
                <w:sz w:val="24"/>
                <w:szCs w:val="24"/>
                <w:lang w:eastAsia="en-US"/>
              </w:rPr>
              <w:t>ли</w:t>
            </w:r>
            <w:r w:rsidRPr="00833406">
              <w:rPr>
                <w:rFonts w:eastAsia="Calibri"/>
                <w:bCs/>
                <w:sz w:val="24"/>
                <w:szCs w:val="24"/>
                <w:lang w:eastAsia="en-US"/>
              </w:rPr>
              <w:t xml:space="preserve"> протоколом, выданный Национальным Агентством Контроля Сварки (НАКС).</w:t>
            </w:r>
          </w:p>
        </w:tc>
      </w:tr>
      <w:tr w:rsidR="0079220A" w:rsidRPr="00833406" w:rsidTr="0079220A">
        <w:trPr>
          <w:jc w:val="center"/>
        </w:trPr>
        <w:tc>
          <w:tcPr>
            <w:tcW w:w="808"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2</w:t>
            </w:r>
          </w:p>
        </w:tc>
        <w:tc>
          <w:tcPr>
            <w:tcW w:w="1597"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Слесарь или сварщик</w:t>
            </w:r>
          </w:p>
        </w:tc>
        <w:tc>
          <w:tcPr>
            <w:tcW w:w="1559"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1</w:t>
            </w:r>
          </w:p>
        </w:tc>
        <w:tc>
          <w:tcPr>
            <w:tcW w:w="6091"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Документ о квалификации.</w:t>
            </w:r>
          </w:p>
        </w:tc>
      </w:tr>
      <w:tr w:rsidR="0079220A" w:rsidRPr="00833406" w:rsidTr="0079220A">
        <w:trPr>
          <w:jc w:val="center"/>
        </w:trPr>
        <w:tc>
          <w:tcPr>
            <w:tcW w:w="808"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3</w:t>
            </w:r>
          </w:p>
        </w:tc>
        <w:tc>
          <w:tcPr>
            <w:tcW w:w="1597"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left"/>
              <w:rPr>
                <w:rFonts w:eastAsia="Calibri"/>
                <w:sz w:val="24"/>
                <w:szCs w:val="24"/>
                <w:lang w:eastAsia="en-US"/>
              </w:rPr>
            </w:pPr>
            <w:r w:rsidRPr="00833406">
              <w:rPr>
                <w:sz w:val="22"/>
                <w:szCs w:val="24"/>
                <w:lang w:eastAsia="en-US"/>
              </w:rPr>
              <w:t>Инженер (специалист) сварочного производства</w:t>
            </w:r>
          </w:p>
        </w:tc>
        <w:tc>
          <w:tcPr>
            <w:tcW w:w="1559"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sz w:val="24"/>
                <w:szCs w:val="24"/>
                <w:lang w:eastAsia="en-US"/>
              </w:rPr>
              <w:t>1</w:t>
            </w:r>
          </w:p>
        </w:tc>
        <w:tc>
          <w:tcPr>
            <w:tcW w:w="6091" w:type="dxa"/>
            <w:shd w:val="clear" w:color="auto" w:fill="auto"/>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sidRPr="00833406">
              <w:rPr>
                <w:rFonts w:eastAsia="Calibri"/>
                <w:bCs/>
                <w:sz w:val="24"/>
                <w:szCs w:val="24"/>
                <w:lang w:eastAsia="en-US"/>
              </w:rPr>
              <w:t>Допущенный к руководству и техническому контролю за проведением сварочных работ, с аттестационным удостоверением и</w:t>
            </w:r>
            <w:r>
              <w:rPr>
                <w:rFonts w:eastAsia="Calibri"/>
                <w:bCs/>
                <w:sz w:val="24"/>
                <w:szCs w:val="24"/>
                <w:lang w:eastAsia="en-US"/>
              </w:rPr>
              <w:t>ли</w:t>
            </w:r>
            <w:r w:rsidRPr="00833406">
              <w:rPr>
                <w:rFonts w:eastAsia="Calibri"/>
                <w:bCs/>
                <w:sz w:val="24"/>
                <w:szCs w:val="24"/>
                <w:lang w:eastAsia="en-US"/>
              </w:rPr>
              <w:t xml:space="preserve"> протоколом, выданный Национальным Агентством Контроля Сварки (НАКС)</w:t>
            </w:r>
          </w:p>
        </w:tc>
      </w:tr>
      <w:tr w:rsidR="0079220A" w:rsidRPr="00833406" w:rsidTr="0079220A">
        <w:trPr>
          <w:jc w:val="center"/>
        </w:trPr>
        <w:tc>
          <w:tcPr>
            <w:tcW w:w="808" w:type="dxa"/>
            <w:vAlign w:val="center"/>
          </w:tcPr>
          <w:p w:rsidR="0079220A" w:rsidRPr="00833406" w:rsidRDefault="0079220A" w:rsidP="005427E7">
            <w:pPr>
              <w:autoSpaceDE w:val="0"/>
              <w:autoSpaceDN w:val="0"/>
              <w:adjustRightInd w:val="0"/>
              <w:spacing w:after="200" w:line="240" w:lineRule="atLeast"/>
              <w:ind w:firstLine="0"/>
              <w:contextualSpacing/>
              <w:jc w:val="left"/>
              <w:rPr>
                <w:rFonts w:eastAsia="Calibri"/>
                <w:sz w:val="24"/>
                <w:szCs w:val="24"/>
                <w:lang w:eastAsia="en-US"/>
              </w:rPr>
            </w:pPr>
          </w:p>
        </w:tc>
        <w:tc>
          <w:tcPr>
            <w:tcW w:w="1597" w:type="dxa"/>
            <w:vAlign w:val="center"/>
          </w:tcPr>
          <w:p w:rsidR="0079220A" w:rsidRPr="00833406" w:rsidRDefault="0079220A" w:rsidP="005427E7">
            <w:pPr>
              <w:autoSpaceDE w:val="0"/>
              <w:autoSpaceDN w:val="0"/>
              <w:adjustRightInd w:val="0"/>
              <w:spacing w:after="200" w:line="240" w:lineRule="atLeast"/>
              <w:ind w:firstLine="0"/>
              <w:contextualSpacing/>
              <w:jc w:val="left"/>
              <w:rPr>
                <w:rFonts w:eastAsia="Calibri"/>
                <w:sz w:val="24"/>
                <w:szCs w:val="24"/>
                <w:lang w:eastAsia="en-US"/>
              </w:rPr>
            </w:pPr>
            <w:r w:rsidRPr="00833406">
              <w:rPr>
                <w:rFonts w:eastAsia="Calibri"/>
                <w:sz w:val="24"/>
                <w:szCs w:val="24"/>
                <w:lang w:eastAsia="en-US"/>
              </w:rPr>
              <w:t>Итого:</w:t>
            </w:r>
          </w:p>
        </w:tc>
        <w:tc>
          <w:tcPr>
            <w:tcW w:w="1559"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3</w:t>
            </w:r>
          </w:p>
        </w:tc>
        <w:tc>
          <w:tcPr>
            <w:tcW w:w="6091" w:type="dxa"/>
            <w:vAlign w:val="center"/>
          </w:tcPr>
          <w:p w:rsidR="0079220A" w:rsidRPr="00833406" w:rsidRDefault="0079220A" w:rsidP="005427E7">
            <w:pPr>
              <w:autoSpaceDE w:val="0"/>
              <w:autoSpaceDN w:val="0"/>
              <w:adjustRightInd w:val="0"/>
              <w:spacing w:after="200" w:line="240" w:lineRule="atLeast"/>
              <w:ind w:firstLine="0"/>
              <w:contextualSpacing/>
              <w:jc w:val="center"/>
              <w:rPr>
                <w:rFonts w:eastAsia="Calibri"/>
                <w:sz w:val="24"/>
                <w:szCs w:val="24"/>
                <w:lang w:eastAsia="en-US"/>
              </w:rPr>
            </w:pPr>
          </w:p>
        </w:tc>
      </w:tr>
    </w:tbl>
    <w:p w:rsidR="0079220A" w:rsidRPr="00833406" w:rsidRDefault="0079220A" w:rsidP="0079220A">
      <w:pPr>
        <w:spacing w:line="240" w:lineRule="auto"/>
        <w:ind w:firstLine="709"/>
        <w:rPr>
          <w:rFonts w:eastAsia="Calibri"/>
          <w:bCs/>
          <w:sz w:val="24"/>
          <w:szCs w:val="24"/>
          <w:lang w:eastAsia="en-US"/>
        </w:rPr>
      </w:pPr>
    </w:p>
    <w:p w:rsidR="0079220A" w:rsidRPr="00833406" w:rsidRDefault="0079220A" w:rsidP="0079220A">
      <w:pPr>
        <w:spacing w:line="240" w:lineRule="auto"/>
        <w:ind w:firstLine="284"/>
        <w:rPr>
          <w:rFonts w:eastAsia="Calibri"/>
          <w:bCs/>
          <w:sz w:val="24"/>
          <w:szCs w:val="24"/>
          <w:lang w:eastAsia="en-US"/>
        </w:rPr>
      </w:pPr>
      <w:r w:rsidRPr="00E17B8E">
        <w:rPr>
          <w:rFonts w:eastAsia="Calibri"/>
          <w:b/>
          <w:bCs/>
          <w:sz w:val="24"/>
          <w:szCs w:val="24"/>
          <w:lang w:eastAsia="en-US"/>
        </w:rPr>
        <w:t>3.</w:t>
      </w:r>
      <w:r w:rsidRPr="00833406">
        <w:rPr>
          <w:rFonts w:eastAsia="Calibri"/>
          <w:bCs/>
          <w:sz w:val="24"/>
          <w:szCs w:val="24"/>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w:t>
      </w:r>
      <w:r>
        <w:rPr>
          <w:rFonts w:eastAsia="Calibri"/>
          <w:bCs/>
          <w:sz w:val="24"/>
          <w:szCs w:val="24"/>
          <w:lang w:eastAsia="en-US"/>
        </w:rPr>
        <w:t>ая</w:t>
      </w:r>
      <w:r w:rsidRPr="00833406">
        <w:rPr>
          <w:rFonts w:eastAsia="Calibri"/>
          <w:bCs/>
          <w:sz w:val="24"/>
          <w:szCs w:val="24"/>
          <w:lang w:eastAsia="en-US"/>
        </w:rPr>
        <w:t xml:space="preserve"> аттестация</w:t>
      </w:r>
      <w:r>
        <w:rPr>
          <w:rFonts w:eastAsia="Calibri"/>
          <w:bCs/>
          <w:sz w:val="24"/>
          <w:szCs w:val="24"/>
          <w:lang w:eastAsia="en-US"/>
        </w:rPr>
        <w:t>,</w:t>
      </w:r>
      <w:r w:rsidRPr="00833406">
        <w:rPr>
          <w:rFonts w:eastAsia="Calibri"/>
          <w:bCs/>
          <w:sz w:val="24"/>
          <w:szCs w:val="24"/>
          <w:lang w:eastAsia="en-US"/>
        </w:rPr>
        <w:t xml:space="preserve"> выданн</w:t>
      </w:r>
      <w:r>
        <w:rPr>
          <w:rFonts w:eastAsia="Calibri"/>
          <w:bCs/>
          <w:sz w:val="24"/>
          <w:szCs w:val="24"/>
          <w:lang w:eastAsia="en-US"/>
        </w:rPr>
        <w:t>ая</w:t>
      </w:r>
      <w:r w:rsidRPr="00833406">
        <w:rPr>
          <w:rFonts w:eastAsia="Calibri"/>
          <w:bCs/>
          <w:sz w:val="24"/>
          <w:szCs w:val="24"/>
          <w:lang w:eastAsia="en-US"/>
        </w:rPr>
        <w:t xml:space="preserve">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79220A" w:rsidRPr="00833406" w:rsidRDefault="0079220A" w:rsidP="0079220A">
      <w:pPr>
        <w:spacing w:line="240" w:lineRule="auto"/>
        <w:ind w:firstLine="709"/>
        <w:rPr>
          <w:rFonts w:eastAsia="Calibri"/>
          <w:bCs/>
          <w:sz w:val="24"/>
          <w:szCs w:val="24"/>
          <w:lang w:eastAsia="en-US"/>
        </w:rPr>
      </w:pPr>
      <w:r w:rsidRPr="00833406">
        <w:rPr>
          <w:rFonts w:eastAsia="Calibri"/>
          <w:bCs/>
          <w:sz w:val="24"/>
          <w:szCs w:val="24"/>
          <w:lang w:eastAsia="en-US"/>
        </w:rPr>
        <w:t>- рентгенографический;</w:t>
      </w:r>
    </w:p>
    <w:p w:rsidR="0079220A" w:rsidRPr="00833406" w:rsidRDefault="0079220A" w:rsidP="0079220A">
      <w:pPr>
        <w:spacing w:line="240" w:lineRule="auto"/>
        <w:ind w:firstLine="709"/>
        <w:rPr>
          <w:rFonts w:eastAsia="Calibri"/>
          <w:bCs/>
          <w:sz w:val="24"/>
          <w:szCs w:val="24"/>
          <w:lang w:eastAsia="en-US"/>
        </w:rPr>
      </w:pPr>
      <w:r w:rsidRPr="00833406">
        <w:rPr>
          <w:rFonts w:eastAsia="Calibri"/>
          <w:bCs/>
          <w:sz w:val="24"/>
          <w:szCs w:val="24"/>
          <w:lang w:eastAsia="en-US"/>
        </w:rPr>
        <w:t>- ультразвуковой;</w:t>
      </w:r>
    </w:p>
    <w:p w:rsidR="0079220A" w:rsidRPr="00833406" w:rsidRDefault="0079220A" w:rsidP="0079220A">
      <w:pPr>
        <w:spacing w:line="240" w:lineRule="auto"/>
        <w:ind w:firstLine="709"/>
        <w:rPr>
          <w:rFonts w:eastAsia="Calibri"/>
          <w:bCs/>
          <w:sz w:val="24"/>
          <w:szCs w:val="24"/>
          <w:lang w:eastAsia="en-US"/>
        </w:rPr>
      </w:pPr>
      <w:r w:rsidRPr="00833406">
        <w:rPr>
          <w:rFonts w:eastAsia="Calibri"/>
          <w:bCs/>
          <w:sz w:val="24"/>
          <w:szCs w:val="24"/>
          <w:lang w:eastAsia="en-US"/>
        </w:rPr>
        <w:t>- визуальный и измерительный.</w:t>
      </w:r>
    </w:p>
    <w:p w:rsidR="0079220A" w:rsidRPr="00833406" w:rsidRDefault="0079220A" w:rsidP="0079220A">
      <w:pPr>
        <w:spacing w:line="240" w:lineRule="auto"/>
        <w:ind w:firstLine="284"/>
        <w:rPr>
          <w:rFonts w:eastAsia="Calibri"/>
          <w:bCs/>
          <w:sz w:val="24"/>
          <w:szCs w:val="24"/>
          <w:lang w:eastAsia="en-US"/>
        </w:rPr>
      </w:pPr>
      <w:r w:rsidRPr="00E17B8E">
        <w:rPr>
          <w:rFonts w:eastAsia="Calibri"/>
          <w:b/>
          <w:bCs/>
          <w:sz w:val="24"/>
          <w:szCs w:val="24"/>
          <w:lang w:eastAsia="en-US"/>
        </w:rPr>
        <w:t>4.</w:t>
      </w:r>
      <w:r w:rsidRPr="00833406">
        <w:rPr>
          <w:rFonts w:eastAsia="Calibri"/>
          <w:bCs/>
          <w:sz w:val="24"/>
          <w:szCs w:val="24"/>
          <w:lang w:eastAsia="en-US"/>
        </w:rPr>
        <w:t xml:space="preserve"> Участник должен иметь опыт выполнения </w:t>
      </w:r>
      <w:r w:rsidRPr="003A6C72">
        <w:rPr>
          <w:rFonts w:eastAsia="Calibri"/>
          <w:bCs/>
          <w:sz w:val="24"/>
          <w:szCs w:val="24"/>
          <w:lang w:eastAsia="en-US"/>
        </w:rPr>
        <w:t>строительно-монтажных работ</w:t>
      </w:r>
      <w:r w:rsidRPr="00833406">
        <w:rPr>
          <w:rFonts w:eastAsia="Calibri"/>
          <w:bCs/>
          <w:sz w:val="24"/>
          <w:szCs w:val="24"/>
          <w:lang w:eastAsia="en-US"/>
        </w:rPr>
        <w:t>,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резервуаров» будет производиться на основании представленны</w:t>
      </w:r>
      <w:r>
        <w:rPr>
          <w:rFonts w:eastAsia="Calibri"/>
          <w:bCs/>
          <w:sz w:val="24"/>
          <w:szCs w:val="24"/>
          <w:lang w:eastAsia="en-US"/>
        </w:rPr>
        <w:t>х документов за период 2018-2021</w:t>
      </w:r>
      <w:r w:rsidRPr="00833406">
        <w:rPr>
          <w:rFonts w:eastAsia="Calibri"/>
          <w:bCs/>
          <w:sz w:val="24"/>
          <w:szCs w:val="24"/>
          <w:lang w:eastAsia="en-US"/>
        </w:rPr>
        <w:t xml:space="preserve"> гг.</w:t>
      </w:r>
    </w:p>
    <w:p w:rsidR="0079220A" w:rsidRDefault="0079220A" w:rsidP="0079220A">
      <w:pPr>
        <w:spacing w:line="240" w:lineRule="auto"/>
        <w:ind w:firstLine="284"/>
        <w:rPr>
          <w:rFonts w:eastAsia="Calibri"/>
          <w:sz w:val="24"/>
          <w:szCs w:val="24"/>
          <w:lang w:eastAsia="en-US"/>
        </w:rPr>
      </w:pPr>
      <w:r w:rsidRPr="00E17B8E">
        <w:rPr>
          <w:rFonts w:eastAsia="Calibri"/>
          <w:b/>
          <w:bCs/>
          <w:sz w:val="24"/>
          <w:szCs w:val="24"/>
          <w:lang w:eastAsia="en-US"/>
        </w:rPr>
        <w:t>5.</w:t>
      </w:r>
      <w:r w:rsidRPr="00833406">
        <w:rPr>
          <w:rFonts w:eastAsia="Calibri"/>
          <w:bCs/>
          <w:sz w:val="24"/>
          <w:szCs w:val="24"/>
          <w:lang w:eastAsia="en-US"/>
        </w:rPr>
        <w:t xml:space="preserve"> </w:t>
      </w:r>
      <w:r w:rsidRPr="00833406">
        <w:rPr>
          <w:rFonts w:eastAsia="Calibri"/>
          <w:sz w:val="24"/>
          <w:szCs w:val="24"/>
          <w:lang w:eastAsia="en-US"/>
        </w:rPr>
        <w:t xml:space="preserve">Участник </w:t>
      </w:r>
      <w:r w:rsidRPr="00833406">
        <w:rPr>
          <w:noProof/>
          <w:sz w:val="24"/>
          <w:szCs w:val="24"/>
        </w:rPr>
        <w:t>должен</w:t>
      </w:r>
      <w:r w:rsidRPr="00833406">
        <w:rPr>
          <w:sz w:val="24"/>
          <w:szCs w:val="24"/>
        </w:rPr>
        <w:t xml:space="preserve"> иметь </w:t>
      </w:r>
      <w:r w:rsidRPr="00833406">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833406">
        <w:rPr>
          <w:rFonts w:eastAsia="Calibri"/>
          <w:bCs/>
          <w:sz w:val="24"/>
          <w:szCs w:val="24"/>
          <w:lang w:eastAsia="en-US"/>
        </w:rPr>
        <w:t>заявителя</w:t>
      </w:r>
      <w:r w:rsidRPr="00833406">
        <w:rPr>
          <w:rFonts w:eastAsia="Calibri"/>
          <w:sz w:val="24"/>
          <w:szCs w:val="24"/>
          <w:lang w:eastAsia="en-US"/>
        </w:rPr>
        <w:t xml:space="preserve"> к использованию аттестованной технологии сварки в соответствии с требованиями РД 03-615-03.</w:t>
      </w:r>
    </w:p>
    <w:p w:rsidR="0079220A" w:rsidRDefault="0079220A" w:rsidP="0079220A">
      <w:pPr>
        <w:spacing w:line="240" w:lineRule="auto"/>
        <w:ind w:firstLine="284"/>
        <w:rPr>
          <w:rFonts w:eastAsia="Calibri"/>
          <w:sz w:val="24"/>
          <w:szCs w:val="24"/>
          <w:lang w:eastAsia="en-US"/>
        </w:rPr>
      </w:pPr>
    </w:p>
    <w:p w:rsidR="0079220A" w:rsidRPr="00833406" w:rsidRDefault="0079220A" w:rsidP="0079220A">
      <w:pPr>
        <w:widowControl w:val="0"/>
        <w:numPr>
          <w:ilvl w:val="0"/>
          <w:numId w:val="47"/>
        </w:numPr>
        <w:autoSpaceDE w:val="0"/>
        <w:autoSpaceDN w:val="0"/>
        <w:adjustRightInd w:val="0"/>
        <w:spacing w:after="200" w:line="240" w:lineRule="auto"/>
        <w:ind w:right="-55"/>
        <w:contextualSpacing/>
        <w:jc w:val="left"/>
        <w:rPr>
          <w:b/>
          <w:bCs/>
          <w:sz w:val="24"/>
          <w:szCs w:val="24"/>
        </w:rPr>
      </w:pPr>
      <w:r w:rsidRPr="00833406">
        <w:rPr>
          <w:b/>
          <w:bCs/>
          <w:sz w:val="24"/>
          <w:szCs w:val="24"/>
        </w:rPr>
        <w:lastRenderedPageBreak/>
        <w:t xml:space="preserve">ПРОЕКТ ДОГОВОРА </w:t>
      </w:r>
    </w:p>
    <w:p w:rsidR="0079220A" w:rsidRDefault="0079220A" w:rsidP="0079220A">
      <w:pPr>
        <w:spacing w:line="240" w:lineRule="auto"/>
        <w:ind w:firstLine="0"/>
        <w:jc w:val="center"/>
        <w:rPr>
          <w:b/>
          <w:bCs/>
          <w:sz w:val="24"/>
          <w:szCs w:val="24"/>
        </w:rPr>
      </w:pPr>
    </w:p>
    <w:p w:rsidR="0079220A" w:rsidRPr="00833406" w:rsidRDefault="0079220A" w:rsidP="0079220A">
      <w:pPr>
        <w:spacing w:line="240" w:lineRule="auto"/>
        <w:ind w:firstLine="0"/>
        <w:jc w:val="center"/>
        <w:rPr>
          <w:b/>
          <w:bCs/>
          <w:sz w:val="24"/>
          <w:szCs w:val="24"/>
        </w:rPr>
      </w:pPr>
      <w:r w:rsidRPr="00833406">
        <w:rPr>
          <w:b/>
          <w:bCs/>
          <w:sz w:val="24"/>
          <w:szCs w:val="24"/>
        </w:rPr>
        <w:t>Договор подряда №СНГС-</w:t>
      </w:r>
      <w:proofErr w:type="spellStart"/>
      <w:r w:rsidRPr="00833406">
        <w:rPr>
          <w:b/>
          <w:bCs/>
          <w:sz w:val="24"/>
          <w:szCs w:val="24"/>
        </w:rPr>
        <w:t>ОКСиР</w:t>
      </w:r>
      <w:proofErr w:type="spellEnd"/>
      <w:r w:rsidRPr="00833406">
        <w:rPr>
          <w:b/>
          <w:bCs/>
          <w:sz w:val="24"/>
          <w:szCs w:val="24"/>
        </w:rPr>
        <w:t>-__________</w:t>
      </w:r>
    </w:p>
    <w:p w:rsidR="0079220A" w:rsidRPr="00833406" w:rsidRDefault="0079220A" w:rsidP="0079220A">
      <w:pPr>
        <w:spacing w:line="240" w:lineRule="auto"/>
        <w:ind w:firstLine="0"/>
        <w:rPr>
          <w:bCs/>
          <w:sz w:val="24"/>
          <w:szCs w:val="24"/>
        </w:rPr>
      </w:pPr>
    </w:p>
    <w:p w:rsidR="0079220A" w:rsidRPr="00833406" w:rsidRDefault="0079220A" w:rsidP="0079220A">
      <w:pPr>
        <w:spacing w:line="240" w:lineRule="auto"/>
        <w:ind w:firstLine="0"/>
        <w:rPr>
          <w:bCs/>
          <w:sz w:val="24"/>
          <w:szCs w:val="24"/>
        </w:rPr>
      </w:pPr>
      <w:r w:rsidRPr="00833406">
        <w:rPr>
          <w:bCs/>
          <w:sz w:val="24"/>
          <w:szCs w:val="24"/>
        </w:rPr>
        <w:t xml:space="preserve">г. Якутск                                                                   </w:t>
      </w:r>
      <w:r w:rsidRPr="00833406">
        <w:rPr>
          <w:bCs/>
          <w:sz w:val="24"/>
          <w:szCs w:val="24"/>
        </w:rPr>
        <w:tab/>
        <w:t xml:space="preserve">      </w:t>
      </w:r>
      <w:r>
        <w:rPr>
          <w:bCs/>
          <w:sz w:val="24"/>
          <w:szCs w:val="24"/>
        </w:rPr>
        <w:t xml:space="preserve">                   </w:t>
      </w:r>
      <w:proofErr w:type="gramStart"/>
      <w:r>
        <w:rPr>
          <w:bCs/>
          <w:sz w:val="24"/>
          <w:szCs w:val="24"/>
        </w:rPr>
        <w:t xml:space="preserve">   </w:t>
      </w:r>
      <w:r w:rsidRPr="00833406">
        <w:rPr>
          <w:bCs/>
          <w:sz w:val="24"/>
          <w:szCs w:val="24"/>
        </w:rPr>
        <w:t>«</w:t>
      </w:r>
      <w:proofErr w:type="gramEnd"/>
      <w:r w:rsidRPr="00833406">
        <w:rPr>
          <w:bCs/>
          <w:sz w:val="24"/>
          <w:szCs w:val="24"/>
        </w:rPr>
        <w:t>___» ___________ 2021 г.</w:t>
      </w:r>
    </w:p>
    <w:p w:rsidR="0079220A" w:rsidRPr="00833406" w:rsidRDefault="0079220A" w:rsidP="0079220A">
      <w:pPr>
        <w:spacing w:line="240" w:lineRule="auto"/>
        <w:ind w:firstLine="0"/>
        <w:rPr>
          <w:bCs/>
          <w:sz w:val="24"/>
          <w:szCs w:val="24"/>
        </w:rPr>
      </w:pPr>
    </w:p>
    <w:p w:rsidR="0079220A" w:rsidRPr="00833406" w:rsidRDefault="0079220A" w:rsidP="0079220A">
      <w:pPr>
        <w:tabs>
          <w:tab w:val="left" w:pos="709"/>
        </w:tabs>
        <w:spacing w:line="240" w:lineRule="auto"/>
        <w:ind w:firstLine="709"/>
        <w:rPr>
          <w:bCs/>
          <w:sz w:val="24"/>
          <w:szCs w:val="24"/>
        </w:rPr>
      </w:pPr>
      <w:r w:rsidRPr="00833406">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33406">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33406">
        <w:rPr>
          <w:sz w:val="24"/>
          <w:szCs w:val="24"/>
        </w:rPr>
        <w:t xml:space="preserve">, </w:t>
      </w:r>
      <w:r w:rsidRPr="00833406">
        <w:rPr>
          <w:bCs/>
          <w:sz w:val="24"/>
          <w:szCs w:val="24"/>
        </w:rPr>
        <w:t xml:space="preserve">с другой стороны, именуемые в дальнейшем «Стороны», на основании протокола заседания закупочной комиссии от «___»___________2021 года №____ по </w:t>
      </w:r>
      <w:r>
        <w:rPr>
          <w:bCs/>
          <w:sz w:val="24"/>
          <w:szCs w:val="24"/>
        </w:rPr>
        <w:t>состязательная закупка</w:t>
      </w:r>
      <w:r w:rsidRPr="00833406">
        <w:rPr>
          <w:bCs/>
          <w:sz w:val="24"/>
          <w:szCs w:val="24"/>
        </w:rPr>
        <w:t xml:space="preserve"> в электронной форме на выполнение </w:t>
      </w:r>
      <w:r w:rsidRPr="00833406">
        <w:rPr>
          <w:rFonts w:eastAsia="Calibri"/>
          <w:sz w:val="24"/>
          <w:szCs w:val="24"/>
          <w:lang w:eastAsia="en-US"/>
        </w:rPr>
        <w:t xml:space="preserve">работ по </w:t>
      </w:r>
      <w:r w:rsidRPr="002201AE">
        <w:rPr>
          <w:sz w:val="24"/>
          <w:szCs w:val="24"/>
        </w:rPr>
        <w:t>капитальному ремонту резервуар</w:t>
      </w:r>
      <w:r>
        <w:rPr>
          <w:sz w:val="24"/>
          <w:szCs w:val="24"/>
        </w:rPr>
        <w:t>а РВС-2000 №18</w:t>
      </w:r>
      <w:r w:rsidRPr="002201AE">
        <w:rPr>
          <w:sz w:val="24"/>
          <w:szCs w:val="24"/>
        </w:rPr>
        <w:t xml:space="preserve"> </w:t>
      </w:r>
      <w:r>
        <w:rPr>
          <w:sz w:val="24"/>
          <w:szCs w:val="24"/>
        </w:rPr>
        <w:t>филиала «</w:t>
      </w:r>
      <w:proofErr w:type="spellStart"/>
      <w:r>
        <w:rPr>
          <w:sz w:val="24"/>
          <w:szCs w:val="24"/>
        </w:rPr>
        <w:t>Олекминская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Pr>
          <w:bCs/>
          <w:sz w:val="24"/>
          <w:szCs w:val="24"/>
        </w:rPr>
        <w:t xml:space="preserve"> в 2021 году</w:t>
      </w:r>
      <w:r w:rsidRPr="00833406">
        <w:rPr>
          <w:bCs/>
          <w:sz w:val="24"/>
          <w:szCs w:val="24"/>
        </w:rPr>
        <w:t xml:space="preserve"> заключили настоящий договор (далее – Договор) о нижеследующем:</w:t>
      </w:r>
    </w:p>
    <w:p w:rsidR="0079220A" w:rsidRPr="00833406" w:rsidRDefault="0079220A" w:rsidP="0079220A">
      <w:pPr>
        <w:tabs>
          <w:tab w:val="left" w:pos="709"/>
        </w:tabs>
        <w:spacing w:line="240" w:lineRule="auto"/>
        <w:ind w:firstLine="709"/>
        <w:rPr>
          <w:bCs/>
          <w:sz w:val="24"/>
          <w:szCs w:val="24"/>
        </w:rPr>
      </w:pPr>
    </w:p>
    <w:p w:rsidR="0079220A" w:rsidRPr="00833406" w:rsidRDefault="0079220A" w:rsidP="0079220A">
      <w:pPr>
        <w:widowControl w:val="0"/>
        <w:numPr>
          <w:ilvl w:val="0"/>
          <w:numId w:val="46"/>
        </w:numPr>
        <w:tabs>
          <w:tab w:val="left" w:pos="709"/>
        </w:tabs>
        <w:autoSpaceDE w:val="0"/>
        <w:autoSpaceDN w:val="0"/>
        <w:adjustRightInd w:val="0"/>
        <w:spacing w:after="200" w:line="240" w:lineRule="auto"/>
        <w:ind w:left="0" w:firstLine="709"/>
        <w:contextualSpacing/>
        <w:jc w:val="center"/>
        <w:rPr>
          <w:b/>
          <w:bCs/>
          <w:sz w:val="24"/>
          <w:szCs w:val="24"/>
        </w:rPr>
      </w:pPr>
      <w:r w:rsidRPr="00833406">
        <w:rPr>
          <w:b/>
          <w:bCs/>
          <w:sz w:val="24"/>
          <w:szCs w:val="24"/>
        </w:rPr>
        <w:t>ПРЕДМЕТ ДОГОВОРА</w:t>
      </w:r>
    </w:p>
    <w:p w:rsidR="0079220A" w:rsidRPr="00833406" w:rsidRDefault="0079220A" w:rsidP="0079220A">
      <w:pPr>
        <w:tabs>
          <w:tab w:val="left" w:pos="709"/>
        </w:tabs>
        <w:spacing w:line="240" w:lineRule="auto"/>
        <w:ind w:firstLine="709"/>
        <w:rPr>
          <w:bCs/>
          <w:sz w:val="24"/>
          <w:szCs w:val="24"/>
        </w:rPr>
      </w:pPr>
      <w:r w:rsidRPr="00833406">
        <w:rPr>
          <w:bCs/>
          <w:sz w:val="24"/>
          <w:szCs w:val="24"/>
        </w:rPr>
        <w:t>1.1. Заказчик поручает, а Подрядчик обязуется выполнить в предусмотренный Договором срок работы на объекте: «</w:t>
      </w:r>
      <w:r w:rsidRPr="00833406">
        <w:rPr>
          <w:rFonts w:eastAsia="Calibri"/>
          <w:sz w:val="24"/>
          <w:szCs w:val="24"/>
          <w:lang w:eastAsia="en-US"/>
        </w:rPr>
        <w:t xml:space="preserve">Капитальный </w:t>
      </w:r>
      <w:r>
        <w:rPr>
          <w:rFonts w:eastAsia="Calibri"/>
          <w:sz w:val="24"/>
          <w:szCs w:val="24"/>
          <w:lang w:eastAsia="en-US"/>
        </w:rPr>
        <w:t xml:space="preserve">ремонт </w:t>
      </w:r>
      <w:r w:rsidRPr="002201AE">
        <w:rPr>
          <w:sz w:val="24"/>
          <w:szCs w:val="24"/>
        </w:rPr>
        <w:t>резервуар</w:t>
      </w:r>
      <w:r>
        <w:rPr>
          <w:sz w:val="24"/>
          <w:szCs w:val="24"/>
        </w:rPr>
        <w:t>а РВС-2000 №18</w:t>
      </w:r>
      <w:r w:rsidRPr="002201AE">
        <w:rPr>
          <w:sz w:val="24"/>
          <w:szCs w:val="24"/>
        </w:rPr>
        <w:t xml:space="preserve"> </w:t>
      </w:r>
      <w:r>
        <w:rPr>
          <w:sz w:val="24"/>
          <w:szCs w:val="24"/>
        </w:rPr>
        <w:t>филиала «</w:t>
      </w:r>
      <w:proofErr w:type="spellStart"/>
      <w:r>
        <w:rPr>
          <w:sz w:val="24"/>
          <w:szCs w:val="24"/>
        </w:rPr>
        <w:t>Олекминская</w:t>
      </w:r>
      <w:proofErr w:type="spellEnd"/>
      <w:r>
        <w:rPr>
          <w:sz w:val="24"/>
          <w:szCs w:val="24"/>
        </w:rPr>
        <w:t xml:space="preserve"> нефтебаза»</w:t>
      </w:r>
      <w:r>
        <w:rPr>
          <w:rFonts w:eastAsia="Calibri"/>
          <w:sz w:val="24"/>
          <w:szCs w:val="24"/>
          <w:lang w:eastAsia="en-US"/>
        </w:rPr>
        <w:t xml:space="preserve"> </w:t>
      </w:r>
      <w:r w:rsidRPr="00833406">
        <w:rPr>
          <w:rFonts w:eastAsia="Calibri"/>
          <w:bCs/>
          <w:sz w:val="24"/>
          <w:szCs w:val="24"/>
          <w:lang w:eastAsia="en-US"/>
        </w:rPr>
        <w:t>АО «</w:t>
      </w:r>
      <w:proofErr w:type="spellStart"/>
      <w:r w:rsidRPr="00833406">
        <w:rPr>
          <w:rFonts w:eastAsia="Calibri"/>
          <w:bCs/>
          <w:sz w:val="24"/>
          <w:szCs w:val="24"/>
          <w:lang w:eastAsia="en-US"/>
        </w:rPr>
        <w:t>Саханефтегазсбыт</w:t>
      </w:r>
      <w:proofErr w:type="spellEnd"/>
      <w:r w:rsidRPr="00833406">
        <w:rPr>
          <w:rFonts w:eastAsia="Calibri"/>
          <w:bCs/>
          <w:sz w:val="24"/>
          <w:szCs w:val="24"/>
          <w:lang w:eastAsia="en-US"/>
        </w:rPr>
        <w:t>» в 2021 году»</w:t>
      </w:r>
      <w:r w:rsidRPr="00833406">
        <w:rPr>
          <w:bCs/>
          <w:sz w:val="24"/>
          <w:szCs w:val="24"/>
        </w:rPr>
        <w:t>, согласно Техническому заданию (Приложение № 1 к настоящем</w:t>
      </w:r>
      <w:r>
        <w:rPr>
          <w:bCs/>
          <w:sz w:val="24"/>
          <w:szCs w:val="24"/>
        </w:rPr>
        <w:t xml:space="preserve">у Договору), локальный смет №1 </w:t>
      </w:r>
      <w:r w:rsidRPr="00833406">
        <w:rPr>
          <w:bCs/>
          <w:sz w:val="24"/>
          <w:szCs w:val="24"/>
        </w:rPr>
        <w:t xml:space="preserve">(Приложение № 4 к настоящему Договору), графика выполнения работ </w:t>
      </w:r>
      <w:r>
        <w:rPr>
          <w:bCs/>
          <w:sz w:val="24"/>
          <w:szCs w:val="24"/>
        </w:rPr>
        <w:t xml:space="preserve">и оплаты </w:t>
      </w:r>
      <w:r w:rsidRPr="00833406">
        <w:rPr>
          <w:bCs/>
          <w:sz w:val="24"/>
          <w:szCs w:val="24"/>
        </w:rPr>
        <w:t>(Приложение № 5 к настоящему Договору), являющихся неотъемлемой частью настоящего договора, и передать результат работ Заказчику.</w:t>
      </w:r>
    </w:p>
    <w:p w:rsidR="0079220A" w:rsidRPr="00833406" w:rsidRDefault="0079220A" w:rsidP="0079220A">
      <w:pPr>
        <w:tabs>
          <w:tab w:val="left" w:pos="709"/>
        </w:tabs>
        <w:spacing w:line="240" w:lineRule="auto"/>
        <w:ind w:firstLine="709"/>
        <w:rPr>
          <w:bCs/>
          <w:sz w:val="24"/>
          <w:szCs w:val="24"/>
        </w:rPr>
      </w:pPr>
      <w:r w:rsidRPr="00833406">
        <w:rPr>
          <w:bCs/>
          <w:sz w:val="24"/>
          <w:szCs w:val="24"/>
        </w:rPr>
        <w:t>1.2. Заказчик обязуется принять и оплатить результат работ.</w:t>
      </w:r>
    </w:p>
    <w:p w:rsidR="0079220A" w:rsidRDefault="0079220A" w:rsidP="0079220A">
      <w:pPr>
        <w:spacing w:line="240" w:lineRule="atLeast"/>
        <w:ind w:firstLine="709"/>
        <w:rPr>
          <w:rFonts w:eastAsia="Calibri"/>
          <w:bCs/>
          <w:sz w:val="24"/>
          <w:szCs w:val="20"/>
        </w:rPr>
      </w:pPr>
      <w:r w:rsidRPr="00833406">
        <w:rPr>
          <w:bCs/>
          <w:sz w:val="24"/>
          <w:szCs w:val="24"/>
        </w:rPr>
        <w:t xml:space="preserve">1.3. Место выполнения работ: </w:t>
      </w:r>
      <w:r w:rsidRPr="00130509">
        <w:rPr>
          <w:rFonts w:eastAsia="Calibri"/>
          <w:bCs/>
          <w:sz w:val="24"/>
          <w:szCs w:val="20"/>
        </w:rPr>
        <w:t xml:space="preserve">Российская Федерация, Республика Саха (Якутия), </w:t>
      </w:r>
      <w:proofErr w:type="spellStart"/>
      <w:r w:rsidRPr="00130509">
        <w:rPr>
          <w:rFonts w:eastAsia="Calibri"/>
          <w:bCs/>
          <w:sz w:val="24"/>
          <w:szCs w:val="20"/>
        </w:rPr>
        <w:t>Олекминский</w:t>
      </w:r>
      <w:proofErr w:type="spellEnd"/>
      <w:r w:rsidRPr="00130509">
        <w:rPr>
          <w:rFonts w:eastAsia="Calibri"/>
          <w:bCs/>
          <w:sz w:val="24"/>
          <w:szCs w:val="20"/>
        </w:rPr>
        <w:t xml:space="preserve"> улус, г. </w:t>
      </w:r>
      <w:proofErr w:type="spellStart"/>
      <w:r w:rsidRPr="00130509">
        <w:rPr>
          <w:rFonts w:eastAsia="Calibri"/>
          <w:bCs/>
          <w:sz w:val="24"/>
          <w:szCs w:val="20"/>
        </w:rPr>
        <w:t>Олекминск</w:t>
      </w:r>
      <w:proofErr w:type="spellEnd"/>
      <w:r w:rsidRPr="00130509">
        <w:rPr>
          <w:rFonts w:eastAsia="Calibri"/>
          <w:bCs/>
          <w:sz w:val="24"/>
          <w:szCs w:val="20"/>
        </w:rPr>
        <w:t>, ул. Набережная, 2, филиал «</w:t>
      </w:r>
      <w:proofErr w:type="spellStart"/>
      <w:r w:rsidRPr="00130509">
        <w:rPr>
          <w:rFonts w:eastAsia="Calibri"/>
          <w:bCs/>
          <w:sz w:val="24"/>
          <w:szCs w:val="20"/>
        </w:rPr>
        <w:t>Олекминская</w:t>
      </w:r>
      <w:proofErr w:type="spellEnd"/>
      <w:r w:rsidRPr="00130509">
        <w:rPr>
          <w:rFonts w:eastAsia="Calibri"/>
          <w:bCs/>
          <w:sz w:val="24"/>
          <w:szCs w:val="20"/>
        </w:rPr>
        <w:t xml:space="preserve"> нефтебаза» АО «</w:t>
      </w:r>
      <w:proofErr w:type="spellStart"/>
      <w:r w:rsidRPr="00130509">
        <w:rPr>
          <w:rFonts w:eastAsia="Calibri"/>
          <w:bCs/>
          <w:sz w:val="24"/>
          <w:szCs w:val="20"/>
        </w:rPr>
        <w:t>Саханефтегазсбыт</w:t>
      </w:r>
      <w:proofErr w:type="spellEnd"/>
      <w:r w:rsidRPr="00130509">
        <w:rPr>
          <w:rFonts w:eastAsia="Calibri"/>
          <w:bCs/>
          <w:sz w:val="24"/>
          <w:szCs w:val="20"/>
        </w:rPr>
        <w:t>».</w:t>
      </w:r>
    </w:p>
    <w:p w:rsidR="0079220A" w:rsidRPr="007F0B76" w:rsidRDefault="0079220A" w:rsidP="0079220A">
      <w:pPr>
        <w:spacing w:line="240" w:lineRule="atLeast"/>
        <w:ind w:firstLine="709"/>
        <w:rPr>
          <w:rFonts w:eastAsia="Calibri"/>
          <w:sz w:val="24"/>
          <w:szCs w:val="24"/>
          <w:lang w:eastAsia="en-US"/>
        </w:rPr>
      </w:pPr>
    </w:p>
    <w:p w:rsidR="0079220A" w:rsidRPr="00833406" w:rsidRDefault="0079220A" w:rsidP="0079220A">
      <w:pPr>
        <w:spacing w:line="240" w:lineRule="atLeast"/>
        <w:ind w:firstLine="709"/>
        <w:rPr>
          <w:rFonts w:eastAsia="Calibri"/>
          <w:sz w:val="24"/>
          <w:szCs w:val="24"/>
          <w:lang w:eastAsia="en-US"/>
        </w:rPr>
      </w:pPr>
    </w:p>
    <w:p w:rsidR="0079220A" w:rsidRPr="00833406" w:rsidRDefault="0079220A" w:rsidP="0079220A">
      <w:pPr>
        <w:tabs>
          <w:tab w:val="left" w:pos="709"/>
        </w:tabs>
        <w:spacing w:line="240" w:lineRule="auto"/>
        <w:ind w:firstLine="709"/>
        <w:jc w:val="center"/>
        <w:rPr>
          <w:b/>
          <w:bCs/>
          <w:sz w:val="24"/>
          <w:szCs w:val="24"/>
        </w:rPr>
      </w:pPr>
      <w:r w:rsidRPr="00833406">
        <w:rPr>
          <w:b/>
          <w:bCs/>
          <w:sz w:val="24"/>
          <w:szCs w:val="24"/>
        </w:rPr>
        <w:t>2. ПРАВА И ОБЯЗАННОСТИ СТОРОН</w:t>
      </w:r>
    </w:p>
    <w:p w:rsidR="0079220A" w:rsidRPr="00833406" w:rsidRDefault="0079220A" w:rsidP="0079220A">
      <w:pPr>
        <w:spacing w:line="240" w:lineRule="auto"/>
        <w:ind w:firstLine="709"/>
        <w:rPr>
          <w:rFonts w:eastAsia="Calibri"/>
          <w:b/>
          <w:sz w:val="24"/>
          <w:szCs w:val="24"/>
          <w:lang w:eastAsia="en-US"/>
        </w:rPr>
      </w:pPr>
      <w:r w:rsidRPr="00833406">
        <w:rPr>
          <w:rFonts w:eastAsia="Calibri"/>
          <w:b/>
          <w:sz w:val="24"/>
          <w:szCs w:val="24"/>
          <w:lang w:eastAsia="en-US"/>
        </w:rPr>
        <w:t>2.1. Обязанности Подрядчика: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2.1.2. Подрядчик обязан обеспечить производство и качество всех работ.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lastRenderedPageBreak/>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sz w:val="24"/>
          <w:szCs w:val="24"/>
          <w:lang w:eastAsia="en-US"/>
        </w:rPr>
        <w:t>2.1.12.</w:t>
      </w:r>
      <w:r w:rsidRPr="00833406">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79220A" w:rsidRPr="00833406" w:rsidRDefault="0079220A" w:rsidP="0079220A">
      <w:pPr>
        <w:spacing w:line="240" w:lineRule="auto"/>
        <w:ind w:firstLine="709"/>
        <w:rPr>
          <w:rFonts w:eastAsia="Calibri"/>
          <w:b/>
          <w:sz w:val="24"/>
          <w:szCs w:val="24"/>
          <w:lang w:eastAsia="en-US"/>
        </w:rPr>
      </w:pPr>
      <w:r w:rsidRPr="00833406">
        <w:rPr>
          <w:rFonts w:eastAsia="Calibri"/>
          <w:b/>
          <w:sz w:val="24"/>
          <w:szCs w:val="24"/>
          <w:lang w:eastAsia="en-US"/>
        </w:rPr>
        <w:t>2.2.    Обязанности Заказчика: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2.2.1. </w:t>
      </w:r>
      <w:proofErr w:type="gramStart"/>
      <w:r w:rsidRPr="00833406">
        <w:rPr>
          <w:rFonts w:eastAsia="Calibri"/>
          <w:sz w:val="24"/>
          <w:szCs w:val="24"/>
          <w:lang w:eastAsia="en-US"/>
        </w:rPr>
        <w:t>Заказчик  обязан</w:t>
      </w:r>
      <w:proofErr w:type="gramEnd"/>
      <w:r w:rsidRPr="00833406">
        <w:rPr>
          <w:rFonts w:eastAsia="Calibri"/>
          <w:sz w:val="24"/>
          <w:szCs w:val="24"/>
          <w:lang w:eastAsia="en-US"/>
        </w:rPr>
        <w:t xml:space="preserve"> обеспечить доступ Подрядчику на территорию объекта выполнения работ.</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2.2.2. Заказчик обязуется предоставить при наличии помещение для размещения работников Подрядчика.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79220A" w:rsidRPr="00833406" w:rsidRDefault="0079220A" w:rsidP="0079220A">
      <w:pPr>
        <w:spacing w:line="240" w:lineRule="auto"/>
        <w:ind w:firstLine="709"/>
        <w:rPr>
          <w:rFonts w:eastAsia="Calibri"/>
          <w:b/>
          <w:sz w:val="24"/>
          <w:szCs w:val="24"/>
          <w:lang w:eastAsia="en-US"/>
        </w:rPr>
      </w:pPr>
      <w:r w:rsidRPr="00833406">
        <w:rPr>
          <w:rFonts w:eastAsia="Calibri"/>
          <w:b/>
          <w:sz w:val="24"/>
          <w:szCs w:val="24"/>
          <w:lang w:eastAsia="en-US"/>
        </w:rPr>
        <w:t>2.3.    Права Заказчика: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79220A" w:rsidRPr="00833406" w:rsidRDefault="0079220A" w:rsidP="0079220A">
      <w:pPr>
        <w:spacing w:line="240" w:lineRule="auto"/>
        <w:ind w:firstLine="0"/>
        <w:rPr>
          <w:rFonts w:eastAsia="Calibri"/>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3. СРОКИ ВЫПОЛНЕНИЯ РАБОТ</w:t>
      </w:r>
    </w:p>
    <w:p w:rsidR="0079220A" w:rsidRPr="00833406" w:rsidRDefault="0079220A" w:rsidP="0079220A">
      <w:pPr>
        <w:suppressAutoHyphens/>
        <w:spacing w:line="240" w:lineRule="auto"/>
        <w:ind w:firstLine="709"/>
        <w:rPr>
          <w:rFonts w:eastAsia="Calibri"/>
          <w:sz w:val="24"/>
          <w:szCs w:val="24"/>
          <w:lang w:eastAsia="ar-SA"/>
        </w:rPr>
      </w:pPr>
      <w:r w:rsidRPr="00833406">
        <w:rPr>
          <w:rFonts w:eastAsia="Calibri"/>
          <w:sz w:val="24"/>
          <w:szCs w:val="24"/>
          <w:lang w:eastAsia="ar-SA"/>
        </w:rPr>
        <w:t>3.1. Работы, предусмотренные настоящим Договором, осуществляются Подрядчиком в следующие сроки:</w:t>
      </w:r>
    </w:p>
    <w:p w:rsidR="0079220A" w:rsidRPr="00833406" w:rsidRDefault="0079220A" w:rsidP="0079220A">
      <w:pPr>
        <w:suppressAutoHyphens/>
        <w:spacing w:line="240" w:lineRule="auto"/>
        <w:ind w:firstLine="709"/>
        <w:rPr>
          <w:rFonts w:eastAsia="Calibri"/>
          <w:sz w:val="24"/>
          <w:szCs w:val="24"/>
          <w:lang w:eastAsia="ar-SA"/>
        </w:rPr>
      </w:pPr>
      <w:r w:rsidRPr="00833406">
        <w:rPr>
          <w:rFonts w:eastAsia="Calibri"/>
          <w:sz w:val="24"/>
          <w:szCs w:val="24"/>
          <w:lang w:eastAsia="ar-SA"/>
        </w:rPr>
        <w:t xml:space="preserve">- начало работ: </w:t>
      </w:r>
      <w:r w:rsidRPr="00833406">
        <w:rPr>
          <w:rFonts w:eastAsia="Calibri"/>
          <w:sz w:val="24"/>
          <w:szCs w:val="24"/>
          <w:u w:val="single"/>
          <w:lang w:eastAsia="ar-SA"/>
        </w:rPr>
        <w:t>с момента подписания договора</w:t>
      </w:r>
      <w:r w:rsidRPr="00833406">
        <w:rPr>
          <w:rFonts w:eastAsia="Calibri"/>
          <w:sz w:val="24"/>
          <w:szCs w:val="24"/>
          <w:lang w:eastAsia="ar-SA"/>
        </w:rPr>
        <w:t>.</w:t>
      </w:r>
    </w:p>
    <w:p w:rsidR="0079220A" w:rsidRPr="00833406" w:rsidRDefault="0079220A" w:rsidP="0079220A">
      <w:pPr>
        <w:suppressAutoHyphens/>
        <w:spacing w:line="240" w:lineRule="auto"/>
        <w:ind w:firstLine="709"/>
        <w:rPr>
          <w:rFonts w:eastAsia="Calibri"/>
          <w:sz w:val="24"/>
          <w:szCs w:val="24"/>
          <w:u w:val="single"/>
          <w:lang w:eastAsia="ar-SA"/>
        </w:rPr>
      </w:pPr>
      <w:r w:rsidRPr="00833406">
        <w:rPr>
          <w:rFonts w:eastAsia="Calibri"/>
          <w:sz w:val="24"/>
          <w:szCs w:val="24"/>
          <w:lang w:eastAsia="ar-SA"/>
        </w:rPr>
        <w:t xml:space="preserve">- окончание работ: </w:t>
      </w:r>
      <w:r w:rsidRPr="00833406">
        <w:rPr>
          <w:rFonts w:eastAsia="Calibri"/>
          <w:sz w:val="24"/>
          <w:szCs w:val="24"/>
          <w:u w:val="single"/>
          <w:lang w:eastAsia="ar-SA"/>
        </w:rPr>
        <w:t xml:space="preserve">15 </w:t>
      </w:r>
      <w:r>
        <w:rPr>
          <w:rFonts w:eastAsia="Calibri"/>
          <w:sz w:val="24"/>
          <w:szCs w:val="24"/>
          <w:u w:val="single"/>
          <w:lang w:eastAsia="ar-SA"/>
        </w:rPr>
        <w:t>августа</w:t>
      </w:r>
      <w:r w:rsidRPr="00833406">
        <w:rPr>
          <w:rFonts w:eastAsia="Calibri"/>
          <w:sz w:val="24"/>
          <w:szCs w:val="24"/>
          <w:u w:val="single"/>
          <w:lang w:eastAsia="ar-SA"/>
        </w:rPr>
        <w:t xml:space="preserve"> 2021 г.</w:t>
      </w:r>
    </w:p>
    <w:p w:rsidR="0079220A" w:rsidRPr="00833406" w:rsidRDefault="0079220A" w:rsidP="0079220A">
      <w:pPr>
        <w:suppressAutoHyphens/>
        <w:spacing w:line="240" w:lineRule="auto"/>
        <w:ind w:firstLine="709"/>
        <w:rPr>
          <w:rFonts w:eastAsia="Calibri"/>
          <w:sz w:val="24"/>
          <w:szCs w:val="24"/>
          <w:lang w:eastAsia="ar-SA"/>
        </w:rPr>
      </w:pPr>
    </w:p>
    <w:p w:rsidR="0079220A" w:rsidRPr="00833406" w:rsidRDefault="0079220A" w:rsidP="0079220A">
      <w:pPr>
        <w:tabs>
          <w:tab w:val="left" w:pos="1755"/>
          <w:tab w:val="center" w:pos="5386"/>
        </w:tabs>
        <w:spacing w:line="240" w:lineRule="auto"/>
        <w:ind w:firstLine="709"/>
        <w:rPr>
          <w:rFonts w:eastAsia="Calibri"/>
          <w:b/>
          <w:sz w:val="24"/>
          <w:szCs w:val="24"/>
          <w:lang w:eastAsia="en-US"/>
        </w:rPr>
      </w:pPr>
      <w:r w:rsidRPr="00833406">
        <w:rPr>
          <w:rFonts w:eastAsia="Calibri"/>
          <w:b/>
          <w:sz w:val="24"/>
          <w:szCs w:val="24"/>
          <w:lang w:eastAsia="en-US"/>
        </w:rPr>
        <w:tab/>
      </w:r>
      <w:r w:rsidRPr="00833406">
        <w:rPr>
          <w:rFonts w:eastAsia="Calibri"/>
          <w:b/>
          <w:sz w:val="24"/>
          <w:szCs w:val="24"/>
          <w:lang w:eastAsia="en-US"/>
        </w:rPr>
        <w:tab/>
        <w:t>4. СТОИМОСТЬ РАБОТ</w:t>
      </w:r>
    </w:p>
    <w:p w:rsidR="0079220A" w:rsidRPr="00833406" w:rsidRDefault="0079220A" w:rsidP="0079220A">
      <w:pPr>
        <w:suppressAutoHyphens/>
        <w:autoSpaceDE w:val="0"/>
        <w:spacing w:line="240" w:lineRule="auto"/>
        <w:ind w:firstLine="709"/>
        <w:rPr>
          <w:rFonts w:eastAsia="Arial"/>
          <w:sz w:val="24"/>
          <w:szCs w:val="24"/>
          <w:lang w:eastAsia="en-US"/>
        </w:rPr>
      </w:pPr>
      <w:r w:rsidRPr="00833406">
        <w:rPr>
          <w:rFonts w:eastAsia="Calibri"/>
          <w:sz w:val="24"/>
          <w:szCs w:val="24"/>
          <w:lang w:eastAsia="en-US"/>
        </w:rPr>
        <w:t xml:space="preserve">4.1. </w:t>
      </w:r>
      <w:r w:rsidRPr="00833406">
        <w:rPr>
          <w:rFonts w:eastAsia="Arial"/>
          <w:sz w:val="24"/>
          <w:szCs w:val="24"/>
          <w:lang w:eastAsia="en-US"/>
        </w:rPr>
        <w:t>Стоимость работ по настоящему Договору составляет: __________________, (</w:t>
      </w:r>
      <w:r>
        <w:rPr>
          <w:rFonts w:eastAsia="Arial"/>
          <w:sz w:val="24"/>
          <w:szCs w:val="24"/>
          <w:lang w:eastAsia="en-US"/>
        </w:rPr>
        <w:t>с/</w:t>
      </w:r>
      <w:r w:rsidRPr="00833406">
        <w:rPr>
          <w:rFonts w:eastAsia="Arial"/>
          <w:sz w:val="24"/>
          <w:szCs w:val="24"/>
          <w:lang w:eastAsia="en-US"/>
        </w:rPr>
        <w:t>без учета НДС) согласно техническому заданию (Приложение № 1 к настоящему Договору).</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4.2. 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w:t>
      </w:r>
      <w:r>
        <w:rPr>
          <w:rFonts w:eastAsia="Arial"/>
          <w:sz w:val="24"/>
          <w:szCs w:val="24"/>
          <w:lang w:eastAsia="ar-SA"/>
        </w:rPr>
        <w:t>ых расходов, налогов</w:t>
      </w:r>
      <w:r w:rsidRPr="00833406">
        <w:rPr>
          <w:rFonts w:eastAsia="Arial"/>
          <w:sz w:val="24"/>
          <w:szCs w:val="24"/>
          <w:lang w:eastAsia="ar-SA"/>
        </w:rPr>
        <w:t>,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Неучтенные затраты Подрядчика, не включенные в цену Договора, указанную в п. 4.1. настоящего Договора, к оплате Заказчиком не принимаются. </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4.3. Стоимость Договора, указанная в п. 4.1. настоящего Договора, является твердой, фиксированной и установленной на весь срок выполнения работ.</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4.4. Оплата работы Заказч</w:t>
      </w:r>
      <w:r>
        <w:rPr>
          <w:rFonts w:eastAsia="Arial"/>
          <w:sz w:val="24"/>
          <w:szCs w:val="24"/>
          <w:lang w:eastAsia="ar-SA"/>
        </w:rPr>
        <w:t xml:space="preserve">иком Подрядчику осуществляется </w:t>
      </w:r>
      <w:r w:rsidRPr="00833406">
        <w:rPr>
          <w:rFonts w:eastAsia="Arial"/>
          <w:sz w:val="24"/>
          <w:szCs w:val="24"/>
          <w:lang w:eastAsia="ar-SA"/>
        </w:rPr>
        <w:t xml:space="preserve">в следующем порядке: </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4.4.1. </w:t>
      </w:r>
      <w:r w:rsidRPr="00833406">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w:t>
      </w:r>
      <w:r>
        <w:rPr>
          <w:rFonts w:eastAsia="Calibri"/>
          <w:bCs/>
          <w:sz w:val="24"/>
          <w:szCs w:val="24"/>
          <w:lang w:eastAsia="en-US"/>
        </w:rPr>
        <w:t xml:space="preserve"> и оплаты</w:t>
      </w:r>
      <w:r w:rsidRPr="00833406">
        <w:rPr>
          <w:rFonts w:eastAsia="Calibri"/>
          <w:bCs/>
          <w:sz w:val="24"/>
          <w:szCs w:val="24"/>
          <w:lang w:eastAsia="en-US"/>
        </w:rPr>
        <w:t xml:space="preserve">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и Справки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w:t>
      </w:r>
    </w:p>
    <w:p w:rsidR="0079220A" w:rsidRPr="00833406" w:rsidRDefault="0079220A" w:rsidP="0079220A">
      <w:pPr>
        <w:spacing w:line="240" w:lineRule="auto"/>
        <w:ind w:firstLine="709"/>
        <w:rPr>
          <w:rFonts w:eastAsia="Calibri"/>
          <w:sz w:val="24"/>
          <w:szCs w:val="24"/>
          <w:highlight w:val="yellow"/>
          <w:lang w:eastAsia="en-US"/>
        </w:rPr>
      </w:pPr>
      <w:r w:rsidRPr="00833406">
        <w:rPr>
          <w:rFonts w:eastAsia="Calibri"/>
          <w:sz w:val="24"/>
          <w:szCs w:val="24"/>
          <w:lang w:eastAsia="en-US"/>
        </w:rPr>
        <w:t xml:space="preserve">4.5. В рамках реализации настоящего договора </w:t>
      </w:r>
      <w:r>
        <w:rPr>
          <w:rFonts w:eastAsia="Calibri"/>
          <w:sz w:val="24"/>
          <w:szCs w:val="24"/>
          <w:lang w:eastAsia="en-US"/>
        </w:rPr>
        <w:t>аванс не предусмотрен.</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79220A" w:rsidRPr="00833406" w:rsidRDefault="0079220A" w:rsidP="0079220A">
      <w:pPr>
        <w:spacing w:line="240" w:lineRule="auto"/>
        <w:ind w:firstLine="709"/>
        <w:rPr>
          <w:rFonts w:eastAsia="Calibri"/>
          <w:b/>
          <w:sz w:val="24"/>
          <w:szCs w:val="24"/>
          <w:lang w:eastAsia="en-US"/>
        </w:rPr>
      </w:pPr>
      <w:r w:rsidRPr="00833406">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33406">
        <w:rPr>
          <w:rFonts w:eastAsia="Calibri"/>
          <w:b/>
          <w:sz w:val="24"/>
          <w:szCs w:val="24"/>
          <w:lang w:eastAsia="en-US"/>
        </w:rPr>
        <w:t xml:space="preserve">  </w:t>
      </w:r>
    </w:p>
    <w:p w:rsidR="0079220A" w:rsidRPr="00833406" w:rsidRDefault="0079220A" w:rsidP="0079220A">
      <w:pPr>
        <w:tabs>
          <w:tab w:val="num" w:pos="426"/>
        </w:tabs>
        <w:spacing w:line="240" w:lineRule="auto"/>
        <w:ind w:firstLine="709"/>
        <w:rPr>
          <w:rFonts w:eastAsia="Calibri"/>
          <w:sz w:val="24"/>
          <w:szCs w:val="24"/>
          <w:lang w:eastAsia="en-US"/>
        </w:rPr>
      </w:pPr>
      <w:r w:rsidRPr="00833406">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33406">
        <w:rPr>
          <w:rFonts w:eastAsia="Calibri"/>
          <w:sz w:val="24"/>
          <w:szCs w:val="24"/>
          <w:lang w:eastAsia="en-US"/>
        </w:rPr>
        <w:tab/>
      </w:r>
    </w:p>
    <w:p w:rsidR="0079220A" w:rsidRPr="00833406" w:rsidRDefault="0079220A" w:rsidP="0079220A">
      <w:pPr>
        <w:tabs>
          <w:tab w:val="num" w:pos="426"/>
        </w:tabs>
        <w:spacing w:line="240" w:lineRule="auto"/>
        <w:ind w:firstLine="709"/>
        <w:rPr>
          <w:rFonts w:eastAsia="Calibri"/>
          <w:sz w:val="24"/>
          <w:szCs w:val="24"/>
          <w:lang w:eastAsia="en-US"/>
        </w:rPr>
      </w:pPr>
      <w:r w:rsidRPr="00833406">
        <w:rPr>
          <w:rFonts w:eastAsia="Calibri"/>
          <w:sz w:val="24"/>
          <w:szCs w:val="24"/>
          <w:lang w:eastAsia="en-US"/>
        </w:rPr>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79220A" w:rsidRPr="00833406" w:rsidRDefault="0079220A" w:rsidP="0079220A">
      <w:pPr>
        <w:tabs>
          <w:tab w:val="num" w:pos="426"/>
        </w:tabs>
        <w:spacing w:line="240" w:lineRule="auto"/>
        <w:ind w:firstLine="709"/>
        <w:rPr>
          <w:rFonts w:eastAsia="Calibri"/>
          <w:sz w:val="24"/>
          <w:szCs w:val="24"/>
          <w:lang w:eastAsia="en-US"/>
        </w:rPr>
      </w:pPr>
      <w:r w:rsidRPr="00833406">
        <w:rPr>
          <w:rFonts w:eastAsia="Calibri"/>
          <w:sz w:val="24"/>
          <w:szCs w:val="24"/>
          <w:lang w:eastAsia="en-US"/>
        </w:rPr>
        <w:lastRenderedPageBreak/>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833406">
        <w:rPr>
          <w:rFonts w:eastAsia="Calibri"/>
          <w:sz w:val="24"/>
          <w:szCs w:val="24"/>
          <w:lang w:eastAsia="en-US"/>
        </w:rPr>
        <w:t>связи  с</w:t>
      </w:r>
      <w:proofErr w:type="gramEnd"/>
      <w:r w:rsidRPr="00833406">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79220A" w:rsidRPr="00833406" w:rsidRDefault="0079220A" w:rsidP="0079220A">
      <w:pPr>
        <w:tabs>
          <w:tab w:val="num" w:pos="426"/>
        </w:tabs>
        <w:spacing w:line="240" w:lineRule="auto"/>
        <w:ind w:firstLine="709"/>
        <w:rPr>
          <w:rFonts w:eastAsia="Calibri"/>
          <w:sz w:val="24"/>
          <w:szCs w:val="24"/>
          <w:lang w:eastAsia="en-US"/>
        </w:rPr>
      </w:pPr>
      <w:r w:rsidRPr="00833406">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Первичные учётные документы, составляемые во исполнение обязательств Сторон по настоящему договору</w:t>
      </w:r>
      <w:r>
        <w:rPr>
          <w:rFonts w:eastAsia="Calibri"/>
          <w:sz w:val="24"/>
          <w:szCs w:val="24"/>
          <w:lang w:eastAsia="en-US"/>
        </w:rPr>
        <w:t>, в соответствие с требованиями ст. 9</w:t>
      </w:r>
      <w:r w:rsidRPr="00833406">
        <w:rPr>
          <w:rFonts w:eastAsia="Calibri"/>
          <w:sz w:val="24"/>
          <w:szCs w:val="24"/>
          <w:lang w:eastAsia="en-US"/>
        </w:rPr>
        <w:t xml:space="preserve"> Федерального </w:t>
      </w:r>
      <w:proofErr w:type="gramStart"/>
      <w:r w:rsidRPr="00833406">
        <w:rPr>
          <w:rFonts w:eastAsia="Calibri"/>
          <w:sz w:val="24"/>
          <w:szCs w:val="24"/>
          <w:lang w:eastAsia="en-US"/>
        </w:rPr>
        <w:t>закона  от</w:t>
      </w:r>
      <w:proofErr w:type="gramEnd"/>
      <w:r w:rsidRPr="00833406">
        <w:rPr>
          <w:rFonts w:eastAsia="Calibri"/>
          <w:sz w:val="24"/>
          <w:szCs w:val="24"/>
          <w:lang w:eastAsia="en-US"/>
        </w:rPr>
        <w:t xml:space="preserve"> 06.12.2011г. № 402-ФЗ «О бухгалтерском учете», должны содержать следующие обязательные реквизиты:</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документа;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дату составления документа;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экономического субъекта, составившего документ;</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содержание факта хозяйственной жизни;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номер и дату договора;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w:t>
      </w:r>
      <w:r w:rsidRPr="00833406">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79220A" w:rsidRPr="00833406" w:rsidRDefault="0079220A" w:rsidP="0079220A">
      <w:pPr>
        <w:spacing w:line="240" w:lineRule="auto"/>
        <w:ind w:firstLine="709"/>
        <w:rPr>
          <w:rFonts w:eastAsia="Calibri"/>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5. ПОРЯДОК ПРИЕМКИ РАБОТ</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79220A" w:rsidRPr="00833406" w:rsidRDefault="0079220A" w:rsidP="0079220A">
      <w:pPr>
        <w:suppressAutoHyphens/>
        <w:autoSpaceDE w:val="0"/>
        <w:spacing w:line="240" w:lineRule="auto"/>
        <w:ind w:firstLine="709"/>
        <w:rPr>
          <w:rFonts w:eastAsia="Arial"/>
          <w:sz w:val="24"/>
          <w:szCs w:val="24"/>
          <w:lang w:eastAsia="ar-SA"/>
        </w:rPr>
      </w:pPr>
      <w:r w:rsidRPr="00833406">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sz w:val="24"/>
          <w:szCs w:val="24"/>
          <w:lang w:eastAsia="en-US"/>
        </w:rPr>
        <w:t xml:space="preserve">5.3. </w:t>
      </w:r>
      <w:r w:rsidRPr="00833406">
        <w:rPr>
          <w:rFonts w:eastAsia="Calibri"/>
          <w:color w:val="000000"/>
          <w:sz w:val="24"/>
          <w:szCs w:val="24"/>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lastRenderedPageBreak/>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79220A" w:rsidRPr="00833406" w:rsidRDefault="0079220A" w:rsidP="0079220A">
      <w:pPr>
        <w:shd w:val="clear" w:color="auto" w:fill="FFFFFF"/>
        <w:spacing w:line="240" w:lineRule="auto"/>
        <w:ind w:firstLine="709"/>
        <w:rPr>
          <w:rFonts w:eastAsia="Calibri"/>
          <w:color w:val="000000"/>
          <w:sz w:val="24"/>
          <w:szCs w:val="24"/>
          <w:lang w:eastAsia="en-US"/>
        </w:rPr>
      </w:pPr>
      <w:r w:rsidRPr="00833406">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79220A" w:rsidRPr="00833406" w:rsidRDefault="0079220A" w:rsidP="0079220A">
      <w:pPr>
        <w:shd w:val="clear" w:color="auto" w:fill="FFFFFF"/>
        <w:spacing w:line="240" w:lineRule="auto"/>
        <w:ind w:firstLine="709"/>
        <w:rPr>
          <w:rFonts w:eastAsia="Calibri"/>
          <w:sz w:val="24"/>
          <w:szCs w:val="24"/>
          <w:lang w:eastAsia="en-US"/>
        </w:rPr>
      </w:pPr>
      <w:r w:rsidRPr="00833406">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79220A" w:rsidRPr="00833406" w:rsidRDefault="0079220A" w:rsidP="0079220A">
      <w:pPr>
        <w:spacing w:line="240" w:lineRule="auto"/>
        <w:ind w:firstLine="709"/>
        <w:rPr>
          <w:rFonts w:eastAsia="Calibri"/>
          <w:b/>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6. ОТВЕТСТВЕННОСТЬ. РИСКИ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6.4. Подрядчик несет ответственность за произошедшую по его вине </w:t>
      </w:r>
      <w:proofErr w:type="spellStart"/>
      <w:r w:rsidRPr="00833406">
        <w:rPr>
          <w:rFonts w:eastAsia="Calibri"/>
          <w:sz w:val="24"/>
          <w:szCs w:val="24"/>
          <w:lang w:eastAsia="en-US"/>
        </w:rPr>
        <w:t>несохранность</w:t>
      </w:r>
      <w:proofErr w:type="spellEnd"/>
      <w:r w:rsidRPr="00833406">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6.6.1. Потребовать от Подрядчика безвозмездного устранения недостатков в разумный срок.</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6.6.2. Потребовать от Подрядчика соразмерного уменьшения установленной за работу цены.</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lastRenderedPageBreak/>
        <w:t>6.8. Риск случайной гибели или случайного повреждения результата выполненной работы до ее приемки Заказчиком несет Подрядчик.</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6.9. В случае нарушения сроков окончания работ, предусмотренных графиком выполнения работ </w:t>
      </w:r>
      <w:r>
        <w:rPr>
          <w:rFonts w:eastAsia="Calibri"/>
          <w:sz w:val="24"/>
          <w:szCs w:val="24"/>
          <w:lang w:eastAsia="en-US"/>
        </w:rPr>
        <w:t xml:space="preserve">и </w:t>
      </w:r>
      <w:proofErr w:type="gramStart"/>
      <w:r>
        <w:rPr>
          <w:rFonts w:eastAsia="Calibri"/>
          <w:sz w:val="24"/>
          <w:szCs w:val="24"/>
          <w:lang w:eastAsia="en-US"/>
        </w:rPr>
        <w:t xml:space="preserve">оплаты  </w:t>
      </w:r>
      <w:r w:rsidRPr="00833406">
        <w:rPr>
          <w:rFonts w:eastAsia="Calibri"/>
          <w:sz w:val="24"/>
          <w:szCs w:val="24"/>
          <w:lang w:eastAsia="en-US"/>
        </w:rPr>
        <w:t>(</w:t>
      </w:r>
      <w:proofErr w:type="gramEnd"/>
      <w:r w:rsidRPr="00833406">
        <w:rPr>
          <w:rFonts w:eastAsia="Calibri"/>
          <w:sz w:val="24"/>
          <w:szCs w:val="24"/>
          <w:lang w:eastAsia="en-US"/>
        </w:rPr>
        <w:t>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6.13. Выплата неустойки и возмещение убытков не освобождают сторону, нарушившую Договор, от исполнения своих обязательств в натуре.</w:t>
      </w:r>
    </w:p>
    <w:p w:rsidR="0079220A" w:rsidRPr="00833406" w:rsidRDefault="0079220A" w:rsidP="0079220A">
      <w:pPr>
        <w:spacing w:line="240" w:lineRule="auto"/>
        <w:ind w:firstLine="709"/>
        <w:rPr>
          <w:rFonts w:eastAsia="Calibri"/>
          <w:sz w:val="24"/>
          <w:szCs w:val="24"/>
          <w:lang w:eastAsia="en-US"/>
        </w:rPr>
      </w:pPr>
    </w:p>
    <w:p w:rsidR="0079220A" w:rsidRPr="00833406" w:rsidRDefault="0079220A" w:rsidP="0079220A">
      <w:pPr>
        <w:tabs>
          <w:tab w:val="left" w:pos="1134"/>
        </w:tabs>
        <w:spacing w:line="240" w:lineRule="auto"/>
        <w:ind w:firstLine="709"/>
        <w:jc w:val="center"/>
        <w:rPr>
          <w:rFonts w:eastAsia="Calibri"/>
          <w:sz w:val="24"/>
          <w:szCs w:val="24"/>
          <w:vertAlign w:val="superscript"/>
          <w:lang w:eastAsia="en-US"/>
        </w:rPr>
      </w:pPr>
      <w:r w:rsidRPr="00833406">
        <w:rPr>
          <w:rFonts w:eastAsia="Calibri"/>
          <w:b/>
          <w:sz w:val="24"/>
          <w:szCs w:val="24"/>
          <w:lang w:eastAsia="en-US"/>
        </w:rPr>
        <w:t>7. АНТИКОРРУПЦИОННАЯ ОГОВОРКА</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fldChar w:fldCharType="begin"/>
      </w:r>
      <w:r>
        <w:instrText xml:space="preserve"> HYPERLINK "http://corpmsp.ru/" </w:instrText>
      </w:r>
      <w:r>
        <w:fldChar w:fldCharType="separate"/>
      </w:r>
      <w:r w:rsidRPr="00833406">
        <w:rPr>
          <w:rFonts w:eastAsia="Calibri"/>
          <w:sz w:val="24"/>
          <w:szCs w:val="24"/>
          <w:u w:val="single"/>
          <w:lang w:eastAsia="en-US"/>
        </w:rPr>
        <w:t>саханефтегазсбыт.рф</w:t>
      </w:r>
      <w:proofErr w:type="spellEnd"/>
      <w:r w:rsidRPr="00833406">
        <w:rPr>
          <w:rFonts w:eastAsia="Calibri"/>
          <w:sz w:val="24"/>
          <w:szCs w:val="24"/>
          <w:lang w:eastAsia="en-US"/>
        </w:rPr>
        <w:t xml:space="preserve">) </w:t>
      </w:r>
      <w:r>
        <w:rPr>
          <w:rFonts w:eastAsia="Calibri"/>
          <w:sz w:val="24"/>
          <w:szCs w:val="24"/>
          <w:lang w:eastAsia="en-US"/>
        </w:rPr>
        <w:fldChar w:fldCharType="end"/>
      </w:r>
      <w:r w:rsidRPr="00833406">
        <w:rPr>
          <w:rFonts w:eastAsia="Calibri"/>
          <w:sz w:val="24"/>
          <w:szCs w:val="24"/>
          <w:lang w:eastAsia="en-US"/>
        </w:rPr>
        <w:t>в разделе «Антикоррупционная политика».</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833406">
        <w:rPr>
          <w:rFonts w:eastAsia="Calibri"/>
          <w:sz w:val="24"/>
          <w:szCs w:val="24"/>
          <w:lang w:eastAsia="en-US"/>
        </w:rPr>
        <w:t>произойти  совершение</w:t>
      </w:r>
      <w:proofErr w:type="gramEnd"/>
      <w:r w:rsidRPr="00833406">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833406">
        <w:rPr>
          <w:rFonts w:eastAsia="Calibri"/>
          <w:sz w:val="24"/>
          <w:szCs w:val="24"/>
          <w:lang w:eastAsia="en-US"/>
        </w:rPr>
        <w:lastRenderedPageBreak/>
        <w:t>местонахождения о результатах его рассмотрения в течение 10 (десяти) рабочих дней со дня получения письменного уведомления.</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79220A" w:rsidRPr="00833406" w:rsidRDefault="0079220A" w:rsidP="0079220A">
      <w:pPr>
        <w:tabs>
          <w:tab w:val="left" w:pos="993"/>
          <w:tab w:val="left" w:pos="1134"/>
        </w:tabs>
        <w:spacing w:line="240" w:lineRule="auto"/>
        <w:ind w:firstLine="709"/>
        <w:rPr>
          <w:rFonts w:eastAsia="Calibri"/>
          <w:sz w:val="24"/>
          <w:szCs w:val="24"/>
          <w:lang w:eastAsia="en-US"/>
        </w:rPr>
      </w:pPr>
      <w:r w:rsidRPr="00833406">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79220A" w:rsidRPr="00833406" w:rsidRDefault="0079220A" w:rsidP="0079220A">
      <w:pPr>
        <w:spacing w:line="240" w:lineRule="auto"/>
        <w:ind w:firstLine="709"/>
        <w:rPr>
          <w:rFonts w:eastAsia="Calibri"/>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8. НЕПРЕОДОЛИМАЯ СИЛА (ФОРС-МАЖОРНЫЕ ОБСТОЯТЕЛЬСТВА)</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79220A" w:rsidRPr="00833406" w:rsidRDefault="0079220A" w:rsidP="0079220A">
      <w:pPr>
        <w:spacing w:line="240" w:lineRule="auto"/>
        <w:ind w:firstLine="0"/>
        <w:rPr>
          <w:rFonts w:eastAsia="Calibri"/>
          <w:sz w:val="24"/>
          <w:szCs w:val="24"/>
          <w:lang w:eastAsia="en-US"/>
        </w:rPr>
      </w:pPr>
    </w:p>
    <w:p w:rsidR="0079220A" w:rsidRPr="00833406" w:rsidRDefault="0079220A" w:rsidP="0079220A">
      <w:pPr>
        <w:spacing w:line="240" w:lineRule="auto"/>
        <w:ind w:firstLine="709"/>
        <w:jc w:val="center"/>
        <w:rPr>
          <w:rFonts w:eastAsia="Calibri"/>
          <w:b/>
          <w:color w:val="000000"/>
          <w:sz w:val="24"/>
          <w:szCs w:val="24"/>
          <w:lang w:eastAsia="en-US"/>
        </w:rPr>
      </w:pPr>
      <w:r w:rsidRPr="00833406">
        <w:rPr>
          <w:rFonts w:eastAsia="Calibri"/>
          <w:b/>
          <w:color w:val="000000"/>
          <w:sz w:val="24"/>
          <w:szCs w:val="24"/>
          <w:lang w:eastAsia="en-US"/>
        </w:rPr>
        <w:t>9. ГАРАНТИИ КАЧЕСТВА ПО СДАННЫМ РАБОТАМ</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33406">
        <w:rPr>
          <w:rFonts w:eastAsia="Calibri"/>
          <w:b/>
          <w:color w:val="000000"/>
          <w:sz w:val="24"/>
          <w:szCs w:val="24"/>
          <w:lang w:eastAsia="en-US"/>
        </w:rPr>
        <w:t>гарантийный срок</w:t>
      </w:r>
      <w:r w:rsidRPr="00833406">
        <w:rPr>
          <w:rFonts w:eastAsia="Calibri"/>
          <w:color w:val="000000"/>
          <w:sz w:val="24"/>
          <w:szCs w:val="24"/>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9.2. Если в период гарантийной эксплуатации объекта обнаружатся дефекты, препятствующие </w:t>
      </w:r>
      <w:r>
        <w:rPr>
          <w:rFonts w:eastAsia="Calibri"/>
          <w:color w:val="000000"/>
          <w:sz w:val="24"/>
          <w:szCs w:val="24"/>
          <w:lang w:eastAsia="en-US"/>
        </w:rPr>
        <w:t>нормальной его эксплуатации, то</w:t>
      </w:r>
      <w:r w:rsidRPr="00833406">
        <w:rPr>
          <w:rFonts w:eastAsia="Calibri"/>
          <w:color w:val="000000"/>
          <w:sz w:val="24"/>
          <w:szCs w:val="24"/>
          <w:lang w:eastAsia="en-US"/>
        </w:rPr>
        <w:t xml:space="preserve"> Подрядчик обязан их устранить за свой счет и в согласованные с Заказчиком сроки. </w:t>
      </w:r>
      <w:r>
        <w:rPr>
          <w:rFonts w:eastAsia="Calibri"/>
          <w:color w:val="000000"/>
          <w:sz w:val="24"/>
          <w:szCs w:val="24"/>
          <w:lang w:eastAsia="en-US"/>
        </w:rPr>
        <w:t>Для участия в составлении акта,</w:t>
      </w:r>
      <w:r w:rsidRPr="00833406">
        <w:rPr>
          <w:rFonts w:eastAsia="Calibri"/>
          <w:color w:val="000000"/>
          <w:sz w:val="24"/>
          <w:szCs w:val="24"/>
          <w:lang w:eastAsia="en-US"/>
        </w:rPr>
        <w:t xml:space="preserve"> фиксирующего дефекты, согласования порядка и сроков их устранения, </w:t>
      </w:r>
      <w:proofErr w:type="gramStart"/>
      <w:r w:rsidRPr="00833406">
        <w:rPr>
          <w:rFonts w:eastAsia="Calibri"/>
          <w:color w:val="000000"/>
          <w:sz w:val="24"/>
          <w:szCs w:val="24"/>
          <w:lang w:eastAsia="en-US"/>
        </w:rPr>
        <w:t>Подрядчик  обязан</w:t>
      </w:r>
      <w:proofErr w:type="gramEnd"/>
      <w:r w:rsidRPr="00833406">
        <w:rPr>
          <w:rFonts w:eastAsia="Calibri"/>
          <w:color w:val="000000"/>
          <w:sz w:val="24"/>
          <w:szCs w:val="24"/>
          <w:lang w:eastAsia="en-US"/>
        </w:rPr>
        <w:t xml:space="preserve">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79220A" w:rsidRPr="00833406" w:rsidRDefault="0079220A" w:rsidP="0079220A">
      <w:pPr>
        <w:spacing w:line="240" w:lineRule="auto"/>
        <w:ind w:firstLine="709"/>
        <w:rPr>
          <w:rFonts w:eastAsia="Calibri"/>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10. ПЕРЕДАЧА ДАВАЛЬЧЕСКОГО МАТЕРИАЛА</w:t>
      </w:r>
    </w:p>
    <w:p w:rsidR="0079220A" w:rsidRPr="00833406" w:rsidRDefault="0079220A" w:rsidP="0079220A">
      <w:pPr>
        <w:spacing w:line="240" w:lineRule="auto"/>
        <w:ind w:firstLine="709"/>
        <w:rPr>
          <w:rFonts w:eastAsia="Arial"/>
          <w:sz w:val="24"/>
          <w:szCs w:val="24"/>
          <w:lang w:eastAsia="ar-SA"/>
        </w:rPr>
      </w:pPr>
      <w:r w:rsidRPr="00833406">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33406">
        <w:rPr>
          <w:rFonts w:eastAsia="Calibri"/>
          <w:sz w:val="24"/>
          <w:szCs w:val="24"/>
          <w:lang w:eastAsia="en-US"/>
        </w:rPr>
        <w:t>профлист</w:t>
      </w:r>
      <w:proofErr w:type="spellEnd"/>
      <w:r w:rsidRPr="00833406">
        <w:rPr>
          <w:rFonts w:eastAsia="Calibri"/>
          <w:sz w:val="24"/>
          <w:szCs w:val="24"/>
          <w:lang w:eastAsia="en-US"/>
        </w:rPr>
        <w:t>, швеллер, труба и др.) для выполнения работ, предусмотренных договором</w:t>
      </w:r>
      <w:r w:rsidRPr="00833406">
        <w:rPr>
          <w:rFonts w:eastAsia="Arial"/>
          <w:sz w:val="24"/>
          <w:szCs w:val="24"/>
          <w:lang w:eastAsia="ar-SA"/>
        </w:rPr>
        <w:t>.</w:t>
      </w:r>
    </w:p>
    <w:p w:rsidR="0079220A" w:rsidRPr="00833406" w:rsidRDefault="0079220A" w:rsidP="0079220A">
      <w:pPr>
        <w:spacing w:line="240" w:lineRule="auto"/>
        <w:ind w:firstLine="709"/>
        <w:rPr>
          <w:rFonts w:eastAsia="Arial"/>
          <w:sz w:val="24"/>
          <w:szCs w:val="24"/>
          <w:lang w:eastAsia="ar-SA"/>
        </w:rPr>
      </w:pPr>
      <w:r w:rsidRPr="00833406">
        <w:rPr>
          <w:rFonts w:eastAsia="Arial"/>
          <w:sz w:val="24"/>
          <w:szCs w:val="24"/>
          <w:lang w:eastAsia="ar-SA"/>
        </w:rPr>
        <w:lastRenderedPageBreak/>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33406">
        <w:rPr>
          <w:rFonts w:eastAsia="Calibri"/>
          <w:bCs/>
          <w:sz w:val="24"/>
          <w:szCs w:val="24"/>
          <w:lang w:eastAsia="en-US"/>
        </w:rPr>
        <w:t>Акт о приемке выполненных работ форма КС-2 (Приложение № 2 к</w:t>
      </w:r>
      <w:r w:rsidRPr="00833406">
        <w:rPr>
          <w:rFonts w:eastAsia="Arial"/>
          <w:sz w:val="24"/>
          <w:szCs w:val="24"/>
          <w:lang w:eastAsia="ar-SA"/>
        </w:rPr>
        <w:t xml:space="preserve"> настоящему Договору</w:t>
      </w:r>
      <w:r w:rsidRPr="00833406">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33406">
        <w:rPr>
          <w:rFonts w:eastAsia="Arial"/>
          <w:sz w:val="24"/>
          <w:szCs w:val="24"/>
          <w:lang w:eastAsia="ar-SA"/>
        </w:rPr>
        <w:t>к настоящему Договору</w:t>
      </w:r>
      <w:r w:rsidRPr="00833406">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79220A" w:rsidRPr="00833406" w:rsidRDefault="0079220A" w:rsidP="0079220A">
      <w:pPr>
        <w:spacing w:line="240" w:lineRule="auto"/>
        <w:ind w:firstLine="709"/>
        <w:rPr>
          <w:rFonts w:eastAsia="Calibri"/>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11. СРОК ДЕЙСТВИЯ ДОГОВОРА</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11.1. Договор вступает в силу с момента подписания и действует до 30.12.2021 г., а в части окончательных расчетов до полного исполнения сторонами своих обязательств.</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79220A" w:rsidRPr="00833406" w:rsidRDefault="0079220A" w:rsidP="0079220A">
      <w:pPr>
        <w:spacing w:line="240" w:lineRule="auto"/>
        <w:ind w:firstLine="709"/>
        <w:rPr>
          <w:rFonts w:eastAsia="Calibri"/>
          <w:color w:val="000000"/>
          <w:sz w:val="24"/>
          <w:szCs w:val="24"/>
          <w:lang w:eastAsia="en-US"/>
        </w:rPr>
      </w:pPr>
      <w:r w:rsidRPr="00833406">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79220A" w:rsidRPr="00833406" w:rsidRDefault="0079220A" w:rsidP="0079220A">
      <w:pPr>
        <w:spacing w:line="240" w:lineRule="auto"/>
        <w:ind w:firstLine="709"/>
        <w:rPr>
          <w:rFonts w:eastAsia="Calibri"/>
          <w:color w:val="000000"/>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Pr>
          <w:rFonts w:eastAsia="Calibri"/>
          <w:b/>
          <w:sz w:val="24"/>
          <w:szCs w:val="24"/>
          <w:lang w:eastAsia="en-US"/>
        </w:rPr>
        <w:t>12</w:t>
      </w:r>
      <w:r w:rsidRPr="00833406">
        <w:rPr>
          <w:rFonts w:eastAsia="Calibri"/>
          <w:b/>
          <w:sz w:val="24"/>
          <w:szCs w:val="24"/>
          <w:lang w:eastAsia="en-US"/>
        </w:rPr>
        <w:t>. РАЗРЕШЕНИЕ СПОРОВ</w:t>
      </w:r>
    </w:p>
    <w:p w:rsidR="0079220A" w:rsidRPr="00833406" w:rsidRDefault="0079220A" w:rsidP="0079220A">
      <w:pPr>
        <w:shd w:val="clear" w:color="auto" w:fill="FFFFFF"/>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2</w:t>
      </w:r>
      <w:r w:rsidRPr="00833406">
        <w:rPr>
          <w:rFonts w:eastAsia="Calibri"/>
          <w:sz w:val="24"/>
          <w:szCs w:val="24"/>
          <w:lang w:eastAsia="en-US"/>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2</w:t>
      </w:r>
      <w:r w:rsidRPr="00833406">
        <w:rPr>
          <w:rFonts w:eastAsia="Calibri"/>
          <w:sz w:val="24"/>
          <w:szCs w:val="24"/>
          <w:lang w:eastAsia="en-US"/>
        </w:rPr>
        <w:t>.2.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79220A" w:rsidRPr="00833406" w:rsidRDefault="0079220A" w:rsidP="0079220A">
      <w:pPr>
        <w:spacing w:line="240" w:lineRule="auto"/>
        <w:ind w:firstLine="709"/>
        <w:rPr>
          <w:rFonts w:eastAsia="Calibri"/>
          <w:b/>
          <w:sz w:val="24"/>
          <w:szCs w:val="24"/>
          <w:lang w:eastAsia="en-US"/>
        </w:rPr>
      </w:pPr>
    </w:p>
    <w:p w:rsidR="0079220A" w:rsidRPr="00833406" w:rsidRDefault="0079220A" w:rsidP="0079220A">
      <w:pPr>
        <w:spacing w:line="240" w:lineRule="auto"/>
        <w:ind w:firstLine="709"/>
        <w:jc w:val="center"/>
        <w:rPr>
          <w:rFonts w:eastAsia="Calibri"/>
          <w:b/>
          <w:sz w:val="24"/>
          <w:szCs w:val="24"/>
          <w:lang w:eastAsia="en-US"/>
        </w:rPr>
      </w:pPr>
      <w:r w:rsidRPr="00833406">
        <w:rPr>
          <w:rFonts w:eastAsia="Calibri"/>
          <w:b/>
          <w:sz w:val="24"/>
          <w:szCs w:val="24"/>
          <w:lang w:eastAsia="en-US"/>
        </w:rPr>
        <w:t>1</w:t>
      </w:r>
      <w:r>
        <w:rPr>
          <w:rFonts w:eastAsia="Calibri"/>
          <w:b/>
          <w:sz w:val="24"/>
          <w:szCs w:val="24"/>
          <w:lang w:eastAsia="en-US"/>
        </w:rPr>
        <w:t>3</w:t>
      </w:r>
      <w:r w:rsidRPr="00833406">
        <w:rPr>
          <w:rFonts w:eastAsia="Calibri"/>
          <w:b/>
          <w:sz w:val="24"/>
          <w:szCs w:val="24"/>
          <w:lang w:eastAsia="en-US"/>
        </w:rPr>
        <w:t>. ЗАКЛЮЧИТЕЛЬНЫЕ ПОЛОЖЕНИЯ</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 xml:space="preserve">.2.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33406">
        <w:rPr>
          <w:rFonts w:eastAsia="Calibri"/>
          <w:sz w:val="24"/>
          <w:szCs w:val="24"/>
          <w:lang w:eastAsia="en-US"/>
        </w:rPr>
        <w:t>на</w:t>
      </w:r>
      <w:proofErr w:type="gramEnd"/>
      <w:r w:rsidRPr="00833406">
        <w:rPr>
          <w:rFonts w:eastAsia="Calibri"/>
          <w:sz w:val="24"/>
          <w:szCs w:val="24"/>
          <w:lang w:eastAsia="en-US"/>
        </w:rPr>
        <w:t xml:space="preserve"> то представителями сторон.</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9220A" w:rsidRPr="00833406" w:rsidRDefault="0079220A" w:rsidP="0079220A">
      <w:pPr>
        <w:spacing w:line="240" w:lineRule="auto"/>
        <w:ind w:firstLine="709"/>
        <w:rPr>
          <w:rFonts w:eastAsia="Calibri"/>
          <w:sz w:val="24"/>
          <w:szCs w:val="24"/>
          <w:lang w:eastAsia="en-US"/>
        </w:rPr>
      </w:pPr>
      <w:r w:rsidRPr="00833406">
        <w:rPr>
          <w:rFonts w:eastAsia="Calibri"/>
          <w:sz w:val="24"/>
          <w:szCs w:val="24"/>
          <w:lang w:eastAsia="en-US"/>
        </w:rPr>
        <w:t>1</w:t>
      </w:r>
      <w:r>
        <w:rPr>
          <w:rFonts w:eastAsia="Calibri"/>
          <w:sz w:val="24"/>
          <w:szCs w:val="24"/>
          <w:lang w:eastAsia="en-US"/>
        </w:rPr>
        <w:t>3</w:t>
      </w:r>
      <w:r w:rsidRPr="00833406">
        <w:rPr>
          <w:rFonts w:eastAsia="Calibri"/>
          <w:sz w:val="24"/>
          <w:szCs w:val="24"/>
          <w:lang w:eastAsia="en-US"/>
        </w:rPr>
        <w:t>.4. Настоящий Договор составлен в двух экземплярах, имеющих одинаковую юридическую силу, по одному экземпляру для каждой из сторон.</w:t>
      </w:r>
    </w:p>
    <w:p w:rsidR="0079220A" w:rsidRPr="00833406" w:rsidRDefault="0079220A" w:rsidP="0079220A">
      <w:pPr>
        <w:tabs>
          <w:tab w:val="left" w:pos="709"/>
        </w:tabs>
        <w:spacing w:line="240" w:lineRule="auto"/>
        <w:ind w:firstLine="709"/>
        <w:rPr>
          <w:b/>
          <w:sz w:val="24"/>
          <w:szCs w:val="24"/>
        </w:rPr>
      </w:pPr>
    </w:p>
    <w:p w:rsidR="0079220A" w:rsidRPr="00833406" w:rsidRDefault="0079220A" w:rsidP="0079220A">
      <w:pPr>
        <w:tabs>
          <w:tab w:val="left" w:pos="709"/>
        </w:tabs>
        <w:spacing w:line="240" w:lineRule="auto"/>
        <w:ind w:firstLine="709"/>
        <w:rPr>
          <w:b/>
          <w:sz w:val="24"/>
          <w:szCs w:val="24"/>
        </w:rPr>
      </w:pPr>
      <w:r w:rsidRPr="00833406">
        <w:rPr>
          <w:b/>
          <w:sz w:val="24"/>
          <w:szCs w:val="24"/>
        </w:rPr>
        <w:t>Приложения к Договору:</w:t>
      </w:r>
    </w:p>
    <w:p w:rsidR="0079220A" w:rsidRPr="00833406" w:rsidRDefault="0079220A" w:rsidP="0079220A">
      <w:pPr>
        <w:tabs>
          <w:tab w:val="left" w:pos="709"/>
        </w:tabs>
        <w:spacing w:line="240" w:lineRule="auto"/>
        <w:ind w:firstLine="0"/>
        <w:rPr>
          <w:sz w:val="24"/>
          <w:szCs w:val="24"/>
        </w:rPr>
      </w:pPr>
      <w:r w:rsidRPr="00833406">
        <w:rPr>
          <w:sz w:val="24"/>
          <w:szCs w:val="24"/>
        </w:rPr>
        <w:t>Приложение № 1 – Техническое задание;</w:t>
      </w:r>
    </w:p>
    <w:p w:rsidR="0079220A" w:rsidRPr="00833406" w:rsidRDefault="0079220A" w:rsidP="0079220A">
      <w:pPr>
        <w:tabs>
          <w:tab w:val="left" w:pos="709"/>
        </w:tabs>
        <w:spacing w:line="240" w:lineRule="auto"/>
        <w:ind w:firstLine="0"/>
        <w:rPr>
          <w:sz w:val="24"/>
          <w:szCs w:val="24"/>
        </w:rPr>
      </w:pPr>
      <w:r w:rsidRPr="00833406">
        <w:rPr>
          <w:sz w:val="24"/>
          <w:szCs w:val="24"/>
        </w:rPr>
        <w:t>Приложение № 2 – Форма Акта о приемке выполненных работ КС-2;</w:t>
      </w:r>
    </w:p>
    <w:p w:rsidR="0079220A" w:rsidRPr="00833406" w:rsidRDefault="0079220A" w:rsidP="0079220A">
      <w:pPr>
        <w:tabs>
          <w:tab w:val="left" w:pos="709"/>
        </w:tabs>
        <w:spacing w:line="240" w:lineRule="auto"/>
        <w:ind w:firstLine="0"/>
        <w:rPr>
          <w:sz w:val="24"/>
          <w:szCs w:val="24"/>
        </w:rPr>
      </w:pPr>
      <w:r w:rsidRPr="00833406">
        <w:rPr>
          <w:sz w:val="24"/>
          <w:szCs w:val="24"/>
        </w:rPr>
        <w:t>Приложение № 3 – Форма Справки о стоимости выполненных работ и затрат КС-3;</w:t>
      </w:r>
    </w:p>
    <w:p w:rsidR="0079220A" w:rsidRPr="00833406" w:rsidRDefault="0079220A" w:rsidP="0079220A">
      <w:pPr>
        <w:tabs>
          <w:tab w:val="left" w:pos="709"/>
        </w:tabs>
        <w:spacing w:line="240" w:lineRule="auto"/>
        <w:ind w:firstLine="0"/>
        <w:rPr>
          <w:bCs/>
          <w:sz w:val="24"/>
          <w:szCs w:val="24"/>
        </w:rPr>
      </w:pPr>
      <w:r w:rsidRPr="00833406">
        <w:rPr>
          <w:sz w:val="24"/>
          <w:szCs w:val="24"/>
        </w:rPr>
        <w:t xml:space="preserve">Приложение № 4 – </w:t>
      </w:r>
      <w:r>
        <w:rPr>
          <w:bCs/>
          <w:sz w:val="24"/>
          <w:szCs w:val="24"/>
        </w:rPr>
        <w:t>Локальные сметы по резервуарам</w:t>
      </w:r>
    </w:p>
    <w:p w:rsidR="0079220A" w:rsidRPr="00833406" w:rsidRDefault="0079220A" w:rsidP="0079220A">
      <w:pPr>
        <w:tabs>
          <w:tab w:val="left" w:pos="709"/>
        </w:tabs>
        <w:spacing w:line="240" w:lineRule="auto"/>
        <w:ind w:firstLine="0"/>
        <w:rPr>
          <w:sz w:val="24"/>
          <w:szCs w:val="24"/>
        </w:rPr>
      </w:pPr>
      <w:r w:rsidRPr="00833406">
        <w:rPr>
          <w:sz w:val="24"/>
          <w:szCs w:val="24"/>
        </w:rPr>
        <w:t>Приложение № 5 – График выполнения работ</w:t>
      </w:r>
      <w:r>
        <w:rPr>
          <w:sz w:val="24"/>
          <w:szCs w:val="24"/>
        </w:rPr>
        <w:t xml:space="preserve"> и оплаты</w:t>
      </w:r>
      <w:r w:rsidRPr="00833406">
        <w:rPr>
          <w:sz w:val="24"/>
          <w:szCs w:val="24"/>
        </w:rPr>
        <w:t>;</w:t>
      </w:r>
    </w:p>
    <w:p w:rsidR="0079220A" w:rsidRPr="00833406" w:rsidRDefault="0079220A" w:rsidP="0079220A">
      <w:pPr>
        <w:tabs>
          <w:tab w:val="left" w:pos="709"/>
        </w:tabs>
        <w:spacing w:line="240" w:lineRule="auto"/>
        <w:ind w:firstLine="0"/>
        <w:rPr>
          <w:sz w:val="24"/>
          <w:szCs w:val="24"/>
        </w:rPr>
      </w:pPr>
      <w:r w:rsidRPr="00833406">
        <w:rPr>
          <w:sz w:val="24"/>
          <w:szCs w:val="24"/>
        </w:rPr>
        <w:t>Приложение № 6 – Заявление о добросовестности;</w:t>
      </w:r>
    </w:p>
    <w:p w:rsidR="0079220A" w:rsidRPr="00833406" w:rsidRDefault="0079220A" w:rsidP="0079220A">
      <w:pPr>
        <w:tabs>
          <w:tab w:val="left" w:pos="709"/>
        </w:tabs>
        <w:spacing w:line="240" w:lineRule="auto"/>
        <w:ind w:firstLine="0"/>
        <w:rPr>
          <w:sz w:val="24"/>
          <w:szCs w:val="24"/>
        </w:rPr>
      </w:pPr>
      <w:r w:rsidRPr="00833406">
        <w:rPr>
          <w:sz w:val="24"/>
          <w:szCs w:val="24"/>
        </w:rPr>
        <w:lastRenderedPageBreak/>
        <w:t>Приложение № 7 – Список сотрудников.</w:t>
      </w:r>
    </w:p>
    <w:p w:rsidR="0079220A" w:rsidRPr="00833406" w:rsidRDefault="0079220A" w:rsidP="0079220A">
      <w:pPr>
        <w:spacing w:line="240" w:lineRule="auto"/>
        <w:ind w:firstLine="0"/>
        <w:rPr>
          <w:bCs/>
          <w:sz w:val="24"/>
          <w:szCs w:val="24"/>
        </w:rPr>
      </w:pPr>
    </w:p>
    <w:p w:rsidR="0079220A" w:rsidRPr="00833406" w:rsidRDefault="0079220A" w:rsidP="0079220A">
      <w:pPr>
        <w:spacing w:line="240" w:lineRule="auto"/>
        <w:ind w:firstLine="0"/>
        <w:jc w:val="center"/>
        <w:rPr>
          <w:b/>
          <w:bCs/>
          <w:sz w:val="24"/>
          <w:szCs w:val="24"/>
        </w:rPr>
      </w:pPr>
      <w:r w:rsidRPr="00833406">
        <w:rPr>
          <w:b/>
          <w:bCs/>
          <w:sz w:val="24"/>
          <w:szCs w:val="24"/>
        </w:rPr>
        <w:t>14. ЮРИДИЧЕСКИЕ АДРЕСА И ПЛАТЕЖНЫЕ РЕКВИЗИТЫ СТОРОН</w:t>
      </w: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79220A" w:rsidRPr="00833406" w:rsidTr="005427E7">
        <w:trPr>
          <w:trHeight w:val="730"/>
        </w:trPr>
        <w:tc>
          <w:tcPr>
            <w:tcW w:w="5062" w:type="dxa"/>
          </w:tcPr>
          <w:p w:rsidR="0079220A" w:rsidRPr="00833406" w:rsidRDefault="0079220A" w:rsidP="005427E7">
            <w:pPr>
              <w:snapToGrid w:val="0"/>
              <w:spacing w:line="240" w:lineRule="auto"/>
              <w:jc w:val="center"/>
              <w:rPr>
                <w:b/>
                <w:sz w:val="24"/>
                <w:szCs w:val="24"/>
              </w:rPr>
            </w:pPr>
            <w:r w:rsidRPr="00833406">
              <w:rPr>
                <w:b/>
                <w:sz w:val="24"/>
                <w:szCs w:val="24"/>
              </w:rPr>
              <w:t>Заказчик:</w:t>
            </w:r>
          </w:p>
          <w:p w:rsidR="0079220A" w:rsidRPr="00833406" w:rsidRDefault="0079220A" w:rsidP="005427E7">
            <w:pPr>
              <w:snapToGrid w:val="0"/>
              <w:spacing w:line="240" w:lineRule="auto"/>
              <w:jc w:val="left"/>
              <w:rPr>
                <w:b/>
                <w:sz w:val="24"/>
                <w:szCs w:val="24"/>
              </w:rPr>
            </w:pPr>
            <w:r w:rsidRPr="00833406">
              <w:rPr>
                <w:b/>
                <w:sz w:val="24"/>
                <w:szCs w:val="24"/>
              </w:rPr>
              <w:t>АО «Саханефтегазсбыт»</w:t>
            </w:r>
          </w:p>
          <w:p w:rsidR="0079220A" w:rsidRPr="00833406" w:rsidRDefault="0079220A" w:rsidP="005427E7">
            <w:pPr>
              <w:snapToGrid w:val="0"/>
              <w:spacing w:line="240" w:lineRule="auto"/>
              <w:ind w:left="526" w:firstLine="0"/>
              <w:rPr>
                <w:sz w:val="24"/>
                <w:szCs w:val="24"/>
              </w:rPr>
            </w:pPr>
            <w:r w:rsidRPr="00833406">
              <w:rPr>
                <w:sz w:val="24"/>
                <w:szCs w:val="24"/>
              </w:rPr>
              <w:t xml:space="preserve">Адрес: 677000, Республика Саха (Якутия), </w:t>
            </w:r>
          </w:p>
          <w:p w:rsidR="0079220A" w:rsidRPr="00833406" w:rsidRDefault="0079220A" w:rsidP="005427E7">
            <w:pPr>
              <w:snapToGrid w:val="0"/>
              <w:spacing w:line="240" w:lineRule="auto"/>
              <w:ind w:left="526" w:firstLine="0"/>
              <w:rPr>
                <w:sz w:val="24"/>
                <w:szCs w:val="24"/>
              </w:rPr>
            </w:pPr>
            <w:r w:rsidRPr="00833406">
              <w:rPr>
                <w:sz w:val="24"/>
                <w:szCs w:val="24"/>
              </w:rPr>
              <w:t>г. Якутск, ул. Чиряева, 3</w:t>
            </w:r>
          </w:p>
          <w:p w:rsidR="0079220A" w:rsidRPr="00833406" w:rsidRDefault="0079220A" w:rsidP="005427E7">
            <w:pPr>
              <w:snapToGrid w:val="0"/>
              <w:spacing w:line="240" w:lineRule="auto"/>
              <w:ind w:left="526" w:firstLine="0"/>
              <w:rPr>
                <w:sz w:val="24"/>
                <w:szCs w:val="24"/>
              </w:rPr>
            </w:pPr>
            <w:r w:rsidRPr="00833406">
              <w:rPr>
                <w:sz w:val="24"/>
                <w:szCs w:val="24"/>
              </w:rPr>
              <w:t>ИНН: 1435115270    КПП: 546050001</w:t>
            </w:r>
          </w:p>
          <w:p w:rsidR="0079220A" w:rsidRPr="00833406" w:rsidRDefault="0079220A" w:rsidP="005427E7">
            <w:pPr>
              <w:snapToGrid w:val="0"/>
              <w:spacing w:line="240" w:lineRule="auto"/>
              <w:ind w:left="526" w:firstLine="0"/>
              <w:rPr>
                <w:sz w:val="24"/>
                <w:szCs w:val="24"/>
              </w:rPr>
            </w:pPr>
            <w:r w:rsidRPr="00833406">
              <w:rPr>
                <w:sz w:val="24"/>
                <w:szCs w:val="24"/>
              </w:rPr>
              <w:t>Телефон: (4112) 31-88-30</w:t>
            </w:r>
          </w:p>
          <w:p w:rsidR="0079220A" w:rsidRPr="00833406" w:rsidRDefault="0079220A" w:rsidP="005427E7">
            <w:pPr>
              <w:snapToGrid w:val="0"/>
              <w:spacing w:line="240" w:lineRule="auto"/>
              <w:ind w:left="526" w:firstLine="0"/>
              <w:rPr>
                <w:sz w:val="24"/>
                <w:szCs w:val="24"/>
              </w:rPr>
            </w:pPr>
            <w:r w:rsidRPr="00833406">
              <w:rPr>
                <w:sz w:val="24"/>
                <w:szCs w:val="24"/>
              </w:rPr>
              <w:t>Факс: (4112) 45-30-06</w:t>
            </w:r>
          </w:p>
          <w:p w:rsidR="0079220A" w:rsidRPr="00833406" w:rsidRDefault="0079220A" w:rsidP="005427E7">
            <w:pPr>
              <w:snapToGrid w:val="0"/>
              <w:spacing w:line="240" w:lineRule="auto"/>
              <w:ind w:left="526" w:firstLine="0"/>
              <w:rPr>
                <w:sz w:val="24"/>
                <w:szCs w:val="24"/>
              </w:rPr>
            </w:pPr>
            <w:r w:rsidRPr="00833406">
              <w:rPr>
                <w:sz w:val="24"/>
                <w:szCs w:val="24"/>
              </w:rPr>
              <w:t>Р/с №40702810276000012012 в ЯО №8603</w:t>
            </w:r>
          </w:p>
          <w:p w:rsidR="0079220A" w:rsidRPr="00833406" w:rsidRDefault="0079220A" w:rsidP="005427E7">
            <w:pPr>
              <w:snapToGrid w:val="0"/>
              <w:spacing w:line="240" w:lineRule="auto"/>
              <w:ind w:left="526" w:firstLine="0"/>
              <w:rPr>
                <w:sz w:val="24"/>
                <w:szCs w:val="24"/>
              </w:rPr>
            </w:pPr>
            <w:r w:rsidRPr="00833406">
              <w:rPr>
                <w:sz w:val="24"/>
                <w:szCs w:val="24"/>
              </w:rPr>
              <w:t>ПАО «Сбербанк»</w:t>
            </w:r>
          </w:p>
          <w:p w:rsidR="0079220A" w:rsidRPr="00833406" w:rsidRDefault="0079220A" w:rsidP="005427E7">
            <w:pPr>
              <w:snapToGrid w:val="0"/>
              <w:spacing w:line="240" w:lineRule="auto"/>
              <w:ind w:left="526" w:firstLine="0"/>
              <w:rPr>
                <w:sz w:val="24"/>
                <w:szCs w:val="24"/>
              </w:rPr>
            </w:pPr>
            <w:r w:rsidRPr="00833406">
              <w:rPr>
                <w:sz w:val="24"/>
                <w:szCs w:val="24"/>
              </w:rPr>
              <w:t xml:space="preserve">К/с №30101810400000000609                                                                                   </w:t>
            </w:r>
          </w:p>
          <w:p w:rsidR="0079220A" w:rsidRPr="00833406" w:rsidRDefault="0079220A" w:rsidP="005427E7">
            <w:pPr>
              <w:spacing w:line="240" w:lineRule="auto"/>
              <w:ind w:firstLine="531"/>
              <w:jc w:val="left"/>
              <w:rPr>
                <w:sz w:val="24"/>
                <w:szCs w:val="24"/>
              </w:rPr>
            </w:pPr>
            <w:r w:rsidRPr="00833406">
              <w:rPr>
                <w:sz w:val="24"/>
                <w:szCs w:val="24"/>
              </w:rPr>
              <w:t>БИК: 049805609</w:t>
            </w:r>
          </w:p>
          <w:p w:rsidR="0079220A" w:rsidRPr="00833406" w:rsidRDefault="0079220A" w:rsidP="005427E7">
            <w:pPr>
              <w:spacing w:line="240" w:lineRule="auto"/>
              <w:ind w:firstLine="531"/>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b/>
                <w:sz w:val="24"/>
                <w:szCs w:val="24"/>
              </w:rPr>
            </w:pPr>
            <w:r w:rsidRPr="00833406">
              <w:rPr>
                <w:rFonts w:eastAsia="Calibri"/>
                <w:b/>
                <w:sz w:val="24"/>
                <w:szCs w:val="24"/>
                <w:lang w:eastAsia="en-US"/>
              </w:rPr>
              <w:t>_____________________ /В.Н. Лебедев/</w:t>
            </w:r>
            <w:r w:rsidRPr="00833406">
              <w:rPr>
                <w:b/>
                <w:sz w:val="24"/>
                <w:szCs w:val="24"/>
              </w:rPr>
              <w:t xml:space="preserve"> </w:t>
            </w:r>
          </w:p>
          <w:p w:rsidR="0079220A" w:rsidRPr="00833406" w:rsidRDefault="0079220A" w:rsidP="005427E7">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79220A" w:rsidRPr="00833406" w:rsidRDefault="0079220A" w:rsidP="005427E7">
            <w:pPr>
              <w:snapToGrid w:val="0"/>
              <w:spacing w:line="240" w:lineRule="auto"/>
              <w:jc w:val="left"/>
              <w:rPr>
                <w:b/>
                <w:sz w:val="24"/>
                <w:szCs w:val="24"/>
              </w:rPr>
            </w:pPr>
            <w:r w:rsidRPr="00833406">
              <w:rPr>
                <w:b/>
                <w:sz w:val="24"/>
                <w:szCs w:val="24"/>
              </w:rPr>
              <w:t>«_____»________________2021 года</w:t>
            </w:r>
          </w:p>
        </w:tc>
        <w:tc>
          <w:tcPr>
            <w:tcW w:w="4791" w:type="dxa"/>
          </w:tcPr>
          <w:p w:rsidR="0079220A" w:rsidRPr="00833406" w:rsidRDefault="0079220A" w:rsidP="005427E7">
            <w:pPr>
              <w:snapToGrid w:val="0"/>
              <w:spacing w:line="240" w:lineRule="auto"/>
              <w:jc w:val="center"/>
              <w:rPr>
                <w:b/>
                <w:sz w:val="24"/>
                <w:szCs w:val="24"/>
              </w:rPr>
            </w:pPr>
            <w:r w:rsidRPr="00833406">
              <w:rPr>
                <w:b/>
                <w:sz w:val="24"/>
                <w:szCs w:val="24"/>
              </w:rPr>
              <w:t>Подрядчик:</w:t>
            </w: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left"/>
              <w:rPr>
                <w:i/>
                <w:sz w:val="24"/>
                <w:szCs w:val="24"/>
              </w:rPr>
            </w:pPr>
            <w:r w:rsidRPr="00833406">
              <w:rPr>
                <w:i/>
                <w:sz w:val="24"/>
                <w:szCs w:val="24"/>
              </w:rPr>
              <w:t xml:space="preserve">      </w:t>
            </w:r>
          </w:p>
          <w:p w:rsidR="0079220A" w:rsidRPr="00833406" w:rsidRDefault="0079220A" w:rsidP="005427E7">
            <w:pPr>
              <w:snapToGrid w:val="0"/>
              <w:spacing w:line="240" w:lineRule="auto"/>
              <w:jc w:val="center"/>
              <w:rPr>
                <w:b/>
                <w:sz w:val="24"/>
                <w:szCs w:val="24"/>
              </w:rPr>
            </w:pPr>
          </w:p>
          <w:p w:rsidR="0079220A" w:rsidRPr="00833406" w:rsidRDefault="0079220A" w:rsidP="005427E7">
            <w:pPr>
              <w:snapToGrid w:val="0"/>
              <w:spacing w:line="240" w:lineRule="auto"/>
              <w:jc w:val="left"/>
              <w:rPr>
                <w:b/>
                <w:sz w:val="24"/>
                <w:szCs w:val="24"/>
              </w:rPr>
            </w:pPr>
            <w:r w:rsidRPr="00833406">
              <w:rPr>
                <w:b/>
                <w:sz w:val="24"/>
                <w:szCs w:val="24"/>
              </w:rPr>
              <w:t>_____________________/                   /</w:t>
            </w:r>
          </w:p>
          <w:p w:rsidR="0079220A" w:rsidRPr="00833406" w:rsidRDefault="0079220A" w:rsidP="005427E7">
            <w:pPr>
              <w:snapToGrid w:val="0"/>
              <w:spacing w:line="240" w:lineRule="auto"/>
              <w:jc w:val="left"/>
              <w:rPr>
                <w:b/>
                <w:sz w:val="24"/>
                <w:szCs w:val="24"/>
              </w:rPr>
            </w:pPr>
            <w:proofErr w:type="spellStart"/>
            <w:r w:rsidRPr="00833406">
              <w:rPr>
                <w:b/>
                <w:sz w:val="24"/>
                <w:szCs w:val="24"/>
              </w:rPr>
              <w:t>м.п</w:t>
            </w:r>
            <w:proofErr w:type="spellEnd"/>
            <w:r w:rsidRPr="00833406">
              <w:rPr>
                <w:b/>
                <w:sz w:val="24"/>
                <w:szCs w:val="24"/>
              </w:rPr>
              <w:t>.</w:t>
            </w:r>
          </w:p>
          <w:p w:rsidR="0079220A" w:rsidRPr="00833406" w:rsidRDefault="0079220A" w:rsidP="005427E7">
            <w:pPr>
              <w:snapToGrid w:val="0"/>
              <w:spacing w:line="240" w:lineRule="auto"/>
              <w:jc w:val="left"/>
              <w:rPr>
                <w:b/>
                <w:sz w:val="24"/>
                <w:szCs w:val="24"/>
              </w:rPr>
            </w:pPr>
            <w:r w:rsidRPr="00833406">
              <w:rPr>
                <w:b/>
                <w:sz w:val="24"/>
                <w:szCs w:val="24"/>
              </w:rPr>
              <w:t>«_____»________________2021 года</w:t>
            </w:r>
          </w:p>
        </w:tc>
      </w:tr>
    </w:tbl>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79220A" w:rsidRPr="00833406"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lastRenderedPageBreak/>
        <w:t>Приложение №1</w:t>
      </w:r>
    </w:p>
    <w:p w:rsidR="0079220A" w:rsidRPr="00833406" w:rsidRDefault="0079220A" w:rsidP="0079220A">
      <w:pPr>
        <w:widowControl w:val="0"/>
        <w:autoSpaceDE w:val="0"/>
        <w:autoSpaceDN w:val="0"/>
        <w:adjustRightInd w:val="0"/>
        <w:spacing w:before="20" w:after="20" w:line="240" w:lineRule="auto"/>
        <w:ind w:right="30" w:firstLine="0"/>
        <w:jc w:val="right"/>
        <w:rPr>
          <w:rFonts w:eastAsia="Calibri"/>
          <w:sz w:val="24"/>
          <w:szCs w:val="24"/>
          <w:lang w:eastAsia="en-US"/>
        </w:rPr>
      </w:pPr>
      <w:r w:rsidRPr="00833406">
        <w:rPr>
          <w:rFonts w:eastAsia="Calibri"/>
          <w:sz w:val="24"/>
          <w:szCs w:val="24"/>
          <w:lang w:eastAsia="en-US"/>
        </w:rPr>
        <w:t>к договору подряда №СНГС-</w:t>
      </w:r>
      <w:proofErr w:type="spellStart"/>
      <w:r w:rsidRPr="00833406">
        <w:rPr>
          <w:rFonts w:eastAsia="Calibri"/>
          <w:sz w:val="24"/>
          <w:szCs w:val="24"/>
          <w:lang w:eastAsia="en-US"/>
        </w:rPr>
        <w:t>ОКСиР</w:t>
      </w:r>
      <w:proofErr w:type="spellEnd"/>
      <w:r w:rsidRPr="00833406">
        <w:rPr>
          <w:rFonts w:eastAsia="Calibri"/>
          <w:sz w:val="24"/>
          <w:szCs w:val="24"/>
          <w:lang w:eastAsia="en-US"/>
        </w:rPr>
        <w:t xml:space="preserve">-______ </w:t>
      </w:r>
    </w:p>
    <w:p w:rsidR="0079220A" w:rsidRPr="00833406" w:rsidRDefault="0079220A" w:rsidP="0079220A">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833406">
        <w:rPr>
          <w:rFonts w:eastAsia="Calibri"/>
          <w:sz w:val="24"/>
          <w:szCs w:val="24"/>
          <w:lang w:eastAsia="en-US"/>
        </w:rPr>
        <w:t>от «___» _______________ 2021 г.</w:t>
      </w:r>
    </w:p>
    <w:p w:rsidR="0079220A" w:rsidRPr="00833406" w:rsidRDefault="0079220A" w:rsidP="007922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r w:rsidRPr="00833406">
        <w:rPr>
          <w:b/>
          <w:bCs/>
          <w:sz w:val="24"/>
          <w:szCs w:val="24"/>
        </w:rPr>
        <w:t>Техническое задание</w:t>
      </w:r>
    </w:p>
    <w:p w:rsidR="0079220A" w:rsidRDefault="0079220A" w:rsidP="0079220A">
      <w:pPr>
        <w:widowControl w:val="0"/>
        <w:autoSpaceDE w:val="0"/>
        <w:autoSpaceDN w:val="0"/>
        <w:adjustRightInd w:val="0"/>
        <w:spacing w:before="20" w:after="20" w:line="240" w:lineRule="auto"/>
        <w:ind w:left="30" w:right="30" w:firstLine="0"/>
        <w:jc w:val="center"/>
        <w:rPr>
          <w:rFonts w:eastAsia="Calibri"/>
          <w:b/>
          <w:bCs/>
          <w:sz w:val="24"/>
          <w:szCs w:val="24"/>
          <w:lang w:eastAsia="en-US"/>
        </w:rPr>
      </w:pPr>
      <w:r w:rsidRPr="00833406">
        <w:rPr>
          <w:b/>
          <w:bCs/>
          <w:sz w:val="24"/>
          <w:szCs w:val="24"/>
        </w:rPr>
        <w:t xml:space="preserve">по </w:t>
      </w:r>
      <w:r w:rsidRPr="004F050D">
        <w:rPr>
          <w:b/>
          <w:bCs/>
          <w:sz w:val="24"/>
          <w:szCs w:val="24"/>
        </w:rPr>
        <w:t xml:space="preserve">объекту: </w:t>
      </w:r>
      <w:r w:rsidRPr="00833406">
        <w:rPr>
          <w:b/>
          <w:bCs/>
          <w:sz w:val="24"/>
          <w:szCs w:val="24"/>
        </w:rPr>
        <w:t>«</w:t>
      </w:r>
      <w:r w:rsidRPr="00833406">
        <w:rPr>
          <w:rFonts w:eastAsia="Calibri"/>
          <w:b/>
          <w:sz w:val="24"/>
          <w:szCs w:val="24"/>
          <w:lang w:eastAsia="en-US"/>
        </w:rPr>
        <w:t xml:space="preserve">Капитальный ремонт </w:t>
      </w:r>
      <w:r w:rsidRPr="005A0037">
        <w:rPr>
          <w:rFonts w:eastAsia="Calibri"/>
          <w:b/>
          <w:sz w:val="24"/>
          <w:szCs w:val="24"/>
          <w:lang w:eastAsia="en-US"/>
        </w:rPr>
        <w:t>резервуара РВС-2000 №18 филиала «</w:t>
      </w:r>
      <w:proofErr w:type="spellStart"/>
      <w:r w:rsidRPr="005A0037">
        <w:rPr>
          <w:rFonts w:eastAsia="Calibri"/>
          <w:b/>
          <w:sz w:val="24"/>
          <w:szCs w:val="24"/>
          <w:lang w:eastAsia="en-US"/>
        </w:rPr>
        <w:t>Олекминская</w:t>
      </w:r>
      <w:proofErr w:type="spellEnd"/>
      <w:r w:rsidRPr="005A0037">
        <w:rPr>
          <w:rFonts w:eastAsia="Calibri"/>
          <w:b/>
          <w:sz w:val="24"/>
          <w:szCs w:val="24"/>
          <w:lang w:eastAsia="en-US"/>
        </w:rPr>
        <w:t xml:space="preserve"> нефтебаза»</w:t>
      </w:r>
      <w:r>
        <w:rPr>
          <w:rFonts w:eastAsia="Calibri"/>
          <w:b/>
          <w:sz w:val="24"/>
          <w:szCs w:val="24"/>
          <w:lang w:eastAsia="en-US"/>
        </w:rPr>
        <w:t xml:space="preserve"> </w:t>
      </w:r>
      <w:r w:rsidRPr="005A0037">
        <w:rPr>
          <w:rFonts w:eastAsia="Calibri"/>
          <w:b/>
          <w:sz w:val="24"/>
          <w:szCs w:val="24"/>
          <w:lang w:eastAsia="en-US"/>
        </w:rPr>
        <w:t>АО «</w:t>
      </w:r>
      <w:proofErr w:type="spellStart"/>
      <w:r w:rsidRPr="005A0037">
        <w:rPr>
          <w:rFonts w:eastAsia="Calibri"/>
          <w:b/>
          <w:sz w:val="24"/>
          <w:szCs w:val="24"/>
          <w:lang w:eastAsia="en-US"/>
        </w:rPr>
        <w:t>Саханефтегазсбыт</w:t>
      </w:r>
      <w:proofErr w:type="spellEnd"/>
      <w:r w:rsidRPr="00833406">
        <w:rPr>
          <w:rFonts w:eastAsia="Calibri"/>
          <w:b/>
          <w:bCs/>
          <w:sz w:val="24"/>
          <w:szCs w:val="24"/>
          <w:lang w:eastAsia="en-US"/>
        </w:rPr>
        <w:t>» в 2021 году»</w:t>
      </w:r>
    </w:p>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46"/>
        <w:gridCol w:w="2051"/>
        <w:gridCol w:w="1498"/>
        <w:gridCol w:w="4050"/>
      </w:tblGrid>
      <w:tr w:rsidR="0079220A" w:rsidRPr="00130509" w:rsidTr="005427E7">
        <w:trPr>
          <w:trHeight w:val="855"/>
        </w:trPr>
        <w:tc>
          <w:tcPr>
            <w:tcW w:w="561"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 xml:space="preserve">№ п/п </w:t>
            </w:r>
          </w:p>
        </w:tc>
        <w:tc>
          <w:tcPr>
            <w:tcW w:w="2046"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Наименование работ</w:t>
            </w:r>
          </w:p>
        </w:tc>
        <w:tc>
          <w:tcPr>
            <w:tcW w:w="2051"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b/>
                <w:bCs/>
                <w:color w:val="000000"/>
                <w:sz w:val="24"/>
                <w:szCs w:val="24"/>
                <w:lang w:eastAsia="ar-SA"/>
              </w:rPr>
              <w:t>Начальная (максимальная) цена договора (лота) без НДС, в руб.</w:t>
            </w:r>
          </w:p>
        </w:tc>
        <w:tc>
          <w:tcPr>
            <w:tcW w:w="1498"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Основание НМЦ локальная смета с номером</w:t>
            </w:r>
          </w:p>
        </w:tc>
        <w:tc>
          <w:tcPr>
            <w:tcW w:w="4050" w:type="dxa"/>
            <w:shd w:val="clear" w:color="auto" w:fill="auto"/>
            <w:vAlign w:val="center"/>
            <w:hideMark/>
          </w:tcPr>
          <w:p w:rsidR="0079220A" w:rsidRPr="00130509" w:rsidRDefault="0079220A" w:rsidP="005427E7">
            <w:pPr>
              <w:spacing w:line="240" w:lineRule="auto"/>
              <w:ind w:firstLine="0"/>
              <w:jc w:val="center"/>
              <w:rPr>
                <w:b/>
                <w:bCs/>
                <w:color w:val="000000"/>
                <w:sz w:val="24"/>
                <w:szCs w:val="24"/>
              </w:rPr>
            </w:pPr>
            <w:r w:rsidRPr="00130509">
              <w:rPr>
                <w:rFonts w:eastAsia="Calibri"/>
                <w:b/>
                <w:bCs/>
                <w:color w:val="000000"/>
                <w:sz w:val="24"/>
                <w:szCs w:val="24"/>
                <w:lang w:eastAsia="en-US"/>
              </w:rPr>
              <w:t>Основание технические отчеты, заключения экспертизы промышленной безопасности (дефектная ведомость)</w:t>
            </w:r>
          </w:p>
        </w:tc>
      </w:tr>
      <w:tr w:rsidR="0079220A" w:rsidRPr="00130509" w:rsidTr="005427E7">
        <w:trPr>
          <w:trHeight w:val="855"/>
        </w:trPr>
        <w:tc>
          <w:tcPr>
            <w:tcW w:w="561"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1</w:t>
            </w:r>
          </w:p>
        </w:tc>
        <w:tc>
          <w:tcPr>
            <w:tcW w:w="2046"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sidRPr="00130509">
              <w:rPr>
                <w:sz w:val="24"/>
                <w:szCs w:val="24"/>
              </w:rPr>
              <w:t xml:space="preserve">Капитальный ремонт резервуара РВС-2000 №18 </w:t>
            </w:r>
          </w:p>
        </w:tc>
        <w:tc>
          <w:tcPr>
            <w:tcW w:w="2051" w:type="dxa"/>
            <w:shd w:val="clear" w:color="auto" w:fill="auto"/>
            <w:vAlign w:val="center"/>
          </w:tcPr>
          <w:p w:rsidR="0079220A" w:rsidRPr="00130509" w:rsidRDefault="0079220A" w:rsidP="005427E7">
            <w:pPr>
              <w:spacing w:line="240" w:lineRule="auto"/>
              <w:ind w:firstLine="0"/>
              <w:jc w:val="center"/>
              <w:rPr>
                <w:bCs/>
                <w:color w:val="000000"/>
                <w:sz w:val="24"/>
                <w:szCs w:val="24"/>
                <w:lang w:eastAsia="ar-SA"/>
              </w:rPr>
            </w:pPr>
          </w:p>
        </w:tc>
        <w:tc>
          <w:tcPr>
            <w:tcW w:w="1498"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Локальная смета №1</w:t>
            </w:r>
          </w:p>
        </w:tc>
        <w:tc>
          <w:tcPr>
            <w:tcW w:w="4050" w:type="dxa"/>
            <w:shd w:val="clear" w:color="auto" w:fill="auto"/>
            <w:vAlign w:val="center"/>
          </w:tcPr>
          <w:p w:rsidR="0079220A" w:rsidRPr="00130509" w:rsidRDefault="0079220A" w:rsidP="005427E7">
            <w:pPr>
              <w:spacing w:line="240" w:lineRule="auto"/>
              <w:ind w:firstLine="0"/>
              <w:jc w:val="center"/>
              <w:rPr>
                <w:rFonts w:eastAsia="Calibri"/>
                <w:bCs/>
                <w:color w:val="000000"/>
                <w:sz w:val="24"/>
                <w:szCs w:val="24"/>
                <w:lang w:eastAsia="en-US"/>
              </w:rPr>
            </w:pPr>
            <w:r>
              <w:rPr>
                <w:rFonts w:eastAsia="Calibri"/>
                <w:bCs/>
                <w:color w:val="000000"/>
                <w:sz w:val="24"/>
                <w:szCs w:val="24"/>
                <w:lang w:eastAsia="en-US"/>
              </w:rPr>
              <w:t xml:space="preserve">Акт технического диагностирования №12-1227-Ц-ЭС-ТД-Соор-18 от 12.09.18г. и </w:t>
            </w:r>
            <w:proofErr w:type="spellStart"/>
            <w:r>
              <w:rPr>
                <w:rFonts w:eastAsia="Calibri"/>
                <w:bCs/>
                <w:color w:val="000000"/>
                <w:sz w:val="24"/>
                <w:szCs w:val="24"/>
                <w:lang w:eastAsia="en-US"/>
              </w:rPr>
              <w:t>дефектограмма</w:t>
            </w:r>
            <w:proofErr w:type="spellEnd"/>
            <w:r>
              <w:rPr>
                <w:rFonts w:eastAsia="Calibri"/>
                <w:bCs/>
                <w:color w:val="000000"/>
                <w:sz w:val="24"/>
                <w:szCs w:val="24"/>
                <w:lang w:eastAsia="en-US"/>
              </w:rPr>
              <w:t xml:space="preserve"> от 31.05.21г.</w:t>
            </w:r>
          </w:p>
        </w:tc>
      </w:tr>
    </w:tbl>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p>
    <w:p w:rsidR="0079220A" w:rsidRPr="00833406" w:rsidRDefault="0079220A" w:rsidP="0079220A">
      <w:pPr>
        <w:widowControl w:val="0"/>
        <w:autoSpaceDE w:val="0"/>
        <w:autoSpaceDN w:val="0"/>
        <w:adjustRightInd w:val="0"/>
        <w:spacing w:before="20" w:after="20" w:line="240" w:lineRule="auto"/>
        <w:ind w:left="30" w:right="30" w:firstLine="0"/>
        <w:jc w:val="center"/>
        <w:rPr>
          <w:rFonts w:eastAsia="Calibri"/>
          <w:sz w:val="24"/>
          <w:szCs w:val="24"/>
          <w:lang w:eastAsia="en-US"/>
        </w:rPr>
      </w:pPr>
    </w:p>
    <w:p w:rsidR="0079220A" w:rsidRPr="00833406" w:rsidRDefault="0079220A" w:rsidP="0079220A">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796"/>
        <w:gridCol w:w="5122"/>
      </w:tblGrid>
      <w:tr w:rsidR="0079220A" w:rsidRPr="00833406" w:rsidTr="005427E7">
        <w:trPr>
          <w:trHeight w:val="1777"/>
        </w:trPr>
        <w:tc>
          <w:tcPr>
            <w:tcW w:w="4796" w:type="dxa"/>
            <w:tcBorders>
              <w:top w:val="single" w:sz="4" w:space="0" w:color="000000"/>
              <w:left w:val="single" w:sz="4" w:space="0" w:color="000000"/>
              <w:bottom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9220A" w:rsidRPr="00833406" w:rsidRDefault="0079220A" w:rsidP="005427E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rFonts w:eastAsia="Calibri"/>
                <w:b/>
                <w:sz w:val="24"/>
                <w:szCs w:val="24"/>
                <w:lang w:eastAsia="en-US"/>
              </w:rPr>
            </w:pPr>
          </w:p>
          <w:p w:rsidR="0079220A" w:rsidRPr="00833406" w:rsidRDefault="0079220A" w:rsidP="005427E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9220A" w:rsidRPr="00833406" w:rsidRDefault="0079220A" w:rsidP="0079220A">
      <w:pPr>
        <w:widowControl w:val="0"/>
        <w:autoSpaceDE w:val="0"/>
        <w:autoSpaceDN w:val="0"/>
        <w:adjustRightInd w:val="0"/>
        <w:spacing w:before="20" w:after="20" w:line="240" w:lineRule="auto"/>
        <w:ind w:left="30" w:right="30" w:firstLine="0"/>
        <w:jc w:val="left"/>
        <w:rPr>
          <w:rFonts w:eastAsia="Calibri"/>
          <w:sz w:val="24"/>
          <w:szCs w:val="24"/>
          <w:lang w:eastAsia="en-US"/>
        </w:rPr>
        <w:sectPr w:rsidR="0079220A" w:rsidRPr="00833406" w:rsidSect="005427E7">
          <w:footerReference w:type="default" r:id="rId12"/>
          <w:footerReference w:type="first" r:id="rId13"/>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79220A" w:rsidRPr="00833406" w:rsidTr="005427E7">
        <w:trPr>
          <w:cantSplit/>
          <w:trHeight w:val="1534"/>
        </w:trPr>
        <w:tc>
          <w:tcPr>
            <w:tcW w:w="9083"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 xml:space="preserve">Приложение №2 </w:t>
            </w:r>
          </w:p>
          <w:p w:rsidR="0079220A" w:rsidRPr="00833406" w:rsidRDefault="0079220A" w:rsidP="005427E7">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 </w:t>
            </w:r>
          </w:p>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от «___» _______________ 2021 г.</w:t>
            </w:r>
          </w:p>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 xml:space="preserve">Унифицированная форма № КС-2 </w:t>
            </w:r>
          </w:p>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Утверждена постановлением Госкомстата России от 11.11.1999 № 100</w:t>
            </w:r>
          </w:p>
        </w:tc>
      </w:tr>
      <w:tr w:rsidR="0079220A" w:rsidRPr="00833406" w:rsidTr="005427E7">
        <w:trPr>
          <w:cantSplit/>
          <w:trHeight w:val="276"/>
        </w:trPr>
        <w:tc>
          <w:tcPr>
            <w:tcW w:w="11185" w:type="dxa"/>
            <w:gridSpan w:val="4"/>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Код</w:t>
            </w:r>
          </w:p>
        </w:tc>
      </w:tr>
      <w:tr w:rsidR="0079220A" w:rsidRPr="00833406" w:rsidTr="005427E7">
        <w:trPr>
          <w:cantSplit/>
          <w:trHeight w:val="301"/>
        </w:trPr>
        <w:tc>
          <w:tcPr>
            <w:tcW w:w="12141" w:type="dxa"/>
            <w:gridSpan w:val="5"/>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0322005</w:t>
            </w:r>
          </w:p>
        </w:tc>
      </w:tr>
      <w:tr w:rsidR="0079220A" w:rsidRPr="00833406" w:rsidTr="005427E7">
        <w:trPr>
          <w:cantSplit/>
          <w:trHeight w:val="276"/>
        </w:trPr>
        <w:tc>
          <w:tcPr>
            <w:tcW w:w="15008" w:type="dxa"/>
            <w:gridSpan w:val="10"/>
            <w:tcBorders>
              <w:top w:val="nil"/>
              <w:left w:val="nil"/>
              <w:bottom w:val="nil"/>
              <w:right w:val="nil"/>
            </w:tcBorders>
            <w:vAlign w:val="bottom"/>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Инвестор</w:t>
            </w:r>
          </w:p>
        </w:tc>
      </w:tr>
      <w:tr w:rsidR="0079220A" w:rsidRPr="00833406" w:rsidTr="005427E7">
        <w:trPr>
          <w:cantSplit/>
          <w:trHeight w:val="276"/>
        </w:trPr>
        <w:tc>
          <w:tcPr>
            <w:tcW w:w="11185" w:type="dxa"/>
            <w:gridSpan w:val="4"/>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301"/>
        </w:trPr>
        <w:tc>
          <w:tcPr>
            <w:tcW w:w="15008" w:type="dxa"/>
            <w:gridSpan w:val="10"/>
            <w:tcBorders>
              <w:top w:val="nil"/>
              <w:left w:val="nil"/>
              <w:bottom w:val="nil"/>
              <w:right w:val="nil"/>
            </w:tcBorders>
            <w:vAlign w:val="bottom"/>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Заказчик (Генподрядчик)</w:t>
            </w:r>
          </w:p>
        </w:tc>
      </w:tr>
      <w:tr w:rsidR="0079220A" w:rsidRPr="00833406" w:rsidTr="005427E7">
        <w:trPr>
          <w:cantSplit/>
          <w:trHeight w:val="276"/>
        </w:trPr>
        <w:tc>
          <w:tcPr>
            <w:tcW w:w="11185" w:type="dxa"/>
            <w:gridSpan w:val="4"/>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276"/>
        </w:trPr>
        <w:tc>
          <w:tcPr>
            <w:tcW w:w="15008" w:type="dxa"/>
            <w:gridSpan w:val="10"/>
            <w:tcBorders>
              <w:top w:val="nil"/>
              <w:left w:val="nil"/>
              <w:bottom w:val="nil"/>
              <w:right w:val="nil"/>
            </w:tcBorders>
            <w:vAlign w:val="bottom"/>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Подрядчик(Субподрядчик)</w:t>
            </w:r>
          </w:p>
        </w:tc>
      </w:tr>
      <w:tr w:rsidR="0079220A" w:rsidRPr="00833406" w:rsidTr="005427E7">
        <w:trPr>
          <w:cantSplit/>
          <w:trHeight w:val="276"/>
        </w:trPr>
        <w:tc>
          <w:tcPr>
            <w:tcW w:w="11185" w:type="dxa"/>
            <w:gridSpan w:val="4"/>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301"/>
        </w:trPr>
        <w:tc>
          <w:tcPr>
            <w:tcW w:w="15008" w:type="dxa"/>
            <w:gridSpan w:val="10"/>
            <w:tcBorders>
              <w:top w:val="nil"/>
              <w:left w:val="nil"/>
              <w:bottom w:val="nil"/>
              <w:right w:val="nil"/>
            </w:tcBorders>
            <w:vAlign w:val="bottom"/>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Стройка:</w:t>
            </w:r>
          </w:p>
        </w:tc>
      </w:tr>
      <w:tr w:rsidR="0079220A" w:rsidRPr="00833406" w:rsidTr="005427E7">
        <w:trPr>
          <w:cantSplit/>
          <w:trHeight w:val="276"/>
        </w:trPr>
        <w:tc>
          <w:tcPr>
            <w:tcW w:w="11185" w:type="dxa"/>
            <w:gridSpan w:val="4"/>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9220A" w:rsidRPr="00833406" w:rsidTr="005427E7">
        <w:trPr>
          <w:cantSplit/>
          <w:trHeight w:val="276"/>
        </w:trPr>
        <w:tc>
          <w:tcPr>
            <w:tcW w:w="15008" w:type="dxa"/>
            <w:gridSpan w:val="10"/>
            <w:tcBorders>
              <w:top w:val="nil"/>
              <w:left w:val="nil"/>
              <w:bottom w:val="nil"/>
              <w:right w:val="nil"/>
            </w:tcBorders>
            <w:vAlign w:val="bottom"/>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Объект:</w:t>
            </w:r>
          </w:p>
        </w:tc>
      </w:tr>
      <w:tr w:rsidR="0079220A" w:rsidRPr="00833406" w:rsidTr="005427E7">
        <w:trPr>
          <w:cantSplit/>
          <w:trHeight w:val="301"/>
        </w:trPr>
        <w:tc>
          <w:tcPr>
            <w:tcW w:w="11185" w:type="dxa"/>
            <w:gridSpan w:val="4"/>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9220A" w:rsidRPr="00833406" w:rsidTr="005427E7">
        <w:trPr>
          <w:cantSplit/>
          <w:trHeight w:val="276"/>
        </w:trPr>
        <w:tc>
          <w:tcPr>
            <w:tcW w:w="12141" w:type="dxa"/>
            <w:gridSpan w:val="5"/>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276"/>
        </w:trPr>
        <w:tc>
          <w:tcPr>
            <w:tcW w:w="11185" w:type="dxa"/>
            <w:gridSpan w:val="4"/>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9220A" w:rsidRPr="00833406" w:rsidTr="005427E7">
        <w:trPr>
          <w:cantSplit/>
          <w:trHeight w:val="276"/>
        </w:trPr>
        <w:tc>
          <w:tcPr>
            <w:tcW w:w="11185" w:type="dxa"/>
            <w:gridSpan w:val="4"/>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9220A" w:rsidRPr="00833406" w:rsidTr="005427E7">
        <w:trPr>
          <w:cantSplit/>
          <w:trHeight w:val="301"/>
        </w:trPr>
        <w:tc>
          <w:tcPr>
            <w:tcW w:w="12141" w:type="dxa"/>
            <w:gridSpan w:val="5"/>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276"/>
        </w:trPr>
        <w:tc>
          <w:tcPr>
            <w:tcW w:w="7362"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Отчетный период</w:t>
            </w:r>
          </w:p>
        </w:tc>
      </w:tr>
      <w:tr w:rsidR="0079220A" w:rsidRPr="00833406" w:rsidTr="005427E7">
        <w:trPr>
          <w:cantSplit/>
          <w:trHeight w:val="276"/>
        </w:trPr>
        <w:tc>
          <w:tcPr>
            <w:tcW w:w="7362" w:type="dxa"/>
            <w:vMerge/>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w:t>
            </w:r>
          </w:p>
        </w:tc>
      </w:tr>
      <w:tr w:rsidR="0079220A" w:rsidRPr="00833406" w:rsidTr="005427E7">
        <w:trPr>
          <w:cantSplit/>
          <w:trHeight w:val="145"/>
        </w:trPr>
        <w:tc>
          <w:tcPr>
            <w:tcW w:w="7362" w:type="dxa"/>
            <w:vMerge/>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79220A" w:rsidRPr="00833406" w:rsidTr="005427E7">
        <w:trPr>
          <w:cantSplit/>
          <w:trHeight w:val="301"/>
        </w:trPr>
        <w:tc>
          <w:tcPr>
            <w:tcW w:w="15008" w:type="dxa"/>
            <w:gridSpan w:val="10"/>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А К Т</w:t>
            </w:r>
          </w:p>
        </w:tc>
      </w:tr>
      <w:tr w:rsidR="0079220A" w:rsidRPr="00833406" w:rsidTr="005427E7">
        <w:trPr>
          <w:cantSplit/>
          <w:trHeight w:val="276"/>
        </w:trPr>
        <w:tc>
          <w:tcPr>
            <w:tcW w:w="15008" w:type="dxa"/>
            <w:gridSpan w:val="10"/>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833406">
              <w:rPr>
                <w:rFonts w:eastAsia="Calibri"/>
                <w:b/>
                <w:bCs/>
                <w:sz w:val="20"/>
                <w:szCs w:val="20"/>
                <w:lang w:eastAsia="en-US"/>
              </w:rPr>
              <w:t>О ПРИЕМКЕ ВЫПОЛНЕННЫХ РАБОТ</w:t>
            </w:r>
          </w:p>
        </w:tc>
      </w:tr>
      <w:tr w:rsidR="0079220A" w:rsidRPr="00833406" w:rsidTr="005427E7">
        <w:trPr>
          <w:cantSplit/>
          <w:trHeight w:val="276"/>
        </w:trPr>
        <w:tc>
          <w:tcPr>
            <w:tcW w:w="15008" w:type="dxa"/>
            <w:gridSpan w:val="10"/>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Сметная (договорная) стоимость в соответствии с договором подряда (субподряда)</w:t>
            </w:r>
          </w:p>
        </w:tc>
      </w:tr>
      <w:tr w:rsidR="0079220A" w:rsidRPr="00833406" w:rsidTr="005427E7">
        <w:trPr>
          <w:cantSplit/>
          <w:trHeight w:val="251"/>
        </w:trPr>
        <w:tc>
          <w:tcPr>
            <w:tcW w:w="14530" w:type="dxa"/>
            <w:gridSpan w:val="9"/>
            <w:tcBorders>
              <w:top w:val="nil"/>
              <w:left w:val="nil"/>
              <w:bottom w:val="single" w:sz="4" w:space="0" w:color="auto"/>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руб.</w:t>
            </w:r>
          </w:p>
        </w:tc>
      </w:tr>
      <w:tr w:rsidR="0079220A" w:rsidRPr="00833406" w:rsidTr="005427E7">
        <w:trPr>
          <w:cantSplit/>
          <w:trHeight w:val="301"/>
        </w:trPr>
        <w:tc>
          <w:tcPr>
            <w:tcW w:w="15008" w:type="dxa"/>
            <w:gridSpan w:val="10"/>
            <w:tcBorders>
              <w:top w:val="nil"/>
              <w:left w:val="nil"/>
              <w:bottom w:val="nil"/>
              <w:right w:val="nil"/>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Height w:val="276"/>
        </w:trPr>
        <w:tc>
          <w:tcPr>
            <w:tcW w:w="12141"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стоимость:</w:t>
            </w:r>
          </w:p>
        </w:tc>
        <w:tc>
          <w:tcPr>
            <w:tcW w:w="1433"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79220A" w:rsidRPr="00833406" w:rsidTr="005427E7">
        <w:trPr>
          <w:cantSplit/>
          <w:trHeight w:val="251"/>
        </w:trPr>
        <w:tc>
          <w:tcPr>
            <w:tcW w:w="12141"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833406">
              <w:rPr>
                <w:rFonts w:eastAsia="Calibri"/>
                <w:sz w:val="20"/>
                <w:szCs w:val="20"/>
                <w:lang w:eastAsia="en-US"/>
              </w:rPr>
              <w:t>Hормативная</w:t>
            </w:r>
            <w:proofErr w:type="spellEnd"/>
            <w:r w:rsidRPr="00833406">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833406">
              <w:rPr>
                <w:rFonts w:eastAsia="Calibri"/>
                <w:sz w:val="20"/>
                <w:szCs w:val="20"/>
                <w:lang w:eastAsia="en-US"/>
              </w:rPr>
              <w:t>тыс.чел.ч</w:t>
            </w:r>
            <w:proofErr w:type="spellEnd"/>
          </w:p>
        </w:tc>
      </w:tr>
      <w:tr w:rsidR="0079220A" w:rsidRPr="00833406" w:rsidTr="005427E7">
        <w:trPr>
          <w:cantSplit/>
          <w:trHeight w:val="276"/>
        </w:trPr>
        <w:tc>
          <w:tcPr>
            <w:tcW w:w="12141"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тыс. руб.</w:t>
            </w:r>
          </w:p>
        </w:tc>
      </w:tr>
      <w:tr w:rsidR="0079220A" w:rsidRPr="00833406" w:rsidTr="005427E7">
        <w:trPr>
          <w:cantSplit/>
          <w:trHeight w:val="276"/>
        </w:trPr>
        <w:tc>
          <w:tcPr>
            <w:tcW w:w="15008" w:type="dxa"/>
            <w:gridSpan w:val="10"/>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833406">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833406">
              <w:rPr>
                <w:rFonts w:eastAsia="Calibri"/>
                <w:sz w:val="20"/>
                <w:szCs w:val="20"/>
                <w:lang w:eastAsia="en-US"/>
              </w:rPr>
              <w:t>пр</w:t>
            </w:r>
            <w:proofErr w:type="spellEnd"/>
            <w:r w:rsidRPr="00833406">
              <w:rPr>
                <w:rFonts w:eastAsia="Calibri"/>
                <w:sz w:val="20"/>
                <w:szCs w:val="20"/>
                <w:lang w:eastAsia="en-US"/>
              </w:rPr>
              <w:t>)".</w:t>
            </w:r>
          </w:p>
        </w:tc>
      </w:tr>
    </w:tbl>
    <w:p w:rsidR="0079220A" w:rsidRPr="00833406" w:rsidRDefault="0079220A" w:rsidP="0079220A">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79220A" w:rsidRPr="00833406" w:rsidTr="005427E7">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Выполнено работ</w:t>
            </w:r>
          </w:p>
        </w:tc>
      </w:tr>
      <w:tr w:rsidR="0079220A" w:rsidRPr="00833406" w:rsidTr="005427E7">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стоимость, руб.</w:t>
            </w:r>
          </w:p>
        </w:tc>
      </w:tr>
    </w:tbl>
    <w:p w:rsidR="0079220A" w:rsidRPr="00833406" w:rsidRDefault="0079220A" w:rsidP="0079220A">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79220A" w:rsidRPr="00833406" w:rsidTr="005427E7">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833406">
              <w:rPr>
                <w:rFonts w:eastAsia="Calibri"/>
                <w:sz w:val="20"/>
                <w:szCs w:val="20"/>
                <w:lang w:eastAsia="en-US"/>
              </w:rPr>
              <w:t>8</w:t>
            </w:r>
          </w:p>
        </w:tc>
      </w:tr>
    </w:tbl>
    <w:p w:rsidR="0079220A" w:rsidRPr="00833406" w:rsidRDefault="0079220A" w:rsidP="0079220A">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Сдал:</w:t>
            </w:r>
          </w:p>
        </w:tc>
        <w:tc>
          <w:tcPr>
            <w:tcW w:w="11804" w:type="dxa"/>
            <w:gridSpan w:val="4"/>
            <w:tcBorders>
              <w:top w:val="nil"/>
              <w:left w:val="nil"/>
              <w:bottom w:val="single" w:sz="4" w:space="0" w:color="auto"/>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Принял:</w:t>
            </w:r>
          </w:p>
        </w:tc>
        <w:tc>
          <w:tcPr>
            <w:tcW w:w="11804" w:type="dxa"/>
            <w:gridSpan w:val="4"/>
            <w:tcBorders>
              <w:top w:val="nil"/>
              <w:left w:val="nil"/>
              <w:bottom w:val="single" w:sz="4" w:space="0" w:color="auto"/>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833406">
              <w:rPr>
                <w:rFonts w:eastAsia="Calibri"/>
                <w:i/>
                <w:iCs/>
                <w:sz w:val="20"/>
                <w:szCs w:val="20"/>
                <w:lang w:eastAsia="en-US"/>
              </w:rPr>
              <w:t>(должность, подпись, Ф.И.О)</w:t>
            </w: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833406">
              <w:rPr>
                <w:rFonts w:eastAsia="Calibri"/>
                <w:sz w:val="20"/>
                <w:szCs w:val="20"/>
                <w:lang w:eastAsia="en-US"/>
              </w:rPr>
              <w:t>М.П.</w:t>
            </w: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rPr>
          <w:cantSplit/>
        </w:trPr>
        <w:tc>
          <w:tcPr>
            <w:tcW w:w="250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79220A" w:rsidRPr="00833406" w:rsidTr="005427E7">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9220A" w:rsidRPr="00833406" w:rsidRDefault="0079220A" w:rsidP="005427E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rFonts w:eastAsia="Calibri"/>
                <w:b/>
                <w:sz w:val="24"/>
                <w:szCs w:val="24"/>
                <w:lang w:eastAsia="en-US"/>
              </w:rPr>
            </w:pPr>
          </w:p>
          <w:p w:rsidR="0079220A" w:rsidRPr="00833406" w:rsidRDefault="0079220A" w:rsidP="005427E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9220A" w:rsidRPr="00833406" w:rsidRDefault="0079220A" w:rsidP="005427E7">
            <w:pPr>
              <w:suppressAutoHyphens/>
              <w:spacing w:line="240" w:lineRule="auto"/>
              <w:ind w:firstLine="0"/>
              <w:jc w:val="center"/>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sectPr w:rsidR="0079220A" w:rsidRPr="00833406" w:rsidSect="005427E7">
          <w:pgSz w:w="16838" w:h="11906" w:orient="landscape" w:code="9"/>
          <w:pgMar w:top="1134" w:right="709" w:bottom="709" w:left="1134" w:header="680" w:footer="0" w:gutter="0"/>
          <w:cols w:space="708"/>
          <w:titlePg/>
          <w:docGrid w:linePitch="381"/>
        </w:sectPr>
      </w:pPr>
    </w:p>
    <w:p w:rsidR="0079220A" w:rsidRPr="00833406" w:rsidRDefault="0079220A" w:rsidP="0079220A">
      <w:pPr>
        <w:spacing w:line="276" w:lineRule="auto"/>
        <w:ind w:firstLine="0"/>
        <w:jc w:val="right"/>
        <w:rPr>
          <w:rFonts w:eastAsia="Arial"/>
          <w:sz w:val="20"/>
          <w:szCs w:val="20"/>
          <w:lang w:eastAsia="ar-SA"/>
        </w:rPr>
      </w:pPr>
      <w:r w:rsidRPr="00833406">
        <w:rPr>
          <w:rFonts w:eastAsia="Arial"/>
          <w:sz w:val="20"/>
          <w:szCs w:val="20"/>
          <w:lang w:eastAsia="ar-SA"/>
        </w:rPr>
        <w:lastRenderedPageBreak/>
        <w:t>Приложение №3</w:t>
      </w:r>
    </w:p>
    <w:p w:rsidR="0079220A" w:rsidRPr="00833406" w:rsidRDefault="0079220A" w:rsidP="0079220A">
      <w:pPr>
        <w:widowControl w:val="0"/>
        <w:autoSpaceDE w:val="0"/>
        <w:autoSpaceDN w:val="0"/>
        <w:adjustRightInd w:val="0"/>
        <w:spacing w:before="20" w:after="20" w:line="240" w:lineRule="auto"/>
        <w:ind w:right="30" w:firstLine="0"/>
        <w:jc w:val="right"/>
        <w:rPr>
          <w:rFonts w:eastAsia="Calibri"/>
          <w:sz w:val="20"/>
          <w:szCs w:val="20"/>
          <w:lang w:eastAsia="en-US"/>
        </w:rPr>
      </w:pPr>
      <w:r w:rsidRPr="00833406">
        <w:rPr>
          <w:rFonts w:eastAsia="Calibri"/>
          <w:sz w:val="20"/>
          <w:szCs w:val="20"/>
          <w:lang w:eastAsia="en-US"/>
        </w:rPr>
        <w:t>к договору подряда №СНГС-</w:t>
      </w:r>
      <w:proofErr w:type="spellStart"/>
      <w:r w:rsidRPr="00833406">
        <w:rPr>
          <w:rFonts w:eastAsia="Calibri"/>
          <w:sz w:val="20"/>
          <w:szCs w:val="20"/>
          <w:lang w:eastAsia="en-US"/>
        </w:rPr>
        <w:t>ОКСиР</w:t>
      </w:r>
      <w:proofErr w:type="spellEnd"/>
      <w:r w:rsidRPr="00833406">
        <w:rPr>
          <w:rFonts w:eastAsia="Calibri"/>
          <w:sz w:val="20"/>
          <w:szCs w:val="20"/>
          <w:lang w:eastAsia="en-US"/>
        </w:rPr>
        <w:t xml:space="preserve">______ </w:t>
      </w:r>
    </w:p>
    <w:p w:rsidR="0079220A" w:rsidRPr="00833406" w:rsidRDefault="0079220A" w:rsidP="0079220A">
      <w:pPr>
        <w:spacing w:line="276" w:lineRule="auto"/>
        <w:ind w:firstLine="0"/>
        <w:jc w:val="right"/>
        <w:rPr>
          <w:rFonts w:eastAsia="Arial"/>
          <w:sz w:val="20"/>
          <w:szCs w:val="20"/>
          <w:lang w:eastAsia="ar-SA"/>
        </w:rPr>
      </w:pPr>
      <w:r w:rsidRPr="00833406">
        <w:rPr>
          <w:rFonts w:eastAsia="Calibri"/>
          <w:sz w:val="20"/>
          <w:szCs w:val="20"/>
          <w:lang w:eastAsia="en-US"/>
        </w:rPr>
        <w:t>от «___» _______________ 2021 г.</w:t>
      </w:r>
      <w:r w:rsidRPr="00833406">
        <w:rPr>
          <w:rFonts w:eastAsia="Arial"/>
          <w:sz w:val="20"/>
          <w:szCs w:val="20"/>
          <w:lang w:eastAsia="ar-SA"/>
        </w:rPr>
        <w:t xml:space="preserve"> </w:t>
      </w:r>
    </w:p>
    <w:p w:rsidR="0079220A" w:rsidRPr="00833406" w:rsidRDefault="0079220A" w:rsidP="0079220A">
      <w:pPr>
        <w:spacing w:line="276" w:lineRule="auto"/>
        <w:ind w:firstLine="0"/>
        <w:jc w:val="right"/>
        <w:rPr>
          <w:rFonts w:eastAsia="Arial"/>
          <w:sz w:val="16"/>
          <w:szCs w:val="16"/>
          <w:lang w:eastAsia="ar-SA"/>
        </w:rPr>
      </w:pPr>
    </w:p>
    <w:p w:rsidR="0079220A" w:rsidRPr="00833406" w:rsidRDefault="0079220A" w:rsidP="0079220A">
      <w:pPr>
        <w:spacing w:line="276" w:lineRule="auto"/>
        <w:ind w:firstLine="0"/>
        <w:jc w:val="right"/>
        <w:rPr>
          <w:rFonts w:eastAsia="Arial"/>
          <w:sz w:val="16"/>
          <w:szCs w:val="16"/>
          <w:lang w:eastAsia="ar-SA"/>
        </w:rPr>
      </w:pPr>
      <w:r w:rsidRPr="00833406">
        <w:rPr>
          <w:rFonts w:eastAsia="Arial"/>
          <w:sz w:val="16"/>
          <w:szCs w:val="16"/>
          <w:lang w:eastAsia="ar-SA"/>
        </w:rPr>
        <w:t>Унифицированная форма № КС-3</w:t>
      </w:r>
    </w:p>
    <w:p w:rsidR="0079220A" w:rsidRPr="00833406" w:rsidRDefault="0079220A" w:rsidP="0079220A">
      <w:pPr>
        <w:spacing w:line="276" w:lineRule="auto"/>
        <w:ind w:firstLine="0"/>
        <w:jc w:val="right"/>
        <w:rPr>
          <w:rFonts w:eastAsia="Arial"/>
          <w:sz w:val="16"/>
          <w:szCs w:val="16"/>
          <w:lang w:eastAsia="ar-SA"/>
        </w:rPr>
      </w:pPr>
      <w:r w:rsidRPr="00833406">
        <w:rPr>
          <w:rFonts w:eastAsia="Arial"/>
          <w:sz w:val="16"/>
          <w:szCs w:val="16"/>
          <w:lang w:eastAsia="ar-SA"/>
        </w:rPr>
        <w:t>Утверждена Постановлением Госкомстата России</w:t>
      </w:r>
    </w:p>
    <w:p w:rsidR="0079220A" w:rsidRPr="00833406" w:rsidRDefault="0079220A" w:rsidP="0079220A">
      <w:pPr>
        <w:spacing w:line="276" w:lineRule="auto"/>
        <w:ind w:firstLine="0"/>
        <w:jc w:val="right"/>
        <w:rPr>
          <w:rFonts w:eastAsia="Arial"/>
          <w:sz w:val="16"/>
          <w:szCs w:val="16"/>
          <w:lang w:eastAsia="ar-SA"/>
        </w:rPr>
      </w:pPr>
      <w:r w:rsidRPr="00833406">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79220A" w:rsidRPr="00833406" w:rsidTr="005427E7">
        <w:trPr>
          <w:cantSplit/>
          <w:trHeight w:hRule="exact" w:val="240"/>
        </w:trPr>
        <w:tc>
          <w:tcPr>
            <w:tcW w:w="6948" w:type="dxa"/>
            <w:gridSpan w:val="5"/>
            <w:vMerge w:val="restart"/>
            <w:tcBorders>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79220A" w:rsidRPr="00833406" w:rsidRDefault="0079220A" w:rsidP="005427E7">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24"/>
                <w:szCs w:val="24"/>
                <w:lang w:eastAsia="ar-SA"/>
              </w:rPr>
            </w:pPr>
            <w:r w:rsidRPr="00833406">
              <w:rPr>
                <w:sz w:val="18"/>
                <w:szCs w:val="24"/>
                <w:lang w:eastAsia="ar-SA"/>
              </w:rPr>
              <w:t>Код</w:t>
            </w:r>
          </w:p>
        </w:tc>
      </w:tr>
      <w:tr w:rsidR="0079220A" w:rsidRPr="00833406" w:rsidTr="005427E7">
        <w:trPr>
          <w:cantSplit/>
          <w:trHeight w:hRule="exact" w:val="440"/>
        </w:trPr>
        <w:tc>
          <w:tcPr>
            <w:tcW w:w="6948" w:type="dxa"/>
            <w:gridSpan w:val="5"/>
            <w:vMerge/>
            <w:tcBorders>
              <w:top w:val="single" w:sz="4" w:space="0" w:color="000000"/>
            </w:tcBorders>
            <w:shd w:val="clear" w:color="auto" w:fill="auto"/>
          </w:tcPr>
          <w:p w:rsidR="0079220A" w:rsidRPr="00833406" w:rsidRDefault="0079220A" w:rsidP="005427E7">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79220A" w:rsidRPr="00833406" w:rsidRDefault="0079220A" w:rsidP="005427E7">
            <w:pPr>
              <w:suppressAutoHyphens/>
              <w:spacing w:line="240" w:lineRule="auto"/>
              <w:ind w:right="57" w:firstLine="0"/>
              <w:jc w:val="right"/>
              <w:rPr>
                <w:sz w:val="18"/>
                <w:szCs w:val="24"/>
                <w:lang w:eastAsia="ar-SA"/>
              </w:rPr>
            </w:pPr>
            <w:r w:rsidRPr="00833406">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24"/>
                <w:szCs w:val="24"/>
                <w:lang w:eastAsia="ar-SA"/>
              </w:rPr>
            </w:pPr>
            <w:r w:rsidRPr="00833406">
              <w:rPr>
                <w:sz w:val="18"/>
                <w:szCs w:val="24"/>
                <w:lang w:eastAsia="ar-SA"/>
              </w:rPr>
              <w:t>0322001</w:t>
            </w:r>
          </w:p>
        </w:tc>
      </w:tr>
      <w:tr w:rsidR="0079220A" w:rsidRPr="00833406" w:rsidTr="005427E7">
        <w:trPr>
          <w:cantSplit/>
          <w:trHeight w:hRule="exact" w:val="440"/>
        </w:trPr>
        <w:tc>
          <w:tcPr>
            <w:tcW w:w="933" w:type="dxa"/>
            <w:gridSpan w:val="2"/>
            <w:shd w:val="clear" w:color="auto" w:fill="auto"/>
            <w:vAlign w:val="bottom"/>
          </w:tcPr>
          <w:p w:rsidR="0079220A" w:rsidRPr="00833406" w:rsidRDefault="0079220A" w:rsidP="005427E7">
            <w:pPr>
              <w:suppressAutoHyphens/>
              <w:spacing w:line="240" w:lineRule="auto"/>
              <w:ind w:firstLine="0"/>
              <w:jc w:val="left"/>
              <w:rPr>
                <w:sz w:val="20"/>
                <w:szCs w:val="24"/>
                <w:lang w:eastAsia="ar-SA"/>
              </w:rPr>
            </w:pPr>
            <w:r w:rsidRPr="00833406">
              <w:rPr>
                <w:sz w:val="20"/>
                <w:szCs w:val="24"/>
                <w:lang w:eastAsia="ar-SA"/>
              </w:rPr>
              <w:t>Инвестор</w:t>
            </w:r>
          </w:p>
        </w:tc>
        <w:tc>
          <w:tcPr>
            <w:tcW w:w="6918" w:type="dxa"/>
            <w:gridSpan w:val="4"/>
            <w:tcBorders>
              <w:bottom w:val="single" w:sz="4" w:space="0" w:color="000000"/>
            </w:tcBorders>
            <w:shd w:val="clear" w:color="auto" w:fill="auto"/>
            <w:vAlign w:val="bottom"/>
          </w:tcPr>
          <w:p w:rsidR="0079220A" w:rsidRPr="00833406" w:rsidRDefault="0079220A" w:rsidP="005427E7">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79220A" w:rsidRPr="00833406" w:rsidRDefault="0079220A" w:rsidP="005427E7">
            <w:pPr>
              <w:suppressAutoHyphens/>
              <w:spacing w:line="240" w:lineRule="auto"/>
              <w:ind w:right="57" w:firstLine="0"/>
              <w:jc w:val="left"/>
              <w:rPr>
                <w:sz w:val="18"/>
                <w:szCs w:val="24"/>
                <w:lang w:eastAsia="ar-SA"/>
              </w:rPr>
            </w:pPr>
            <w:r w:rsidRPr="00833406">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1926" w:type="dxa"/>
            <w:gridSpan w:val="3"/>
            <w:shd w:val="clear" w:color="auto" w:fill="auto"/>
            <w:vAlign w:val="bottom"/>
          </w:tcPr>
          <w:p w:rsidR="0079220A" w:rsidRPr="00833406" w:rsidRDefault="0079220A" w:rsidP="005427E7">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Заказчик (Генподрядчик</w:t>
            </w:r>
            <w:r w:rsidRPr="00833406">
              <w:rPr>
                <w:sz w:val="20"/>
                <w:szCs w:val="20"/>
                <w:lang w:eastAsia="ar-SA"/>
              </w:rPr>
              <w:t>)</w:t>
            </w:r>
          </w:p>
        </w:tc>
        <w:tc>
          <w:tcPr>
            <w:tcW w:w="5925" w:type="dxa"/>
            <w:gridSpan w:val="3"/>
            <w:tcBorders>
              <w:bottom w:val="single" w:sz="4" w:space="0" w:color="000000"/>
            </w:tcBorders>
            <w:shd w:val="clear" w:color="auto" w:fill="auto"/>
          </w:tcPr>
          <w:p w:rsidR="0079220A" w:rsidRPr="00833406" w:rsidRDefault="0079220A" w:rsidP="005427E7">
            <w:pPr>
              <w:suppressAutoHyphens/>
              <w:spacing w:line="240" w:lineRule="auto"/>
              <w:ind w:firstLine="0"/>
              <w:jc w:val="center"/>
              <w:rPr>
                <w:sz w:val="20"/>
                <w:szCs w:val="24"/>
                <w:lang w:eastAsia="ar-SA"/>
              </w:rPr>
            </w:pPr>
            <w:r w:rsidRPr="00833406">
              <w:rPr>
                <w:sz w:val="16"/>
                <w:szCs w:val="16"/>
                <w:lang w:eastAsia="ar-SA"/>
              </w:rPr>
              <w:t>(организация, адрес, телефон, факс)</w:t>
            </w:r>
          </w:p>
        </w:tc>
        <w:tc>
          <w:tcPr>
            <w:tcW w:w="936" w:type="dxa"/>
            <w:gridSpan w:val="2"/>
            <w:shd w:val="clear" w:color="auto" w:fill="auto"/>
            <w:vAlign w:val="center"/>
          </w:tcPr>
          <w:p w:rsidR="0079220A" w:rsidRPr="00833406" w:rsidRDefault="0079220A" w:rsidP="005427E7">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1926" w:type="dxa"/>
            <w:gridSpan w:val="3"/>
            <w:shd w:val="clear" w:color="auto" w:fill="auto"/>
            <w:vAlign w:val="bottom"/>
          </w:tcPr>
          <w:p w:rsidR="0079220A" w:rsidRPr="00833406" w:rsidRDefault="0079220A" w:rsidP="005427E7">
            <w:pPr>
              <w:suppressAutoHyphens/>
              <w:spacing w:line="240" w:lineRule="auto"/>
              <w:ind w:firstLine="0"/>
              <w:jc w:val="left"/>
              <w:rPr>
                <w:sz w:val="16"/>
                <w:szCs w:val="16"/>
                <w:lang w:eastAsia="ar-SA"/>
              </w:rPr>
            </w:pPr>
            <w:r w:rsidRPr="00833406">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79220A" w:rsidRPr="00833406" w:rsidRDefault="0079220A" w:rsidP="005427E7">
            <w:pPr>
              <w:suppressAutoHyphens/>
              <w:spacing w:line="240" w:lineRule="auto"/>
              <w:ind w:right="113"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79220A" w:rsidRPr="00833406" w:rsidRDefault="0079220A" w:rsidP="005427E7">
            <w:pPr>
              <w:suppressAutoHyphens/>
              <w:spacing w:line="240" w:lineRule="auto"/>
              <w:ind w:right="57" w:firstLine="0"/>
              <w:jc w:val="left"/>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850" w:type="dxa"/>
            <w:shd w:val="clear" w:color="auto" w:fill="auto"/>
            <w:vAlign w:val="bottom"/>
          </w:tcPr>
          <w:p w:rsidR="0079220A" w:rsidRPr="00833406" w:rsidRDefault="0079220A" w:rsidP="005427E7">
            <w:pPr>
              <w:suppressAutoHyphens/>
              <w:spacing w:line="240" w:lineRule="auto"/>
              <w:ind w:right="113" w:firstLine="0"/>
              <w:jc w:val="left"/>
              <w:rPr>
                <w:sz w:val="16"/>
                <w:szCs w:val="16"/>
                <w:lang w:eastAsia="ar-SA"/>
              </w:rPr>
            </w:pPr>
            <w:r w:rsidRPr="00833406">
              <w:rPr>
                <w:sz w:val="20"/>
                <w:szCs w:val="20"/>
                <w:lang w:eastAsia="ar-SA"/>
              </w:rPr>
              <w:t>Стройка</w:t>
            </w:r>
          </w:p>
        </w:tc>
        <w:tc>
          <w:tcPr>
            <w:tcW w:w="7001" w:type="dxa"/>
            <w:gridSpan w:val="5"/>
            <w:tcBorders>
              <w:bottom w:val="single" w:sz="4" w:space="0" w:color="000000"/>
            </w:tcBorders>
            <w:shd w:val="clear" w:color="auto" w:fill="auto"/>
          </w:tcPr>
          <w:p w:rsidR="0079220A" w:rsidRPr="00833406" w:rsidRDefault="0079220A" w:rsidP="005427E7">
            <w:pPr>
              <w:suppressAutoHyphens/>
              <w:spacing w:line="240" w:lineRule="auto"/>
              <w:ind w:right="57" w:firstLine="0"/>
              <w:jc w:val="center"/>
              <w:rPr>
                <w:sz w:val="20"/>
                <w:szCs w:val="24"/>
                <w:lang w:eastAsia="ar-SA"/>
              </w:rPr>
            </w:pPr>
            <w:r w:rsidRPr="00833406">
              <w:rPr>
                <w:sz w:val="16"/>
                <w:szCs w:val="16"/>
                <w:lang w:eastAsia="ar-SA"/>
              </w:rPr>
              <w:t xml:space="preserve">                            (организация, адрес, телефон, факс)</w:t>
            </w:r>
          </w:p>
        </w:tc>
        <w:tc>
          <w:tcPr>
            <w:tcW w:w="936" w:type="dxa"/>
            <w:gridSpan w:val="2"/>
            <w:shd w:val="clear" w:color="auto" w:fill="auto"/>
            <w:vAlign w:val="center"/>
          </w:tcPr>
          <w:p w:rsidR="0079220A" w:rsidRPr="00833406" w:rsidRDefault="0079220A" w:rsidP="005427E7">
            <w:pPr>
              <w:suppressAutoHyphens/>
              <w:spacing w:line="240" w:lineRule="auto"/>
              <w:ind w:right="57" w:firstLine="0"/>
              <w:jc w:val="center"/>
              <w:rPr>
                <w:sz w:val="18"/>
                <w:szCs w:val="24"/>
                <w:lang w:eastAsia="ar-SA"/>
              </w:rPr>
            </w:pPr>
            <w:r w:rsidRPr="00833406">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6211" w:type="dxa"/>
            <w:gridSpan w:val="4"/>
            <w:shd w:val="clear" w:color="auto" w:fill="auto"/>
          </w:tcPr>
          <w:p w:rsidR="0079220A" w:rsidRPr="00833406" w:rsidRDefault="0079220A" w:rsidP="005427E7">
            <w:pPr>
              <w:suppressAutoHyphens/>
              <w:spacing w:line="240" w:lineRule="auto"/>
              <w:ind w:firstLine="0"/>
              <w:jc w:val="center"/>
              <w:rPr>
                <w:sz w:val="20"/>
                <w:szCs w:val="20"/>
                <w:lang w:eastAsia="ar-SA"/>
              </w:rPr>
            </w:pPr>
            <w:r w:rsidRPr="00833406">
              <w:rPr>
                <w:sz w:val="16"/>
                <w:szCs w:val="16"/>
                <w:lang w:eastAsia="ar-SA"/>
              </w:rPr>
              <w:t xml:space="preserve">                                                                         (наименование, адрес)</w:t>
            </w:r>
          </w:p>
        </w:tc>
        <w:tc>
          <w:tcPr>
            <w:tcW w:w="2576" w:type="dxa"/>
            <w:gridSpan w:val="4"/>
            <w:shd w:val="clear" w:color="auto" w:fill="auto"/>
            <w:vAlign w:val="center"/>
          </w:tcPr>
          <w:p w:rsidR="0079220A" w:rsidRPr="00833406" w:rsidRDefault="0079220A" w:rsidP="005427E7">
            <w:pPr>
              <w:suppressAutoHyphens/>
              <w:spacing w:line="240" w:lineRule="auto"/>
              <w:ind w:right="57" w:firstLine="0"/>
              <w:jc w:val="left"/>
              <w:rPr>
                <w:sz w:val="18"/>
                <w:szCs w:val="24"/>
                <w:lang w:eastAsia="ar-SA"/>
              </w:rPr>
            </w:pPr>
            <w:r w:rsidRPr="00833406">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8081" w:type="dxa"/>
            <w:gridSpan w:val="7"/>
            <w:shd w:val="clear" w:color="auto" w:fill="auto"/>
            <w:vAlign w:val="center"/>
          </w:tcPr>
          <w:p w:rsidR="0079220A" w:rsidRPr="00833406" w:rsidRDefault="0079220A" w:rsidP="005427E7">
            <w:pPr>
              <w:suppressAutoHyphens/>
              <w:spacing w:line="240" w:lineRule="auto"/>
              <w:ind w:right="57" w:firstLine="0"/>
              <w:jc w:val="right"/>
              <w:rPr>
                <w:sz w:val="20"/>
                <w:szCs w:val="20"/>
                <w:lang w:eastAsia="ar-SA"/>
              </w:rPr>
            </w:pPr>
            <w:r w:rsidRPr="00833406">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right="57" w:firstLine="0"/>
              <w:jc w:val="right"/>
              <w:rPr>
                <w:sz w:val="18"/>
                <w:szCs w:val="24"/>
                <w:lang w:eastAsia="ar-SA"/>
              </w:rPr>
            </w:pPr>
            <w:r w:rsidRPr="00833406">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8081" w:type="dxa"/>
            <w:gridSpan w:val="7"/>
            <w:shd w:val="clear" w:color="auto" w:fill="auto"/>
            <w:vAlign w:val="center"/>
          </w:tcPr>
          <w:p w:rsidR="0079220A" w:rsidRPr="00833406" w:rsidRDefault="0079220A" w:rsidP="005427E7">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right="57" w:firstLine="0"/>
              <w:jc w:val="right"/>
              <w:rPr>
                <w:sz w:val="18"/>
                <w:szCs w:val="24"/>
                <w:lang w:eastAsia="ar-SA"/>
              </w:rPr>
            </w:pPr>
            <w:r w:rsidRPr="00833406">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r w:rsidR="0079220A" w:rsidRPr="00833406" w:rsidTr="005427E7">
        <w:trPr>
          <w:cantSplit/>
          <w:trHeight w:hRule="exact" w:val="440"/>
        </w:trPr>
        <w:tc>
          <w:tcPr>
            <w:tcW w:w="8787" w:type="dxa"/>
            <w:gridSpan w:val="8"/>
            <w:shd w:val="clear" w:color="auto" w:fill="auto"/>
            <w:vAlign w:val="center"/>
          </w:tcPr>
          <w:p w:rsidR="0079220A" w:rsidRPr="00833406" w:rsidRDefault="0079220A" w:rsidP="005427E7">
            <w:pPr>
              <w:suppressAutoHyphens/>
              <w:spacing w:line="240" w:lineRule="auto"/>
              <w:ind w:right="113" w:firstLine="0"/>
              <w:jc w:val="right"/>
              <w:rPr>
                <w:sz w:val="18"/>
                <w:szCs w:val="24"/>
                <w:lang w:eastAsia="ar-SA"/>
              </w:rPr>
            </w:pPr>
            <w:r w:rsidRPr="00833406">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24"/>
                <w:lang w:eastAsia="ar-SA"/>
              </w:rPr>
            </w:pPr>
          </w:p>
        </w:tc>
      </w:tr>
    </w:tbl>
    <w:p w:rsidR="0079220A" w:rsidRPr="00833406" w:rsidRDefault="0079220A" w:rsidP="0079220A">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79220A" w:rsidRPr="00833406" w:rsidTr="005427E7">
        <w:trPr>
          <w:cantSplit/>
          <w:trHeight w:hRule="exact" w:val="240"/>
        </w:trPr>
        <w:tc>
          <w:tcPr>
            <w:tcW w:w="4816" w:type="dxa"/>
            <w:vMerge w:val="restart"/>
            <w:tcBorders>
              <w:bottom w:val="single" w:sz="4" w:space="0" w:color="000000"/>
            </w:tcBorders>
            <w:shd w:val="clear" w:color="auto" w:fill="auto"/>
            <w:vAlign w:val="center"/>
          </w:tcPr>
          <w:p w:rsidR="0079220A" w:rsidRPr="00833406" w:rsidRDefault="0079220A" w:rsidP="005427E7">
            <w:pPr>
              <w:suppressAutoHyphens/>
              <w:spacing w:line="240" w:lineRule="auto"/>
              <w:ind w:right="113" w:firstLine="0"/>
              <w:jc w:val="center"/>
              <w:rPr>
                <w:b/>
                <w:sz w:val="18"/>
                <w:szCs w:val="18"/>
                <w:lang w:eastAsia="ar-SA"/>
              </w:rPr>
            </w:pPr>
            <w:r w:rsidRPr="00833406">
              <w:rPr>
                <w:b/>
                <w:sz w:val="20"/>
                <w:szCs w:val="20"/>
                <w:lang w:eastAsia="ar-SA"/>
              </w:rPr>
              <w:t>СПРАВКА</w:t>
            </w:r>
          </w:p>
          <w:p w:rsidR="0079220A" w:rsidRPr="00833406" w:rsidRDefault="0079220A" w:rsidP="005427E7">
            <w:pPr>
              <w:suppressAutoHyphens/>
              <w:spacing w:line="240" w:lineRule="auto"/>
              <w:ind w:right="113" w:firstLine="0"/>
              <w:jc w:val="center"/>
              <w:rPr>
                <w:b/>
                <w:sz w:val="18"/>
                <w:szCs w:val="18"/>
                <w:lang w:eastAsia="ar-SA"/>
              </w:rPr>
            </w:pPr>
            <w:r w:rsidRPr="00833406">
              <w:rPr>
                <w:b/>
                <w:sz w:val="18"/>
                <w:szCs w:val="18"/>
                <w:lang w:eastAsia="ar-SA"/>
              </w:rPr>
              <w:t xml:space="preserve">О </w:t>
            </w:r>
            <w:proofErr w:type="gramStart"/>
            <w:r w:rsidRPr="00833406">
              <w:rPr>
                <w:b/>
                <w:sz w:val="18"/>
                <w:szCs w:val="18"/>
                <w:lang w:eastAsia="ar-SA"/>
              </w:rPr>
              <w:t>СТОИМОСТИ  ВЫПОЛНЕННЫХ</w:t>
            </w:r>
            <w:proofErr w:type="gramEnd"/>
            <w:r w:rsidRPr="00833406">
              <w:rPr>
                <w:b/>
                <w:sz w:val="18"/>
                <w:szCs w:val="18"/>
                <w:lang w:eastAsia="ar-SA"/>
              </w:rPr>
              <w:t xml:space="preserve"> РАБОТ</w:t>
            </w:r>
          </w:p>
          <w:p w:rsidR="0079220A" w:rsidRPr="00833406" w:rsidRDefault="0079220A" w:rsidP="005427E7">
            <w:pPr>
              <w:suppressAutoHyphens/>
              <w:spacing w:line="240" w:lineRule="auto"/>
              <w:ind w:right="113" w:firstLine="0"/>
              <w:jc w:val="center"/>
              <w:rPr>
                <w:sz w:val="18"/>
                <w:szCs w:val="18"/>
                <w:lang w:eastAsia="ar-SA"/>
              </w:rPr>
            </w:pPr>
            <w:r w:rsidRPr="00833406">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right="113" w:firstLine="0"/>
              <w:jc w:val="center"/>
              <w:rPr>
                <w:sz w:val="18"/>
                <w:szCs w:val="18"/>
                <w:lang w:eastAsia="ar-SA"/>
              </w:rPr>
            </w:pPr>
            <w:r w:rsidRPr="00833406">
              <w:rPr>
                <w:sz w:val="18"/>
                <w:szCs w:val="18"/>
                <w:lang w:eastAsia="ar-SA"/>
              </w:rPr>
              <w:t>Номер</w:t>
            </w:r>
          </w:p>
          <w:p w:rsidR="0079220A" w:rsidRPr="00833406" w:rsidRDefault="0079220A" w:rsidP="005427E7">
            <w:pPr>
              <w:suppressAutoHyphens/>
              <w:spacing w:line="240" w:lineRule="auto"/>
              <w:ind w:right="113" w:firstLine="0"/>
              <w:jc w:val="center"/>
              <w:rPr>
                <w:sz w:val="18"/>
                <w:szCs w:val="18"/>
                <w:lang w:eastAsia="ar-SA"/>
              </w:rPr>
            </w:pPr>
            <w:r w:rsidRPr="00833406">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right="113" w:firstLine="0"/>
              <w:jc w:val="center"/>
              <w:rPr>
                <w:sz w:val="18"/>
                <w:szCs w:val="18"/>
                <w:lang w:eastAsia="ar-SA"/>
              </w:rPr>
            </w:pPr>
            <w:r w:rsidRPr="00833406">
              <w:rPr>
                <w:sz w:val="18"/>
                <w:szCs w:val="18"/>
                <w:lang w:eastAsia="ar-SA"/>
              </w:rPr>
              <w:t>Дата</w:t>
            </w:r>
          </w:p>
          <w:p w:rsidR="0079220A" w:rsidRPr="00833406" w:rsidRDefault="0079220A" w:rsidP="005427E7">
            <w:pPr>
              <w:suppressAutoHyphens/>
              <w:spacing w:line="240" w:lineRule="auto"/>
              <w:ind w:right="113" w:firstLine="0"/>
              <w:jc w:val="center"/>
              <w:rPr>
                <w:sz w:val="18"/>
                <w:szCs w:val="18"/>
                <w:lang w:eastAsia="ar-SA"/>
              </w:rPr>
            </w:pPr>
            <w:r w:rsidRPr="00833406">
              <w:rPr>
                <w:sz w:val="18"/>
                <w:szCs w:val="18"/>
                <w:lang w:eastAsia="ar-SA"/>
              </w:rPr>
              <w:t>составления</w:t>
            </w:r>
          </w:p>
        </w:tc>
        <w:tc>
          <w:tcPr>
            <w:tcW w:w="2846" w:type="dxa"/>
            <w:gridSpan w:val="2"/>
            <w:shd w:val="clear" w:color="auto" w:fill="auto"/>
            <w:vAlign w:val="center"/>
          </w:tcPr>
          <w:p w:rsidR="0079220A" w:rsidRPr="00833406" w:rsidRDefault="0079220A" w:rsidP="005427E7">
            <w:pPr>
              <w:suppressAutoHyphens/>
              <w:spacing w:line="240" w:lineRule="auto"/>
              <w:ind w:right="113" w:firstLine="0"/>
              <w:jc w:val="center"/>
              <w:rPr>
                <w:sz w:val="24"/>
                <w:szCs w:val="24"/>
                <w:lang w:eastAsia="ar-SA"/>
              </w:rPr>
            </w:pPr>
            <w:r w:rsidRPr="00833406">
              <w:rPr>
                <w:sz w:val="18"/>
                <w:szCs w:val="18"/>
                <w:lang w:eastAsia="ar-SA"/>
              </w:rPr>
              <w:t>Отчетный период</w:t>
            </w:r>
          </w:p>
        </w:tc>
      </w:tr>
      <w:tr w:rsidR="0079220A" w:rsidRPr="00833406" w:rsidTr="005427E7">
        <w:trPr>
          <w:cantSplit/>
          <w:trHeight w:hRule="exact" w:val="240"/>
        </w:trPr>
        <w:tc>
          <w:tcPr>
            <w:tcW w:w="4816" w:type="dxa"/>
            <w:vMerge/>
            <w:tcBorders>
              <w:top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79220A" w:rsidRPr="00833406" w:rsidRDefault="0079220A" w:rsidP="005427E7">
            <w:pPr>
              <w:suppressAutoHyphens/>
              <w:spacing w:line="240" w:lineRule="auto"/>
              <w:ind w:right="113" w:firstLine="0"/>
              <w:jc w:val="center"/>
              <w:rPr>
                <w:sz w:val="18"/>
                <w:szCs w:val="18"/>
                <w:lang w:eastAsia="ar-SA"/>
              </w:rPr>
            </w:pPr>
            <w:r w:rsidRPr="00833406">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right="113" w:firstLine="0"/>
              <w:jc w:val="center"/>
              <w:rPr>
                <w:sz w:val="24"/>
                <w:szCs w:val="24"/>
                <w:lang w:eastAsia="ar-SA"/>
              </w:rPr>
            </w:pPr>
            <w:r w:rsidRPr="00833406">
              <w:rPr>
                <w:sz w:val="18"/>
                <w:szCs w:val="18"/>
                <w:lang w:eastAsia="ar-SA"/>
              </w:rPr>
              <w:t>по</w:t>
            </w:r>
          </w:p>
        </w:tc>
      </w:tr>
      <w:tr w:rsidR="0079220A" w:rsidRPr="00833406" w:rsidTr="005427E7">
        <w:trPr>
          <w:cantSplit/>
          <w:trHeight w:hRule="exact" w:val="397"/>
        </w:trPr>
        <w:tc>
          <w:tcPr>
            <w:tcW w:w="4816" w:type="dxa"/>
            <w:vMerge/>
            <w:tcBorders>
              <w:top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left"/>
              <w:rPr>
                <w:sz w:val="18"/>
                <w:szCs w:val="18"/>
                <w:lang w:eastAsia="ar-SA"/>
              </w:rPr>
            </w:pPr>
          </w:p>
        </w:tc>
        <w:tc>
          <w:tcPr>
            <w:tcW w:w="1418" w:type="dxa"/>
            <w:shd w:val="clear" w:color="auto" w:fill="auto"/>
            <w:vAlign w:val="center"/>
          </w:tcPr>
          <w:p w:rsidR="0079220A" w:rsidRPr="00833406" w:rsidRDefault="0079220A" w:rsidP="005427E7">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left"/>
              <w:rPr>
                <w:sz w:val="18"/>
                <w:szCs w:val="18"/>
                <w:lang w:eastAsia="ar-SA"/>
              </w:rPr>
            </w:pPr>
          </w:p>
        </w:tc>
      </w:tr>
    </w:tbl>
    <w:p w:rsidR="0079220A" w:rsidRPr="00833406" w:rsidRDefault="0079220A" w:rsidP="0079220A">
      <w:pPr>
        <w:suppressAutoHyphens/>
        <w:spacing w:line="240" w:lineRule="auto"/>
        <w:ind w:firstLine="0"/>
        <w:jc w:val="left"/>
        <w:rPr>
          <w:sz w:val="16"/>
          <w:szCs w:val="16"/>
          <w:lang w:eastAsia="ar-SA"/>
        </w:rPr>
      </w:pPr>
    </w:p>
    <w:p w:rsidR="0079220A" w:rsidRPr="00833406" w:rsidRDefault="0079220A" w:rsidP="0079220A">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79220A" w:rsidRPr="00833406" w:rsidTr="005427E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Номер</w:t>
            </w:r>
          </w:p>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 xml:space="preserve">по </w:t>
            </w:r>
          </w:p>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 xml:space="preserve">Наименование </w:t>
            </w:r>
            <w:proofErr w:type="gramStart"/>
            <w:r w:rsidRPr="00833406">
              <w:rPr>
                <w:sz w:val="18"/>
                <w:szCs w:val="18"/>
                <w:lang w:eastAsia="ar-SA"/>
              </w:rPr>
              <w:t>пусковых  комплексов</w:t>
            </w:r>
            <w:proofErr w:type="gramEnd"/>
            <w:r w:rsidRPr="00833406">
              <w:rPr>
                <w:sz w:val="18"/>
                <w:szCs w:val="18"/>
                <w:lang w:eastAsia="ar-SA"/>
              </w:rPr>
              <w:t>, этапов,</w:t>
            </w:r>
          </w:p>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24"/>
                <w:szCs w:val="24"/>
                <w:lang w:eastAsia="ar-SA"/>
              </w:rPr>
            </w:pPr>
            <w:r w:rsidRPr="00833406">
              <w:rPr>
                <w:sz w:val="18"/>
                <w:szCs w:val="18"/>
                <w:lang w:eastAsia="ar-SA"/>
              </w:rPr>
              <w:t xml:space="preserve">   Стоимость выполненных  работ и затрат, руб.</w:t>
            </w:r>
          </w:p>
        </w:tc>
      </w:tr>
      <w:tr w:rsidR="0079220A" w:rsidRPr="00833406" w:rsidTr="005427E7">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24"/>
                <w:szCs w:val="24"/>
                <w:lang w:eastAsia="ar-SA"/>
              </w:rPr>
            </w:pPr>
            <w:r w:rsidRPr="00833406">
              <w:rPr>
                <w:sz w:val="18"/>
                <w:szCs w:val="18"/>
                <w:lang w:eastAsia="ar-SA"/>
              </w:rPr>
              <w:t>в том числе за отчетный период</w:t>
            </w:r>
          </w:p>
        </w:tc>
      </w:tr>
      <w:tr w:rsidR="0079220A" w:rsidRPr="00833406" w:rsidTr="005427E7">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18"/>
                <w:szCs w:val="18"/>
                <w:lang w:eastAsia="ar-SA"/>
              </w:rPr>
            </w:pPr>
            <w:r w:rsidRPr="00833406">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pacing w:line="240" w:lineRule="auto"/>
              <w:ind w:firstLine="0"/>
              <w:jc w:val="center"/>
              <w:rPr>
                <w:sz w:val="24"/>
                <w:szCs w:val="24"/>
                <w:lang w:eastAsia="ar-SA"/>
              </w:rPr>
            </w:pPr>
            <w:r w:rsidRPr="00833406">
              <w:rPr>
                <w:sz w:val="18"/>
                <w:szCs w:val="18"/>
                <w:lang w:eastAsia="ar-SA"/>
              </w:rPr>
              <w:t>6</w:t>
            </w:r>
          </w:p>
        </w:tc>
      </w:tr>
      <w:tr w:rsidR="0079220A" w:rsidRPr="00833406" w:rsidTr="005427E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left"/>
              <w:rPr>
                <w:sz w:val="18"/>
                <w:szCs w:val="18"/>
                <w:lang w:eastAsia="ar-SA"/>
              </w:rPr>
            </w:pPr>
            <w:r w:rsidRPr="00833406">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r>
      <w:tr w:rsidR="0079220A" w:rsidRPr="00833406" w:rsidTr="005427E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pacing w:line="240" w:lineRule="auto"/>
              <w:ind w:firstLine="0"/>
              <w:jc w:val="left"/>
              <w:rPr>
                <w:sz w:val="18"/>
                <w:szCs w:val="18"/>
                <w:lang w:eastAsia="ar-SA"/>
              </w:rPr>
            </w:pPr>
            <w:r w:rsidRPr="00833406">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r>
      <w:tr w:rsidR="0079220A" w:rsidRPr="00833406" w:rsidTr="005427E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w:t>
            </w:r>
            <w:proofErr w:type="spellEnd"/>
          </w:p>
        </w:tc>
      </w:tr>
      <w:tr w:rsidR="0079220A" w:rsidRPr="00833406" w:rsidTr="005427E7">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roofErr w:type="spellStart"/>
            <w:r w:rsidRPr="00833406">
              <w:rPr>
                <w:sz w:val="18"/>
                <w:szCs w:val="18"/>
                <w:lang w:eastAsia="ar-SA"/>
              </w:rPr>
              <w:t>хххххххх</w:t>
            </w:r>
            <w:proofErr w:type="spellEnd"/>
          </w:p>
        </w:tc>
      </w:tr>
      <w:tr w:rsidR="0079220A" w:rsidRPr="00833406" w:rsidTr="005427E7">
        <w:trPr>
          <w:trHeight w:hRule="exact" w:val="397"/>
        </w:trPr>
        <w:tc>
          <w:tcPr>
            <w:tcW w:w="9021" w:type="dxa"/>
            <w:gridSpan w:val="5"/>
            <w:tcBorders>
              <w:top w:val="single" w:sz="4" w:space="0" w:color="000000"/>
            </w:tcBorders>
            <w:shd w:val="clear" w:color="auto" w:fill="auto"/>
            <w:vAlign w:val="center"/>
          </w:tcPr>
          <w:p w:rsidR="0079220A" w:rsidRPr="00833406" w:rsidRDefault="0079220A" w:rsidP="005427E7">
            <w:pPr>
              <w:suppressAutoHyphens/>
              <w:spacing w:line="240" w:lineRule="auto"/>
              <w:ind w:right="113" w:firstLine="0"/>
              <w:jc w:val="right"/>
              <w:rPr>
                <w:sz w:val="18"/>
                <w:szCs w:val="18"/>
                <w:lang w:eastAsia="ar-SA"/>
              </w:rPr>
            </w:pPr>
            <w:r w:rsidRPr="00833406">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r>
      <w:tr w:rsidR="0079220A" w:rsidRPr="00833406" w:rsidTr="005427E7">
        <w:trPr>
          <w:trHeight w:hRule="exact" w:val="397"/>
        </w:trPr>
        <w:tc>
          <w:tcPr>
            <w:tcW w:w="9021" w:type="dxa"/>
            <w:gridSpan w:val="5"/>
            <w:shd w:val="clear" w:color="auto" w:fill="auto"/>
            <w:vAlign w:val="center"/>
          </w:tcPr>
          <w:p w:rsidR="0079220A" w:rsidRPr="00833406" w:rsidRDefault="0079220A" w:rsidP="005427E7">
            <w:pPr>
              <w:suppressAutoHyphens/>
              <w:spacing w:line="240" w:lineRule="auto"/>
              <w:ind w:right="113" w:firstLine="0"/>
              <w:jc w:val="right"/>
              <w:rPr>
                <w:sz w:val="18"/>
                <w:szCs w:val="18"/>
                <w:lang w:eastAsia="ar-SA"/>
              </w:rPr>
            </w:pPr>
            <w:r w:rsidRPr="00833406">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r>
      <w:tr w:rsidR="0079220A" w:rsidRPr="00833406" w:rsidTr="005427E7">
        <w:trPr>
          <w:trHeight w:hRule="exact" w:val="397"/>
        </w:trPr>
        <w:tc>
          <w:tcPr>
            <w:tcW w:w="9021" w:type="dxa"/>
            <w:gridSpan w:val="5"/>
            <w:shd w:val="clear" w:color="auto" w:fill="auto"/>
            <w:vAlign w:val="center"/>
          </w:tcPr>
          <w:p w:rsidR="0079220A" w:rsidRPr="00833406" w:rsidRDefault="0079220A" w:rsidP="005427E7">
            <w:pPr>
              <w:suppressAutoHyphens/>
              <w:spacing w:line="240" w:lineRule="auto"/>
              <w:ind w:right="113" w:firstLine="0"/>
              <w:jc w:val="right"/>
              <w:rPr>
                <w:sz w:val="18"/>
                <w:szCs w:val="18"/>
                <w:lang w:eastAsia="ar-SA"/>
              </w:rPr>
            </w:pPr>
            <w:r w:rsidRPr="00833406">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220A" w:rsidRPr="00833406" w:rsidRDefault="0079220A" w:rsidP="005427E7">
            <w:pPr>
              <w:suppressAutoHyphens/>
              <w:snapToGrid w:val="0"/>
              <w:spacing w:line="240" w:lineRule="auto"/>
              <w:ind w:firstLine="0"/>
              <w:jc w:val="center"/>
              <w:rPr>
                <w:sz w:val="18"/>
                <w:szCs w:val="18"/>
                <w:lang w:eastAsia="ar-SA"/>
              </w:rPr>
            </w:pPr>
          </w:p>
        </w:tc>
      </w:tr>
    </w:tbl>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79220A" w:rsidRPr="00833406" w:rsidTr="005427E7">
        <w:trPr>
          <w:trHeight w:val="1777"/>
          <w:jc w:val="center"/>
        </w:trPr>
        <w:tc>
          <w:tcPr>
            <w:tcW w:w="4390" w:type="dxa"/>
            <w:tcBorders>
              <w:top w:val="single" w:sz="4" w:space="0" w:color="000000"/>
              <w:left w:val="single" w:sz="4" w:space="0" w:color="000000"/>
              <w:bottom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9220A" w:rsidRPr="00833406" w:rsidRDefault="0079220A" w:rsidP="005427E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rFonts w:eastAsia="Calibri"/>
                <w:b/>
                <w:sz w:val="24"/>
                <w:szCs w:val="24"/>
                <w:lang w:eastAsia="en-US"/>
              </w:rPr>
            </w:pPr>
          </w:p>
          <w:p w:rsidR="0079220A" w:rsidRPr="00833406" w:rsidRDefault="0079220A" w:rsidP="005427E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p w:rsidR="0079220A" w:rsidRPr="00833406" w:rsidRDefault="0079220A" w:rsidP="0079220A">
      <w:pPr>
        <w:spacing w:line="240" w:lineRule="auto"/>
        <w:ind w:firstLine="0"/>
        <w:jc w:val="left"/>
        <w:rPr>
          <w:sz w:val="20"/>
          <w:szCs w:val="20"/>
        </w:rPr>
      </w:pPr>
    </w:p>
    <w:p w:rsidR="0079220A" w:rsidRPr="00833406" w:rsidRDefault="0079220A" w:rsidP="0079220A">
      <w:pPr>
        <w:spacing w:line="240" w:lineRule="auto"/>
        <w:ind w:firstLine="0"/>
        <w:jc w:val="left"/>
        <w:rPr>
          <w:sz w:val="20"/>
          <w:szCs w:val="20"/>
        </w:rPr>
      </w:pPr>
    </w:p>
    <w:p w:rsidR="0079220A" w:rsidRPr="00833406" w:rsidRDefault="0079220A" w:rsidP="0079220A">
      <w:pPr>
        <w:spacing w:line="240" w:lineRule="auto"/>
        <w:ind w:firstLine="0"/>
        <w:jc w:val="left"/>
        <w:rPr>
          <w:sz w:val="20"/>
          <w:szCs w:val="20"/>
        </w:rPr>
      </w:pPr>
    </w:p>
    <w:p w:rsidR="0079220A" w:rsidRPr="00833406" w:rsidRDefault="0079220A" w:rsidP="0079220A">
      <w:pPr>
        <w:spacing w:line="240" w:lineRule="auto"/>
        <w:ind w:firstLine="0"/>
        <w:jc w:val="left"/>
        <w:rPr>
          <w:sz w:val="20"/>
          <w:szCs w:val="20"/>
        </w:rPr>
      </w:pPr>
    </w:p>
    <w:p w:rsidR="0079220A" w:rsidRPr="00833406" w:rsidRDefault="0079220A" w:rsidP="0079220A">
      <w:pPr>
        <w:spacing w:line="240" w:lineRule="auto"/>
        <w:ind w:firstLine="0"/>
        <w:jc w:val="left"/>
        <w:rPr>
          <w:sz w:val="20"/>
          <w:szCs w:val="20"/>
        </w:rPr>
        <w:sectPr w:rsidR="0079220A" w:rsidRPr="00833406" w:rsidSect="005427E7">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79220A" w:rsidRPr="003E6279" w:rsidRDefault="0079220A" w:rsidP="005427E7">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 xml:space="preserve">Приложение №4 </w:t>
            </w:r>
          </w:p>
          <w:p w:rsidR="0079220A" w:rsidRPr="003E6279" w:rsidRDefault="0079220A" w:rsidP="005427E7">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3E6279">
              <w:rPr>
                <w:rFonts w:eastAsia="Calibri"/>
                <w:sz w:val="20"/>
                <w:szCs w:val="20"/>
                <w:lang w:eastAsia="en-US"/>
              </w:rPr>
              <w:t>к договору подряда №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-____</w:t>
            </w:r>
          </w:p>
          <w:p w:rsidR="0079220A" w:rsidRPr="00833406" w:rsidRDefault="0079220A" w:rsidP="005427E7">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3E6279">
              <w:rPr>
                <w:rFonts w:eastAsia="Calibri"/>
                <w:sz w:val="20"/>
                <w:szCs w:val="20"/>
                <w:lang w:eastAsia="en-US"/>
              </w:rPr>
              <w:t>от «___» _______ 2021г</w:t>
            </w:r>
            <w:r w:rsidRPr="00833406">
              <w:rPr>
                <w:rFonts w:eastAsia="Calibri"/>
                <w:sz w:val="24"/>
                <w:szCs w:val="24"/>
                <w:lang w:eastAsia="en-US"/>
              </w:rPr>
              <w:t>.</w:t>
            </w:r>
          </w:p>
          <w:p w:rsidR="0079220A" w:rsidRPr="00833406" w:rsidRDefault="0079220A" w:rsidP="005427E7">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«УТВЕРЖДАЮ»</w:t>
            </w:r>
          </w:p>
        </w:tc>
      </w:tr>
      <w:tr w:rsidR="0079220A" w:rsidRPr="00833406" w:rsidTr="005427E7">
        <w:trPr>
          <w:cantSplit/>
        </w:trPr>
        <w:tc>
          <w:tcPr>
            <w:tcW w:w="18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c>
          <w:tcPr>
            <w:tcW w:w="18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Заместитель генерального директора</w:t>
            </w:r>
          </w:p>
        </w:tc>
      </w:tr>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 /__</w:t>
            </w:r>
            <w:r w:rsidRPr="00833406">
              <w:rPr>
                <w:rFonts w:ascii="Verdana" w:eastAsia="Calibri" w:hAnsi="Verdana" w:cs="Verdana"/>
                <w:sz w:val="16"/>
                <w:szCs w:val="16"/>
                <w:u w:val="single"/>
                <w:lang w:eastAsia="en-US"/>
              </w:rPr>
              <w:t>Андросов М.С.</w:t>
            </w:r>
            <w:r w:rsidRPr="00833406">
              <w:rPr>
                <w:rFonts w:ascii="Verdana" w:eastAsia="Calibri" w:hAnsi="Verdana" w:cs="Verdana"/>
                <w:sz w:val="16"/>
                <w:szCs w:val="16"/>
                <w:lang w:eastAsia="en-US"/>
              </w:rPr>
              <w:t>___ /</w:t>
            </w:r>
          </w:p>
        </w:tc>
      </w:tr>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c>
          <w:tcPr>
            <w:tcW w:w="7174" w:type="dxa"/>
            <w:gridSpan w:val="5"/>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«______»____________________ 2021 г.</w:t>
            </w:r>
          </w:p>
        </w:tc>
      </w:tr>
      <w:tr w:rsidR="0079220A" w:rsidRPr="00833406" w:rsidTr="005427E7">
        <w:trPr>
          <w:gridAfter w:val="5"/>
          <w:wAfter w:w="7174" w:type="dxa"/>
          <w:cantSplit/>
        </w:trPr>
        <w:tc>
          <w:tcPr>
            <w:tcW w:w="7852" w:type="dxa"/>
            <w:gridSpan w:val="4"/>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2000" w:type="dxa"/>
            <w:gridSpan w:val="2"/>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«Капитальный ремонт </w:t>
            </w:r>
            <w:r w:rsidRPr="005A0037">
              <w:rPr>
                <w:rFonts w:ascii="Verdana" w:eastAsia="Calibri" w:hAnsi="Verdana" w:cs="Verdana"/>
                <w:sz w:val="16"/>
                <w:szCs w:val="16"/>
                <w:lang w:eastAsia="en-US"/>
              </w:rPr>
              <w:t>резервуара РВС-2000 №18 филиала «</w:t>
            </w:r>
            <w:proofErr w:type="spellStart"/>
            <w:r w:rsidRPr="005A0037">
              <w:rPr>
                <w:rFonts w:ascii="Verdana" w:eastAsia="Calibri" w:hAnsi="Verdana" w:cs="Verdana"/>
                <w:sz w:val="16"/>
                <w:szCs w:val="16"/>
                <w:lang w:eastAsia="en-US"/>
              </w:rPr>
              <w:t>Олекминская</w:t>
            </w:r>
            <w:proofErr w:type="spellEnd"/>
            <w:r w:rsidRPr="005A0037">
              <w:rPr>
                <w:rFonts w:ascii="Verdana" w:eastAsia="Calibri" w:hAnsi="Verdana" w:cs="Verdana"/>
                <w:sz w:val="16"/>
                <w:szCs w:val="16"/>
                <w:lang w:eastAsia="en-US"/>
              </w:rPr>
              <w:t xml:space="preserve"> нефтебаза»</w:t>
            </w:r>
            <w:r w:rsidRPr="00833406">
              <w:rPr>
                <w:rFonts w:ascii="Verdana" w:eastAsia="Calibri" w:hAnsi="Verdana" w:cs="Verdana"/>
                <w:sz w:val="16"/>
                <w:szCs w:val="16"/>
                <w:lang w:eastAsia="en-US"/>
              </w:rPr>
              <w:t xml:space="preserve"> АО «</w:t>
            </w:r>
            <w:proofErr w:type="spellStart"/>
            <w:r w:rsidRPr="00833406">
              <w:rPr>
                <w:rFonts w:ascii="Verdana" w:eastAsia="Calibri" w:hAnsi="Verdana" w:cs="Verdana"/>
                <w:sz w:val="16"/>
                <w:szCs w:val="16"/>
                <w:lang w:eastAsia="en-US"/>
              </w:rPr>
              <w:t>Саханефтегазсбыт</w:t>
            </w:r>
            <w:proofErr w:type="spellEnd"/>
            <w:r w:rsidRPr="00833406">
              <w:rPr>
                <w:rFonts w:ascii="Verdana" w:eastAsia="Calibri" w:hAnsi="Verdana" w:cs="Verdana"/>
                <w:sz w:val="16"/>
                <w:szCs w:val="16"/>
                <w:lang w:eastAsia="en-US"/>
              </w:rPr>
              <w:t>» в 2021 году»</w:t>
            </w:r>
          </w:p>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833406">
              <w:rPr>
                <w:rFonts w:ascii="Verdana" w:eastAsia="Calibri" w:hAnsi="Verdana" w:cs="Verdana"/>
                <w:b/>
                <w:bCs/>
                <w:sz w:val="16"/>
                <w:szCs w:val="16"/>
                <w:lang w:eastAsia="en-US"/>
              </w:rPr>
              <w:t>ЛОКАЛЬНАЯ СМЕТА № 1</w:t>
            </w: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(Локальный сметный расчет)</w:t>
            </w: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капитальный ремонт РВС</w:t>
            </w: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Основание: </w:t>
            </w:r>
          </w:p>
        </w:tc>
      </w:tr>
      <w:tr w:rsidR="0079220A" w:rsidRPr="00833406" w:rsidTr="005427E7">
        <w:trPr>
          <w:cantSplit/>
        </w:trPr>
        <w:tc>
          <w:tcPr>
            <w:tcW w:w="12704" w:type="dxa"/>
            <w:gridSpan w:val="7"/>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9220A" w:rsidRPr="00833406" w:rsidTr="005427E7">
        <w:trPr>
          <w:cantSplit/>
        </w:trPr>
        <w:tc>
          <w:tcPr>
            <w:tcW w:w="12704" w:type="dxa"/>
            <w:gridSpan w:val="7"/>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9220A" w:rsidRPr="00833406" w:rsidTr="005427E7">
        <w:trPr>
          <w:cantSplit/>
        </w:trPr>
        <w:tc>
          <w:tcPr>
            <w:tcW w:w="12704" w:type="dxa"/>
            <w:gridSpan w:val="7"/>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Hормативная</w:t>
            </w:r>
            <w:proofErr w:type="spellEnd"/>
            <w:r w:rsidRPr="00833406">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833406">
              <w:rPr>
                <w:rFonts w:ascii="Verdana" w:eastAsia="Calibri" w:hAnsi="Verdana" w:cs="Verdana"/>
                <w:sz w:val="16"/>
                <w:szCs w:val="16"/>
                <w:lang w:eastAsia="en-US"/>
              </w:rPr>
              <w:t>чел.ч</w:t>
            </w:r>
            <w:proofErr w:type="spellEnd"/>
          </w:p>
        </w:tc>
      </w:tr>
      <w:tr w:rsidR="0079220A" w:rsidRPr="00833406" w:rsidTr="005427E7">
        <w:trPr>
          <w:cantSplit/>
        </w:trPr>
        <w:tc>
          <w:tcPr>
            <w:tcW w:w="12704" w:type="dxa"/>
            <w:gridSpan w:val="7"/>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руб.</w:t>
            </w:r>
          </w:p>
        </w:tc>
      </w:tr>
      <w:tr w:rsidR="0079220A" w:rsidRPr="00833406" w:rsidTr="005427E7">
        <w:trPr>
          <w:cantSplit/>
        </w:trPr>
        <w:tc>
          <w:tcPr>
            <w:tcW w:w="15026" w:type="dxa"/>
            <w:gridSpan w:val="9"/>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833406">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 9/</w:t>
            </w:r>
            <w:proofErr w:type="spellStart"/>
            <w:r w:rsidRPr="00833406">
              <w:rPr>
                <w:rFonts w:ascii="Verdana" w:eastAsia="Calibri" w:hAnsi="Verdana" w:cs="Verdana"/>
                <w:sz w:val="16"/>
                <w:szCs w:val="16"/>
                <w:lang w:eastAsia="en-US"/>
              </w:rPr>
              <w:t>пр</w:t>
            </w:r>
            <w:proofErr w:type="spellEnd"/>
            <w:r w:rsidRPr="00833406">
              <w:rPr>
                <w:rFonts w:ascii="Verdana" w:eastAsia="Calibri" w:hAnsi="Verdana" w:cs="Verdana"/>
                <w:sz w:val="16"/>
                <w:szCs w:val="16"/>
                <w:lang w:eastAsia="en-US"/>
              </w:rPr>
              <w:t>)".</w:t>
            </w:r>
          </w:p>
        </w:tc>
      </w:tr>
    </w:tbl>
    <w:p w:rsidR="0079220A" w:rsidRPr="00833406" w:rsidRDefault="0079220A" w:rsidP="0079220A">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79220A" w:rsidRPr="00833406" w:rsidTr="005427E7">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Наименование работ и затрат, характеристика оборудования, масса,  </w:t>
            </w:r>
          </w:p>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 xml:space="preserve">Единица измерения,  </w:t>
            </w:r>
          </w:p>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Сметная стоимость в текущих ценах</w:t>
            </w:r>
          </w:p>
        </w:tc>
      </w:tr>
      <w:tr w:rsidR="0079220A" w:rsidRPr="00833406" w:rsidTr="005427E7">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общая</w:t>
            </w:r>
          </w:p>
        </w:tc>
      </w:tr>
    </w:tbl>
    <w:p w:rsidR="0079220A" w:rsidRPr="00833406" w:rsidRDefault="0079220A" w:rsidP="0079220A">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79220A" w:rsidRPr="00833406" w:rsidTr="005427E7">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833406">
              <w:rPr>
                <w:rFonts w:ascii="Verdana" w:eastAsia="Calibri" w:hAnsi="Verdana" w:cs="Verdana"/>
                <w:sz w:val="16"/>
                <w:szCs w:val="16"/>
                <w:lang w:eastAsia="en-US"/>
              </w:rPr>
              <w:t>9</w:t>
            </w:r>
          </w:p>
        </w:tc>
      </w:tr>
    </w:tbl>
    <w:p w:rsidR="0079220A" w:rsidRPr="00833406" w:rsidRDefault="0079220A" w:rsidP="0079220A">
      <w:pPr>
        <w:spacing w:line="240" w:lineRule="auto"/>
        <w:ind w:firstLine="0"/>
        <w:jc w:val="left"/>
        <w:rPr>
          <w:sz w:val="20"/>
          <w:szCs w:val="20"/>
        </w:rPr>
      </w:pPr>
    </w:p>
    <w:p w:rsidR="0079220A" w:rsidRPr="00833406" w:rsidRDefault="0079220A" w:rsidP="0079220A">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79220A" w:rsidRPr="00833406" w:rsidTr="005427E7">
        <w:trPr>
          <w:cantSplit/>
        </w:trPr>
        <w:tc>
          <w:tcPr>
            <w:tcW w:w="2268"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2268"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r w:rsidR="0079220A" w:rsidRPr="00833406" w:rsidTr="005427E7">
        <w:trPr>
          <w:cantSplit/>
        </w:trPr>
        <w:tc>
          <w:tcPr>
            <w:tcW w:w="2268"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2268"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833406">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79220A" w:rsidRPr="00833406" w:rsidTr="005427E7">
        <w:trPr>
          <w:cantSplit/>
        </w:trPr>
        <w:tc>
          <w:tcPr>
            <w:tcW w:w="2268"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79220A" w:rsidRPr="00833406" w:rsidRDefault="0079220A" w:rsidP="005427E7">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833406">
              <w:rPr>
                <w:rFonts w:ascii="Verdana" w:eastAsia="Calibri" w:hAnsi="Verdana" w:cs="Verdana"/>
                <w:i/>
                <w:iCs/>
                <w:sz w:val="16"/>
                <w:szCs w:val="16"/>
                <w:lang w:eastAsia="en-US"/>
              </w:rPr>
              <w:t>(должность, подпись, Ф.И.О)</w:t>
            </w:r>
          </w:p>
        </w:tc>
      </w:tr>
    </w:tbl>
    <w:p w:rsidR="0079220A" w:rsidRPr="00833406" w:rsidRDefault="0079220A" w:rsidP="0079220A">
      <w:pPr>
        <w:spacing w:line="240" w:lineRule="auto"/>
        <w:ind w:firstLine="0"/>
        <w:jc w:val="left"/>
        <w:rPr>
          <w:sz w:val="20"/>
          <w:szCs w:val="20"/>
        </w:rPr>
        <w:sectPr w:rsidR="0079220A" w:rsidRPr="00833406" w:rsidSect="005427E7">
          <w:pgSz w:w="16838" w:h="11906" w:orient="landscape" w:code="9"/>
          <w:pgMar w:top="1134" w:right="709" w:bottom="709" w:left="1134" w:header="680" w:footer="0" w:gutter="0"/>
          <w:cols w:space="708"/>
          <w:titlePg/>
          <w:docGrid w:linePitch="381"/>
        </w:sectPr>
      </w:pPr>
    </w:p>
    <w:p w:rsidR="0079220A" w:rsidRPr="003E6279" w:rsidRDefault="0079220A" w:rsidP="0079220A">
      <w:pPr>
        <w:spacing w:line="240" w:lineRule="auto"/>
        <w:ind w:firstLine="0"/>
        <w:jc w:val="right"/>
        <w:rPr>
          <w:color w:val="000000"/>
          <w:sz w:val="20"/>
          <w:szCs w:val="20"/>
        </w:rPr>
      </w:pPr>
      <w:r w:rsidRPr="003E6279">
        <w:rPr>
          <w:color w:val="000000"/>
          <w:sz w:val="20"/>
          <w:szCs w:val="20"/>
        </w:rPr>
        <w:lastRenderedPageBreak/>
        <w:t>Приложение № 5</w:t>
      </w:r>
    </w:p>
    <w:p w:rsidR="0079220A" w:rsidRPr="003E6279" w:rsidRDefault="0079220A" w:rsidP="0079220A">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79220A" w:rsidRDefault="0079220A" w:rsidP="0079220A">
      <w:pPr>
        <w:spacing w:line="240" w:lineRule="auto"/>
        <w:ind w:firstLine="0"/>
        <w:jc w:val="right"/>
        <w:rPr>
          <w:color w:val="000000"/>
          <w:sz w:val="20"/>
          <w:szCs w:val="20"/>
        </w:rPr>
      </w:pPr>
      <w:r w:rsidRPr="003E6279">
        <w:rPr>
          <w:color w:val="000000"/>
          <w:sz w:val="20"/>
          <w:szCs w:val="20"/>
        </w:rPr>
        <w:t>от «____» ____________ 2021 г.</w:t>
      </w:r>
    </w:p>
    <w:p w:rsidR="0079220A" w:rsidRPr="00833406" w:rsidRDefault="0079220A" w:rsidP="0079220A">
      <w:pPr>
        <w:spacing w:line="240" w:lineRule="auto"/>
        <w:ind w:firstLine="0"/>
        <w:jc w:val="right"/>
        <w:rPr>
          <w:color w:val="000000"/>
          <w:sz w:val="24"/>
          <w:szCs w:val="24"/>
        </w:rPr>
      </w:pPr>
    </w:p>
    <w:p w:rsidR="0079220A" w:rsidRDefault="0079220A" w:rsidP="0079220A">
      <w:pPr>
        <w:widowControl w:val="0"/>
        <w:autoSpaceDE w:val="0"/>
        <w:autoSpaceDN w:val="0"/>
        <w:adjustRightInd w:val="0"/>
        <w:spacing w:before="20" w:after="20" w:line="240" w:lineRule="auto"/>
        <w:ind w:left="30" w:right="30" w:firstLine="0"/>
        <w:jc w:val="center"/>
        <w:rPr>
          <w:b/>
          <w:bCs/>
          <w:sz w:val="24"/>
          <w:szCs w:val="24"/>
        </w:rPr>
      </w:pPr>
      <w:r w:rsidRPr="00833406">
        <w:rPr>
          <w:b/>
          <w:color w:val="000000"/>
          <w:sz w:val="24"/>
          <w:szCs w:val="24"/>
        </w:rPr>
        <w:t>График выполнения работ</w:t>
      </w:r>
      <w:r w:rsidRPr="006449FF">
        <w:rPr>
          <w:b/>
          <w:color w:val="000000"/>
          <w:sz w:val="24"/>
          <w:szCs w:val="24"/>
        </w:rPr>
        <w:t xml:space="preserve"> </w:t>
      </w:r>
      <w:r>
        <w:rPr>
          <w:b/>
          <w:color w:val="000000"/>
          <w:sz w:val="24"/>
          <w:szCs w:val="24"/>
        </w:rPr>
        <w:t>и оплаты</w:t>
      </w:r>
      <w:r w:rsidRPr="00833406">
        <w:rPr>
          <w:b/>
          <w:bCs/>
          <w:sz w:val="24"/>
          <w:szCs w:val="24"/>
        </w:rPr>
        <w:t xml:space="preserve"> по объекту: </w:t>
      </w:r>
    </w:p>
    <w:p w:rsidR="0079220A" w:rsidRDefault="0079220A" w:rsidP="0079220A">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833406">
        <w:rPr>
          <w:b/>
          <w:bCs/>
          <w:sz w:val="24"/>
          <w:szCs w:val="24"/>
        </w:rPr>
        <w:t>«</w:t>
      </w:r>
      <w:r w:rsidRPr="00833406">
        <w:rPr>
          <w:rFonts w:eastAsia="Calibri"/>
          <w:b/>
          <w:sz w:val="24"/>
          <w:szCs w:val="24"/>
          <w:lang w:eastAsia="en-US"/>
        </w:rPr>
        <w:t xml:space="preserve">Капитальный ремонт </w:t>
      </w:r>
      <w:r w:rsidRPr="005A0037">
        <w:rPr>
          <w:rFonts w:eastAsia="Calibri"/>
          <w:b/>
          <w:sz w:val="24"/>
          <w:szCs w:val="24"/>
          <w:lang w:eastAsia="en-US"/>
        </w:rPr>
        <w:t>резервуара РВС-2000 №18 филиала «</w:t>
      </w:r>
      <w:proofErr w:type="spellStart"/>
      <w:r w:rsidRPr="005A0037">
        <w:rPr>
          <w:rFonts w:eastAsia="Calibri"/>
          <w:b/>
          <w:sz w:val="24"/>
          <w:szCs w:val="24"/>
          <w:lang w:eastAsia="en-US"/>
        </w:rPr>
        <w:t>Олекминская</w:t>
      </w:r>
      <w:proofErr w:type="spellEnd"/>
      <w:r w:rsidRPr="005A0037">
        <w:rPr>
          <w:rFonts w:eastAsia="Calibri"/>
          <w:b/>
          <w:sz w:val="24"/>
          <w:szCs w:val="24"/>
          <w:lang w:eastAsia="en-US"/>
        </w:rPr>
        <w:t xml:space="preserve"> нефтебаза»</w:t>
      </w:r>
      <w:r>
        <w:rPr>
          <w:rFonts w:eastAsia="Calibri"/>
          <w:b/>
          <w:sz w:val="24"/>
          <w:szCs w:val="24"/>
          <w:lang w:eastAsia="en-US"/>
        </w:rPr>
        <w:t xml:space="preserve"> </w:t>
      </w:r>
    </w:p>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r w:rsidRPr="005A0037">
        <w:rPr>
          <w:rFonts w:eastAsia="Calibri"/>
          <w:b/>
          <w:sz w:val="24"/>
          <w:szCs w:val="24"/>
          <w:lang w:eastAsia="en-US"/>
        </w:rPr>
        <w:t>АО «Саханефтегазсбыт</w:t>
      </w:r>
      <w:r w:rsidRPr="00833406">
        <w:rPr>
          <w:rFonts w:eastAsia="Calibri"/>
          <w:b/>
          <w:bCs/>
          <w:sz w:val="24"/>
          <w:szCs w:val="24"/>
          <w:lang w:eastAsia="en-US"/>
        </w:rPr>
        <w:t>» в 2021 году»</w:t>
      </w:r>
    </w:p>
    <w:tbl>
      <w:tblPr>
        <w:tblpPr w:leftFromText="180" w:rightFromText="180" w:vertAnchor="text" w:horzAnchor="margin" w:tblpXSpec="center" w:tblpY="323"/>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985"/>
        <w:gridCol w:w="2470"/>
        <w:gridCol w:w="2061"/>
        <w:gridCol w:w="1560"/>
      </w:tblGrid>
      <w:tr w:rsidR="0079220A" w:rsidRPr="00833406" w:rsidTr="005427E7">
        <w:trPr>
          <w:trHeight w:val="315"/>
        </w:trPr>
        <w:tc>
          <w:tcPr>
            <w:tcW w:w="551" w:type="dxa"/>
            <w:vMerge w:val="restart"/>
            <w:shd w:val="clear" w:color="auto" w:fill="auto"/>
            <w:vAlign w:val="center"/>
            <w:hideMark/>
          </w:tcPr>
          <w:p w:rsidR="0079220A" w:rsidRPr="00D2658E" w:rsidRDefault="0079220A" w:rsidP="005427E7">
            <w:pPr>
              <w:spacing w:line="240" w:lineRule="auto"/>
              <w:ind w:firstLine="0"/>
              <w:jc w:val="center"/>
              <w:rPr>
                <w:b/>
                <w:bCs/>
                <w:color w:val="000000"/>
                <w:sz w:val="20"/>
                <w:szCs w:val="20"/>
              </w:rPr>
            </w:pPr>
            <w:r w:rsidRPr="00D2658E">
              <w:rPr>
                <w:rFonts w:eastAsia="Calibri"/>
                <w:b/>
                <w:bCs/>
                <w:color w:val="000000"/>
                <w:sz w:val="20"/>
                <w:szCs w:val="20"/>
                <w:lang w:eastAsia="en-US"/>
              </w:rPr>
              <w:t xml:space="preserve">№ п/п </w:t>
            </w:r>
          </w:p>
          <w:p w:rsidR="0079220A" w:rsidRPr="00D2658E" w:rsidRDefault="0079220A" w:rsidP="005427E7">
            <w:pPr>
              <w:spacing w:line="240" w:lineRule="auto"/>
              <w:ind w:firstLine="0"/>
              <w:jc w:val="center"/>
              <w:rPr>
                <w:b/>
                <w:bCs/>
                <w:color w:val="000000"/>
                <w:sz w:val="20"/>
                <w:szCs w:val="20"/>
              </w:rPr>
            </w:pPr>
          </w:p>
        </w:tc>
        <w:tc>
          <w:tcPr>
            <w:tcW w:w="3985" w:type="dxa"/>
            <w:vMerge w:val="restart"/>
            <w:shd w:val="clear" w:color="auto" w:fill="auto"/>
            <w:vAlign w:val="center"/>
            <w:hideMark/>
          </w:tcPr>
          <w:p w:rsidR="0079220A" w:rsidRPr="00D2658E" w:rsidRDefault="0079220A" w:rsidP="005427E7">
            <w:pPr>
              <w:spacing w:line="240" w:lineRule="auto"/>
              <w:ind w:firstLine="0"/>
              <w:jc w:val="center"/>
              <w:rPr>
                <w:b/>
                <w:bCs/>
                <w:color w:val="000000"/>
                <w:sz w:val="20"/>
                <w:szCs w:val="20"/>
              </w:rPr>
            </w:pPr>
            <w:r w:rsidRPr="00D2658E">
              <w:rPr>
                <w:rFonts w:eastAsia="Calibri"/>
                <w:b/>
                <w:bCs/>
                <w:color w:val="000000"/>
                <w:sz w:val="20"/>
                <w:szCs w:val="20"/>
                <w:lang w:eastAsia="en-US"/>
              </w:rPr>
              <w:t>Наименование работ</w:t>
            </w:r>
          </w:p>
          <w:p w:rsidR="0079220A" w:rsidRPr="00D2658E" w:rsidRDefault="0079220A" w:rsidP="005427E7">
            <w:pPr>
              <w:spacing w:line="240" w:lineRule="auto"/>
              <w:ind w:firstLine="0"/>
              <w:jc w:val="center"/>
              <w:rPr>
                <w:b/>
                <w:bCs/>
                <w:color w:val="000000"/>
                <w:sz w:val="20"/>
                <w:szCs w:val="20"/>
              </w:rPr>
            </w:pPr>
          </w:p>
        </w:tc>
        <w:tc>
          <w:tcPr>
            <w:tcW w:w="2470" w:type="dxa"/>
            <w:vMerge w:val="restart"/>
            <w:shd w:val="clear" w:color="auto" w:fill="auto"/>
            <w:vAlign w:val="center"/>
            <w:hideMark/>
          </w:tcPr>
          <w:p w:rsidR="0079220A" w:rsidRPr="00833406" w:rsidRDefault="0079220A" w:rsidP="005427E7">
            <w:pPr>
              <w:spacing w:line="240" w:lineRule="auto"/>
              <w:ind w:firstLine="0"/>
              <w:jc w:val="center"/>
              <w:rPr>
                <w:color w:val="000000"/>
                <w:sz w:val="24"/>
                <w:szCs w:val="24"/>
              </w:rPr>
            </w:pPr>
            <w:r w:rsidRPr="00833406">
              <w:rPr>
                <w:color w:val="000000"/>
                <w:sz w:val="24"/>
                <w:szCs w:val="24"/>
              </w:rPr>
              <w:t>Стоимость работ, руб. без НДС</w:t>
            </w:r>
          </w:p>
        </w:tc>
        <w:tc>
          <w:tcPr>
            <w:tcW w:w="3621" w:type="dxa"/>
            <w:gridSpan w:val="2"/>
            <w:shd w:val="clear" w:color="auto" w:fill="auto"/>
            <w:vAlign w:val="center"/>
          </w:tcPr>
          <w:p w:rsidR="0079220A" w:rsidRPr="00833406" w:rsidRDefault="0079220A" w:rsidP="005427E7">
            <w:pPr>
              <w:spacing w:line="240" w:lineRule="auto"/>
              <w:jc w:val="center"/>
              <w:rPr>
                <w:color w:val="000000"/>
                <w:sz w:val="24"/>
                <w:szCs w:val="24"/>
              </w:rPr>
            </w:pPr>
            <w:r w:rsidRPr="00833406">
              <w:rPr>
                <w:color w:val="000000"/>
                <w:sz w:val="24"/>
                <w:szCs w:val="24"/>
              </w:rPr>
              <w:t xml:space="preserve">График выполнения работ </w:t>
            </w:r>
            <w:r>
              <w:rPr>
                <w:color w:val="000000"/>
                <w:sz w:val="24"/>
                <w:szCs w:val="24"/>
              </w:rPr>
              <w:t xml:space="preserve">и оплаты </w:t>
            </w:r>
            <w:r w:rsidRPr="00833406">
              <w:rPr>
                <w:color w:val="000000"/>
                <w:sz w:val="24"/>
                <w:szCs w:val="24"/>
              </w:rPr>
              <w:t>2021 г., месяц</w:t>
            </w:r>
          </w:p>
        </w:tc>
      </w:tr>
      <w:tr w:rsidR="0079220A" w:rsidRPr="00833406" w:rsidTr="005427E7">
        <w:trPr>
          <w:trHeight w:val="315"/>
        </w:trPr>
        <w:tc>
          <w:tcPr>
            <w:tcW w:w="551" w:type="dxa"/>
            <w:vMerge/>
            <w:vAlign w:val="center"/>
            <w:hideMark/>
          </w:tcPr>
          <w:p w:rsidR="0079220A" w:rsidRPr="00833406" w:rsidRDefault="0079220A" w:rsidP="005427E7">
            <w:pPr>
              <w:spacing w:line="240" w:lineRule="auto"/>
              <w:ind w:firstLine="0"/>
              <w:jc w:val="left"/>
              <w:rPr>
                <w:color w:val="000000"/>
                <w:sz w:val="24"/>
                <w:szCs w:val="24"/>
              </w:rPr>
            </w:pPr>
          </w:p>
        </w:tc>
        <w:tc>
          <w:tcPr>
            <w:tcW w:w="3985" w:type="dxa"/>
            <w:vMerge/>
            <w:vAlign w:val="center"/>
            <w:hideMark/>
          </w:tcPr>
          <w:p w:rsidR="0079220A" w:rsidRPr="00833406" w:rsidRDefault="0079220A" w:rsidP="005427E7">
            <w:pPr>
              <w:spacing w:line="240" w:lineRule="auto"/>
              <w:ind w:firstLine="0"/>
              <w:jc w:val="left"/>
              <w:rPr>
                <w:color w:val="000000"/>
                <w:sz w:val="24"/>
                <w:szCs w:val="24"/>
              </w:rPr>
            </w:pPr>
          </w:p>
        </w:tc>
        <w:tc>
          <w:tcPr>
            <w:tcW w:w="2470" w:type="dxa"/>
            <w:vMerge/>
            <w:vAlign w:val="center"/>
            <w:hideMark/>
          </w:tcPr>
          <w:p w:rsidR="0079220A" w:rsidRPr="00833406" w:rsidRDefault="0079220A" w:rsidP="005427E7">
            <w:pPr>
              <w:spacing w:line="240" w:lineRule="auto"/>
              <w:ind w:firstLine="0"/>
              <w:jc w:val="left"/>
              <w:rPr>
                <w:color w:val="000000"/>
                <w:sz w:val="24"/>
                <w:szCs w:val="24"/>
              </w:rPr>
            </w:pPr>
          </w:p>
        </w:tc>
        <w:tc>
          <w:tcPr>
            <w:tcW w:w="2061" w:type="dxa"/>
            <w:shd w:val="clear" w:color="auto" w:fill="auto"/>
            <w:vAlign w:val="center"/>
          </w:tcPr>
          <w:p w:rsidR="0079220A" w:rsidRPr="00833406" w:rsidRDefault="0079220A" w:rsidP="005427E7">
            <w:pPr>
              <w:spacing w:line="240" w:lineRule="auto"/>
              <w:ind w:firstLine="0"/>
              <w:jc w:val="center"/>
              <w:rPr>
                <w:color w:val="000000"/>
                <w:sz w:val="24"/>
                <w:szCs w:val="24"/>
              </w:rPr>
            </w:pPr>
            <w:r w:rsidRPr="00833406">
              <w:rPr>
                <w:color w:val="000000"/>
                <w:sz w:val="24"/>
                <w:szCs w:val="24"/>
              </w:rPr>
              <w:t>июль</w:t>
            </w:r>
          </w:p>
        </w:tc>
        <w:tc>
          <w:tcPr>
            <w:tcW w:w="1560" w:type="dxa"/>
            <w:shd w:val="clear" w:color="auto" w:fill="auto"/>
            <w:vAlign w:val="center"/>
          </w:tcPr>
          <w:p w:rsidR="0079220A" w:rsidRPr="00833406" w:rsidRDefault="0079220A" w:rsidP="005427E7">
            <w:pPr>
              <w:spacing w:line="240" w:lineRule="auto"/>
              <w:ind w:firstLine="0"/>
              <w:jc w:val="center"/>
              <w:rPr>
                <w:color w:val="000000"/>
                <w:sz w:val="24"/>
                <w:szCs w:val="24"/>
              </w:rPr>
            </w:pPr>
            <w:r w:rsidRPr="00833406">
              <w:rPr>
                <w:color w:val="000000"/>
                <w:sz w:val="24"/>
                <w:szCs w:val="24"/>
              </w:rPr>
              <w:t>август</w:t>
            </w:r>
          </w:p>
        </w:tc>
      </w:tr>
      <w:tr w:rsidR="0079220A" w:rsidRPr="00833406" w:rsidTr="005427E7">
        <w:trPr>
          <w:trHeight w:val="315"/>
        </w:trPr>
        <w:tc>
          <w:tcPr>
            <w:tcW w:w="551" w:type="dxa"/>
            <w:vAlign w:val="center"/>
          </w:tcPr>
          <w:p w:rsidR="0079220A" w:rsidRPr="00833406" w:rsidRDefault="0079220A" w:rsidP="005427E7">
            <w:pPr>
              <w:spacing w:line="240" w:lineRule="auto"/>
              <w:ind w:firstLine="0"/>
              <w:jc w:val="center"/>
              <w:rPr>
                <w:color w:val="000000"/>
                <w:sz w:val="24"/>
                <w:szCs w:val="24"/>
              </w:rPr>
            </w:pPr>
            <w:r>
              <w:rPr>
                <w:color w:val="000000"/>
                <w:sz w:val="24"/>
                <w:szCs w:val="24"/>
              </w:rPr>
              <w:t>1</w:t>
            </w:r>
          </w:p>
        </w:tc>
        <w:tc>
          <w:tcPr>
            <w:tcW w:w="3985" w:type="dxa"/>
            <w:vAlign w:val="center"/>
          </w:tcPr>
          <w:p w:rsidR="0079220A" w:rsidRPr="007A03D3" w:rsidRDefault="0079220A" w:rsidP="005427E7">
            <w:pPr>
              <w:spacing w:line="240" w:lineRule="auto"/>
              <w:ind w:firstLine="0"/>
              <w:jc w:val="center"/>
              <w:rPr>
                <w:color w:val="000000"/>
                <w:sz w:val="24"/>
                <w:szCs w:val="24"/>
              </w:rPr>
            </w:pPr>
            <w:r w:rsidRPr="007A03D3">
              <w:rPr>
                <w:rFonts w:eastAsia="Calibri"/>
                <w:sz w:val="24"/>
                <w:szCs w:val="24"/>
                <w:lang w:eastAsia="en-US"/>
              </w:rPr>
              <w:t>Капитальный ремонт резервуара РВС-2000 №18</w:t>
            </w:r>
          </w:p>
        </w:tc>
        <w:tc>
          <w:tcPr>
            <w:tcW w:w="2470" w:type="dxa"/>
            <w:vAlign w:val="center"/>
          </w:tcPr>
          <w:p w:rsidR="0079220A" w:rsidRPr="00833406" w:rsidRDefault="0079220A" w:rsidP="005427E7">
            <w:pPr>
              <w:spacing w:line="240" w:lineRule="auto"/>
              <w:ind w:firstLine="0"/>
              <w:jc w:val="left"/>
              <w:rPr>
                <w:color w:val="000000"/>
                <w:sz w:val="24"/>
                <w:szCs w:val="24"/>
              </w:rPr>
            </w:pPr>
          </w:p>
        </w:tc>
        <w:tc>
          <w:tcPr>
            <w:tcW w:w="2061" w:type="dxa"/>
            <w:shd w:val="clear" w:color="auto" w:fill="92D050"/>
            <w:vAlign w:val="center"/>
          </w:tcPr>
          <w:p w:rsidR="0079220A" w:rsidRPr="00833406" w:rsidRDefault="0079220A" w:rsidP="005427E7">
            <w:pPr>
              <w:spacing w:line="240" w:lineRule="auto"/>
              <w:ind w:firstLine="0"/>
              <w:jc w:val="center"/>
              <w:rPr>
                <w:color w:val="000000"/>
                <w:sz w:val="24"/>
                <w:szCs w:val="24"/>
              </w:rPr>
            </w:pPr>
          </w:p>
        </w:tc>
        <w:tc>
          <w:tcPr>
            <w:tcW w:w="1560" w:type="dxa"/>
            <w:shd w:val="clear" w:color="auto" w:fill="92D050"/>
            <w:vAlign w:val="center"/>
          </w:tcPr>
          <w:p w:rsidR="0079220A" w:rsidRPr="00833406" w:rsidRDefault="0079220A" w:rsidP="005427E7">
            <w:pPr>
              <w:spacing w:line="240" w:lineRule="auto"/>
              <w:ind w:firstLine="0"/>
              <w:jc w:val="center"/>
              <w:rPr>
                <w:color w:val="000000"/>
                <w:sz w:val="24"/>
                <w:szCs w:val="24"/>
              </w:rPr>
            </w:pPr>
          </w:p>
        </w:tc>
      </w:tr>
    </w:tbl>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tbl>
      <w:tblPr>
        <w:tblpPr w:leftFromText="180" w:rightFromText="180" w:vertAnchor="text" w:horzAnchor="margin" w:tblpXSpec="center" w:tblpY="2287"/>
        <w:tblW w:w="9918" w:type="dxa"/>
        <w:tblLayout w:type="fixed"/>
        <w:tblLook w:val="0000" w:firstRow="0" w:lastRow="0" w:firstColumn="0" w:lastColumn="0" w:noHBand="0" w:noVBand="0"/>
      </w:tblPr>
      <w:tblGrid>
        <w:gridCol w:w="4815"/>
        <w:gridCol w:w="5103"/>
      </w:tblGrid>
      <w:tr w:rsidR="0079220A" w:rsidRPr="00833406" w:rsidTr="005427E7">
        <w:trPr>
          <w:trHeight w:val="1552"/>
        </w:trPr>
        <w:tc>
          <w:tcPr>
            <w:tcW w:w="4815" w:type="dxa"/>
            <w:tcBorders>
              <w:top w:val="single" w:sz="4" w:space="0" w:color="000000"/>
              <w:left w:val="single" w:sz="4" w:space="0" w:color="000000"/>
              <w:bottom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9220A" w:rsidRPr="00833406" w:rsidRDefault="0079220A" w:rsidP="005427E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rFonts w:eastAsia="Calibri"/>
                <w:b/>
                <w:sz w:val="24"/>
                <w:szCs w:val="24"/>
                <w:lang w:eastAsia="en-US"/>
              </w:rPr>
            </w:pPr>
          </w:p>
          <w:p w:rsidR="0079220A" w:rsidRPr="00833406" w:rsidRDefault="0079220A" w:rsidP="005427E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79220A" w:rsidRPr="00833406" w:rsidRDefault="0079220A" w:rsidP="0079220A">
      <w:pPr>
        <w:keepNext/>
        <w:widowControl w:val="0"/>
        <w:suppressAutoHyphens/>
        <w:adjustRightInd w:val="0"/>
        <w:spacing w:line="240" w:lineRule="auto"/>
        <w:ind w:firstLine="0"/>
        <w:jc w:val="center"/>
        <w:textAlignment w:val="baseline"/>
        <w:outlineLvl w:val="3"/>
        <w:rPr>
          <w:b/>
          <w:sz w:val="24"/>
          <w:szCs w:val="24"/>
        </w:rPr>
        <w:sectPr w:rsidR="0079220A" w:rsidRPr="00833406" w:rsidSect="005427E7">
          <w:pgSz w:w="11906" w:h="16838" w:code="9"/>
          <w:pgMar w:top="709" w:right="709" w:bottom="709" w:left="1134" w:header="680" w:footer="0" w:gutter="0"/>
          <w:cols w:space="708"/>
          <w:titlePg/>
          <w:docGrid w:linePitch="381"/>
        </w:sectPr>
      </w:pPr>
    </w:p>
    <w:p w:rsidR="0079220A" w:rsidRPr="003E6279" w:rsidRDefault="0079220A" w:rsidP="0079220A">
      <w:pPr>
        <w:spacing w:line="276" w:lineRule="auto"/>
        <w:ind w:firstLine="0"/>
        <w:jc w:val="right"/>
        <w:rPr>
          <w:rFonts w:eastAsia="Arial"/>
          <w:sz w:val="20"/>
          <w:szCs w:val="20"/>
          <w:lang w:eastAsia="ar-SA"/>
        </w:rPr>
      </w:pPr>
      <w:r w:rsidRPr="003E6279">
        <w:rPr>
          <w:rFonts w:eastAsia="Arial"/>
          <w:sz w:val="20"/>
          <w:szCs w:val="20"/>
          <w:lang w:eastAsia="ar-SA"/>
        </w:rPr>
        <w:lastRenderedPageBreak/>
        <w:t>Приложение №6</w:t>
      </w:r>
    </w:p>
    <w:p w:rsidR="0079220A" w:rsidRPr="003E6279" w:rsidRDefault="0079220A" w:rsidP="0079220A">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79220A" w:rsidRPr="003E6279" w:rsidRDefault="0079220A" w:rsidP="0079220A">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sidRPr="003E6279">
        <w:rPr>
          <w:rFonts w:eastAsia="Arial"/>
          <w:sz w:val="20"/>
          <w:szCs w:val="20"/>
          <w:lang w:eastAsia="ar-SA"/>
        </w:rPr>
        <w:t xml:space="preserve"> </w:t>
      </w:r>
    </w:p>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p w:rsidR="0079220A" w:rsidRPr="00833406" w:rsidRDefault="0079220A" w:rsidP="0079220A">
      <w:pPr>
        <w:tabs>
          <w:tab w:val="left" w:pos="0"/>
        </w:tabs>
        <w:spacing w:after="200" w:line="240" w:lineRule="auto"/>
        <w:ind w:firstLine="0"/>
        <w:jc w:val="center"/>
        <w:rPr>
          <w:rFonts w:eastAsia="Calibri"/>
          <w:b/>
          <w:sz w:val="24"/>
          <w:szCs w:val="24"/>
          <w:lang w:eastAsia="en-US"/>
        </w:rPr>
      </w:pPr>
      <w:r w:rsidRPr="00833406">
        <w:rPr>
          <w:rFonts w:eastAsia="Calibri"/>
          <w:b/>
          <w:sz w:val="24"/>
          <w:szCs w:val="24"/>
          <w:lang w:eastAsia="en-US"/>
        </w:rPr>
        <w:t xml:space="preserve">Заявление о добросовестности </w:t>
      </w:r>
    </w:p>
    <w:p w:rsidR="0079220A" w:rsidRPr="00833406" w:rsidRDefault="0079220A" w:rsidP="0079220A">
      <w:pPr>
        <w:tabs>
          <w:tab w:val="left" w:pos="0"/>
        </w:tabs>
        <w:spacing w:after="200" w:line="240" w:lineRule="auto"/>
        <w:ind w:firstLine="709"/>
        <w:jc w:val="left"/>
        <w:rPr>
          <w:rFonts w:eastAsia="Calibri"/>
          <w:sz w:val="24"/>
          <w:szCs w:val="24"/>
          <w:lang w:eastAsia="en-US"/>
        </w:rPr>
      </w:pPr>
    </w:p>
    <w:p w:rsidR="0079220A" w:rsidRPr="00833406" w:rsidRDefault="0079220A" w:rsidP="0079220A">
      <w:pPr>
        <w:widowControl w:val="0"/>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 xml:space="preserve">г. Якутск                                                                                                      </w:t>
      </w:r>
      <w:proofErr w:type="gramStart"/>
      <w:r w:rsidRPr="00833406">
        <w:rPr>
          <w:rFonts w:eastAsia="Calibri"/>
          <w:color w:val="000000"/>
          <w:sz w:val="24"/>
          <w:szCs w:val="24"/>
          <w:lang w:eastAsia="en-US"/>
        </w:rPr>
        <w:t xml:space="preserve">   «</w:t>
      </w:r>
      <w:proofErr w:type="gramEnd"/>
      <w:r w:rsidRPr="00833406">
        <w:rPr>
          <w:rFonts w:eastAsia="Calibri"/>
          <w:color w:val="000000"/>
          <w:sz w:val="24"/>
          <w:szCs w:val="24"/>
          <w:lang w:eastAsia="en-US"/>
        </w:rPr>
        <w:t>____» __________ 2021 г.</w:t>
      </w:r>
    </w:p>
    <w:p w:rsidR="0079220A" w:rsidRPr="00833406" w:rsidRDefault="0079220A" w:rsidP="0079220A">
      <w:pPr>
        <w:spacing w:after="200" w:line="240" w:lineRule="auto"/>
        <w:ind w:firstLine="0"/>
        <w:jc w:val="left"/>
        <w:rPr>
          <w:rFonts w:eastAsia="Calibri"/>
          <w:b/>
          <w:sz w:val="24"/>
          <w:szCs w:val="24"/>
          <w:lang w:eastAsia="en-US"/>
        </w:rPr>
      </w:pPr>
    </w:p>
    <w:p w:rsidR="0079220A" w:rsidRPr="00833406" w:rsidRDefault="0079220A" w:rsidP="0079220A">
      <w:pPr>
        <w:tabs>
          <w:tab w:val="left" w:pos="0"/>
          <w:tab w:val="left" w:pos="567"/>
        </w:tabs>
        <w:spacing w:after="200" w:line="240" w:lineRule="auto"/>
        <w:ind w:firstLine="709"/>
        <w:rPr>
          <w:rFonts w:eastAsia="Calibri"/>
          <w:sz w:val="24"/>
          <w:szCs w:val="24"/>
          <w:lang w:eastAsia="en-US"/>
        </w:rPr>
      </w:pPr>
      <w:r w:rsidRPr="00833406">
        <w:rPr>
          <w:rFonts w:eastAsia="Calibri"/>
          <w:sz w:val="24"/>
          <w:szCs w:val="24"/>
          <w:lang w:eastAsia="en-US"/>
        </w:rPr>
        <w:t>Настоящим _______________________________</w:t>
      </w:r>
      <w:r w:rsidRPr="00833406">
        <w:rPr>
          <w:rFonts w:eastAsia="Calibri"/>
          <w:snapToGrid w:val="0"/>
          <w:color w:val="000000"/>
          <w:sz w:val="24"/>
          <w:szCs w:val="24"/>
          <w:lang w:eastAsia="en-US"/>
        </w:rPr>
        <w:t xml:space="preserve">, именуемое в дальнейшем </w:t>
      </w:r>
      <w:r w:rsidRPr="00833406">
        <w:rPr>
          <w:rFonts w:eastAsia="Calibri"/>
          <w:b/>
          <w:snapToGrid w:val="0"/>
          <w:color w:val="000000"/>
          <w:sz w:val="24"/>
          <w:szCs w:val="24"/>
          <w:lang w:eastAsia="en-US"/>
        </w:rPr>
        <w:t>«Подрядчик»</w:t>
      </w:r>
      <w:r w:rsidRPr="00833406">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833406">
        <w:rPr>
          <w:rFonts w:eastAsia="Calibri"/>
          <w:sz w:val="24"/>
          <w:szCs w:val="24"/>
          <w:lang w:eastAsia="en-US"/>
        </w:rPr>
        <w:t xml:space="preserve">, гарантирует и подтверждает, что на момент заключения Договора между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и </w:t>
      </w:r>
      <w:r w:rsidRPr="00833406">
        <w:rPr>
          <w:rFonts w:eastAsia="Calibri"/>
          <w:b/>
          <w:sz w:val="24"/>
          <w:szCs w:val="24"/>
          <w:lang w:eastAsia="en-US"/>
        </w:rPr>
        <w:t>АО «Саханефтегазсбыт»</w:t>
      </w:r>
      <w:r w:rsidRPr="00833406">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833406">
        <w:rPr>
          <w:rFonts w:eastAsia="Calibri"/>
          <w:b/>
          <w:snapToGrid w:val="0"/>
          <w:color w:val="000000"/>
          <w:sz w:val="24"/>
          <w:szCs w:val="24"/>
          <w:lang w:eastAsia="en-US"/>
        </w:rPr>
        <w:t>Заказчик»</w:t>
      </w:r>
      <w:r w:rsidRPr="00833406">
        <w:rPr>
          <w:rFonts w:eastAsia="Calibri"/>
          <w:sz w:val="24"/>
          <w:szCs w:val="24"/>
          <w:lang w:eastAsia="en-US"/>
        </w:rPr>
        <w:t>:</w:t>
      </w:r>
    </w:p>
    <w:p w:rsidR="0079220A" w:rsidRPr="00833406" w:rsidRDefault="0079220A" w:rsidP="0079220A">
      <w:pPr>
        <w:tabs>
          <w:tab w:val="left" w:pos="0"/>
          <w:tab w:val="left" w:pos="567"/>
        </w:tabs>
        <w:spacing w:after="200" w:line="240" w:lineRule="auto"/>
        <w:ind w:firstLine="709"/>
        <w:rPr>
          <w:rFonts w:eastAsia="Calibri"/>
          <w:sz w:val="24"/>
          <w:szCs w:val="24"/>
          <w:lang w:eastAsia="en-US"/>
        </w:rPr>
      </w:pP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состоит на налоговом учете в Межрайонной ИФНС </w:t>
      </w:r>
      <w:proofErr w:type="gramStart"/>
      <w:r w:rsidRPr="00833406">
        <w:rPr>
          <w:rFonts w:eastAsia="Calibri"/>
          <w:sz w:val="24"/>
          <w:szCs w:val="24"/>
          <w:lang w:eastAsia="en-US"/>
        </w:rPr>
        <w:t>России  с</w:t>
      </w:r>
      <w:proofErr w:type="gramEnd"/>
      <w:r w:rsidRPr="00833406">
        <w:rPr>
          <w:rFonts w:eastAsia="Calibri"/>
          <w:sz w:val="24"/>
          <w:szCs w:val="24"/>
          <w:lang w:eastAsia="en-US"/>
        </w:rPr>
        <w:t xml:space="preserve"> «___» ___________ 20__ г. с присвоением ОГРН ___________, ОКПО__________ИНН _________ и КПП ____________.</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гарантирует, что все</w:t>
      </w:r>
      <w:r w:rsidRPr="00833406">
        <w:rPr>
          <w:rFonts w:eastAsia="Calibri"/>
          <w:color w:val="000000"/>
          <w:sz w:val="24"/>
          <w:szCs w:val="24"/>
          <w:lang w:val="x-none" w:eastAsia="en-US"/>
        </w:rPr>
        <w:t xml:space="preserve"> сведения о</w:t>
      </w:r>
      <w:r w:rsidRPr="00833406">
        <w:rPr>
          <w:rFonts w:eastAsia="Calibri"/>
          <w:color w:val="000000"/>
          <w:sz w:val="24"/>
          <w:szCs w:val="24"/>
          <w:lang w:eastAsia="en-US"/>
        </w:rPr>
        <w:t xml:space="preserve"> нем</w:t>
      </w:r>
      <w:r w:rsidRPr="00833406">
        <w:rPr>
          <w:rFonts w:eastAsia="Calibri"/>
          <w:color w:val="000000"/>
          <w:sz w:val="24"/>
          <w:szCs w:val="24"/>
          <w:lang w:val="x-none" w:eastAsia="en-US"/>
        </w:rPr>
        <w:t xml:space="preserve"> в ЕГРЮЛ достоверны на момент подписания </w:t>
      </w:r>
      <w:r w:rsidRPr="00833406">
        <w:rPr>
          <w:rFonts w:eastAsia="Calibri"/>
          <w:color w:val="000000"/>
          <w:sz w:val="24"/>
          <w:szCs w:val="24"/>
          <w:lang w:eastAsia="en-US"/>
        </w:rPr>
        <w:t>Д</w:t>
      </w:r>
      <w:r w:rsidRPr="00833406">
        <w:rPr>
          <w:rFonts w:eastAsia="Calibri"/>
          <w:color w:val="000000"/>
          <w:sz w:val="24"/>
          <w:szCs w:val="24"/>
          <w:lang w:val="x-none" w:eastAsia="en-US"/>
        </w:rPr>
        <w:t>оговора и будут оставаться достоверными в дальнейшем.</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33406">
        <w:rPr>
          <w:rFonts w:eastAsia="Calibri"/>
          <w:b/>
          <w:snapToGrid w:val="0"/>
          <w:color w:val="000000"/>
          <w:sz w:val="24"/>
          <w:szCs w:val="24"/>
          <w:lang w:eastAsia="en-US"/>
        </w:rPr>
        <w:t>Подрядчика</w:t>
      </w:r>
      <w:r w:rsidRPr="00833406">
        <w:rPr>
          <w:rFonts w:eastAsia="Calibri"/>
          <w:sz w:val="24"/>
          <w:szCs w:val="24"/>
          <w:lang w:eastAsia="en-US"/>
        </w:rPr>
        <w:t xml:space="preserve">. </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33406">
        <w:rPr>
          <w:rFonts w:eastAsia="Calibri"/>
          <w:b/>
          <w:snapToGrid w:val="0"/>
          <w:color w:val="000000"/>
          <w:sz w:val="24"/>
          <w:szCs w:val="24"/>
          <w:lang w:eastAsia="en-US"/>
        </w:rPr>
        <w:t>Подрядчиком</w:t>
      </w:r>
      <w:r w:rsidRPr="00833406">
        <w:rPr>
          <w:rFonts w:eastAsia="Calibri"/>
          <w:sz w:val="24"/>
          <w:szCs w:val="24"/>
          <w:lang w:eastAsia="en-US"/>
        </w:rPr>
        <w:t xml:space="preserve"> обязательств как надлежаще исполненных.</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заверяет </w:t>
      </w:r>
      <w:r w:rsidRPr="00833406">
        <w:rPr>
          <w:rFonts w:eastAsia="Calibri"/>
          <w:b/>
          <w:snapToGrid w:val="0"/>
          <w:color w:val="000000"/>
          <w:sz w:val="24"/>
          <w:szCs w:val="24"/>
          <w:lang w:eastAsia="en-US"/>
        </w:rPr>
        <w:t>Заказчика</w:t>
      </w:r>
      <w:r w:rsidRPr="00833406">
        <w:rPr>
          <w:rFonts w:eastAsia="Calibri"/>
          <w:sz w:val="24"/>
          <w:szCs w:val="24"/>
          <w:lang w:eastAsia="en-US"/>
        </w:rPr>
        <w:t xml:space="preserve"> в том, что будет активно взаимодействовать с представителями </w:t>
      </w:r>
      <w:r w:rsidRPr="00833406">
        <w:rPr>
          <w:rFonts w:eastAsia="Calibri"/>
          <w:b/>
          <w:sz w:val="24"/>
          <w:szCs w:val="24"/>
          <w:lang w:eastAsia="en-US"/>
        </w:rPr>
        <w:t>Заказчика</w:t>
      </w:r>
      <w:r w:rsidRPr="00833406">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79220A" w:rsidRPr="00833406" w:rsidRDefault="0079220A" w:rsidP="0079220A">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833406">
        <w:rPr>
          <w:rFonts w:eastAsia="Calibri"/>
          <w:b/>
          <w:snapToGrid w:val="0"/>
          <w:color w:val="000000"/>
          <w:sz w:val="24"/>
          <w:szCs w:val="24"/>
          <w:lang w:eastAsia="en-US"/>
        </w:rPr>
        <w:t>Подрядчик</w:t>
      </w:r>
      <w:r w:rsidRPr="00833406">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79220A" w:rsidRPr="00833406" w:rsidRDefault="0079220A" w:rsidP="0079220A">
      <w:pPr>
        <w:tabs>
          <w:tab w:val="left" w:pos="0"/>
          <w:tab w:val="left" w:pos="993"/>
        </w:tabs>
        <w:spacing w:after="200" w:line="240" w:lineRule="auto"/>
        <w:contextualSpacing/>
        <w:jc w:val="left"/>
        <w:rPr>
          <w:rFonts w:eastAsia="Calibri"/>
          <w:sz w:val="24"/>
          <w:szCs w:val="24"/>
          <w:lang w:eastAsia="en-US"/>
        </w:rPr>
      </w:pPr>
    </w:p>
    <w:p w:rsidR="0079220A" w:rsidRPr="00833406" w:rsidRDefault="0079220A" w:rsidP="0079220A">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79220A" w:rsidRPr="00833406" w:rsidTr="005427E7">
        <w:trPr>
          <w:trHeight w:val="1266"/>
        </w:trPr>
        <w:tc>
          <w:tcPr>
            <w:tcW w:w="5430"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after="200"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napToGrid w:val="0"/>
                <w:color w:val="000000"/>
                <w:sz w:val="24"/>
                <w:szCs w:val="24"/>
                <w:lang w:eastAsia="en-US"/>
              </w:rPr>
              <w:t>Подрядчик</w:t>
            </w:r>
            <w:r w:rsidRPr="00833406">
              <w:rPr>
                <w:rFonts w:eastAsia="Calibri"/>
                <w:b/>
                <w:color w:val="000000"/>
                <w:sz w:val="24"/>
                <w:szCs w:val="24"/>
                <w:lang w:eastAsia="en-US"/>
              </w:rPr>
              <w:t>»</w:t>
            </w:r>
          </w:p>
          <w:p w:rsidR="0079220A" w:rsidRPr="00833406" w:rsidRDefault="0079220A" w:rsidP="005427E7">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__________________________</w:t>
            </w:r>
          </w:p>
          <w:p w:rsidR="0079220A" w:rsidRPr="00833406" w:rsidRDefault="0079220A" w:rsidP="005427E7">
            <w:pPr>
              <w:spacing w:after="200" w:line="240" w:lineRule="auto"/>
              <w:ind w:firstLine="0"/>
              <w:jc w:val="left"/>
              <w:rPr>
                <w:rFonts w:eastAsia="Calibri"/>
                <w:color w:val="000000"/>
                <w:sz w:val="24"/>
                <w:szCs w:val="24"/>
                <w:lang w:eastAsia="en-US"/>
              </w:rPr>
            </w:pPr>
            <w:r w:rsidRPr="00833406">
              <w:rPr>
                <w:rFonts w:eastAsia="Calibri"/>
                <w:color w:val="000000"/>
                <w:sz w:val="24"/>
                <w:szCs w:val="24"/>
                <w:lang w:eastAsia="en-US"/>
              </w:rPr>
              <w:t>М.П.</w:t>
            </w:r>
          </w:p>
        </w:tc>
      </w:tr>
    </w:tbl>
    <w:p w:rsidR="0079220A" w:rsidRPr="00833406" w:rsidRDefault="0079220A" w:rsidP="0079220A">
      <w:pPr>
        <w:spacing w:line="276" w:lineRule="auto"/>
        <w:ind w:firstLine="0"/>
        <w:jc w:val="right"/>
        <w:rPr>
          <w:rFonts w:eastAsia="Arial"/>
          <w:sz w:val="24"/>
          <w:szCs w:val="24"/>
          <w:lang w:eastAsia="ar-SA"/>
        </w:rPr>
      </w:pPr>
    </w:p>
    <w:p w:rsidR="0079220A" w:rsidRPr="00833406" w:rsidRDefault="0079220A" w:rsidP="0079220A">
      <w:pPr>
        <w:spacing w:line="276" w:lineRule="auto"/>
        <w:ind w:firstLine="0"/>
        <w:jc w:val="right"/>
        <w:rPr>
          <w:rFonts w:eastAsia="Arial"/>
          <w:sz w:val="24"/>
          <w:szCs w:val="24"/>
          <w:lang w:eastAsia="ar-SA"/>
        </w:rPr>
      </w:pPr>
    </w:p>
    <w:p w:rsidR="0079220A" w:rsidRDefault="0079220A" w:rsidP="0079220A">
      <w:pPr>
        <w:spacing w:line="276" w:lineRule="auto"/>
        <w:ind w:firstLine="0"/>
        <w:jc w:val="right"/>
        <w:rPr>
          <w:rFonts w:eastAsia="Arial"/>
          <w:sz w:val="24"/>
          <w:szCs w:val="24"/>
          <w:lang w:eastAsia="ar-SA"/>
        </w:rPr>
      </w:pPr>
    </w:p>
    <w:p w:rsidR="0079220A" w:rsidRPr="003E6279" w:rsidRDefault="0079220A" w:rsidP="0079220A">
      <w:pPr>
        <w:spacing w:line="276" w:lineRule="auto"/>
        <w:ind w:firstLine="0"/>
        <w:jc w:val="right"/>
        <w:rPr>
          <w:rFonts w:eastAsia="Arial"/>
          <w:sz w:val="20"/>
          <w:szCs w:val="20"/>
          <w:lang w:eastAsia="ar-SA"/>
        </w:rPr>
      </w:pPr>
      <w:r w:rsidRPr="003E6279">
        <w:rPr>
          <w:rFonts w:eastAsia="Arial"/>
          <w:sz w:val="20"/>
          <w:szCs w:val="20"/>
          <w:lang w:eastAsia="ar-SA"/>
        </w:rPr>
        <w:t>Приложение №7</w:t>
      </w:r>
    </w:p>
    <w:p w:rsidR="0079220A" w:rsidRPr="003E6279" w:rsidRDefault="0079220A" w:rsidP="0079220A">
      <w:pPr>
        <w:widowControl w:val="0"/>
        <w:autoSpaceDE w:val="0"/>
        <w:autoSpaceDN w:val="0"/>
        <w:adjustRightInd w:val="0"/>
        <w:spacing w:before="20" w:after="20" w:line="240" w:lineRule="auto"/>
        <w:ind w:right="30" w:firstLine="0"/>
        <w:jc w:val="right"/>
        <w:rPr>
          <w:rFonts w:eastAsia="Calibri"/>
          <w:sz w:val="20"/>
          <w:szCs w:val="20"/>
          <w:lang w:eastAsia="en-US"/>
        </w:rPr>
      </w:pPr>
      <w:r w:rsidRPr="003E6279">
        <w:rPr>
          <w:rFonts w:eastAsia="Calibri"/>
          <w:sz w:val="20"/>
          <w:szCs w:val="20"/>
          <w:lang w:eastAsia="en-US"/>
        </w:rPr>
        <w:t>к договору подряда №СНГС-</w:t>
      </w:r>
      <w:proofErr w:type="spellStart"/>
      <w:r w:rsidRPr="003E6279">
        <w:rPr>
          <w:rFonts w:eastAsia="Calibri"/>
          <w:sz w:val="20"/>
          <w:szCs w:val="20"/>
          <w:lang w:eastAsia="en-US"/>
        </w:rPr>
        <w:t>ОКСиР</w:t>
      </w:r>
      <w:proofErr w:type="spellEnd"/>
      <w:r w:rsidRPr="003E6279">
        <w:rPr>
          <w:rFonts w:eastAsia="Calibri"/>
          <w:sz w:val="20"/>
          <w:szCs w:val="20"/>
          <w:lang w:eastAsia="en-US"/>
        </w:rPr>
        <w:t xml:space="preserve">-_____ </w:t>
      </w:r>
    </w:p>
    <w:p w:rsidR="0079220A" w:rsidRPr="003E6279" w:rsidRDefault="0079220A" w:rsidP="0079220A">
      <w:pPr>
        <w:spacing w:line="276" w:lineRule="auto"/>
        <w:ind w:firstLine="0"/>
        <w:jc w:val="right"/>
        <w:rPr>
          <w:rFonts w:eastAsia="Arial"/>
          <w:sz w:val="20"/>
          <w:szCs w:val="20"/>
          <w:lang w:eastAsia="ar-SA"/>
        </w:rPr>
      </w:pPr>
      <w:r w:rsidRPr="003E6279">
        <w:rPr>
          <w:rFonts w:eastAsia="Calibri"/>
          <w:sz w:val="20"/>
          <w:szCs w:val="20"/>
          <w:lang w:eastAsia="en-US"/>
        </w:rPr>
        <w:t>от «___» _______________ 2021г</w:t>
      </w:r>
      <w:r>
        <w:rPr>
          <w:rFonts w:eastAsia="Calibri"/>
          <w:sz w:val="20"/>
          <w:szCs w:val="20"/>
          <w:lang w:eastAsia="en-US"/>
        </w:rPr>
        <w:t>.</w:t>
      </w:r>
      <w:r w:rsidRPr="003E6279">
        <w:rPr>
          <w:rFonts w:eastAsia="Arial"/>
          <w:sz w:val="20"/>
          <w:szCs w:val="20"/>
          <w:lang w:eastAsia="ar-SA"/>
        </w:rPr>
        <w:t xml:space="preserve"> </w:t>
      </w:r>
    </w:p>
    <w:p w:rsidR="0079220A" w:rsidRPr="00833406" w:rsidRDefault="0079220A" w:rsidP="0079220A">
      <w:pPr>
        <w:spacing w:line="240" w:lineRule="auto"/>
        <w:ind w:firstLine="0"/>
        <w:jc w:val="center"/>
        <w:rPr>
          <w:rFonts w:eastAsia="Calibri"/>
          <w:b/>
          <w:bCs/>
          <w:sz w:val="24"/>
          <w:szCs w:val="24"/>
          <w:lang w:eastAsia="en-US"/>
        </w:rPr>
      </w:pPr>
    </w:p>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r w:rsidRPr="00833406">
        <w:rPr>
          <w:rFonts w:eastAsia="Calibri"/>
          <w:b/>
          <w:bCs/>
          <w:sz w:val="24"/>
          <w:szCs w:val="24"/>
          <w:lang w:eastAsia="en-US"/>
        </w:rPr>
        <w:t xml:space="preserve">Список сотрудников выполняемых работ </w:t>
      </w:r>
      <w:r w:rsidRPr="00833406">
        <w:rPr>
          <w:b/>
          <w:bCs/>
          <w:sz w:val="24"/>
          <w:szCs w:val="24"/>
        </w:rPr>
        <w:t xml:space="preserve">по объекту: </w:t>
      </w:r>
    </w:p>
    <w:p w:rsidR="0079220A" w:rsidRDefault="0079220A" w:rsidP="0079220A">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833406">
        <w:rPr>
          <w:b/>
          <w:bCs/>
          <w:sz w:val="24"/>
          <w:szCs w:val="24"/>
        </w:rPr>
        <w:t>«</w:t>
      </w:r>
      <w:r w:rsidRPr="00833406">
        <w:rPr>
          <w:rFonts w:eastAsia="Calibri"/>
          <w:b/>
          <w:sz w:val="24"/>
          <w:szCs w:val="24"/>
          <w:lang w:eastAsia="en-US"/>
        </w:rPr>
        <w:t xml:space="preserve">Капитальный ремонт </w:t>
      </w:r>
      <w:r w:rsidRPr="005A0037">
        <w:rPr>
          <w:rFonts w:eastAsia="Calibri"/>
          <w:b/>
          <w:sz w:val="24"/>
          <w:szCs w:val="24"/>
          <w:lang w:eastAsia="en-US"/>
        </w:rPr>
        <w:t>резервуара РВС-2000 №18 филиала «</w:t>
      </w:r>
      <w:proofErr w:type="spellStart"/>
      <w:r w:rsidRPr="005A0037">
        <w:rPr>
          <w:rFonts w:eastAsia="Calibri"/>
          <w:b/>
          <w:sz w:val="24"/>
          <w:szCs w:val="24"/>
          <w:lang w:eastAsia="en-US"/>
        </w:rPr>
        <w:t>Олекминская</w:t>
      </w:r>
      <w:proofErr w:type="spellEnd"/>
      <w:r w:rsidRPr="005A0037">
        <w:rPr>
          <w:rFonts w:eastAsia="Calibri"/>
          <w:b/>
          <w:sz w:val="24"/>
          <w:szCs w:val="24"/>
          <w:lang w:eastAsia="en-US"/>
        </w:rPr>
        <w:t xml:space="preserve"> нефтебаза»</w:t>
      </w:r>
      <w:r>
        <w:rPr>
          <w:rFonts w:eastAsia="Calibri"/>
          <w:b/>
          <w:sz w:val="24"/>
          <w:szCs w:val="24"/>
          <w:lang w:eastAsia="en-US"/>
        </w:rPr>
        <w:t xml:space="preserve"> </w:t>
      </w:r>
    </w:p>
    <w:p w:rsidR="0079220A" w:rsidRPr="00833406" w:rsidRDefault="0079220A" w:rsidP="0079220A">
      <w:pPr>
        <w:widowControl w:val="0"/>
        <w:autoSpaceDE w:val="0"/>
        <w:autoSpaceDN w:val="0"/>
        <w:adjustRightInd w:val="0"/>
        <w:spacing w:before="20" w:after="20" w:line="240" w:lineRule="auto"/>
        <w:ind w:left="30" w:right="30" w:firstLine="0"/>
        <w:jc w:val="center"/>
        <w:rPr>
          <w:b/>
          <w:bCs/>
          <w:sz w:val="24"/>
          <w:szCs w:val="24"/>
        </w:rPr>
      </w:pPr>
      <w:r w:rsidRPr="005A0037">
        <w:rPr>
          <w:rFonts w:eastAsia="Calibri"/>
          <w:b/>
          <w:sz w:val="24"/>
          <w:szCs w:val="24"/>
          <w:lang w:eastAsia="en-US"/>
        </w:rPr>
        <w:t>АО «Саханефтегазсбыт</w:t>
      </w:r>
      <w:r w:rsidRPr="00833406">
        <w:rPr>
          <w:rFonts w:eastAsia="Calibri"/>
          <w:b/>
          <w:bCs/>
          <w:sz w:val="24"/>
          <w:szCs w:val="24"/>
          <w:lang w:eastAsia="en-US"/>
        </w:rPr>
        <w:t>» в 2021 году»</w:t>
      </w:r>
    </w:p>
    <w:p w:rsidR="0079220A" w:rsidRPr="00833406" w:rsidRDefault="0079220A" w:rsidP="0079220A">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79220A" w:rsidRPr="00833406" w:rsidTr="005427E7">
        <w:trPr>
          <w:trHeight w:val="593"/>
        </w:trPr>
        <w:tc>
          <w:tcPr>
            <w:tcW w:w="536" w:type="dxa"/>
            <w:shd w:val="clear" w:color="auto" w:fill="auto"/>
            <w:vAlign w:val="center"/>
          </w:tcPr>
          <w:p w:rsidR="0079220A" w:rsidRPr="00833406" w:rsidRDefault="0079220A" w:rsidP="005427E7">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 xml:space="preserve">№ </w:t>
            </w:r>
          </w:p>
          <w:p w:rsidR="0079220A" w:rsidRPr="00833406" w:rsidRDefault="0079220A" w:rsidP="005427E7">
            <w:pPr>
              <w:shd w:val="clear" w:color="auto" w:fill="FFFFFF"/>
              <w:spacing w:line="240" w:lineRule="auto"/>
              <w:ind w:firstLine="0"/>
              <w:jc w:val="center"/>
              <w:rPr>
                <w:rFonts w:eastAsia="Calibri"/>
                <w:b/>
                <w:sz w:val="22"/>
                <w:szCs w:val="22"/>
                <w:lang w:eastAsia="en-US"/>
              </w:rPr>
            </w:pPr>
            <w:r w:rsidRPr="00833406">
              <w:rPr>
                <w:rFonts w:eastAsia="Calibri"/>
                <w:b/>
                <w:sz w:val="22"/>
                <w:szCs w:val="22"/>
                <w:lang w:eastAsia="en-US"/>
              </w:rPr>
              <w:t>п/п</w:t>
            </w:r>
          </w:p>
        </w:tc>
        <w:tc>
          <w:tcPr>
            <w:tcW w:w="3184"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b/>
                <w:sz w:val="22"/>
                <w:szCs w:val="22"/>
                <w:lang w:eastAsia="en-US"/>
              </w:rPr>
            </w:pPr>
            <w:r w:rsidRPr="00833406">
              <w:rPr>
                <w:rFonts w:eastAsia="Calibri"/>
                <w:b/>
                <w:sz w:val="22"/>
                <w:szCs w:val="22"/>
                <w:lang w:eastAsia="en-US"/>
              </w:rPr>
              <w:t>ФИО</w:t>
            </w:r>
          </w:p>
        </w:tc>
        <w:tc>
          <w:tcPr>
            <w:tcW w:w="1320" w:type="dxa"/>
            <w:shd w:val="clear" w:color="auto" w:fill="auto"/>
            <w:vAlign w:val="center"/>
          </w:tcPr>
          <w:p w:rsidR="0079220A" w:rsidRPr="00833406" w:rsidRDefault="0079220A" w:rsidP="005427E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Должность</w:t>
            </w:r>
          </w:p>
        </w:tc>
        <w:tc>
          <w:tcPr>
            <w:tcW w:w="2615" w:type="dxa"/>
            <w:shd w:val="clear" w:color="auto" w:fill="auto"/>
            <w:vAlign w:val="center"/>
          </w:tcPr>
          <w:p w:rsidR="0079220A" w:rsidRPr="00833406" w:rsidRDefault="0079220A" w:rsidP="005427E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трудовых взаимоотношений</w:t>
            </w:r>
          </w:p>
        </w:tc>
        <w:tc>
          <w:tcPr>
            <w:tcW w:w="2372" w:type="dxa"/>
            <w:shd w:val="clear" w:color="auto" w:fill="auto"/>
            <w:vAlign w:val="center"/>
          </w:tcPr>
          <w:p w:rsidR="0079220A" w:rsidRPr="00833406" w:rsidRDefault="0079220A" w:rsidP="005427E7">
            <w:pPr>
              <w:shd w:val="clear" w:color="auto" w:fill="FFFFFF"/>
              <w:spacing w:line="240" w:lineRule="auto"/>
              <w:ind w:firstLine="0"/>
              <w:jc w:val="center"/>
              <w:rPr>
                <w:rFonts w:eastAsia="Calibri"/>
                <w:b/>
                <w:sz w:val="24"/>
                <w:szCs w:val="24"/>
                <w:lang w:eastAsia="en-US"/>
              </w:rPr>
            </w:pPr>
            <w:r w:rsidRPr="00833406">
              <w:rPr>
                <w:rFonts w:eastAsia="Calibri"/>
                <w:b/>
                <w:sz w:val="24"/>
                <w:szCs w:val="24"/>
                <w:lang w:eastAsia="en-US"/>
              </w:rPr>
              <w:t>Документ о квалификации (дата, номер и кем выдан)</w:t>
            </w:r>
          </w:p>
        </w:tc>
      </w:tr>
      <w:tr w:rsidR="0079220A" w:rsidRPr="00833406" w:rsidTr="005427E7">
        <w:trPr>
          <w:trHeight w:val="267"/>
        </w:trPr>
        <w:tc>
          <w:tcPr>
            <w:tcW w:w="536"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1</w:t>
            </w:r>
          </w:p>
        </w:tc>
        <w:tc>
          <w:tcPr>
            <w:tcW w:w="3184" w:type="dxa"/>
            <w:shd w:val="clear" w:color="auto" w:fill="auto"/>
            <w:vAlign w:val="center"/>
          </w:tcPr>
          <w:p w:rsidR="0079220A" w:rsidRPr="00833406" w:rsidRDefault="0079220A" w:rsidP="005427E7">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79220A" w:rsidRPr="00833406" w:rsidRDefault="0079220A" w:rsidP="005427E7">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79220A" w:rsidRPr="00833406" w:rsidRDefault="0079220A" w:rsidP="005427E7">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79220A" w:rsidRPr="00833406" w:rsidRDefault="0079220A" w:rsidP="005427E7">
            <w:pPr>
              <w:shd w:val="clear" w:color="auto" w:fill="FFFFFF"/>
              <w:spacing w:after="200" w:line="240" w:lineRule="auto"/>
              <w:ind w:left="-55" w:firstLine="0"/>
              <w:jc w:val="center"/>
              <w:rPr>
                <w:rFonts w:eastAsia="Calibri"/>
                <w:sz w:val="22"/>
                <w:szCs w:val="22"/>
                <w:lang w:eastAsia="en-US"/>
              </w:rPr>
            </w:pPr>
          </w:p>
        </w:tc>
      </w:tr>
      <w:tr w:rsidR="0079220A" w:rsidRPr="00833406" w:rsidTr="005427E7">
        <w:trPr>
          <w:trHeight w:val="445"/>
        </w:trPr>
        <w:tc>
          <w:tcPr>
            <w:tcW w:w="536"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2</w:t>
            </w:r>
          </w:p>
        </w:tc>
        <w:tc>
          <w:tcPr>
            <w:tcW w:w="3184" w:type="dxa"/>
            <w:shd w:val="clear" w:color="auto" w:fill="auto"/>
            <w:vAlign w:val="center"/>
          </w:tcPr>
          <w:p w:rsidR="0079220A" w:rsidRPr="00833406" w:rsidRDefault="0079220A" w:rsidP="005427E7">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79220A" w:rsidRPr="00833406" w:rsidRDefault="0079220A" w:rsidP="005427E7">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p>
        </w:tc>
      </w:tr>
      <w:tr w:rsidR="0079220A" w:rsidRPr="00833406" w:rsidTr="005427E7">
        <w:trPr>
          <w:trHeight w:val="454"/>
        </w:trPr>
        <w:tc>
          <w:tcPr>
            <w:tcW w:w="536"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r w:rsidRPr="00833406">
              <w:rPr>
                <w:rFonts w:eastAsia="Calibri"/>
                <w:sz w:val="22"/>
                <w:szCs w:val="22"/>
                <w:lang w:eastAsia="en-US"/>
              </w:rPr>
              <w:t>и т.д.</w:t>
            </w:r>
          </w:p>
        </w:tc>
        <w:tc>
          <w:tcPr>
            <w:tcW w:w="3184" w:type="dxa"/>
            <w:shd w:val="clear" w:color="auto" w:fill="auto"/>
            <w:vAlign w:val="center"/>
          </w:tcPr>
          <w:p w:rsidR="0079220A" w:rsidRPr="00833406" w:rsidRDefault="0079220A" w:rsidP="005427E7">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79220A" w:rsidRPr="00833406" w:rsidRDefault="0079220A" w:rsidP="005427E7">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79220A" w:rsidRPr="00833406" w:rsidRDefault="0079220A" w:rsidP="005427E7">
            <w:pPr>
              <w:shd w:val="clear" w:color="auto" w:fill="FFFFFF"/>
              <w:spacing w:after="200" w:line="240" w:lineRule="auto"/>
              <w:ind w:firstLine="0"/>
              <w:jc w:val="center"/>
              <w:rPr>
                <w:rFonts w:eastAsia="Calibri"/>
                <w:sz w:val="22"/>
                <w:szCs w:val="22"/>
                <w:lang w:eastAsia="en-US"/>
              </w:rPr>
            </w:pPr>
          </w:p>
        </w:tc>
      </w:tr>
    </w:tbl>
    <w:p w:rsidR="0079220A" w:rsidRPr="00833406" w:rsidRDefault="0079220A" w:rsidP="0079220A">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79220A" w:rsidRPr="00833406" w:rsidTr="005427E7">
        <w:trPr>
          <w:trHeight w:val="1552"/>
          <w:jc w:val="center"/>
        </w:trPr>
        <w:tc>
          <w:tcPr>
            <w:tcW w:w="4815" w:type="dxa"/>
            <w:tcBorders>
              <w:top w:val="single" w:sz="4" w:space="0" w:color="000000"/>
              <w:left w:val="single" w:sz="4" w:space="0" w:color="000000"/>
              <w:bottom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«Заказчик»</w:t>
            </w:r>
          </w:p>
          <w:p w:rsidR="0079220A" w:rsidRPr="00833406" w:rsidRDefault="0079220A" w:rsidP="005427E7">
            <w:pPr>
              <w:spacing w:line="240" w:lineRule="auto"/>
              <w:ind w:firstLine="0"/>
              <w:jc w:val="left"/>
              <w:rPr>
                <w:rFonts w:eastAsia="Calibri"/>
                <w:b/>
                <w:sz w:val="24"/>
                <w:szCs w:val="24"/>
                <w:lang w:eastAsia="en-US"/>
              </w:rPr>
            </w:pPr>
            <w:r w:rsidRPr="00833406">
              <w:rPr>
                <w:rFonts w:eastAsia="Calibri"/>
                <w:b/>
                <w:sz w:val="24"/>
                <w:szCs w:val="24"/>
                <w:lang w:eastAsia="en-US"/>
              </w:rPr>
              <w:t>Генеральный директор</w:t>
            </w:r>
          </w:p>
          <w:p w:rsidR="0079220A" w:rsidRPr="00833406" w:rsidRDefault="0079220A" w:rsidP="005427E7">
            <w:pPr>
              <w:spacing w:line="240" w:lineRule="auto"/>
              <w:ind w:firstLine="531"/>
              <w:jc w:val="left"/>
              <w:rPr>
                <w:rFonts w:eastAsia="Calibri"/>
                <w:b/>
                <w:sz w:val="24"/>
                <w:szCs w:val="24"/>
                <w:lang w:eastAsia="en-US"/>
              </w:rPr>
            </w:pPr>
          </w:p>
          <w:p w:rsidR="0079220A" w:rsidRPr="00833406" w:rsidRDefault="0079220A" w:rsidP="005427E7">
            <w:pPr>
              <w:snapToGrid w:val="0"/>
              <w:spacing w:line="240" w:lineRule="auto"/>
              <w:jc w:val="left"/>
              <w:rPr>
                <w:rFonts w:eastAsia="Calibri"/>
                <w:b/>
                <w:sz w:val="24"/>
                <w:szCs w:val="24"/>
                <w:lang w:eastAsia="en-US"/>
              </w:rPr>
            </w:pPr>
          </w:p>
          <w:p w:rsidR="0079220A" w:rsidRPr="00833406" w:rsidRDefault="0079220A" w:rsidP="005427E7">
            <w:pPr>
              <w:tabs>
                <w:tab w:val="left" w:pos="0"/>
                <w:tab w:val="left" w:pos="993"/>
              </w:tabs>
              <w:suppressAutoHyphens/>
              <w:spacing w:line="240" w:lineRule="auto"/>
              <w:ind w:firstLine="0"/>
              <w:contextualSpacing/>
              <w:rPr>
                <w:rFonts w:eastAsia="Calibri"/>
                <w:b/>
                <w:sz w:val="24"/>
                <w:szCs w:val="24"/>
                <w:lang w:eastAsia="en-US"/>
              </w:rPr>
            </w:pPr>
            <w:r w:rsidRPr="00833406">
              <w:rPr>
                <w:rFonts w:eastAsia="Calibri"/>
                <w:b/>
                <w:sz w:val="24"/>
                <w:szCs w:val="24"/>
                <w:lang w:eastAsia="en-US"/>
              </w:rPr>
              <w:t>_____________________ /В.Н. Лебедев/</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79220A" w:rsidRPr="00833406" w:rsidRDefault="0079220A" w:rsidP="005427E7">
            <w:pPr>
              <w:snapToGrid w:val="0"/>
              <w:spacing w:line="240" w:lineRule="auto"/>
              <w:ind w:firstLine="0"/>
              <w:jc w:val="left"/>
              <w:rPr>
                <w:rFonts w:eastAsia="Calibri"/>
                <w:b/>
                <w:color w:val="000000"/>
                <w:sz w:val="24"/>
                <w:szCs w:val="24"/>
                <w:lang w:eastAsia="en-US"/>
              </w:rPr>
            </w:pPr>
            <w:r w:rsidRPr="00833406">
              <w:rPr>
                <w:rFonts w:eastAsia="Calibri"/>
                <w:b/>
                <w:color w:val="000000"/>
                <w:sz w:val="24"/>
                <w:szCs w:val="24"/>
                <w:lang w:eastAsia="en-US"/>
              </w:rPr>
              <w:t>«</w:t>
            </w:r>
            <w:r w:rsidRPr="00833406">
              <w:rPr>
                <w:rFonts w:eastAsia="Calibri"/>
                <w:b/>
                <w:sz w:val="24"/>
                <w:szCs w:val="24"/>
                <w:lang w:eastAsia="ar-SA"/>
              </w:rPr>
              <w:t>Подрядчик</w:t>
            </w:r>
            <w:r w:rsidRPr="00833406">
              <w:rPr>
                <w:rFonts w:eastAsia="Calibri"/>
                <w:b/>
                <w:color w:val="000000"/>
                <w:sz w:val="24"/>
                <w:szCs w:val="24"/>
                <w:lang w:eastAsia="en-US"/>
              </w:rPr>
              <w:t>»</w:t>
            </w: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_________________________</w:t>
            </w: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p>
          <w:p w:rsidR="0079220A" w:rsidRPr="00833406" w:rsidRDefault="0079220A" w:rsidP="005427E7">
            <w:pPr>
              <w:suppressAutoHyphens/>
              <w:spacing w:line="240" w:lineRule="auto"/>
              <w:ind w:firstLine="0"/>
              <w:jc w:val="left"/>
              <w:rPr>
                <w:rFonts w:eastAsia="Calibri"/>
                <w:sz w:val="24"/>
                <w:szCs w:val="24"/>
                <w:lang w:eastAsia="ar-SA"/>
              </w:rPr>
            </w:pPr>
            <w:r w:rsidRPr="00833406">
              <w:rPr>
                <w:rFonts w:eastAsia="Calibri"/>
                <w:sz w:val="24"/>
                <w:szCs w:val="24"/>
                <w:lang w:eastAsia="ar-SA"/>
              </w:rPr>
              <w:t>______________________ / ________________ /</w:t>
            </w:r>
          </w:p>
          <w:p w:rsidR="0079220A" w:rsidRPr="00833406" w:rsidRDefault="0079220A" w:rsidP="005427E7">
            <w:pPr>
              <w:tabs>
                <w:tab w:val="left" w:pos="0"/>
                <w:tab w:val="left" w:pos="993"/>
              </w:tabs>
              <w:suppressAutoHyphens/>
              <w:spacing w:line="240" w:lineRule="auto"/>
              <w:ind w:firstLine="0"/>
              <w:contextualSpacing/>
              <w:rPr>
                <w:rFonts w:eastAsia="Calibri"/>
                <w:sz w:val="24"/>
                <w:szCs w:val="24"/>
                <w:lang w:eastAsia="ar-SA"/>
              </w:rPr>
            </w:pPr>
            <w:proofErr w:type="spellStart"/>
            <w:r w:rsidRPr="00833406">
              <w:rPr>
                <w:rFonts w:eastAsia="Calibri"/>
                <w:color w:val="000000"/>
                <w:sz w:val="24"/>
                <w:szCs w:val="24"/>
                <w:lang w:eastAsia="ar-SA"/>
              </w:rPr>
              <w:t>м.п</w:t>
            </w:r>
            <w:proofErr w:type="spellEnd"/>
            <w:r w:rsidRPr="00833406">
              <w:rPr>
                <w:rFonts w:eastAsia="Calibri"/>
                <w:color w:val="000000"/>
                <w:sz w:val="24"/>
                <w:szCs w:val="24"/>
                <w:lang w:eastAsia="ar-SA"/>
              </w:rPr>
              <w:t>.</w:t>
            </w:r>
          </w:p>
        </w:tc>
      </w:tr>
    </w:tbl>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79220A" w:rsidRDefault="0079220A" w:rsidP="00B06E14">
      <w:pPr>
        <w:spacing w:line="240" w:lineRule="atLeast"/>
        <w:ind w:firstLine="0"/>
        <w:rPr>
          <w:sz w:val="24"/>
          <w:szCs w:val="24"/>
        </w:rPr>
      </w:pPr>
    </w:p>
    <w:p w:rsidR="0079220A" w:rsidRDefault="0079220A" w:rsidP="00B06E14">
      <w:pPr>
        <w:spacing w:line="240" w:lineRule="atLeast"/>
        <w:ind w:firstLine="0"/>
        <w:rPr>
          <w:sz w:val="24"/>
          <w:szCs w:val="24"/>
        </w:rPr>
      </w:pPr>
    </w:p>
    <w:p w:rsidR="0079220A" w:rsidRDefault="0079220A"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2" w:name="_Toc322017042"/>
      <w:r w:rsidRPr="00680A42">
        <w:rPr>
          <w:b/>
          <w:bCs/>
          <w:sz w:val="24"/>
          <w:szCs w:val="24"/>
        </w:rPr>
        <w:t xml:space="preserve">Общий порядок проведения </w:t>
      </w:r>
      <w:bookmarkEnd w:id="52"/>
      <w:r w:rsidRPr="00680A42">
        <w:rPr>
          <w:b/>
          <w:bCs/>
          <w:sz w:val="24"/>
          <w:szCs w:val="24"/>
        </w:rPr>
        <w:t>закупки</w:t>
      </w:r>
    </w:p>
    <w:p w:rsidR="003D2889" w:rsidRPr="00680A42"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3"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3"/>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4" w:name="_Toc322017046"/>
      <w:r w:rsidRPr="00680A42">
        <w:rPr>
          <w:b/>
          <w:bCs/>
          <w:sz w:val="24"/>
          <w:szCs w:val="24"/>
        </w:rPr>
        <w:t xml:space="preserve">4.3. </w:t>
      </w:r>
      <w:bookmarkStart w:id="55" w:name="_Toc322017044"/>
      <w:r w:rsidRPr="00680A42">
        <w:rPr>
          <w:b/>
          <w:bCs/>
          <w:sz w:val="24"/>
          <w:szCs w:val="24"/>
        </w:rPr>
        <w:t>Предоставление закупочной документации Участникам</w:t>
      </w:r>
      <w:bookmarkEnd w:id="55"/>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6"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4"/>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7" w:name="_Toc322017047"/>
      <w:r w:rsidRPr="00680A42">
        <w:rPr>
          <w:b/>
          <w:bCs/>
          <w:sz w:val="24"/>
          <w:szCs w:val="24"/>
        </w:rPr>
        <w:t xml:space="preserve"> Общие требования к </w:t>
      </w:r>
      <w:bookmarkEnd w:id="57"/>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806C2" w:rsidRDefault="003806C2" w:rsidP="003C08EB">
      <w:pPr>
        <w:shd w:val="clear" w:color="auto" w:fill="FFFFFF" w:themeFill="background1"/>
        <w:spacing w:line="240" w:lineRule="atLeast"/>
        <w:ind w:firstLine="426"/>
        <w:rPr>
          <w:b/>
          <w:bCs/>
          <w:sz w:val="24"/>
          <w:szCs w:val="24"/>
        </w:rPr>
      </w:pPr>
      <w:r>
        <w:rPr>
          <w:b/>
          <w:bCs/>
          <w:sz w:val="24"/>
          <w:szCs w:val="24"/>
        </w:rPr>
        <w:t xml:space="preserve">б) </w:t>
      </w:r>
      <w:r w:rsidRPr="00252C31">
        <w:rPr>
          <w:bCs/>
          <w:sz w:val="24"/>
          <w:szCs w:val="24"/>
        </w:rPr>
        <w:t>Сведения об опыте работы Участника</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5.2</w:t>
      </w:r>
      <w:r w:rsidR="00252C31" w:rsidRPr="00AF7D23">
        <w:rPr>
          <w:sz w:val="24"/>
          <w:szCs w:val="24"/>
        </w:rPr>
        <w:t>.);</w:t>
      </w:r>
    </w:p>
    <w:p w:rsidR="003806C2" w:rsidRDefault="003806C2" w:rsidP="003C08EB">
      <w:pPr>
        <w:shd w:val="clear" w:color="auto" w:fill="FFFFFF" w:themeFill="background1"/>
        <w:spacing w:line="240" w:lineRule="atLeast"/>
        <w:ind w:firstLine="426"/>
        <w:rPr>
          <w:sz w:val="24"/>
          <w:szCs w:val="24"/>
        </w:rPr>
      </w:pPr>
      <w:r>
        <w:rPr>
          <w:rFonts w:cs="Arial"/>
          <w:b/>
          <w:bCs/>
          <w:sz w:val="24"/>
          <w:szCs w:val="24"/>
        </w:rPr>
        <w:t xml:space="preserve">в) </w:t>
      </w:r>
      <w:r w:rsidRPr="00252C31">
        <w:rPr>
          <w:rFonts w:cs="Arial"/>
          <w:bCs/>
          <w:sz w:val="24"/>
          <w:szCs w:val="24"/>
        </w:rPr>
        <w:t>Сведения о наличии трудовых ресурсов</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5.3</w:t>
      </w:r>
      <w:r w:rsidR="00252C31"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252C31">
        <w:rPr>
          <w:sz w:val="24"/>
          <w:szCs w:val="24"/>
        </w:rPr>
        <w:t>4</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д</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252C31">
        <w:rPr>
          <w:sz w:val="24"/>
          <w:szCs w:val="24"/>
        </w:rPr>
        <w:t>5</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е</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w:t>
      </w:r>
      <w:proofErr w:type="spellStart"/>
      <w:r w:rsidR="003C08EB" w:rsidRPr="00AF7D23">
        <w:rPr>
          <w:sz w:val="24"/>
          <w:szCs w:val="24"/>
        </w:rPr>
        <w:t>п.п</w:t>
      </w:r>
      <w:proofErr w:type="spellEnd"/>
      <w:r w:rsidR="003C08EB"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252C31">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8" w:name="_Toc322017048"/>
      <w:r w:rsidRPr="00AF7D23">
        <w:rPr>
          <w:b/>
          <w:bCs/>
          <w:sz w:val="24"/>
          <w:szCs w:val="24"/>
        </w:rPr>
        <w:t xml:space="preserve">Требования к сроку действия </w:t>
      </w:r>
      <w:bookmarkEnd w:id="58"/>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AF7D23">
        <w:rPr>
          <w:b/>
          <w:bCs/>
          <w:sz w:val="24"/>
          <w:szCs w:val="24"/>
        </w:rPr>
        <w:t xml:space="preserve">Требования к языку </w:t>
      </w:r>
      <w:bookmarkEnd w:id="59"/>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AF7D23">
        <w:rPr>
          <w:b/>
          <w:bCs/>
          <w:sz w:val="24"/>
          <w:szCs w:val="24"/>
        </w:rPr>
        <w:t xml:space="preserve">Требования к валюте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D001DE" w:rsidRDefault="003D2889" w:rsidP="005F145E">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8D24B3">
        <w:rPr>
          <w:b/>
          <w:sz w:val="24"/>
          <w:szCs w:val="24"/>
        </w:rPr>
        <w:t>1</w:t>
      </w:r>
      <w:r w:rsidR="00540D27">
        <w:rPr>
          <w:b/>
          <w:sz w:val="24"/>
          <w:szCs w:val="24"/>
        </w:rPr>
        <w:t>8</w:t>
      </w:r>
      <w:r w:rsidRPr="005F4FEF">
        <w:rPr>
          <w:b/>
          <w:sz w:val="24"/>
          <w:szCs w:val="24"/>
        </w:rPr>
        <w:t>.0</w:t>
      </w:r>
      <w:r w:rsidR="005F4FEF">
        <w:rPr>
          <w:b/>
          <w:sz w:val="24"/>
          <w:szCs w:val="24"/>
        </w:rPr>
        <w:t>6</w:t>
      </w:r>
      <w:r w:rsidRPr="005F4FEF">
        <w:rPr>
          <w:b/>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8D24B3">
        <w:rPr>
          <w:b/>
          <w:sz w:val="24"/>
          <w:szCs w:val="24"/>
        </w:rPr>
        <w:t>2</w:t>
      </w:r>
      <w:r w:rsidR="00540D27">
        <w:rPr>
          <w:b/>
          <w:sz w:val="24"/>
          <w:szCs w:val="24"/>
        </w:rPr>
        <w:t>4</w:t>
      </w:r>
      <w:r w:rsidRPr="00A24AB9">
        <w:rPr>
          <w:b/>
          <w:sz w:val="24"/>
          <w:szCs w:val="24"/>
        </w:rPr>
        <w:t>.0</w:t>
      </w:r>
      <w:r w:rsidR="005F4FEF">
        <w:rPr>
          <w:b/>
          <w:sz w:val="24"/>
          <w:szCs w:val="24"/>
        </w:rPr>
        <w:t>6</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8D24B3">
        <w:rPr>
          <w:rFonts w:cs="Arial"/>
          <w:b/>
          <w:sz w:val="24"/>
          <w:szCs w:val="24"/>
        </w:rPr>
        <w:t>2</w:t>
      </w:r>
      <w:r w:rsidR="00540D27">
        <w:rPr>
          <w:rFonts w:cs="Arial"/>
          <w:b/>
          <w:sz w:val="24"/>
          <w:szCs w:val="24"/>
        </w:rPr>
        <w:t>3</w:t>
      </w:r>
      <w:r w:rsidRPr="00A24AB9">
        <w:rPr>
          <w:rFonts w:cs="Arial"/>
          <w:b/>
          <w:sz w:val="24"/>
          <w:szCs w:val="24"/>
        </w:rPr>
        <w:t>.0</w:t>
      </w:r>
      <w:r w:rsidR="005F4FEF">
        <w:rPr>
          <w:rFonts w:cs="Arial"/>
          <w:b/>
          <w:sz w:val="24"/>
          <w:szCs w:val="24"/>
        </w:rPr>
        <w:t>6</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w:t>
      </w:r>
      <w:r w:rsidRPr="00680A42">
        <w:rPr>
          <w:bCs/>
          <w:iCs/>
          <w:color w:val="000000"/>
          <w:sz w:val="24"/>
          <w:szCs w:val="24"/>
        </w:rPr>
        <w:lastRenderedPageBreak/>
        <w:t xml:space="preserve">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5F4FEF"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AD7BDE">
        <w:rPr>
          <w:b/>
          <w:sz w:val="24"/>
          <w:szCs w:val="24"/>
        </w:rPr>
        <w:t>2</w:t>
      </w:r>
      <w:r w:rsidR="00540D27">
        <w:rPr>
          <w:b/>
          <w:sz w:val="24"/>
          <w:szCs w:val="24"/>
        </w:rPr>
        <w:t>5</w:t>
      </w:r>
      <w:r w:rsidR="005F4FEF">
        <w:rPr>
          <w:b/>
          <w:sz w:val="24"/>
          <w:szCs w:val="24"/>
        </w:rPr>
        <w:t>.06</w:t>
      </w:r>
      <w:r w:rsidRPr="005F4FEF">
        <w:rPr>
          <w:b/>
          <w:sz w:val="24"/>
          <w:szCs w:val="24"/>
        </w:rPr>
        <w:t>.2021 года</w:t>
      </w:r>
      <w:r w:rsidRPr="005F4FEF">
        <w:rPr>
          <w:sz w:val="24"/>
          <w:szCs w:val="24"/>
        </w:rPr>
        <w:t xml:space="preserve"> </w:t>
      </w:r>
      <w:r w:rsidRPr="005F4FEF">
        <w:rPr>
          <w:b/>
          <w:sz w:val="24"/>
          <w:szCs w:val="24"/>
        </w:rPr>
        <w:t xml:space="preserve"> </w:t>
      </w:r>
    </w:p>
    <w:p w:rsidR="003D2889" w:rsidRPr="005F4FEF" w:rsidRDefault="003D2889" w:rsidP="005F145E">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sidR="00AD7BDE">
        <w:rPr>
          <w:b/>
          <w:sz w:val="24"/>
          <w:szCs w:val="24"/>
        </w:rPr>
        <w:t>2</w:t>
      </w:r>
      <w:r w:rsidR="00D12F85">
        <w:rPr>
          <w:b/>
          <w:sz w:val="24"/>
          <w:szCs w:val="24"/>
        </w:rPr>
        <w:t>8</w:t>
      </w:r>
      <w:bookmarkStart w:id="61" w:name="_GoBack"/>
      <w:bookmarkEnd w:id="61"/>
      <w:r w:rsidRPr="005F4FEF">
        <w:rPr>
          <w:b/>
          <w:sz w:val="24"/>
          <w:szCs w:val="24"/>
        </w:rPr>
        <w:t>.0</w:t>
      </w:r>
      <w:r w:rsidR="005F4FEF">
        <w:rPr>
          <w:b/>
          <w:sz w:val="24"/>
          <w:szCs w:val="24"/>
        </w:rPr>
        <w:t>6</w:t>
      </w:r>
      <w:r w:rsidRPr="005F4FEF">
        <w:rPr>
          <w:b/>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lastRenderedPageBreak/>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2"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Pr>
          <w:sz w:val="24"/>
          <w:szCs w:val="24"/>
        </w:rPr>
        <w:t>;</w:t>
      </w:r>
    </w:p>
    <w:p w:rsidR="00AD7BDE" w:rsidRPr="00AD7BDE"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AD7BDE">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Pr="00B96817">
        <w:rPr>
          <w:sz w:val="24"/>
          <w:szCs w:val="24"/>
        </w:rPr>
        <w:t>п.2.1.9.</w:t>
      </w:r>
      <w:r w:rsidRPr="005F145E">
        <w:rPr>
          <w:sz w:val="24"/>
          <w:szCs w:val="24"/>
        </w:rPr>
        <w:t xml:space="preserve"> Д</w:t>
      </w:r>
      <w:r>
        <w:rPr>
          <w:sz w:val="24"/>
          <w:szCs w:val="24"/>
        </w:rPr>
        <w:t>окум</w:t>
      </w:r>
      <w:r w:rsidRPr="005F145E">
        <w:rPr>
          <w:sz w:val="24"/>
          <w:szCs w:val="24"/>
        </w:rPr>
        <w:t>ентации</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2"/>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5F4FEF" w:rsidRPr="000020DE" w:rsidRDefault="005F4FEF" w:rsidP="005F4FEF">
      <w:pPr>
        <w:tabs>
          <w:tab w:val="left" w:pos="0"/>
        </w:tabs>
        <w:autoSpaceDE w:val="0"/>
        <w:spacing w:line="240" w:lineRule="atLeast"/>
        <w:ind w:firstLine="0"/>
        <w:rPr>
          <w:sz w:val="24"/>
          <w:szCs w:val="24"/>
        </w:rPr>
      </w:pPr>
      <w:r>
        <w:rPr>
          <w:b/>
          <w:sz w:val="24"/>
          <w:szCs w:val="24"/>
        </w:rPr>
        <w:t xml:space="preserve">         </w:t>
      </w:r>
      <w:r w:rsidRPr="000020DE">
        <w:rPr>
          <w:b/>
          <w:sz w:val="24"/>
          <w:szCs w:val="24"/>
        </w:rPr>
        <w:t>е)</w:t>
      </w:r>
      <w:r w:rsidRPr="000020DE">
        <w:rPr>
          <w:sz w:val="24"/>
          <w:szCs w:val="24"/>
        </w:rPr>
        <w:t xml:space="preserve"> </w:t>
      </w:r>
      <w:r w:rsidRPr="00766A87">
        <w:rPr>
          <w:sz w:val="24"/>
          <w:szCs w:val="24"/>
        </w:rPr>
        <w:t>декларацию по НДС за последний отчетный период (</w:t>
      </w:r>
      <w:r>
        <w:rPr>
          <w:sz w:val="24"/>
          <w:szCs w:val="24"/>
        </w:rPr>
        <w:t>1</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lastRenderedPageBreak/>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540D27" w:rsidRPr="00AF12B7" w:rsidRDefault="00AD7BDE" w:rsidP="00540D27">
      <w:pPr>
        <w:tabs>
          <w:tab w:val="left" w:pos="1134"/>
          <w:tab w:val="left" w:pos="1701"/>
        </w:tabs>
        <w:spacing w:line="240" w:lineRule="auto"/>
        <w:ind w:firstLine="0"/>
        <w:rPr>
          <w:bCs/>
          <w:sz w:val="24"/>
          <w:szCs w:val="24"/>
        </w:rPr>
      </w:pPr>
      <w:r>
        <w:rPr>
          <w:b/>
          <w:sz w:val="24"/>
          <w:szCs w:val="24"/>
        </w:rPr>
        <w:t xml:space="preserve">        </w:t>
      </w:r>
      <w:r w:rsidR="00540D27" w:rsidRPr="00AF12B7">
        <w:rPr>
          <w:b/>
          <w:sz w:val="24"/>
          <w:szCs w:val="24"/>
        </w:rPr>
        <w:t>к)</w:t>
      </w:r>
      <w:r w:rsidR="00540D27" w:rsidRPr="00AF12B7">
        <w:rPr>
          <w:sz w:val="24"/>
          <w:szCs w:val="24"/>
        </w:rPr>
        <w:t xml:space="preserve"> </w:t>
      </w:r>
      <w:r w:rsidR="00540D27" w:rsidRPr="00AF12B7">
        <w:rPr>
          <w:bCs/>
          <w:sz w:val="24"/>
          <w:szCs w:val="24"/>
        </w:rPr>
        <w:t xml:space="preserve">выписка из реестра членов саморегулируемой организации </w:t>
      </w:r>
      <w:r w:rsidR="00540D27" w:rsidRPr="00AF12B7">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00540D27" w:rsidRPr="00AF12B7">
        <w:rPr>
          <w:bCs/>
          <w:sz w:val="24"/>
          <w:szCs w:val="24"/>
        </w:rPr>
        <w:t xml:space="preserve"> (п.п.1 п.2.1.9);</w:t>
      </w:r>
    </w:p>
    <w:p w:rsidR="00540D27" w:rsidRDefault="008156B8" w:rsidP="00540D27">
      <w:pPr>
        <w:autoSpaceDE w:val="0"/>
        <w:autoSpaceDN w:val="0"/>
        <w:adjustRightInd w:val="0"/>
        <w:spacing w:line="240" w:lineRule="atLeast"/>
        <w:ind w:firstLine="0"/>
        <w:rPr>
          <w:sz w:val="24"/>
          <w:szCs w:val="24"/>
        </w:rPr>
      </w:pPr>
      <w:r>
        <w:rPr>
          <w:b/>
          <w:sz w:val="24"/>
          <w:szCs w:val="24"/>
        </w:rPr>
        <w:t xml:space="preserve">       </w:t>
      </w:r>
      <w:r w:rsidR="00540D27">
        <w:rPr>
          <w:b/>
          <w:sz w:val="24"/>
          <w:szCs w:val="24"/>
        </w:rPr>
        <w:t>л)</w:t>
      </w:r>
      <w:r w:rsidR="00540D27">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(п.п.2 п.2.1.9, форма 5.3);</w:t>
      </w:r>
    </w:p>
    <w:p w:rsidR="00540D27" w:rsidRDefault="00540D27" w:rsidP="00540D27">
      <w:pPr>
        <w:autoSpaceDE w:val="0"/>
        <w:autoSpaceDN w:val="0"/>
        <w:adjustRightInd w:val="0"/>
        <w:spacing w:line="240" w:lineRule="atLeast"/>
        <w:ind w:firstLine="0"/>
        <w:rPr>
          <w:sz w:val="24"/>
          <w:szCs w:val="24"/>
        </w:rPr>
      </w:pPr>
      <w:r>
        <w:rPr>
          <w:b/>
          <w:sz w:val="24"/>
          <w:szCs w:val="24"/>
        </w:rPr>
        <w:t xml:space="preserve">       м)</w:t>
      </w:r>
      <w:r>
        <w:rPr>
          <w:sz w:val="24"/>
          <w:szCs w:val="24"/>
        </w:rPr>
        <w:t xml:space="preserve"> </w:t>
      </w:r>
      <w:r w:rsidR="003F0B3C">
        <w:rPr>
          <w:sz w:val="24"/>
          <w:szCs w:val="24"/>
        </w:rPr>
        <w:t xml:space="preserve">документ о квалификации </w:t>
      </w:r>
      <w:r w:rsidR="003F0B3C" w:rsidRPr="00D37D26">
        <w:rPr>
          <w:rFonts w:ascii="Helvetica" w:hAnsi="Helvetica" w:cs="Helvetica"/>
          <w:color w:val="000000"/>
          <w:sz w:val="21"/>
          <w:szCs w:val="21"/>
        </w:rPr>
        <w:t>(</w:t>
      </w:r>
      <w:r w:rsidR="003F0B3C" w:rsidRPr="00D37D26">
        <w:rPr>
          <w:sz w:val="24"/>
          <w:szCs w:val="24"/>
        </w:rPr>
        <w:t xml:space="preserve">диплом/удостоверение/протокол/свидетельство/сертификат и т.п.) </w:t>
      </w:r>
      <w:r w:rsidR="003F0B3C">
        <w:rPr>
          <w:sz w:val="24"/>
          <w:szCs w:val="24"/>
        </w:rPr>
        <w:t>сотрудников, которые будут выполнять работы по договору (п.п.2 п.2.1.9, форма 5.3)</w:t>
      </w:r>
      <w:r>
        <w:rPr>
          <w:sz w:val="24"/>
          <w:szCs w:val="24"/>
        </w:rPr>
        <w:t>;</w:t>
      </w:r>
    </w:p>
    <w:p w:rsidR="00540D27" w:rsidRPr="00E11824" w:rsidRDefault="00540D27" w:rsidP="00540D27">
      <w:pPr>
        <w:spacing w:line="240" w:lineRule="auto"/>
        <w:ind w:firstLine="0"/>
        <w:rPr>
          <w:bCs/>
          <w:sz w:val="24"/>
          <w:szCs w:val="24"/>
        </w:rPr>
      </w:pPr>
      <w:r>
        <w:rPr>
          <w:b/>
          <w:sz w:val="24"/>
          <w:szCs w:val="24"/>
        </w:rPr>
        <w:t xml:space="preserve">      </w:t>
      </w:r>
      <w:r w:rsidR="008156B8">
        <w:rPr>
          <w:b/>
          <w:sz w:val="24"/>
          <w:szCs w:val="24"/>
        </w:rPr>
        <w:t xml:space="preserve"> </w:t>
      </w:r>
      <w:r>
        <w:rPr>
          <w:b/>
          <w:sz w:val="24"/>
          <w:szCs w:val="24"/>
        </w:rPr>
        <w:t>н</w:t>
      </w:r>
      <w:r w:rsidRPr="0092611D">
        <w:rPr>
          <w:b/>
          <w:sz w:val="24"/>
          <w:szCs w:val="24"/>
        </w:rPr>
        <w:t>)</w:t>
      </w:r>
      <w:r>
        <w:rPr>
          <w:sz w:val="24"/>
          <w:szCs w:val="24"/>
        </w:rPr>
        <w:t xml:space="preserve"> документ, подтверждающий наличие </w:t>
      </w:r>
      <w:r w:rsidRPr="00E11824">
        <w:rPr>
          <w:bCs/>
          <w:sz w:val="24"/>
          <w:szCs w:val="24"/>
        </w:rPr>
        <w:t>аттестованн</w:t>
      </w:r>
      <w:r>
        <w:rPr>
          <w:bCs/>
          <w:sz w:val="24"/>
          <w:szCs w:val="24"/>
        </w:rPr>
        <w:t>ой</w:t>
      </w:r>
      <w:r w:rsidRPr="00E11824">
        <w:rPr>
          <w:bCs/>
          <w:sz w:val="24"/>
          <w:szCs w:val="24"/>
        </w:rPr>
        <w:t xml:space="preserve"> лаборатори</w:t>
      </w:r>
      <w:r>
        <w:rPr>
          <w:bCs/>
          <w:sz w:val="24"/>
          <w:szCs w:val="24"/>
        </w:rPr>
        <w:t>и</w:t>
      </w:r>
      <w:r w:rsidRPr="00E11824">
        <w:rPr>
          <w:bCs/>
          <w:sz w:val="24"/>
          <w:szCs w:val="24"/>
        </w:rPr>
        <w:t xml:space="preserve"> неразрушающего контроля в соответствии с </w:t>
      </w:r>
      <w:r w:rsidRPr="00635185">
        <w:rPr>
          <w:bCs/>
          <w:sz w:val="24"/>
          <w:szCs w:val="24"/>
        </w:rPr>
        <w:t xml:space="preserve">СДАНК-01-2020 </w:t>
      </w:r>
      <w:r>
        <w:rPr>
          <w:bCs/>
          <w:sz w:val="24"/>
          <w:szCs w:val="24"/>
        </w:rPr>
        <w:t>«</w:t>
      </w:r>
      <w:r w:rsidRPr="00635185">
        <w:rPr>
          <w:bCs/>
          <w:sz w:val="24"/>
          <w:szCs w:val="24"/>
        </w:rPr>
        <w:t>Правила аттестации и основные требования к лабораториям неразрушающего контроля</w:t>
      </w:r>
      <w:r>
        <w:rPr>
          <w:bCs/>
          <w:sz w:val="24"/>
          <w:szCs w:val="24"/>
        </w:rPr>
        <w:t>»</w:t>
      </w:r>
      <w:r w:rsidRPr="00E11824">
        <w:rPr>
          <w:bCs/>
          <w:sz w:val="24"/>
          <w:szCs w:val="24"/>
        </w:rPr>
        <w:t> </w:t>
      </w:r>
      <w:r>
        <w:rPr>
          <w:bCs/>
          <w:sz w:val="24"/>
          <w:szCs w:val="24"/>
        </w:rPr>
        <w:t>(или действующая аттестация,</w:t>
      </w:r>
      <w:r w:rsidRPr="00FF0848">
        <w:rPr>
          <w:bCs/>
          <w:sz w:val="24"/>
          <w:szCs w:val="24"/>
        </w:rPr>
        <w:t xml:space="preserve"> вы</w:t>
      </w:r>
      <w:r>
        <w:rPr>
          <w:bCs/>
          <w:sz w:val="24"/>
          <w:szCs w:val="24"/>
        </w:rPr>
        <w:t>данная</w:t>
      </w:r>
      <w:r w:rsidRPr="00FF0848">
        <w:rPr>
          <w:bCs/>
          <w:sz w:val="24"/>
          <w:szCs w:val="24"/>
        </w:rPr>
        <w:t xml:space="preserve"> в соответствии с ПБ 03-372-00 «Правилами аттестации и основными требованиями к лабораториям неразрушающего контроля»</w:t>
      </w:r>
      <w:r>
        <w:rPr>
          <w:bCs/>
          <w:sz w:val="24"/>
          <w:szCs w:val="24"/>
        </w:rPr>
        <w:t>)</w:t>
      </w:r>
      <w:r w:rsidRPr="00FF0848">
        <w:rPr>
          <w:bCs/>
          <w:sz w:val="24"/>
          <w:szCs w:val="24"/>
        </w:rPr>
        <w:t xml:space="preserve"> </w:t>
      </w:r>
      <w:r w:rsidRPr="00E11824">
        <w:rPr>
          <w:bCs/>
          <w:sz w:val="24"/>
          <w:szCs w:val="24"/>
        </w:rPr>
        <w:t>со следующими видами контроля</w:t>
      </w:r>
      <w:r>
        <w:rPr>
          <w:bCs/>
          <w:sz w:val="24"/>
          <w:szCs w:val="24"/>
        </w:rPr>
        <w:t xml:space="preserve"> (п.п.3 п.2.1.9)</w:t>
      </w:r>
      <w:r w:rsidRPr="00E11824">
        <w:rPr>
          <w:bCs/>
          <w:sz w:val="24"/>
          <w:szCs w:val="24"/>
        </w:rPr>
        <w:t>:</w:t>
      </w:r>
    </w:p>
    <w:p w:rsidR="00540D27" w:rsidRPr="00E11824" w:rsidRDefault="00540D27" w:rsidP="00540D27">
      <w:pPr>
        <w:spacing w:line="240" w:lineRule="auto"/>
        <w:ind w:firstLine="0"/>
        <w:rPr>
          <w:bCs/>
          <w:sz w:val="24"/>
          <w:szCs w:val="24"/>
        </w:rPr>
      </w:pPr>
      <w:r w:rsidRPr="00E11824">
        <w:rPr>
          <w:bCs/>
          <w:sz w:val="24"/>
          <w:szCs w:val="24"/>
        </w:rPr>
        <w:t>- рентгенографический;</w:t>
      </w:r>
    </w:p>
    <w:p w:rsidR="00540D27" w:rsidRPr="00E11824" w:rsidRDefault="00540D27" w:rsidP="00540D27">
      <w:pPr>
        <w:spacing w:line="240" w:lineRule="auto"/>
        <w:ind w:firstLine="0"/>
        <w:rPr>
          <w:bCs/>
          <w:sz w:val="24"/>
          <w:szCs w:val="24"/>
        </w:rPr>
      </w:pPr>
      <w:r w:rsidRPr="00E11824">
        <w:rPr>
          <w:bCs/>
          <w:sz w:val="24"/>
          <w:szCs w:val="24"/>
        </w:rPr>
        <w:t>- ультразвуковой;</w:t>
      </w:r>
    </w:p>
    <w:p w:rsidR="00540D27" w:rsidRPr="00DE5386" w:rsidRDefault="00540D27" w:rsidP="00540D27">
      <w:pPr>
        <w:spacing w:line="240" w:lineRule="auto"/>
        <w:ind w:firstLine="0"/>
        <w:rPr>
          <w:bCs/>
          <w:sz w:val="24"/>
          <w:szCs w:val="24"/>
        </w:rPr>
      </w:pPr>
      <w:r>
        <w:rPr>
          <w:bCs/>
          <w:sz w:val="24"/>
          <w:szCs w:val="24"/>
        </w:rPr>
        <w:t>- визуальный и измерительный</w:t>
      </w:r>
      <w:r w:rsidRPr="00D911E8">
        <w:rPr>
          <w:bCs/>
          <w:sz w:val="24"/>
          <w:szCs w:val="24"/>
        </w:rPr>
        <w:t>;</w:t>
      </w:r>
    </w:p>
    <w:p w:rsidR="00540D27" w:rsidRPr="00DE5386" w:rsidRDefault="00540D27" w:rsidP="00540D27">
      <w:pPr>
        <w:autoSpaceDE w:val="0"/>
        <w:autoSpaceDN w:val="0"/>
        <w:adjustRightInd w:val="0"/>
        <w:spacing w:line="240" w:lineRule="atLeast"/>
        <w:ind w:firstLine="0"/>
        <w:contextualSpacing/>
        <w:rPr>
          <w:sz w:val="24"/>
          <w:szCs w:val="24"/>
        </w:rPr>
      </w:pPr>
      <w:r>
        <w:rPr>
          <w:b/>
          <w:sz w:val="24"/>
          <w:szCs w:val="24"/>
        </w:rPr>
        <w:t xml:space="preserve">      о</w:t>
      </w:r>
      <w:r w:rsidRPr="00AF12B7">
        <w:rPr>
          <w:b/>
          <w:sz w:val="24"/>
          <w:szCs w:val="24"/>
        </w:rPr>
        <w:t>)</w:t>
      </w:r>
      <w:r w:rsidRPr="00AF12B7">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w:t>
      </w:r>
      <w:r>
        <w:rPr>
          <w:sz w:val="24"/>
          <w:szCs w:val="24"/>
        </w:rPr>
        <w:t xml:space="preserve"> и справкой о стоимости работ КС-3) (п.п.4 п.2.1.9, форма 5.2)</w:t>
      </w:r>
      <w:r w:rsidRPr="00DE5386">
        <w:rPr>
          <w:sz w:val="24"/>
          <w:szCs w:val="24"/>
        </w:rPr>
        <w:t>;</w:t>
      </w:r>
    </w:p>
    <w:p w:rsidR="00540D27" w:rsidRPr="00294713" w:rsidRDefault="00540D27" w:rsidP="00540D27">
      <w:pPr>
        <w:autoSpaceDE w:val="0"/>
        <w:autoSpaceDN w:val="0"/>
        <w:adjustRightInd w:val="0"/>
        <w:spacing w:line="240" w:lineRule="atLeast"/>
        <w:ind w:firstLine="0"/>
        <w:contextualSpacing/>
        <w:rPr>
          <w:sz w:val="24"/>
          <w:szCs w:val="24"/>
        </w:rPr>
      </w:pPr>
      <w:r>
        <w:rPr>
          <w:b/>
          <w:bCs/>
          <w:sz w:val="24"/>
          <w:szCs w:val="24"/>
        </w:rPr>
        <w:lastRenderedPageBreak/>
        <w:t xml:space="preserve">      п)</w:t>
      </w:r>
      <w:r>
        <w:rPr>
          <w:bCs/>
          <w:sz w:val="24"/>
          <w:szCs w:val="24"/>
        </w:rPr>
        <w:t xml:space="preserve"> </w:t>
      </w:r>
      <w:r w:rsidRPr="00294713">
        <w:rPr>
          <w:sz w:val="24"/>
          <w:szCs w:val="24"/>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w:t>
      </w:r>
      <w:r>
        <w:rPr>
          <w:sz w:val="24"/>
          <w:szCs w:val="24"/>
        </w:rPr>
        <w:t xml:space="preserve">вии с требованиями РД 03-615-03 </w:t>
      </w:r>
      <w:r>
        <w:rPr>
          <w:bCs/>
          <w:sz w:val="24"/>
          <w:szCs w:val="24"/>
        </w:rPr>
        <w:t>(п.п.5 п.2.1.9).</w:t>
      </w:r>
    </w:p>
    <w:p w:rsidR="006838FD" w:rsidRDefault="006838FD" w:rsidP="00540D27">
      <w:pPr>
        <w:tabs>
          <w:tab w:val="left" w:pos="1134"/>
          <w:tab w:val="left" w:pos="1701"/>
        </w:tabs>
        <w:spacing w:line="240" w:lineRule="auto"/>
        <w:ind w:firstLine="0"/>
        <w:rPr>
          <w:sz w:val="24"/>
          <w:szCs w:val="24"/>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3"/>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8"/>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lastRenderedPageBreak/>
        <w:t>Этап отбора заявок</w:t>
      </w:r>
    </w:p>
    <w:p w:rsidR="00113E6B" w:rsidRPr="007B4BBE" w:rsidRDefault="00113E6B" w:rsidP="005F4FEF">
      <w:pPr>
        <w:widowControl w:val="0"/>
        <w:numPr>
          <w:ilvl w:val="3"/>
          <w:numId w:val="24"/>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lastRenderedPageBreak/>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7B4BBE" w:rsidRDefault="00113E6B" w:rsidP="005F4FEF">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xml:space="preserve">. 4.9.3.2) производятся по предложенной в указанных заявках </w:t>
      </w:r>
      <w:r w:rsidRPr="00AF7D23">
        <w:rPr>
          <w:sz w:val="24"/>
          <w:szCs w:val="24"/>
        </w:rPr>
        <w:lastRenderedPageBreak/>
        <w:t>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993"/>
        <w:gridCol w:w="70"/>
        <w:gridCol w:w="1064"/>
      </w:tblGrid>
      <w:tr w:rsidR="008156B8" w:rsidRPr="00115253" w:rsidTr="005427E7">
        <w:trPr>
          <w:trHeight w:val="690"/>
        </w:trPr>
        <w:tc>
          <w:tcPr>
            <w:tcW w:w="738" w:type="dxa"/>
            <w:vMerge w:val="restart"/>
            <w:vAlign w:val="center"/>
          </w:tcPr>
          <w:bookmarkEnd w:id="65"/>
          <w:p w:rsidR="008156B8" w:rsidRPr="00115253" w:rsidRDefault="008156B8" w:rsidP="005427E7">
            <w:pPr>
              <w:tabs>
                <w:tab w:val="left" w:pos="885"/>
              </w:tabs>
              <w:spacing w:after="120" w:line="240" w:lineRule="auto"/>
              <w:ind w:firstLine="63"/>
              <w:jc w:val="center"/>
              <w:rPr>
                <w:b/>
                <w:snapToGrid w:val="0"/>
                <w:sz w:val="24"/>
                <w:szCs w:val="24"/>
              </w:rPr>
            </w:pPr>
            <w:r w:rsidRPr="00115253">
              <w:rPr>
                <w:b/>
                <w:snapToGrid w:val="0"/>
                <w:sz w:val="24"/>
                <w:szCs w:val="24"/>
              </w:rPr>
              <w:t>№ п/п</w:t>
            </w:r>
          </w:p>
        </w:tc>
        <w:tc>
          <w:tcPr>
            <w:tcW w:w="1672" w:type="dxa"/>
            <w:vMerge w:val="restart"/>
            <w:vAlign w:val="center"/>
          </w:tcPr>
          <w:p w:rsidR="008156B8" w:rsidRPr="00115253" w:rsidRDefault="008156B8" w:rsidP="005427E7">
            <w:pPr>
              <w:tabs>
                <w:tab w:val="left" w:pos="600"/>
              </w:tabs>
              <w:spacing w:after="120" w:line="240" w:lineRule="auto"/>
              <w:ind w:firstLine="0"/>
              <w:rPr>
                <w:b/>
                <w:snapToGrid w:val="0"/>
                <w:sz w:val="24"/>
                <w:szCs w:val="24"/>
              </w:rPr>
            </w:pPr>
            <w:r w:rsidRPr="00115253">
              <w:rPr>
                <w:b/>
                <w:bCs/>
                <w:snapToGrid w:val="0"/>
                <w:sz w:val="24"/>
                <w:szCs w:val="24"/>
              </w:rPr>
              <w:t xml:space="preserve">     Критерий</w:t>
            </w:r>
          </w:p>
        </w:tc>
        <w:tc>
          <w:tcPr>
            <w:tcW w:w="5528" w:type="dxa"/>
            <w:gridSpan w:val="2"/>
            <w:vMerge w:val="restart"/>
            <w:vAlign w:val="center"/>
          </w:tcPr>
          <w:p w:rsidR="008156B8" w:rsidRPr="00115253" w:rsidRDefault="008156B8" w:rsidP="005427E7">
            <w:pPr>
              <w:tabs>
                <w:tab w:val="left" w:pos="600"/>
              </w:tabs>
              <w:spacing w:after="120" w:line="240" w:lineRule="auto"/>
              <w:ind w:firstLine="63"/>
              <w:jc w:val="center"/>
              <w:rPr>
                <w:b/>
                <w:snapToGrid w:val="0"/>
                <w:sz w:val="24"/>
                <w:szCs w:val="24"/>
              </w:rPr>
            </w:pPr>
            <w:r w:rsidRPr="00115253">
              <w:rPr>
                <w:b/>
                <w:bCs/>
                <w:snapToGrid w:val="0"/>
                <w:sz w:val="24"/>
                <w:szCs w:val="24"/>
              </w:rPr>
              <w:t>Порядок оценки</w:t>
            </w:r>
          </w:p>
        </w:tc>
        <w:tc>
          <w:tcPr>
            <w:tcW w:w="2127" w:type="dxa"/>
            <w:gridSpan w:val="3"/>
            <w:vAlign w:val="center"/>
          </w:tcPr>
          <w:p w:rsidR="008156B8" w:rsidRPr="00115253" w:rsidRDefault="008156B8" w:rsidP="005427E7">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Значимость критериев</w:t>
            </w:r>
          </w:p>
          <w:p w:rsidR="008156B8" w:rsidRPr="00115253" w:rsidRDefault="008156B8" w:rsidP="005427E7">
            <w:pPr>
              <w:tabs>
                <w:tab w:val="left" w:pos="34"/>
                <w:tab w:val="left" w:pos="62"/>
              </w:tabs>
              <w:spacing w:line="240" w:lineRule="auto"/>
              <w:ind w:right="33"/>
              <w:jc w:val="center"/>
              <w:rPr>
                <w:b/>
                <w:bCs/>
                <w:snapToGrid w:val="0"/>
                <w:sz w:val="24"/>
                <w:szCs w:val="24"/>
              </w:rPr>
            </w:pPr>
            <w:r w:rsidRPr="00115253">
              <w:rPr>
                <w:b/>
                <w:bCs/>
                <w:snapToGrid w:val="0"/>
                <w:sz w:val="24"/>
                <w:szCs w:val="24"/>
              </w:rPr>
              <w:t xml:space="preserve">оценки заявок </w:t>
            </w:r>
          </w:p>
        </w:tc>
      </w:tr>
      <w:tr w:rsidR="008156B8" w:rsidRPr="00115253" w:rsidTr="005427E7">
        <w:trPr>
          <w:trHeight w:val="690"/>
        </w:trPr>
        <w:tc>
          <w:tcPr>
            <w:tcW w:w="738" w:type="dxa"/>
            <w:vMerge/>
            <w:vAlign w:val="center"/>
          </w:tcPr>
          <w:p w:rsidR="008156B8" w:rsidRPr="00115253" w:rsidRDefault="008156B8" w:rsidP="005427E7">
            <w:pPr>
              <w:tabs>
                <w:tab w:val="left" w:pos="885"/>
              </w:tabs>
              <w:spacing w:after="120" w:line="240" w:lineRule="auto"/>
              <w:ind w:firstLine="63"/>
              <w:jc w:val="center"/>
              <w:rPr>
                <w:b/>
                <w:snapToGrid w:val="0"/>
                <w:sz w:val="24"/>
                <w:szCs w:val="24"/>
              </w:rPr>
            </w:pPr>
          </w:p>
        </w:tc>
        <w:tc>
          <w:tcPr>
            <w:tcW w:w="1672" w:type="dxa"/>
            <w:vMerge/>
            <w:vAlign w:val="center"/>
          </w:tcPr>
          <w:p w:rsidR="008156B8" w:rsidRPr="00115253" w:rsidRDefault="008156B8" w:rsidP="005427E7">
            <w:pPr>
              <w:tabs>
                <w:tab w:val="left" w:pos="600"/>
              </w:tabs>
              <w:spacing w:after="120" w:line="240" w:lineRule="auto"/>
              <w:jc w:val="center"/>
              <w:rPr>
                <w:b/>
                <w:bCs/>
                <w:snapToGrid w:val="0"/>
                <w:sz w:val="24"/>
                <w:szCs w:val="24"/>
              </w:rPr>
            </w:pPr>
          </w:p>
        </w:tc>
        <w:tc>
          <w:tcPr>
            <w:tcW w:w="5528" w:type="dxa"/>
            <w:gridSpan w:val="2"/>
            <w:vMerge/>
            <w:vAlign w:val="center"/>
          </w:tcPr>
          <w:p w:rsidR="008156B8" w:rsidRPr="00115253" w:rsidRDefault="008156B8" w:rsidP="005427E7">
            <w:pPr>
              <w:tabs>
                <w:tab w:val="left" w:pos="600"/>
              </w:tabs>
              <w:spacing w:after="120" w:line="240" w:lineRule="auto"/>
              <w:jc w:val="center"/>
              <w:rPr>
                <w:b/>
                <w:bCs/>
                <w:snapToGrid w:val="0"/>
                <w:sz w:val="24"/>
                <w:szCs w:val="24"/>
              </w:rPr>
            </w:pPr>
          </w:p>
        </w:tc>
        <w:tc>
          <w:tcPr>
            <w:tcW w:w="993" w:type="dxa"/>
            <w:vAlign w:val="center"/>
          </w:tcPr>
          <w:p w:rsidR="008156B8" w:rsidRPr="00115253" w:rsidRDefault="008156B8" w:rsidP="005427E7">
            <w:pPr>
              <w:tabs>
                <w:tab w:val="left" w:pos="34"/>
                <w:tab w:val="left" w:pos="62"/>
              </w:tabs>
              <w:spacing w:line="240" w:lineRule="auto"/>
              <w:ind w:right="33" w:firstLine="0"/>
              <w:jc w:val="center"/>
              <w:rPr>
                <w:b/>
                <w:bCs/>
                <w:snapToGrid w:val="0"/>
                <w:sz w:val="24"/>
                <w:szCs w:val="24"/>
                <w:lang w:val="en-US"/>
              </w:rPr>
            </w:pPr>
            <w:r w:rsidRPr="00115253">
              <w:rPr>
                <w:b/>
                <w:bCs/>
                <w:snapToGrid w:val="0"/>
                <w:sz w:val="24"/>
                <w:szCs w:val="24"/>
                <w:lang w:val="en-US"/>
              </w:rPr>
              <w:t>%</w:t>
            </w:r>
          </w:p>
        </w:tc>
        <w:tc>
          <w:tcPr>
            <w:tcW w:w="1134" w:type="dxa"/>
            <w:gridSpan w:val="2"/>
            <w:vAlign w:val="center"/>
          </w:tcPr>
          <w:p w:rsidR="008156B8" w:rsidRPr="00115253" w:rsidRDefault="008156B8" w:rsidP="005427E7">
            <w:pPr>
              <w:tabs>
                <w:tab w:val="left" w:pos="34"/>
                <w:tab w:val="left" w:pos="62"/>
              </w:tabs>
              <w:spacing w:line="240" w:lineRule="auto"/>
              <w:ind w:right="33" w:firstLine="0"/>
              <w:jc w:val="center"/>
              <w:rPr>
                <w:b/>
                <w:bCs/>
                <w:snapToGrid w:val="0"/>
                <w:sz w:val="24"/>
                <w:szCs w:val="24"/>
              </w:rPr>
            </w:pPr>
            <w:r w:rsidRPr="00115253">
              <w:rPr>
                <w:b/>
                <w:bCs/>
                <w:snapToGrid w:val="0"/>
                <w:sz w:val="24"/>
                <w:szCs w:val="24"/>
              </w:rPr>
              <w:t>коэффициент</w:t>
            </w:r>
          </w:p>
        </w:tc>
      </w:tr>
      <w:tr w:rsidR="008156B8" w:rsidRPr="00115253" w:rsidTr="005427E7">
        <w:trPr>
          <w:trHeight w:val="396"/>
        </w:trPr>
        <w:tc>
          <w:tcPr>
            <w:tcW w:w="7938" w:type="dxa"/>
            <w:gridSpan w:val="4"/>
            <w:vAlign w:val="center"/>
          </w:tcPr>
          <w:p w:rsidR="008156B8" w:rsidRPr="00115253" w:rsidRDefault="008156B8" w:rsidP="008156B8">
            <w:pPr>
              <w:widowControl w:val="0"/>
              <w:numPr>
                <w:ilvl w:val="0"/>
                <w:numId w:val="37"/>
              </w:numPr>
              <w:tabs>
                <w:tab w:val="left" w:pos="600"/>
              </w:tabs>
              <w:autoSpaceDE w:val="0"/>
              <w:autoSpaceDN w:val="0"/>
              <w:adjustRightInd w:val="0"/>
              <w:spacing w:after="120" w:line="240" w:lineRule="auto"/>
              <w:ind w:left="459" w:firstLine="63"/>
              <w:contextualSpacing/>
              <w:rPr>
                <w:bCs/>
                <w:snapToGrid w:val="0"/>
                <w:sz w:val="24"/>
                <w:szCs w:val="24"/>
              </w:rPr>
            </w:pPr>
            <w:r w:rsidRPr="00115253">
              <w:rPr>
                <w:bCs/>
                <w:snapToGrid w:val="0"/>
                <w:sz w:val="24"/>
                <w:szCs w:val="24"/>
              </w:rPr>
              <w:t>Ценовой критерий</w:t>
            </w:r>
          </w:p>
        </w:tc>
        <w:tc>
          <w:tcPr>
            <w:tcW w:w="993" w:type="dxa"/>
            <w:vAlign w:val="center"/>
          </w:tcPr>
          <w:p w:rsidR="008156B8" w:rsidRPr="00115253" w:rsidRDefault="008156B8" w:rsidP="005427E7">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8156B8" w:rsidRPr="00115253" w:rsidRDefault="008156B8" w:rsidP="005427E7">
            <w:pPr>
              <w:tabs>
                <w:tab w:val="left" w:pos="34"/>
                <w:tab w:val="left" w:pos="62"/>
              </w:tabs>
              <w:spacing w:line="240" w:lineRule="auto"/>
              <w:ind w:right="33"/>
              <w:jc w:val="center"/>
              <w:rPr>
                <w:b/>
                <w:bCs/>
                <w:snapToGrid w:val="0"/>
                <w:sz w:val="24"/>
                <w:szCs w:val="24"/>
              </w:rPr>
            </w:pPr>
          </w:p>
        </w:tc>
      </w:tr>
      <w:tr w:rsidR="008156B8" w:rsidRPr="00115253" w:rsidTr="005427E7">
        <w:trPr>
          <w:trHeight w:val="1103"/>
        </w:trPr>
        <w:tc>
          <w:tcPr>
            <w:tcW w:w="738" w:type="dxa"/>
            <w:vMerge w:val="restart"/>
            <w:vAlign w:val="center"/>
          </w:tcPr>
          <w:p w:rsidR="008156B8" w:rsidRPr="00115253" w:rsidRDefault="008156B8" w:rsidP="005427E7">
            <w:pPr>
              <w:tabs>
                <w:tab w:val="left" w:pos="885"/>
              </w:tabs>
              <w:spacing w:after="120" w:line="240" w:lineRule="auto"/>
              <w:ind w:firstLine="63"/>
              <w:jc w:val="center"/>
              <w:rPr>
                <w:snapToGrid w:val="0"/>
                <w:sz w:val="24"/>
                <w:szCs w:val="24"/>
              </w:rPr>
            </w:pPr>
            <w:r w:rsidRPr="00115253">
              <w:rPr>
                <w:snapToGrid w:val="0"/>
                <w:sz w:val="24"/>
                <w:szCs w:val="24"/>
              </w:rPr>
              <w:lastRenderedPageBreak/>
              <w:t>1.1</w:t>
            </w:r>
          </w:p>
          <w:p w:rsidR="008156B8" w:rsidRPr="00115253" w:rsidRDefault="008156B8" w:rsidP="005427E7">
            <w:pPr>
              <w:tabs>
                <w:tab w:val="left" w:pos="885"/>
              </w:tabs>
              <w:spacing w:after="120" w:line="240" w:lineRule="auto"/>
              <w:ind w:firstLine="63"/>
              <w:jc w:val="center"/>
              <w:rPr>
                <w:snapToGrid w:val="0"/>
                <w:sz w:val="24"/>
                <w:szCs w:val="24"/>
              </w:rPr>
            </w:pPr>
          </w:p>
        </w:tc>
        <w:tc>
          <w:tcPr>
            <w:tcW w:w="1672" w:type="dxa"/>
            <w:vMerge w:val="restart"/>
            <w:vAlign w:val="center"/>
          </w:tcPr>
          <w:p w:rsidR="008156B8" w:rsidRPr="00115253" w:rsidRDefault="008156B8" w:rsidP="005427E7">
            <w:pPr>
              <w:tabs>
                <w:tab w:val="left" w:pos="600"/>
              </w:tabs>
              <w:spacing w:after="120" w:line="240" w:lineRule="auto"/>
              <w:ind w:firstLine="0"/>
              <w:jc w:val="center"/>
              <w:rPr>
                <w:snapToGrid w:val="0"/>
                <w:sz w:val="24"/>
                <w:szCs w:val="24"/>
              </w:rPr>
            </w:pPr>
            <w:r w:rsidRPr="00115253">
              <w:rPr>
                <w:snapToGrid w:val="0"/>
                <w:sz w:val="24"/>
                <w:szCs w:val="24"/>
              </w:rPr>
              <w:t>Цена договора</w:t>
            </w:r>
          </w:p>
          <w:p w:rsidR="008156B8" w:rsidRPr="00115253" w:rsidRDefault="008156B8" w:rsidP="005427E7">
            <w:pPr>
              <w:tabs>
                <w:tab w:val="left" w:pos="600"/>
              </w:tabs>
              <w:spacing w:after="120" w:line="240" w:lineRule="auto"/>
              <w:rPr>
                <w:snapToGrid w:val="0"/>
                <w:sz w:val="24"/>
                <w:szCs w:val="24"/>
              </w:rPr>
            </w:pPr>
          </w:p>
        </w:tc>
        <w:tc>
          <w:tcPr>
            <w:tcW w:w="5528" w:type="dxa"/>
            <w:gridSpan w:val="2"/>
            <w:vMerge w:val="restart"/>
            <w:vAlign w:val="center"/>
          </w:tcPr>
          <w:p w:rsidR="008156B8" w:rsidRPr="00115253" w:rsidRDefault="008156B8" w:rsidP="005427E7">
            <w:pPr>
              <w:spacing w:line="240" w:lineRule="auto"/>
              <w:ind w:firstLine="176"/>
              <w:rPr>
                <w:bCs/>
                <w:snapToGrid w:val="0"/>
                <w:sz w:val="24"/>
                <w:szCs w:val="24"/>
              </w:rPr>
            </w:pPr>
            <w:r w:rsidRPr="00115253">
              <w:rPr>
                <w:sz w:val="24"/>
                <w:szCs w:val="24"/>
              </w:rPr>
              <w:t>Оценка по критерию производится по данным</w:t>
            </w:r>
            <w:r w:rsidRPr="00115253">
              <w:rPr>
                <w:bCs/>
                <w:snapToGrid w:val="0"/>
                <w:sz w:val="24"/>
                <w:szCs w:val="24"/>
              </w:rPr>
              <w:t>, указанным в Заявке Участника (форме 5.1 Документации)</w:t>
            </w:r>
          </w:p>
          <w:p w:rsidR="008156B8" w:rsidRPr="00115253" w:rsidRDefault="008156B8" w:rsidP="005427E7">
            <w:pPr>
              <w:spacing w:line="240" w:lineRule="auto"/>
              <w:ind w:firstLine="176"/>
              <w:rPr>
                <w:bCs/>
                <w:snapToGrid w:val="0"/>
                <w:sz w:val="24"/>
                <w:szCs w:val="24"/>
              </w:rPr>
            </w:pPr>
            <w:r w:rsidRPr="00115253">
              <w:rPr>
                <w:bCs/>
                <w:snapToGrid w:val="0"/>
                <w:sz w:val="24"/>
                <w:szCs w:val="24"/>
              </w:rPr>
              <w:t xml:space="preserve">Оценка определяется по формуле: </w:t>
            </w:r>
          </w:p>
          <w:p w:rsidR="008156B8" w:rsidRPr="00115253" w:rsidRDefault="008156B8" w:rsidP="005427E7">
            <w:pPr>
              <w:widowControl w:val="0"/>
              <w:autoSpaceDE w:val="0"/>
              <w:autoSpaceDN w:val="0"/>
              <w:adjustRightInd w:val="0"/>
              <w:spacing w:line="240" w:lineRule="auto"/>
              <w:ind w:firstLine="720"/>
            </w:pPr>
            <w:r w:rsidRPr="00115253">
              <w:t xml:space="preserve">ЦБ </w:t>
            </w:r>
            <w:proofErr w:type="spellStart"/>
            <w:r w:rsidRPr="00115253">
              <w:rPr>
                <w:vertAlign w:val="subscript"/>
                <w:lang w:val="en-US"/>
              </w:rPr>
              <w:t>i</w:t>
            </w:r>
            <w:proofErr w:type="spellEnd"/>
            <w:r w:rsidRPr="00115253">
              <w:rPr>
                <w:vertAlign w:val="subscript"/>
              </w:rPr>
              <w:t xml:space="preserve"> </w:t>
            </w:r>
            <w:r w:rsidRPr="00115253">
              <w:t xml:space="preserve">= Ц </w:t>
            </w:r>
            <w:r w:rsidRPr="00115253">
              <w:rPr>
                <w:vertAlign w:val="subscript"/>
                <w:lang w:val="en-US"/>
              </w:rPr>
              <w:t>min</w:t>
            </w:r>
            <w:r w:rsidRPr="00115253">
              <w:rPr>
                <w:vertAlign w:val="subscript"/>
              </w:rPr>
              <w:t xml:space="preserve"> </w:t>
            </w:r>
            <w:r w:rsidRPr="00115253">
              <w:t xml:space="preserve">/ Ц </w:t>
            </w:r>
            <w:proofErr w:type="spellStart"/>
            <w:r w:rsidRPr="00115253">
              <w:rPr>
                <w:vertAlign w:val="subscript"/>
                <w:lang w:val="en-US"/>
              </w:rPr>
              <w:t>i</w:t>
            </w:r>
            <w:proofErr w:type="spellEnd"/>
            <w:r w:rsidRPr="00115253">
              <w:rPr>
                <w:vertAlign w:val="subscript"/>
              </w:rPr>
              <w:t xml:space="preserve"> </w:t>
            </w:r>
            <w:r w:rsidRPr="00115253">
              <w:t>х 10</w:t>
            </w:r>
          </w:p>
          <w:p w:rsidR="008156B8" w:rsidRPr="00115253" w:rsidRDefault="008156B8" w:rsidP="005427E7">
            <w:pPr>
              <w:widowControl w:val="0"/>
              <w:autoSpaceDE w:val="0"/>
              <w:autoSpaceDN w:val="0"/>
              <w:adjustRightInd w:val="0"/>
              <w:spacing w:line="240" w:lineRule="auto"/>
              <w:rPr>
                <w:sz w:val="24"/>
                <w:szCs w:val="24"/>
              </w:rPr>
            </w:pPr>
            <w:r w:rsidRPr="00115253">
              <w:rPr>
                <w:sz w:val="24"/>
                <w:szCs w:val="24"/>
              </w:rPr>
              <w:t>где:</w:t>
            </w:r>
          </w:p>
          <w:p w:rsidR="008156B8" w:rsidRPr="00115253" w:rsidRDefault="008156B8" w:rsidP="005427E7">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2470C08A" wp14:editId="14972150">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ценовое предложение Участника закупки, Заявка которого оценивается;</w:t>
            </w:r>
          </w:p>
          <w:p w:rsidR="008156B8" w:rsidRPr="00115253" w:rsidRDefault="008156B8" w:rsidP="005427E7">
            <w:pPr>
              <w:spacing w:line="240" w:lineRule="auto"/>
              <w:ind w:firstLine="34"/>
              <w:rPr>
                <w:snapToGrid w:val="0"/>
                <w:sz w:val="24"/>
                <w:szCs w:val="24"/>
              </w:rPr>
            </w:pPr>
            <w:r w:rsidRPr="00115253">
              <w:rPr>
                <w:noProof/>
                <w:position w:val="-12"/>
                <w:sz w:val="24"/>
                <w:szCs w:val="24"/>
              </w:rPr>
              <w:drawing>
                <wp:inline distT="0" distB="0" distL="0" distR="0" wp14:anchorId="04E5AFDD" wp14:editId="7A9874CB">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15253">
              <w:rPr>
                <w:sz w:val="24"/>
                <w:szCs w:val="24"/>
              </w:rPr>
              <w:t xml:space="preserve"> - минимальное ценовое предложение из сделанных участниками закупки</w:t>
            </w:r>
          </w:p>
        </w:tc>
        <w:tc>
          <w:tcPr>
            <w:tcW w:w="993" w:type="dxa"/>
            <w:vAlign w:val="center"/>
          </w:tcPr>
          <w:p w:rsidR="008156B8" w:rsidRPr="00115253" w:rsidRDefault="008156B8" w:rsidP="005427E7">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5</w:t>
            </w:r>
            <w:r w:rsidRPr="00115253">
              <w:rPr>
                <w:b/>
                <w:snapToGrid w:val="0"/>
                <w:sz w:val="24"/>
                <w:szCs w:val="24"/>
              </w:rPr>
              <w:t>0%</w:t>
            </w:r>
          </w:p>
        </w:tc>
        <w:tc>
          <w:tcPr>
            <w:tcW w:w="1134" w:type="dxa"/>
            <w:gridSpan w:val="2"/>
            <w:vAlign w:val="center"/>
          </w:tcPr>
          <w:p w:rsidR="008156B8" w:rsidRPr="00115253" w:rsidRDefault="008156B8" w:rsidP="005427E7">
            <w:pPr>
              <w:tabs>
                <w:tab w:val="left" w:pos="34"/>
                <w:tab w:val="left" w:pos="175"/>
              </w:tabs>
              <w:spacing w:after="120" w:line="240" w:lineRule="auto"/>
              <w:ind w:right="176" w:firstLine="0"/>
              <w:jc w:val="center"/>
              <w:rPr>
                <w:b/>
                <w:snapToGrid w:val="0"/>
                <w:sz w:val="24"/>
                <w:szCs w:val="24"/>
              </w:rPr>
            </w:pPr>
            <w:r>
              <w:rPr>
                <w:b/>
                <w:snapToGrid w:val="0"/>
                <w:sz w:val="24"/>
                <w:szCs w:val="24"/>
              </w:rPr>
              <w:t>0,5</w:t>
            </w:r>
            <w:r w:rsidRPr="00115253">
              <w:rPr>
                <w:b/>
                <w:snapToGrid w:val="0"/>
                <w:sz w:val="24"/>
                <w:szCs w:val="24"/>
              </w:rPr>
              <w:t>0</w:t>
            </w:r>
          </w:p>
        </w:tc>
      </w:tr>
      <w:tr w:rsidR="008156B8" w:rsidRPr="00115253" w:rsidTr="005427E7">
        <w:trPr>
          <w:trHeight w:val="1102"/>
        </w:trPr>
        <w:tc>
          <w:tcPr>
            <w:tcW w:w="738" w:type="dxa"/>
            <w:vMerge/>
            <w:vAlign w:val="center"/>
          </w:tcPr>
          <w:p w:rsidR="008156B8" w:rsidRPr="00115253" w:rsidRDefault="008156B8" w:rsidP="005427E7">
            <w:pPr>
              <w:tabs>
                <w:tab w:val="left" w:pos="885"/>
              </w:tabs>
              <w:spacing w:after="120" w:line="240" w:lineRule="auto"/>
              <w:jc w:val="center"/>
              <w:rPr>
                <w:snapToGrid w:val="0"/>
                <w:sz w:val="24"/>
                <w:szCs w:val="24"/>
              </w:rPr>
            </w:pPr>
          </w:p>
        </w:tc>
        <w:tc>
          <w:tcPr>
            <w:tcW w:w="1672" w:type="dxa"/>
            <w:vMerge/>
            <w:vAlign w:val="center"/>
          </w:tcPr>
          <w:p w:rsidR="008156B8" w:rsidRPr="00115253" w:rsidRDefault="008156B8" w:rsidP="005427E7">
            <w:pPr>
              <w:tabs>
                <w:tab w:val="left" w:pos="600"/>
              </w:tabs>
              <w:spacing w:after="120" w:line="240" w:lineRule="auto"/>
              <w:rPr>
                <w:snapToGrid w:val="0"/>
                <w:sz w:val="24"/>
                <w:szCs w:val="24"/>
              </w:rPr>
            </w:pPr>
          </w:p>
        </w:tc>
        <w:tc>
          <w:tcPr>
            <w:tcW w:w="5528" w:type="dxa"/>
            <w:gridSpan w:val="2"/>
            <w:vMerge/>
            <w:vAlign w:val="center"/>
          </w:tcPr>
          <w:p w:rsidR="008156B8" w:rsidRPr="00115253" w:rsidRDefault="008156B8" w:rsidP="005427E7">
            <w:pPr>
              <w:spacing w:line="240" w:lineRule="auto"/>
              <w:ind w:firstLine="176"/>
              <w:rPr>
                <w:sz w:val="24"/>
                <w:szCs w:val="24"/>
              </w:rPr>
            </w:pPr>
          </w:p>
        </w:tc>
        <w:tc>
          <w:tcPr>
            <w:tcW w:w="2127" w:type="dxa"/>
            <w:gridSpan w:val="3"/>
            <w:vAlign w:val="center"/>
          </w:tcPr>
          <w:p w:rsidR="008156B8" w:rsidRPr="00115253" w:rsidRDefault="008156B8" w:rsidP="005427E7">
            <w:pPr>
              <w:tabs>
                <w:tab w:val="left" w:pos="34"/>
                <w:tab w:val="left" w:pos="175"/>
              </w:tabs>
              <w:spacing w:after="120" w:line="240" w:lineRule="auto"/>
              <w:ind w:right="176" w:firstLine="34"/>
              <w:jc w:val="center"/>
              <w:rPr>
                <w:b/>
                <w:snapToGrid w:val="0"/>
                <w:sz w:val="24"/>
                <w:szCs w:val="24"/>
              </w:rPr>
            </w:pPr>
            <w:r w:rsidRPr="00115253">
              <w:rPr>
                <w:snapToGrid w:val="0"/>
                <w:sz w:val="24"/>
                <w:szCs w:val="24"/>
              </w:rPr>
              <w:t>от 1 до 10 баллов</w:t>
            </w:r>
          </w:p>
        </w:tc>
      </w:tr>
      <w:tr w:rsidR="008156B8" w:rsidRPr="00115253" w:rsidTr="005427E7">
        <w:trPr>
          <w:trHeight w:val="333"/>
        </w:trPr>
        <w:tc>
          <w:tcPr>
            <w:tcW w:w="7938" w:type="dxa"/>
            <w:gridSpan w:val="4"/>
            <w:vAlign w:val="center"/>
          </w:tcPr>
          <w:p w:rsidR="008156B8" w:rsidRPr="00115253" w:rsidRDefault="008156B8" w:rsidP="008156B8">
            <w:pPr>
              <w:widowControl w:val="0"/>
              <w:numPr>
                <w:ilvl w:val="0"/>
                <w:numId w:val="37"/>
              </w:numPr>
              <w:autoSpaceDE w:val="0"/>
              <w:autoSpaceDN w:val="0"/>
              <w:adjustRightInd w:val="0"/>
              <w:spacing w:line="240" w:lineRule="auto"/>
              <w:ind w:left="459" w:hanging="425"/>
              <w:contextualSpacing/>
              <w:rPr>
                <w:sz w:val="24"/>
                <w:szCs w:val="24"/>
              </w:rPr>
            </w:pPr>
            <w:r w:rsidRPr="00115253">
              <w:rPr>
                <w:sz w:val="24"/>
                <w:szCs w:val="24"/>
              </w:rPr>
              <w:t>Неценовые критерии</w:t>
            </w:r>
          </w:p>
        </w:tc>
        <w:tc>
          <w:tcPr>
            <w:tcW w:w="2127" w:type="dxa"/>
            <w:gridSpan w:val="3"/>
            <w:vAlign w:val="center"/>
          </w:tcPr>
          <w:p w:rsidR="008156B8" w:rsidRPr="00115253" w:rsidRDefault="008156B8" w:rsidP="005427E7">
            <w:pPr>
              <w:tabs>
                <w:tab w:val="left" w:pos="34"/>
                <w:tab w:val="left" w:pos="175"/>
              </w:tabs>
              <w:spacing w:after="120" w:line="240" w:lineRule="auto"/>
              <w:ind w:right="176" w:firstLine="34"/>
              <w:jc w:val="center"/>
              <w:rPr>
                <w:snapToGrid w:val="0"/>
                <w:sz w:val="24"/>
                <w:szCs w:val="24"/>
              </w:rPr>
            </w:pPr>
          </w:p>
        </w:tc>
      </w:tr>
      <w:tr w:rsidR="008156B8" w:rsidRPr="00115253" w:rsidTr="005427E7">
        <w:trPr>
          <w:trHeight w:val="859"/>
        </w:trPr>
        <w:tc>
          <w:tcPr>
            <w:tcW w:w="738" w:type="dxa"/>
            <w:vMerge w:val="restart"/>
            <w:vAlign w:val="center"/>
          </w:tcPr>
          <w:p w:rsidR="008156B8" w:rsidRPr="00115253" w:rsidRDefault="008156B8" w:rsidP="005427E7">
            <w:pPr>
              <w:tabs>
                <w:tab w:val="left" w:pos="885"/>
              </w:tabs>
              <w:spacing w:after="120" w:line="240" w:lineRule="auto"/>
              <w:ind w:firstLine="0"/>
              <w:jc w:val="center"/>
              <w:rPr>
                <w:snapToGrid w:val="0"/>
                <w:sz w:val="24"/>
                <w:szCs w:val="24"/>
              </w:rPr>
            </w:pPr>
            <w:r w:rsidRPr="00115253">
              <w:rPr>
                <w:snapToGrid w:val="0"/>
                <w:sz w:val="24"/>
                <w:szCs w:val="24"/>
              </w:rPr>
              <w:t>2.1</w:t>
            </w:r>
          </w:p>
        </w:tc>
        <w:tc>
          <w:tcPr>
            <w:tcW w:w="1814" w:type="dxa"/>
            <w:gridSpan w:val="2"/>
            <w:vMerge w:val="restart"/>
          </w:tcPr>
          <w:p w:rsidR="008156B8" w:rsidRPr="00115253" w:rsidRDefault="008156B8" w:rsidP="005427E7">
            <w:pPr>
              <w:keepNext/>
              <w:keepLines/>
              <w:pageBreakBefore/>
              <w:tabs>
                <w:tab w:val="num" w:pos="1134"/>
              </w:tabs>
              <w:suppressAutoHyphens/>
              <w:spacing w:line="240" w:lineRule="auto"/>
              <w:ind w:firstLine="0"/>
              <w:jc w:val="center"/>
              <w:outlineLvl w:val="0"/>
              <w:rPr>
                <w:rFonts w:cs="Arial"/>
                <w:sz w:val="24"/>
                <w:szCs w:val="24"/>
              </w:rPr>
            </w:pPr>
            <w:r w:rsidRPr="0059416F">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p>
        </w:tc>
        <w:tc>
          <w:tcPr>
            <w:tcW w:w="5386" w:type="dxa"/>
            <w:vMerge w:val="restart"/>
          </w:tcPr>
          <w:p w:rsidR="008156B8" w:rsidRPr="00115253" w:rsidRDefault="008156B8" w:rsidP="005427E7">
            <w:pPr>
              <w:spacing w:line="240" w:lineRule="atLeast"/>
              <w:ind w:firstLine="62"/>
              <w:rPr>
                <w:sz w:val="24"/>
                <w:szCs w:val="24"/>
              </w:rPr>
            </w:pPr>
            <w:r w:rsidRPr="00115253">
              <w:rPr>
                <w:sz w:val="24"/>
                <w:szCs w:val="24"/>
              </w:rPr>
              <w:t xml:space="preserve"> Оценка по критерию производится по стоимост</w:t>
            </w:r>
            <w:r>
              <w:rPr>
                <w:sz w:val="24"/>
                <w:szCs w:val="24"/>
              </w:rPr>
              <w:t>и выполненных работ за 2018-2021</w:t>
            </w:r>
            <w:r w:rsidRPr="00115253">
              <w:rPr>
                <w:sz w:val="24"/>
                <w:szCs w:val="24"/>
              </w:rPr>
              <w:t xml:space="preserve"> гг. на основании сведений, указанных в Сведениях об опыте работы (форма 5.</w:t>
            </w:r>
            <w:r>
              <w:rPr>
                <w:sz w:val="24"/>
                <w:szCs w:val="24"/>
              </w:rPr>
              <w:t>2</w:t>
            </w:r>
            <w:r w:rsidRPr="00115253">
              <w:rPr>
                <w:sz w:val="24"/>
                <w:szCs w:val="24"/>
              </w:rPr>
              <w:t xml:space="preserve"> Документации) и представленных актов выполненных работ </w:t>
            </w:r>
            <w:proofErr w:type="spellStart"/>
            <w:r w:rsidRPr="00115253">
              <w:rPr>
                <w:sz w:val="24"/>
                <w:szCs w:val="24"/>
              </w:rPr>
              <w:t>п.п</w:t>
            </w:r>
            <w:proofErr w:type="spellEnd"/>
            <w:r w:rsidRPr="00115253">
              <w:rPr>
                <w:sz w:val="24"/>
                <w:szCs w:val="24"/>
              </w:rPr>
              <w:t>. «</w:t>
            </w:r>
            <w:r>
              <w:rPr>
                <w:sz w:val="24"/>
                <w:szCs w:val="24"/>
              </w:rPr>
              <w:t>о</w:t>
            </w:r>
            <w:r w:rsidRPr="00115253">
              <w:rPr>
                <w:sz w:val="24"/>
                <w:szCs w:val="24"/>
              </w:rPr>
              <w:t>» п.4.5.2.2.</w:t>
            </w:r>
          </w:p>
          <w:p w:rsidR="008156B8" w:rsidRPr="00115253" w:rsidRDefault="008156B8" w:rsidP="005427E7">
            <w:pPr>
              <w:spacing w:line="240" w:lineRule="atLeast"/>
              <w:ind w:firstLine="62"/>
              <w:rPr>
                <w:sz w:val="24"/>
                <w:szCs w:val="24"/>
              </w:rPr>
            </w:pPr>
            <w:r w:rsidRPr="00115253">
              <w:rPr>
                <w:sz w:val="24"/>
                <w:szCs w:val="24"/>
              </w:rPr>
              <w:t xml:space="preserve"> </w:t>
            </w:r>
            <w:r w:rsidRPr="00115253">
              <w:rPr>
                <w:rFonts w:eastAsia="Lucida Sans Unicode"/>
                <w:kern w:val="1"/>
                <w:sz w:val="24"/>
                <w:szCs w:val="24"/>
              </w:rPr>
              <w:t xml:space="preserve">Оценка определяется по формуле: </w:t>
            </w:r>
          </w:p>
          <w:p w:rsidR="008156B8" w:rsidRPr="00115253" w:rsidRDefault="008156B8" w:rsidP="005427E7">
            <w:pPr>
              <w:widowControl w:val="0"/>
              <w:autoSpaceDE w:val="0"/>
              <w:autoSpaceDN w:val="0"/>
              <w:adjustRightInd w:val="0"/>
              <w:spacing w:line="240" w:lineRule="auto"/>
              <w:ind w:firstLine="720"/>
            </w:pPr>
            <w:r w:rsidRPr="00115253">
              <w:t>ЦБ</w:t>
            </w:r>
            <w:proofErr w:type="spellStart"/>
            <w:r w:rsidRPr="00115253">
              <w:rPr>
                <w:vertAlign w:val="subscript"/>
                <w:lang w:val="en-US"/>
              </w:rPr>
              <w:t>i</w:t>
            </w:r>
            <w:proofErr w:type="spellEnd"/>
            <w:r w:rsidRPr="00115253">
              <w:rPr>
                <w:vertAlign w:val="subscript"/>
              </w:rPr>
              <w:t xml:space="preserve"> </w:t>
            </w:r>
            <w:r w:rsidRPr="00115253">
              <w:t>= Ц</w:t>
            </w:r>
            <w:proofErr w:type="spellStart"/>
            <w:r w:rsidRPr="00115253">
              <w:rPr>
                <w:vertAlign w:val="subscript"/>
                <w:lang w:val="en-US"/>
              </w:rPr>
              <w:t>i</w:t>
            </w:r>
            <w:proofErr w:type="spellEnd"/>
            <w:r w:rsidRPr="00115253">
              <w:rPr>
                <w:vertAlign w:val="subscript"/>
              </w:rPr>
              <w:t xml:space="preserve"> </w:t>
            </w:r>
            <w:r w:rsidRPr="00115253">
              <w:t>/ Ц</w:t>
            </w:r>
            <w:r w:rsidRPr="00115253">
              <w:rPr>
                <w:vertAlign w:val="subscript"/>
                <w:lang w:val="en-US"/>
              </w:rPr>
              <w:t>max</w:t>
            </w:r>
            <w:r w:rsidRPr="00115253">
              <w:rPr>
                <w:vertAlign w:val="subscript"/>
              </w:rPr>
              <w:t xml:space="preserve"> </w:t>
            </w:r>
            <w:r w:rsidRPr="00115253">
              <w:t>х 10</w:t>
            </w:r>
          </w:p>
          <w:p w:rsidR="008156B8" w:rsidRPr="00115253" w:rsidRDefault="008156B8" w:rsidP="005427E7">
            <w:pPr>
              <w:widowControl w:val="0"/>
              <w:autoSpaceDE w:val="0"/>
              <w:autoSpaceDN w:val="0"/>
              <w:adjustRightInd w:val="0"/>
              <w:spacing w:line="240" w:lineRule="auto"/>
              <w:rPr>
                <w:sz w:val="24"/>
                <w:szCs w:val="24"/>
              </w:rPr>
            </w:pPr>
            <w:r w:rsidRPr="00115253">
              <w:rPr>
                <w:sz w:val="24"/>
                <w:szCs w:val="24"/>
              </w:rPr>
              <w:t>где:</w:t>
            </w:r>
          </w:p>
          <w:p w:rsidR="008156B8" w:rsidRPr="00115253" w:rsidRDefault="008156B8" w:rsidP="005427E7">
            <w:pPr>
              <w:widowControl w:val="0"/>
              <w:autoSpaceDE w:val="0"/>
              <w:autoSpaceDN w:val="0"/>
              <w:adjustRightInd w:val="0"/>
              <w:spacing w:line="240" w:lineRule="auto"/>
              <w:ind w:firstLine="0"/>
              <w:rPr>
                <w:sz w:val="24"/>
                <w:szCs w:val="24"/>
              </w:rPr>
            </w:pPr>
            <w:r w:rsidRPr="00115253">
              <w:rPr>
                <w:noProof/>
                <w:position w:val="-12"/>
                <w:sz w:val="24"/>
                <w:szCs w:val="24"/>
              </w:rPr>
              <w:drawing>
                <wp:inline distT="0" distB="0" distL="0" distR="0" wp14:anchorId="45C582D6" wp14:editId="45392595">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15253">
              <w:rPr>
                <w:sz w:val="24"/>
                <w:szCs w:val="24"/>
              </w:rPr>
              <w:t xml:space="preserve"> - стоимость выполненных работ Участника закупки, Заявка которого оценивается;</w:t>
            </w:r>
          </w:p>
          <w:p w:rsidR="008156B8" w:rsidRPr="00115253" w:rsidRDefault="008156B8" w:rsidP="005427E7">
            <w:pPr>
              <w:spacing w:line="240" w:lineRule="atLeast"/>
              <w:ind w:firstLine="0"/>
              <w:rPr>
                <w:sz w:val="24"/>
                <w:szCs w:val="24"/>
              </w:rPr>
            </w:pPr>
            <w:r w:rsidRPr="00115253">
              <w:t>Ц</w:t>
            </w:r>
            <w:r w:rsidRPr="00115253">
              <w:rPr>
                <w:vertAlign w:val="subscript"/>
                <w:lang w:val="en-US"/>
              </w:rPr>
              <w:t>max</w:t>
            </w:r>
            <w:r w:rsidRPr="00115253">
              <w:rPr>
                <w:sz w:val="24"/>
                <w:szCs w:val="24"/>
              </w:rPr>
              <w:t xml:space="preserve"> - максимальная стоимость выполненных работ из сделанных участниками закупки</w:t>
            </w:r>
          </w:p>
        </w:tc>
        <w:tc>
          <w:tcPr>
            <w:tcW w:w="993" w:type="dxa"/>
            <w:vAlign w:val="center"/>
          </w:tcPr>
          <w:p w:rsidR="008156B8" w:rsidRPr="00115253" w:rsidRDefault="008156B8" w:rsidP="005427E7">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3</w:t>
            </w:r>
            <w:r w:rsidRPr="00115253">
              <w:rPr>
                <w:b/>
                <w:snapToGrid w:val="0"/>
                <w:color w:val="000000"/>
                <w:sz w:val="24"/>
                <w:szCs w:val="24"/>
              </w:rPr>
              <w:t xml:space="preserve">0%       </w:t>
            </w:r>
          </w:p>
        </w:tc>
        <w:tc>
          <w:tcPr>
            <w:tcW w:w="1134" w:type="dxa"/>
            <w:gridSpan w:val="2"/>
            <w:vAlign w:val="center"/>
          </w:tcPr>
          <w:p w:rsidR="008156B8" w:rsidRPr="00115253" w:rsidRDefault="008156B8" w:rsidP="005427E7">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0,3</w:t>
            </w:r>
            <w:r w:rsidRPr="00115253">
              <w:rPr>
                <w:b/>
                <w:snapToGrid w:val="0"/>
                <w:color w:val="000000"/>
                <w:sz w:val="24"/>
                <w:szCs w:val="24"/>
              </w:rPr>
              <w:t>0</w:t>
            </w:r>
          </w:p>
        </w:tc>
      </w:tr>
      <w:tr w:rsidR="008156B8" w:rsidRPr="00115253" w:rsidTr="005427E7">
        <w:trPr>
          <w:trHeight w:val="690"/>
        </w:trPr>
        <w:tc>
          <w:tcPr>
            <w:tcW w:w="738" w:type="dxa"/>
            <w:vMerge/>
            <w:vAlign w:val="center"/>
          </w:tcPr>
          <w:p w:rsidR="008156B8" w:rsidRPr="00115253" w:rsidRDefault="008156B8" w:rsidP="005427E7">
            <w:pPr>
              <w:tabs>
                <w:tab w:val="left" w:pos="885"/>
              </w:tabs>
              <w:spacing w:after="120" w:line="240" w:lineRule="auto"/>
              <w:ind w:firstLine="0"/>
              <w:jc w:val="center"/>
              <w:rPr>
                <w:snapToGrid w:val="0"/>
                <w:sz w:val="24"/>
                <w:szCs w:val="24"/>
              </w:rPr>
            </w:pPr>
          </w:p>
        </w:tc>
        <w:tc>
          <w:tcPr>
            <w:tcW w:w="1814" w:type="dxa"/>
            <w:gridSpan w:val="2"/>
            <w:vMerge/>
            <w:vAlign w:val="center"/>
          </w:tcPr>
          <w:p w:rsidR="008156B8" w:rsidRPr="00115253" w:rsidRDefault="008156B8" w:rsidP="005427E7">
            <w:pPr>
              <w:tabs>
                <w:tab w:val="left" w:pos="600"/>
              </w:tabs>
              <w:spacing w:after="120" w:line="240" w:lineRule="auto"/>
              <w:ind w:firstLine="34"/>
              <w:jc w:val="center"/>
              <w:rPr>
                <w:snapToGrid w:val="0"/>
                <w:sz w:val="24"/>
                <w:szCs w:val="24"/>
              </w:rPr>
            </w:pPr>
          </w:p>
        </w:tc>
        <w:tc>
          <w:tcPr>
            <w:tcW w:w="5386" w:type="dxa"/>
            <w:vMerge/>
            <w:vAlign w:val="center"/>
          </w:tcPr>
          <w:p w:rsidR="008156B8" w:rsidRPr="00115253" w:rsidRDefault="008156B8" w:rsidP="005427E7">
            <w:pPr>
              <w:spacing w:line="240" w:lineRule="auto"/>
              <w:rPr>
                <w:bCs/>
                <w:snapToGrid w:val="0"/>
                <w:sz w:val="24"/>
                <w:szCs w:val="24"/>
              </w:rPr>
            </w:pPr>
          </w:p>
        </w:tc>
        <w:tc>
          <w:tcPr>
            <w:tcW w:w="2127" w:type="dxa"/>
            <w:gridSpan w:val="3"/>
            <w:vAlign w:val="center"/>
          </w:tcPr>
          <w:p w:rsidR="008156B8" w:rsidRPr="00115253" w:rsidRDefault="008156B8" w:rsidP="005427E7">
            <w:pPr>
              <w:tabs>
                <w:tab w:val="left" w:pos="34"/>
                <w:tab w:val="left" w:pos="175"/>
                <w:tab w:val="left" w:pos="1061"/>
              </w:tabs>
              <w:spacing w:line="240" w:lineRule="auto"/>
              <w:ind w:right="176" w:firstLine="0"/>
              <w:jc w:val="center"/>
              <w:rPr>
                <w:b/>
                <w:snapToGrid w:val="0"/>
                <w:color w:val="000000"/>
                <w:sz w:val="24"/>
                <w:szCs w:val="24"/>
              </w:rPr>
            </w:pPr>
            <w:r w:rsidRPr="00115253">
              <w:rPr>
                <w:snapToGrid w:val="0"/>
                <w:sz w:val="24"/>
                <w:szCs w:val="24"/>
              </w:rPr>
              <w:t>от 1 до 10 баллов</w:t>
            </w:r>
          </w:p>
        </w:tc>
      </w:tr>
      <w:tr w:rsidR="008156B8" w:rsidRPr="00115253" w:rsidTr="005427E7">
        <w:trPr>
          <w:trHeight w:val="690"/>
        </w:trPr>
        <w:tc>
          <w:tcPr>
            <w:tcW w:w="738" w:type="dxa"/>
            <w:vMerge w:val="restart"/>
            <w:vAlign w:val="center"/>
          </w:tcPr>
          <w:p w:rsidR="008156B8" w:rsidRPr="00115253" w:rsidRDefault="008156B8" w:rsidP="005427E7">
            <w:pPr>
              <w:tabs>
                <w:tab w:val="left" w:pos="885"/>
              </w:tabs>
              <w:spacing w:after="120" w:line="240" w:lineRule="auto"/>
              <w:ind w:firstLine="0"/>
              <w:jc w:val="center"/>
              <w:rPr>
                <w:snapToGrid w:val="0"/>
                <w:sz w:val="24"/>
                <w:szCs w:val="24"/>
              </w:rPr>
            </w:pPr>
            <w:r w:rsidRPr="00115253">
              <w:rPr>
                <w:snapToGrid w:val="0"/>
                <w:sz w:val="24"/>
                <w:szCs w:val="24"/>
              </w:rPr>
              <w:t>2.2</w:t>
            </w:r>
          </w:p>
        </w:tc>
        <w:tc>
          <w:tcPr>
            <w:tcW w:w="1814" w:type="dxa"/>
            <w:gridSpan w:val="2"/>
            <w:vMerge w:val="restart"/>
            <w:vAlign w:val="center"/>
          </w:tcPr>
          <w:p w:rsidR="008156B8" w:rsidRPr="00115253" w:rsidRDefault="008156B8" w:rsidP="005427E7">
            <w:pPr>
              <w:tabs>
                <w:tab w:val="left" w:pos="600"/>
              </w:tabs>
              <w:spacing w:after="120" w:line="240" w:lineRule="auto"/>
              <w:ind w:firstLine="34"/>
              <w:jc w:val="center"/>
              <w:rPr>
                <w:snapToGrid w:val="0"/>
                <w:sz w:val="24"/>
                <w:szCs w:val="24"/>
              </w:rPr>
            </w:pPr>
            <w:r w:rsidRPr="00115253">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8156B8" w:rsidRDefault="008156B8" w:rsidP="005427E7">
            <w:pPr>
              <w:keepNext/>
              <w:keepLines/>
              <w:spacing w:line="240" w:lineRule="auto"/>
              <w:ind w:firstLine="176"/>
              <w:rPr>
                <w:bCs/>
                <w:snapToGrid w:val="0"/>
                <w:sz w:val="24"/>
                <w:szCs w:val="24"/>
              </w:rPr>
            </w:pPr>
            <w:r w:rsidRPr="00ED477D">
              <w:rPr>
                <w:bCs/>
                <w:snapToGrid w:val="0"/>
                <w:sz w:val="24"/>
                <w:szCs w:val="24"/>
              </w:rPr>
              <w:t>Оценка по критерию производится по данным, указанным в Сведениях о ресурсах Участника (форма 5.3 Документации) и приложенных документов (</w:t>
            </w:r>
            <w:proofErr w:type="spellStart"/>
            <w:r w:rsidRPr="00ED477D">
              <w:rPr>
                <w:bCs/>
                <w:snapToGrid w:val="0"/>
                <w:sz w:val="24"/>
                <w:szCs w:val="24"/>
              </w:rPr>
              <w:t>п.п</w:t>
            </w:r>
            <w:proofErr w:type="spellEnd"/>
            <w:r w:rsidRPr="00ED477D">
              <w:rPr>
                <w:bCs/>
                <w:snapToGrid w:val="0"/>
                <w:sz w:val="24"/>
                <w:szCs w:val="24"/>
              </w:rPr>
              <w:t>. «</w:t>
            </w:r>
            <w:r>
              <w:rPr>
                <w:bCs/>
                <w:snapToGrid w:val="0"/>
                <w:sz w:val="24"/>
                <w:szCs w:val="24"/>
              </w:rPr>
              <w:t>л</w:t>
            </w:r>
            <w:r w:rsidRPr="00ED477D">
              <w:rPr>
                <w:bCs/>
                <w:snapToGrid w:val="0"/>
                <w:sz w:val="24"/>
                <w:szCs w:val="24"/>
              </w:rPr>
              <w:t>»</w:t>
            </w:r>
            <w:r>
              <w:rPr>
                <w:bCs/>
                <w:snapToGrid w:val="0"/>
                <w:sz w:val="24"/>
                <w:szCs w:val="24"/>
              </w:rPr>
              <w:t>, «м»</w:t>
            </w:r>
            <w:r w:rsidRPr="00ED477D">
              <w:rPr>
                <w:bCs/>
                <w:snapToGrid w:val="0"/>
                <w:sz w:val="24"/>
                <w:szCs w:val="24"/>
              </w:rPr>
              <w:t xml:space="preserve"> п.4.5.2.2.):</w:t>
            </w:r>
          </w:p>
          <w:p w:rsidR="008156B8" w:rsidRDefault="008156B8" w:rsidP="005427E7">
            <w:pPr>
              <w:keepNext/>
              <w:keepLines/>
              <w:spacing w:line="240" w:lineRule="auto"/>
              <w:ind w:firstLine="176"/>
              <w:rPr>
                <w:bCs/>
                <w:snapToGrid w:val="0"/>
                <w:sz w:val="24"/>
                <w:szCs w:val="24"/>
              </w:rPr>
            </w:pPr>
          </w:p>
          <w:p w:rsidR="008156B8" w:rsidRDefault="008156B8" w:rsidP="005427E7">
            <w:pPr>
              <w:keepNext/>
              <w:keepLines/>
              <w:spacing w:line="240" w:lineRule="auto"/>
              <w:ind w:firstLine="176"/>
              <w:rPr>
                <w:bCs/>
                <w:snapToGrid w:val="0"/>
                <w:sz w:val="24"/>
                <w:szCs w:val="24"/>
              </w:rPr>
            </w:pPr>
            <w:r w:rsidRPr="00ED477D">
              <w:rPr>
                <w:bCs/>
                <w:snapToGrid w:val="0"/>
                <w:sz w:val="24"/>
                <w:szCs w:val="24"/>
              </w:rPr>
              <w:t xml:space="preserve">- </w:t>
            </w:r>
            <w:r>
              <w:rPr>
                <w:bCs/>
                <w:snapToGrid w:val="0"/>
                <w:sz w:val="24"/>
                <w:szCs w:val="24"/>
                <w:lang w:val="en-US"/>
              </w:rPr>
              <w:t>4</w:t>
            </w:r>
            <w:r>
              <w:rPr>
                <w:bCs/>
                <w:snapToGrid w:val="0"/>
                <w:sz w:val="24"/>
                <w:szCs w:val="24"/>
              </w:rPr>
              <w:t>-</w:t>
            </w:r>
            <w:r>
              <w:rPr>
                <w:bCs/>
                <w:snapToGrid w:val="0"/>
                <w:sz w:val="24"/>
                <w:szCs w:val="24"/>
                <w:lang w:val="en-US"/>
              </w:rPr>
              <w:t>6</w:t>
            </w:r>
            <w:r>
              <w:rPr>
                <w:bCs/>
                <w:snapToGrid w:val="0"/>
                <w:sz w:val="24"/>
                <w:szCs w:val="24"/>
              </w:rPr>
              <w:t xml:space="preserve"> сотрудников</w:t>
            </w:r>
          </w:p>
          <w:p w:rsidR="008156B8" w:rsidRPr="00115253" w:rsidRDefault="008156B8" w:rsidP="005427E7">
            <w:pPr>
              <w:tabs>
                <w:tab w:val="left" w:pos="0"/>
              </w:tabs>
              <w:spacing w:line="240" w:lineRule="auto"/>
              <w:ind w:left="102" w:hanging="40"/>
              <w:rPr>
                <w:sz w:val="24"/>
                <w:szCs w:val="24"/>
              </w:rPr>
            </w:pPr>
            <w:r>
              <w:rPr>
                <w:bCs/>
                <w:snapToGrid w:val="0"/>
                <w:sz w:val="24"/>
                <w:szCs w:val="24"/>
              </w:rPr>
              <w:t xml:space="preserve">- 7 и </w:t>
            </w:r>
            <w:r w:rsidRPr="00ED477D">
              <w:rPr>
                <w:bCs/>
                <w:snapToGrid w:val="0"/>
                <w:sz w:val="24"/>
                <w:szCs w:val="24"/>
              </w:rPr>
              <w:t>более сотрудников</w:t>
            </w:r>
          </w:p>
        </w:tc>
        <w:tc>
          <w:tcPr>
            <w:tcW w:w="1063" w:type="dxa"/>
            <w:gridSpan w:val="2"/>
            <w:vAlign w:val="center"/>
          </w:tcPr>
          <w:p w:rsidR="008156B8" w:rsidRPr="00115253" w:rsidRDefault="008156B8" w:rsidP="005427E7">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Pr="00115253">
              <w:rPr>
                <w:b/>
                <w:snapToGrid w:val="0"/>
                <w:color w:val="000000"/>
                <w:sz w:val="24"/>
                <w:szCs w:val="24"/>
              </w:rPr>
              <w:t>0%</w:t>
            </w:r>
          </w:p>
        </w:tc>
        <w:tc>
          <w:tcPr>
            <w:tcW w:w="1064" w:type="dxa"/>
            <w:vAlign w:val="center"/>
          </w:tcPr>
          <w:p w:rsidR="008156B8" w:rsidRPr="00115253" w:rsidRDefault="008156B8" w:rsidP="005427E7">
            <w:pPr>
              <w:tabs>
                <w:tab w:val="left" w:pos="34"/>
                <w:tab w:val="left" w:pos="175"/>
              </w:tabs>
              <w:spacing w:line="240" w:lineRule="auto"/>
              <w:ind w:right="176" w:hanging="8"/>
              <w:jc w:val="center"/>
              <w:rPr>
                <w:b/>
                <w:snapToGrid w:val="0"/>
                <w:color w:val="000000"/>
                <w:sz w:val="24"/>
                <w:szCs w:val="24"/>
              </w:rPr>
            </w:pPr>
            <w:r>
              <w:rPr>
                <w:b/>
                <w:snapToGrid w:val="0"/>
                <w:color w:val="000000"/>
                <w:sz w:val="24"/>
                <w:szCs w:val="24"/>
              </w:rPr>
              <w:t>0,2</w:t>
            </w:r>
            <w:r w:rsidRPr="00115253">
              <w:rPr>
                <w:b/>
                <w:snapToGrid w:val="0"/>
                <w:color w:val="000000"/>
                <w:sz w:val="24"/>
                <w:szCs w:val="24"/>
              </w:rPr>
              <w:t>0</w:t>
            </w:r>
          </w:p>
        </w:tc>
      </w:tr>
      <w:tr w:rsidR="008156B8" w:rsidRPr="00115253" w:rsidTr="005427E7">
        <w:trPr>
          <w:trHeight w:val="690"/>
        </w:trPr>
        <w:tc>
          <w:tcPr>
            <w:tcW w:w="738" w:type="dxa"/>
            <w:vMerge/>
            <w:vAlign w:val="center"/>
          </w:tcPr>
          <w:p w:rsidR="008156B8" w:rsidRPr="00115253" w:rsidRDefault="008156B8" w:rsidP="005427E7">
            <w:pPr>
              <w:tabs>
                <w:tab w:val="left" w:pos="885"/>
              </w:tabs>
              <w:spacing w:after="120" w:line="240" w:lineRule="auto"/>
              <w:jc w:val="center"/>
              <w:rPr>
                <w:snapToGrid w:val="0"/>
                <w:sz w:val="24"/>
                <w:szCs w:val="24"/>
              </w:rPr>
            </w:pPr>
          </w:p>
        </w:tc>
        <w:tc>
          <w:tcPr>
            <w:tcW w:w="1814" w:type="dxa"/>
            <w:gridSpan w:val="2"/>
            <w:vMerge/>
            <w:vAlign w:val="center"/>
          </w:tcPr>
          <w:p w:rsidR="008156B8" w:rsidRPr="00115253" w:rsidRDefault="008156B8" w:rsidP="005427E7">
            <w:pPr>
              <w:tabs>
                <w:tab w:val="left" w:pos="600"/>
              </w:tabs>
              <w:spacing w:after="120" w:line="240" w:lineRule="auto"/>
              <w:ind w:firstLine="34"/>
              <w:rPr>
                <w:snapToGrid w:val="0"/>
                <w:sz w:val="24"/>
                <w:szCs w:val="24"/>
              </w:rPr>
            </w:pPr>
          </w:p>
        </w:tc>
        <w:tc>
          <w:tcPr>
            <w:tcW w:w="5386" w:type="dxa"/>
            <w:vMerge/>
            <w:vAlign w:val="center"/>
          </w:tcPr>
          <w:p w:rsidR="008156B8" w:rsidRPr="00115253" w:rsidRDefault="008156B8" w:rsidP="005427E7">
            <w:pPr>
              <w:tabs>
                <w:tab w:val="left" w:pos="0"/>
              </w:tabs>
              <w:spacing w:line="240" w:lineRule="auto"/>
              <w:ind w:left="102"/>
              <w:rPr>
                <w:sz w:val="24"/>
                <w:szCs w:val="24"/>
              </w:rPr>
            </w:pPr>
          </w:p>
        </w:tc>
        <w:tc>
          <w:tcPr>
            <w:tcW w:w="2127" w:type="dxa"/>
            <w:gridSpan w:val="3"/>
            <w:vAlign w:val="center"/>
          </w:tcPr>
          <w:p w:rsidR="008156B8" w:rsidRDefault="008156B8" w:rsidP="005427E7">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w:t>
            </w:r>
          </w:p>
          <w:p w:rsidR="008156B8" w:rsidRDefault="008156B8" w:rsidP="005427E7">
            <w:pPr>
              <w:tabs>
                <w:tab w:val="left" w:pos="34"/>
                <w:tab w:val="left" w:pos="175"/>
              </w:tabs>
              <w:spacing w:line="240" w:lineRule="auto"/>
              <w:ind w:right="176" w:firstLine="0"/>
              <w:rPr>
                <w:snapToGrid w:val="0"/>
                <w:color w:val="000000"/>
                <w:sz w:val="24"/>
                <w:szCs w:val="24"/>
              </w:rPr>
            </w:pPr>
          </w:p>
          <w:p w:rsidR="008156B8" w:rsidRPr="00115253" w:rsidRDefault="008156B8" w:rsidP="005427E7">
            <w:pPr>
              <w:tabs>
                <w:tab w:val="left" w:pos="34"/>
                <w:tab w:val="left" w:pos="175"/>
              </w:tabs>
              <w:spacing w:line="240" w:lineRule="auto"/>
              <w:ind w:right="176" w:firstLine="0"/>
              <w:rPr>
                <w:snapToGrid w:val="0"/>
                <w:color w:val="000000"/>
                <w:sz w:val="24"/>
                <w:szCs w:val="24"/>
              </w:rPr>
            </w:pPr>
            <w:r>
              <w:rPr>
                <w:snapToGrid w:val="0"/>
                <w:color w:val="000000"/>
                <w:sz w:val="24"/>
                <w:szCs w:val="24"/>
              </w:rPr>
              <w:t xml:space="preserve">        5 баллов</w:t>
            </w:r>
          </w:p>
          <w:p w:rsidR="008156B8" w:rsidRPr="00115253" w:rsidRDefault="008156B8" w:rsidP="005427E7">
            <w:pPr>
              <w:tabs>
                <w:tab w:val="left" w:pos="34"/>
                <w:tab w:val="left" w:pos="175"/>
              </w:tabs>
              <w:spacing w:line="240" w:lineRule="auto"/>
              <w:ind w:right="176" w:firstLine="0"/>
              <w:jc w:val="center"/>
              <w:rPr>
                <w:snapToGrid w:val="0"/>
                <w:color w:val="000000"/>
                <w:sz w:val="24"/>
                <w:szCs w:val="24"/>
              </w:rPr>
            </w:pPr>
            <w:r w:rsidRPr="00115253">
              <w:rPr>
                <w:snapToGrid w:val="0"/>
                <w:color w:val="000000"/>
                <w:sz w:val="24"/>
                <w:szCs w:val="24"/>
              </w:rPr>
              <w:t>10</w:t>
            </w:r>
            <w:r w:rsidRPr="00115253">
              <w:rPr>
                <w:snapToGrid w:val="0"/>
                <w:sz w:val="24"/>
                <w:szCs w:val="24"/>
              </w:rPr>
              <w:t xml:space="preserve"> баллов</w:t>
            </w:r>
          </w:p>
        </w:tc>
      </w:tr>
      <w:tr w:rsidR="008156B8" w:rsidRPr="00115253" w:rsidTr="005427E7">
        <w:trPr>
          <w:trHeight w:val="690"/>
        </w:trPr>
        <w:tc>
          <w:tcPr>
            <w:tcW w:w="7938" w:type="dxa"/>
            <w:gridSpan w:val="4"/>
            <w:vAlign w:val="center"/>
          </w:tcPr>
          <w:p w:rsidR="008156B8" w:rsidRPr="00115253" w:rsidRDefault="008156B8" w:rsidP="005427E7">
            <w:pPr>
              <w:tabs>
                <w:tab w:val="left" w:pos="885"/>
              </w:tabs>
              <w:spacing w:line="240" w:lineRule="auto"/>
              <w:jc w:val="right"/>
              <w:rPr>
                <w:bCs/>
                <w:snapToGrid w:val="0"/>
                <w:sz w:val="24"/>
                <w:szCs w:val="24"/>
              </w:rPr>
            </w:pPr>
            <w:r w:rsidRPr="00115253">
              <w:rPr>
                <w:bCs/>
                <w:snapToGrid w:val="0"/>
                <w:sz w:val="24"/>
                <w:szCs w:val="24"/>
              </w:rPr>
              <w:t xml:space="preserve">Совокупная значимость всех критериев </w:t>
            </w:r>
            <w:r w:rsidRPr="00115253">
              <w:rPr>
                <w:bCs/>
                <w:snapToGrid w:val="0"/>
                <w:sz w:val="24"/>
                <w:szCs w:val="24"/>
              </w:rPr>
              <w:tab/>
            </w:r>
          </w:p>
        </w:tc>
        <w:tc>
          <w:tcPr>
            <w:tcW w:w="993" w:type="dxa"/>
            <w:vAlign w:val="center"/>
          </w:tcPr>
          <w:p w:rsidR="008156B8" w:rsidRPr="00115253" w:rsidRDefault="008156B8" w:rsidP="005427E7">
            <w:pPr>
              <w:tabs>
                <w:tab w:val="left" w:pos="34"/>
                <w:tab w:val="left" w:pos="175"/>
              </w:tabs>
              <w:spacing w:line="240" w:lineRule="auto"/>
              <w:ind w:right="176" w:firstLine="0"/>
              <w:jc w:val="center"/>
              <w:rPr>
                <w:b/>
                <w:snapToGrid w:val="0"/>
                <w:color w:val="000000"/>
                <w:sz w:val="24"/>
                <w:szCs w:val="24"/>
              </w:rPr>
            </w:pPr>
            <w:r w:rsidRPr="00115253">
              <w:rPr>
                <w:b/>
                <w:bCs/>
                <w:snapToGrid w:val="0"/>
                <w:sz w:val="24"/>
                <w:szCs w:val="24"/>
              </w:rPr>
              <w:t>100%</w:t>
            </w:r>
          </w:p>
        </w:tc>
        <w:tc>
          <w:tcPr>
            <w:tcW w:w="1134" w:type="dxa"/>
            <w:gridSpan w:val="2"/>
            <w:vAlign w:val="center"/>
          </w:tcPr>
          <w:p w:rsidR="008156B8" w:rsidRPr="00115253" w:rsidRDefault="008156B8" w:rsidP="005427E7">
            <w:pPr>
              <w:tabs>
                <w:tab w:val="left" w:pos="34"/>
                <w:tab w:val="left" w:pos="175"/>
              </w:tabs>
              <w:spacing w:line="240" w:lineRule="auto"/>
              <w:ind w:right="176" w:firstLine="0"/>
              <w:jc w:val="center"/>
              <w:rPr>
                <w:b/>
                <w:snapToGrid w:val="0"/>
                <w:color w:val="000000"/>
                <w:sz w:val="24"/>
                <w:szCs w:val="24"/>
              </w:rPr>
            </w:pPr>
            <w:r w:rsidRPr="00115253">
              <w:rPr>
                <w:b/>
                <w:snapToGrid w:val="0"/>
                <w:color w:val="000000"/>
                <w:sz w:val="24"/>
                <w:szCs w:val="24"/>
              </w:rPr>
              <w:t>1</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w:t>
      </w:r>
      <w:r w:rsidRPr="00C522CB">
        <w:rPr>
          <w:rFonts w:eastAsia="Calibri"/>
          <w:bCs/>
          <w:sz w:val="24"/>
          <w:szCs w:val="24"/>
          <w:lang w:eastAsia="en-US"/>
        </w:rPr>
        <w:lastRenderedPageBreak/>
        <w:t xml:space="preserve">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221F59">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221F59">
      <w:pPr>
        <w:keepNext/>
        <w:numPr>
          <w:ilvl w:val="1"/>
          <w:numId w:val="26"/>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221F59">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221F59">
      <w:pPr>
        <w:numPr>
          <w:ilvl w:val="2"/>
          <w:numId w:val="26"/>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221F59">
      <w:pPr>
        <w:keepNext/>
        <w:numPr>
          <w:ilvl w:val="1"/>
          <w:numId w:val="1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113E6B" w:rsidRPr="00113E6B" w:rsidRDefault="00113E6B" w:rsidP="00221F59">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lastRenderedPageBreak/>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r w:rsidR="00D12F85">
        <w:rPr>
          <w:rStyle w:val="a8"/>
          <w:rFonts w:eastAsia="Calibri"/>
          <w:noProof/>
          <w:sz w:val="24"/>
          <w:szCs w:val="24"/>
          <w:lang w:val="en-US"/>
        </w:rPr>
        <w:fldChar w:fldCharType="begin"/>
      </w:r>
      <w:r w:rsidR="00D12F85" w:rsidRPr="00D12F85">
        <w:rPr>
          <w:rStyle w:val="a8"/>
          <w:rFonts w:eastAsia="Calibri"/>
          <w:noProof/>
          <w:sz w:val="24"/>
          <w:szCs w:val="24"/>
        </w:rPr>
        <w:instrText xml:space="preserve"> </w:instrText>
      </w:r>
      <w:r w:rsidR="00D12F85">
        <w:rPr>
          <w:rStyle w:val="a8"/>
          <w:rFonts w:eastAsia="Calibri"/>
          <w:noProof/>
          <w:sz w:val="24"/>
          <w:szCs w:val="24"/>
          <w:lang w:val="en-US"/>
        </w:rPr>
        <w:instrText>HYPERLINK</w:instrText>
      </w:r>
      <w:r w:rsidR="00D12F85" w:rsidRPr="00D12F85">
        <w:rPr>
          <w:rStyle w:val="a8"/>
          <w:rFonts w:eastAsia="Calibri"/>
          <w:noProof/>
          <w:sz w:val="24"/>
          <w:szCs w:val="24"/>
        </w:rPr>
        <w:instrText xml:space="preserve"> "</w:instrText>
      </w:r>
      <w:r w:rsidR="00D12F85">
        <w:rPr>
          <w:rStyle w:val="a8"/>
          <w:rFonts w:eastAsia="Calibri"/>
          <w:noProof/>
          <w:sz w:val="24"/>
          <w:szCs w:val="24"/>
          <w:lang w:val="en-US"/>
        </w:rPr>
        <w:instrText>mailto</w:instrText>
      </w:r>
      <w:r w:rsidR="00D12F85" w:rsidRPr="00D12F85">
        <w:rPr>
          <w:rStyle w:val="a8"/>
          <w:rFonts w:eastAsia="Calibri"/>
          <w:noProof/>
          <w:sz w:val="24"/>
          <w:szCs w:val="24"/>
        </w:rPr>
        <w:instrText>:</w:instrText>
      </w:r>
      <w:r w:rsidR="00D12F85">
        <w:rPr>
          <w:rStyle w:val="a8"/>
          <w:rFonts w:eastAsia="Calibri"/>
          <w:noProof/>
          <w:sz w:val="24"/>
          <w:szCs w:val="24"/>
          <w:lang w:val="en-US"/>
        </w:rPr>
        <w:instrText>fap</w:instrText>
      </w:r>
      <w:r w:rsidR="00D12F85" w:rsidRPr="00D12F85">
        <w:rPr>
          <w:rStyle w:val="a8"/>
          <w:rFonts w:eastAsia="Calibri"/>
          <w:noProof/>
          <w:sz w:val="24"/>
          <w:szCs w:val="24"/>
        </w:rPr>
        <w:instrText>@</w:instrText>
      </w:r>
      <w:r w:rsidR="00D12F85">
        <w:rPr>
          <w:rStyle w:val="a8"/>
          <w:rFonts w:eastAsia="Calibri"/>
          <w:noProof/>
          <w:sz w:val="24"/>
          <w:szCs w:val="24"/>
          <w:lang w:val="en-US"/>
        </w:rPr>
        <w:instrText>ynp</w:instrText>
      </w:r>
      <w:r w:rsidR="00D12F85" w:rsidRPr="00D12F85">
        <w:rPr>
          <w:rStyle w:val="a8"/>
          <w:rFonts w:eastAsia="Calibri"/>
          <w:noProof/>
          <w:sz w:val="24"/>
          <w:szCs w:val="24"/>
        </w:rPr>
        <w:instrText>.</w:instrText>
      </w:r>
      <w:r w:rsidR="00D12F85">
        <w:rPr>
          <w:rStyle w:val="a8"/>
          <w:rFonts w:eastAsia="Calibri"/>
          <w:noProof/>
          <w:sz w:val="24"/>
          <w:szCs w:val="24"/>
          <w:lang w:val="en-US"/>
        </w:rPr>
        <w:instrText>ru</w:instrText>
      </w:r>
      <w:r w:rsidR="00D12F85" w:rsidRPr="00D12F85">
        <w:rPr>
          <w:rStyle w:val="a8"/>
          <w:rFonts w:eastAsia="Calibri"/>
          <w:noProof/>
          <w:sz w:val="24"/>
          <w:szCs w:val="24"/>
        </w:rPr>
        <w:instrText xml:space="preserve">" </w:instrText>
      </w:r>
      <w:r w:rsidR="00D12F85">
        <w:rPr>
          <w:rStyle w:val="a8"/>
          <w:rFonts w:eastAsia="Calibri"/>
          <w:noProof/>
          <w:sz w:val="24"/>
          <w:szCs w:val="24"/>
          <w:lang w:val="en-US"/>
        </w:rPr>
        <w:fldChar w:fldCharType="separate"/>
      </w:r>
      <w:r w:rsidR="00913575" w:rsidRPr="00F311B7">
        <w:rPr>
          <w:rStyle w:val="a8"/>
          <w:rFonts w:eastAsia="Calibri"/>
          <w:noProof/>
          <w:sz w:val="24"/>
          <w:szCs w:val="24"/>
          <w:lang w:val="en-US"/>
        </w:rPr>
        <w:t>fap</w:t>
      </w:r>
      <w:r w:rsidR="00913575" w:rsidRPr="00F311B7">
        <w:rPr>
          <w:rStyle w:val="a8"/>
          <w:rFonts w:eastAsia="Calibri"/>
          <w:noProof/>
          <w:sz w:val="24"/>
          <w:szCs w:val="24"/>
        </w:rPr>
        <w:t>@ynp.ru</w:t>
      </w:r>
      <w:r w:rsidR="00D12F85">
        <w:rPr>
          <w:rStyle w:val="a8"/>
          <w:rFonts w:eastAsia="Calibri"/>
          <w:noProof/>
          <w:sz w:val="24"/>
          <w:szCs w:val="24"/>
        </w:rPr>
        <w:fldChar w:fldCharType="end"/>
      </w:r>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 xml:space="preserve">Договор заключается путем объединения исходного проекта договора, приведенного в </w:t>
      </w:r>
      <w:r w:rsidRPr="00113E6B">
        <w:rPr>
          <w:rFonts w:eastAsia="Calibri"/>
          <w:bCs/>
          <w:iCs/>
          <w:snapToGrid w:val="0"/>
          <w:sz w:val="24"/>
          <w:szCs w:val="24"/>
          <w:shd w:val="clear" w:color="auto" w:fill="FFFFFF"/>
          <w:lang w:eastAsia="en-US"/>
        </w:rPr>
        <w:lastRenderedPageBreak/>
        <w:t>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113E6B">
        <w:rPr>
          <w:rFonts w:eastAsia="Calibri"/>
          <w:color w:val="000000"/>
          <w:sz w:val="24"/>
          <w:szCs w:val="24"/>
        </w:rPr>
        <w:lastRenderedPageBreak/>
        <w:t xml:space="preserve">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B6086">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221F59" w:rsidRPr="00B56997" w:rsidRDefault="00221F59" w:rsidP="00221F59">
      <w:pPr>
        <w:suppressAutoHyphens/>
        <w:spacing w:line="240" w:lineRule="auto"/>
        <w:jc w:val="center"/>
        <w:rPr>
          <w:b/>
          <w:bCs/>
          <w:sz w:val="24"/>
          <w:szCs w:val="24"/>
        </w:rPr>
      </w:pPr>
      <w:r w:rsidRPr="00B56997">
        <w:rPr>
          <w:b/>
          <w:bCs/>
          <w:sz w:val="24"/>
          <w:szCs w:val="24"/>
        </w:rPr>
        <w:t xml:space="preserve">Заявка на участие в </w:t>
      </w:r>
      <w:r w:rsidR="00343AE4">
        <w:rPr>
          <w:b/>
          <w:bCs/>
          <w:sz w:val="24"/>
          <w:szCs w:val="24"/>
        </w:rPr>
        <w:t>состязательной закупке</w:t>
      </w:r>
    </w:p>
    <w:p w:rsidR="00221F59" w:rsidRPr="00833406" w:rsidRDefault="00221F59" w:rsidP="00221F59">
      <w:pPr>
        <w:widowControl w:val="0"/>
        <w:autoSpaceDE w:val="0"/>
        <w:autoSpaceDN w:val="0"/>
        <w:adjustRightInd w:val="0"/>
        <w:spacing w:before="20" w:after="20" w:line="240" w:lineRule="auto"/>
        <w:ind w:left="30" w:right="30" w:firstLine="0"/>
        <w:jc w:val="center"/>
        <w:rPr>
          <w:b/>
          <w:bCs/>
          <w:sz w:val="24"/>
          <w:szCs w:val="24"/>
        </w:rPr>
      </w:pPr>
      <w:r w:rsidRPr="00B56997">
        <w:rPr>
          <w:b/>
          <w:sz w:val="24"/>
          <w:szCs w:val="24"/>
        </w:rPr>
        <w:t xml:space="preserve">на выполнение работ </w:t>
      </w:r>
      <w:r>
        <w:rPr>
          <w:b/>
          <w:bCs/>
          <w:sz w:val="24"/>
          <w:szCs w:val="24"/>
        </w:rPr>
        <w:t>по к</w:t>
      </w:r>
      <w:r w:rsidRPr="00833406">
        <w:rPr>
          <w:rFonts w:eastAsia="Calibri"/>
          <w:b/>
          <w:sz w:val="24"/>
          <w:szCs w:val="24"/>
          <w:lang w:eastAsia="en-US"/>
        </w:rPr>
        <w:t>апитальн</w:t>
      </w:r>
      <w:r>
        <w:rPr>
          <w:rFonts w:eastAsia="Calibri"/>
          <w:b/>
          <w:sz w:val="24"/>
          <w:szCs w:val="24"/>
          <w:lang w:eastAsia="en-US"/>
        </w:rPr>
        <w:t>ому</w:t>
      </w:r>
      <w:r w:rsidRPr="00833406">
        <w:rPr>
          <w:rFonts w:eastAsia="Calibri"/>
          <w:b/>
          <w:sz w:val="24"/>
          <w:szCs w:val="24"/>
          <w:lang w:eastAsia="en-US"/>
        </w:rPr>
        <w:t xml:space="preserve"> ремонт</w:t>
      </w:r>
      <w:r>
        <w:rPr>
          <w:rFonts w:eastAsia="Calibri"/>
          <w:b/>
          <w:sz w:val="24"/>
          <w:szCs w:val="24"/>
          <w:lang w:eastAsia="en-US"/>
        </w:rPr>
        <w:t>у</w:t>
      </w:r>
      <w:r w:rsidRPr="00833406">
        <w:rPr>
          <w:rFonts w:eastAsia="Calibri"/>
          <w:b/>
          <w:sz w:val="24"/>
          <w:szCs w:val="24"/>
          <w:lang w:eastAsia="en-US"/>
        </w:rPr>
        <w:t xml:space="preserve"> </w:t>
      </w:r>
      <w:r w:rsidRPr="005A0037">
        <w:rPr>
          <w:rFonts w:eastAsia="Calibri"/>
          <w:b/>
          <w:sz w:val="24"/>
          <w:szCs w:val="24"/>
          <w:lang w:eastAsia="en-US"/>
        </w:rPr>
        <w:t>резервуара РВС-2000 №18 филиала «</w:t>
      </w:r>
      <w:proofErr w:type="spellStart"/>
      <w:r w:rsidRPr="005A0037">
        <w:rPr>
          <w:rFonts w:eastAsia="Calibri"/>
          <w:b/>
          <w:sz w:val="24"/>
          <w:szCs w:val="24"/>
          <w:lang w:eastAsia="en-US"/>
        </w:rPr>
        <w:t>Олекминская</w:t>
      </w:r>
      <w:proofErr w:type="spellEnd"/>
      <w:r w:rsidRPr="005A0037">
        <w:rPr>
          <w:rFonts w:eastAsia="Calibri"/>
          <w:b/>
          <w:sz w:val="24"/>
          <w:szCs w:val="24"/>
          <w:lang w:eastAsia="en-US"/>
        </w:rPr>
        <w:t xml:space="preserve"> нефтебаза»</w:t>
      </w:r>
      <w:r>
        <w:rPr>
          <w:rFonts w:eastAsia="Calibri"/>
          <w:b/>
          <w:sz w:val="24"/>
          <w:szCs w:val="24"/>
          <w:lang w:eastAsia="en-US"/>
        </w:rPr>
        <w:t xml:space="preserve"> </w:t>
      </w:r>
      <w:r w:rsidRPr="005A0037">
        <w:rPr>
          <w:rFonts w:eastAsia="Calibri"/>
          <w:b/>
          <w:sz w:val="24"/>
          <w:szCs w:val="24"/>
          <w:lang w:eastAsia="en-US"/>
        </w:rPr>
        <w:t>АО «</w:t>
      </w:r>
      <w:proofErr w:type="spellStart"/>
      <w:r w:rsidRPr="005A0037">
        <w:rPr>
          <w:rFonts w:eastAsia="Calibri"/>
          <w:b/>
          <w:sz w:val="24"/>
          <w:szCs w:val="24"/>
          <w:lang w:eastAsia="en-US"/>
        </w:rPr>
        <w:t>Саханефтегазсбыт</w:t>
      </w:r>
      <w:proofErr w:type="spellEnd"/>
      <w:r w:rsidRPr="00833406">
        <w:rPr>
          <w:rFonts w:eastAsia="Calibri"/>
          <w:b/>
          <w:bCs/>
          <w:sz w:val="24"/>
          <w:szCs w:val="24"/>
          <w:lang w:eastAsia="en-US"/>
        </w:rPr>
        <w:t>» в 2021 году»</w:t>
      </w:r>
    </w:p>
    <w:p w:rsidR="00221F59" w:rsidRPr="00B56997" w:rsidRDefault="00221F59" w:rsidP="00221F59">
      <w:pPr>
        <w:suppressAutoHyphens/>
        <w:spacing w:line="240" w:lineRule="auto"/>
        <w:jc w:val="center"/>
        <w:rPr>
          <w:b/>
          <w:bCs/>
          <w:sz w:val="24"/>
          <w:szCs w:val="24"/>
        </w:rPr>
      </w:pPr>
    </w:p>
    <w:p w:rsidR="00221F59" w:rsidRPr="006C12DD" w:rsidRDefault="00221F59" w:rsidP="00221F59">
      <w:pPr>
        <w:spacing w:line="240" w:lineRule="auto"/>
        <w:contextualSpacing/>
        <w:rPr>
          <w:sz w:val="24"/>
          <w:szCs w:val="24"/>
        </w:rPr>
      </w:pPr>
      <w:r w:rsidRPr="006C12DD">
        <w:rPr>
          <w:sz w:val="24"/>
          <w:szCs w:val="24"/>
        </w:rPr>
        <w:t xml:space="preserve">Изучив Извещение о проведении </w:t>
      </w:r>
      <w:r w:rsidR="00343AE4">
        <w:rPr>
          <w:sz w:val="24"/>
          <w:szCs w:val="24"/>
        </w:rPr>
        <w:t>состязательной закупки</w:t>
      </w:r>
      <w:r w:rsidRPr="006C12DD">
        <w:rPr>
          <w:sz w:val="24"/>
          <w:szCs w:val="24"/>
        </w:rPr>
        <w:t>, опубликованное [</w:t>
      </w:r>
      <w:r w:rsidRPr="006C12DD">
        <w:rPr>
          <w:rFonts w:ascii="Cambria" w:hAnsi="Cambria"/>
          <w:sz w:val="24"/>
          <w:szCs w:val="24"/>
        </w:rPr>
        <w:t>указывается источник и дата публикации</w:t>
      </w:r>
      <w:r w:rsidRPr="006C12DD">
        <w:rPr>
          <w:sz w:val="24"/>
          <w:szCs w:val="24"/>
        </w:rPr>
        <w:t xml:space="preserve">], и Документацию по </w:t>
      </w:r>
      <w:r w:rsidR="00343AE4">
        <w:rPr>
          <w:sz w:val="24"/>
          <w:szCs w:val="24"/>
        </w:rPr>
        <w:t>состязательной закупке</w:t>
      </w:r>
      <w:r w:rsidRPr="006C12DD">
        <w:rPr>
          <w:sz w:val="24"/>
          <w:szCs w:val="24"/>
        </w:rPr>
        <w:t>, и принимая установленные в них требования и условия,</w:t>
      </w:r>
    </w:p>
    <w:p w:rsidR="00221F59" w:rsidRPr="006C12DD" w:rsidRDefault="00221F59" w:rsidP="00221F59">
      <w:pPr>
        <w:spacing w:line="240" w:lineRule="auto"/>
        <w:contextualSpacing/>
        <w:rPr>
          <w:sz w:val="24"/>
          <w:szCs w:val="24"/>
        </w:rPr>
      </w:pPr>
      <w:r w:rsidRPr="006C12DD">
        <w:rPr>
          <w:sz w:val="24"/>
          <w:szCs w:val="24"/>
        </w:rPr>
        <w:t>________________________________________________________________________,</w:t>
      </w:r>
    </w:p>
    <w:p w:rsidR="00221F59" w:rsidRPr="006C12DD" w:rsidRDefault="00221F59" w:rsidP="00221F59">
      <w:pPr>
        <w:spacing w:line="240" w:lineRule="auto"/>
        <w:contextualSpacing/>
        <w:rPr>
          <w:sz w:val="24"/>
          <w:szCs w:val="24"/>
          <w:vertAlign w:val="superscript"/>
        </w:rPr>
      </w:pPr>
      <w:r w:rsidRPr="006C12DD">
        <w:rPr>
          <w:sz w:val="24"/>
          <w:szCs w:val="24"/>
          <w:vertAlign w:val="superscript"/>
        </w:rPr>
        <w:t>(полное наименование Участника с указанием организационно-правовой формы)</w:t>
      </w:r>
    </w:p>
    <w:p w:rsidR="00221F59" w:rsidRPr="006C12DD" w:rsidRDefault="00221F59" w:rsidP="00221F59">
      <w:pPr>
        <w:spacing w:line="240" w:lineRule="auto"/>
        <w:contextualSpacing/>
        <w:rPr>
          <w:sz w:val="24"/>
          <w:szCs w:val="24"/>
        </w:rPr>
      </w:pPr>
      <w:r w:rsidRPr="006C12DD">
        <w:rPr>
          <w:sz w:val="24"/>
          <w:szCs w:val="24"/>
        </w:rPr>
        <w:t>зарегистрированное по адресу</w:t>
      </w:r>
    </w:p>
    <w:p w:rsidR="00221F59" w:rsidRPr="006C12DD" w:rsidRDefault="00221F59" w:rsidP="00221F59">
      <w:pPr>
        <w:spacing w:line="240" w:lineRule="auto"/>
        <w:contextualSpacing/>
        <w:rPr>
          <w:sz w:val="24"/>
          <w:szCs w:val="24"/>
        </w:rPr>
      </w:pPr>
      <w:r w:rsidRPr="006C12DD">
        <w:rPr>
          <w:sz w:val="24"/>
          <w:szCs w:val="24"/>
        </w:rPr>
        <w:t>________________________________________________________________________,</w:t>
      </w:r>
    </w:p>
    <w:p w:rsidR="00221F59" w:rsidRPr="006C12DD" w:rsidRDefault="00221F59" w:rsidP="00221F59">
      <w:pPr>
        <w:spacing w:line="240" w:lineRule="auto"/>
        <w:contextualSpacing/>
        <w:rPr>
          <w:sz w:val="24"/>
          <w:szCs w:val="24"/>
          <w:vertAlign w:val="superscript"/>
        </w:rPr>
      </w:pPr>
      <w:r w:rsidRPr="006C12DD">
        <w:rPr>
          <w:sz w:val="24"/>
          <w:szCs w:val="24"/>
          <w:vertAlign w:val="superscript"/>
        </w:rPr>
        <w:t>(юридический адрес Участника)</w:t>
      </w:r>
    </w:p>
    <w:p w:rsidR="00221F59" w:rsidRPr="006C12DD" w:rsidRDefault="00221F59" w:rsidP="00221F59">
      <w:pPr>
        <w:widowControl w:val="0"/>
        <w:autoSpaceDE w:val="0"/>
        <w:autoSpaceDN w:val="0"/>
        <w:adjustRightInd w:val="0"/>
        <w:spacing w:line="240" w:lineRule="auto"/>
        <w:contextualSpacing/>
        <w:rPr>
          <w:sz w:val="24"/>
          <w:szCs w:val="24"/>
        </w:rPr>
      </w:pPr>
      <w:r w:rsidRPr="006C12DD">
        <w:rPr>
          <w:sz w:val="24"/>
          <w:szCs w:val="24"/>
        </w:rPr>
        <w:t xml:space="preserve">предлагает заключить Договор на выполнение </w:t>
      </w:r>
      <w:r w:rsidRPr="00911ACE">
        <w:rPr>
          <w:sz w:val="24"/>
          <w:szCs w:val="24"/>
        </w:rPr>
        <w:t>работ по капитальному ремонту резервуар</w:t>
      </w:r>
      <w:r>
        <w:rPr>
          <w:sz w:val="24"/>
          <w:szCs w:val="24"/>
        </w:rPr>
        <w:t>а РВС-2000 №18 филиала «</w:t>
      </w:r>
      <w:proofErr w:type="spellStart"/>
      <w:r>
        <w:rPr>
          <w:sz w:val="24"/>
          <w:szCs w:val="24"/>
        </w:rPr>
        <w:t>Олекминская</w:t>
      </w:r>
      <w:proofErr w:type="spellEnd"/>
      <w:r>
        <w:rPr>
          <w:sz w:val="24"/>
          <w:szCs w:val="24"/>
        </w:rPr>
        <w:t xml:space="preserve"> нефтебаза» </w:t>
      </w:r>
      <w:r w:rsidRPr="00911ACE">
        <w:rPr>
          <w:bCs/>
          <w:sz w:val="24"/>
          <w:szCs w:val="24"/>
        </w:rPr>
        <w:t>АО «</w:t>
      </w:r>
      <w:proofErr w:type="spellStart"/>
      <w:r w:rsidRPr="00911ACE">
        <w:rPr>
          <w:bCs/>
          <w:sz w:val="24"/>
          <w:szCs w:val="24"/>
        </w:rPr>
        <w:t>Саханефтегазсбыт</w:t>
      </w:r>
      <w:proofErr w:type="spellEnd"/>
      <w:r w:rsidRPr="00911ACE">
        <w:rPr>
          <w:bCs/>
          <w:sz w:val="24"/>
          <w:szCs w:val="24"/>
        </w:rPr>
        <w:t>» в 2021 году</w:t>
      </w:r>
      <w:r>
        <w:rPr>
          <w:b/>
          <w:bCs/>
          <w:sz w:val="24"/>
          <w:szCs w:val="24"/>
        </w:rPr>
        <w:t xml:space="preserve"> </w:t>
      </w:r>
      <w:r w:rsidRPr="006C12DD">
        <w:rPr>
          <w:sz w:val="24"/>
          <w:szCs w:val="24"/>
        </w:rPr>
        <w:t xml:space="preserve">на условиях, изложенных в Документации по </w:t>
      </w:r>
      <w:r w:rsidR="00343AE4">
        <w:rPr>
          <w:sz w:val="24"/>
          <w:szCs w:val="24"/>
        </w:rPr>
        <w:t>состязательной закупке</w:t>
      </w:r>
      <w:r w:rsidR="00343AE4" w:rsidRPr="006C12DD">
        <w:rPr>
          <w:sz w:val="24"/>
          <w:szCs w:val="24"/>
        </w:rPr>
        <w:t xml:space="preserve"> </w:t>
      </w:r>
      <w:r w:rsidRPr="006C12DD">
        <w:rPr>
          <w:sz w:val="24"/>
          <w:szCs w:val="24"/>
        </w:rPr>
        <w:t xml:space="preserve">(Техническим заданием и Договором) и настоящим письмом направляет предложение </w:t>
      </w:r>
    </w:p>
    <w:p w:rsidR="00221F59" w:rsidRPr="006C12DD" w:rsidRDefault="00221F59" w:rsidP="00221F59">
      <w:pPr>
        <w:widowControl w:val="0"/>
        <w:autoSpaceDE w:val="0"/>
        <w:autoSpaceDN w:val="0"/>
        <w:adjustRightInd w:val="0"/>
        <w:spacing w:line="240" w:lineRule="auto"/>
        <w:contextualSpacing/>
        <w:rPr>
          <w:sz w:val="24"/>
          <w:szCs w:val="24"/>
        </w:rPr>
      </w:pPr>
    </w:p>
    <w:p w:rsidR="00221F59" w:rsidRPr="006C12DD" w:rsidRDefault="00221F59" w:rsidP="00221F59">
      <w:pPr>
        <w:widowControl w:val="0"/>
        <w:autoSpaceDE w:val="0"/>
        <w:autoSpaceDN w:val="0"/>
        <w:adjustRightInd w:val="0"/>
        <w:spacing w:line="240" w:lineRule="auto"/>
        <w:contextualSpacing/>
        <w:rPr>
          <w:sz w:val="24"/>
          <w:szCs w:val="24"/>
        </w:rPr>
      </w:pPr>
      <w:r>
        <w:rPr>
          <w:sz w:val="24"/>
          <w:szCs w:val="24"/>
        </w:rPr>
        <w:t>по Лот №1</w:t>
      </w:r>
    </w:p>
    <w:p w:rsidR="00221F59" w:rsidRPr="006C12DD" w:rsidRDefault="00221F59" w:rsidP="00221F59">
      <w:pPr>
        <w:widowControl w:val="0"/>
        <w:autoSpaceDE w:val="0"/>
        <w:autoSpaceDN w:val="0"/>
        <w:adjustRightInd w:val="0"/>
        <w:spacing w:line="240" w:lineRule="auto"/>
        <w:contextualSpacing/>
        <w:rPr>
          <w:sz w:val="24"/>
          <w:szCs w:val="24"/>
        </w:rPr>
      </w:pPr>
    </w:p>
    <w:tbl>
      <w:tblPr>
        <w:tblW w:w="10085" w:type="dxa"/>
        <w:tblInd w:w="-25" w:type="dxa"/>
        <w:tblLayout w:type="fixed"/>
        <w:tblLook w:val="04A0" w:firstRow="1" w:lastRow="0" w:firstColumn="1" w:lastColumn="0" w:noHBand="0" w:noVBand="1"/>
      </w:tblPr>
      <w:tblGrid>
        <w:gridCol w:w="3422"/>
        <w:gridCol w:w="3233"/>
        <w:gridCol w:w="3430"/>
      </w:tblGrid>
      <w:tr w:rsidR="00221F59" w:rsidRPr="00781E91" w:rsidTr="005427E7">
        <w:tc>
          <w:tcPr>
            <w:tcW w:w="3422" w:type="dxa"/>
            <w:tcBorders>
              <w:top w:val="single" w:sz="4" w:space="0" w:color="000000"/>
              <w:left w:val="single" w:sz="4" w:space="0" w:color="000000"/>
              <w:bottom w:val="single" w:sz="4" w:space="0" w:color="000000"/>
              <w:right w:val="single" w:sz="4" w:space="0" w:color="000000"/>
            </w:tcBorders>
            <w:vAlign w:val="center"/>
          </w:tcPr>
          <w:p w:rsidR="00221F59" w:rsidRPr="00781E91" w:rsidRDefault="00221F59" w:rsidP="005427E7">
            <w:pPr>
              <w:suppressAutoHyphens/>
              <w:snapToGrid w:val="0"/>
              <w:spacing w:line="240" w:lineRule="auto"/>
              <w:ind w:right="41" w:firstLine="34"/>
              <w:contextualSpacing/>
              <w:jc w:val="center"/>
              <w:rPr>
                <w:b/>
                <w:sz w:val="24"/>
                <w:szCs w:val="24"/>
                <w:lang w:eastAsia="ar-SA"/>
              </w:rPr>
            </w:pPr>
          </w:p>
          <w:p w:rsidR="00221F59" w:rsidRPr="00781E91" w:rsidRDefault="00221F59" w:rsidP="005427E7">
            <w:pPr>
              <w:suppressAutoHyphens/>
              <w:snapToGrid w:val="0"/>
              <w:spacing w:line="240" w:lineRule="auto"/>
              <w:ind w:right="41" w:firstLine="34"/>
              <w:contextualSpacing/>
              <w:jc w:val="center"/>
              <w:rPr>
                <w:b/>
                <w:sz w:val="24"/>
                <w:szCs w:val="24"/>
                <w:lang w:eastAsia="ar-SA"/>
              </w:rPr>
            </w:pPr>
            <w:r w:rsidRPr="00781E91">
              <w:rPr>
                <w:b/>
                <w:sz w:val="24"/>
                <w:szCs w:val="24"/>
                <w:lang w:eastAsia="ar-SA"/>
              </w:rPr>
              <w:t>Начальная (максимальная) цена договора (лота) без НДС, в руб.</w:t>
            </w:r>
          </w:p>
          <w:p w:rsidR="00221F59" w:rsidRPr="00781E91" w:rsidRDefault="00221F59" w:rsidP="005427E7">
            <w:pPr>
              <w:suppressAutoHyphens/>
              <w:snapToGrid w:val="0"/>
              <w:spacing w:line="240" w:lineRule="auto"/>
              <w:ind w:right="41" w:firstLine="34"/>
              <w:contextualSpacing/>
              <w:jc w:val="center"/>
              <w:rPr>
                <w:b/>
                <w:sz w:val="24"/>
                <w:szCs w:val="24"/>
                <w:lang w:eastAsia="ar-SA"/>
              </w:rPr>
            </w:pPr>
          </w:p>
        </w:tc>
        <w:tc>
          <w:tcPr>
            <w:tcW w:w="3233" w:type="dxa"/>
            <w:tcBorders>
              <w:top w:val="single" w:sz="4" w:space="0" w:color="000000"/>
              <w:left w:val="single" w:sz="4" w:space="0" w:color="000000"/>
              <w:bottom w:val="single" w:sz="4" w:space="0" w:color="000000"/>
              <w:right w:val="single" w:sz="4" w:space="0" w:color="auto"/>
            </w:tcBorders>
            <w:vAlign w:val="center"/>
          </w:tcPr>
          <w:p w:rsidR="00221F59" w:rsidRPr="00781E91" w:rsidRDefault="00221F59" w:rsidP="005427E7">
            <w:pPr>
              <w:suppressAutoHyphens/>
              <w:snapToGrid w:val="0"/>
              <w:spacing w:line="240" w:lineRule="auto"/>
              <w:ind w:right="41" w:firstLine="34"/>
              <w:contextualSpacing/>
              <w:jc w:val="center"/>
              <w:rPr>
                <w:b/>
                <w:sz w:val="24"/>
                <w:szCs w:val="24"/>
                <w:lang w:eastAsia="ar-SA"/>
              </w:rPr>
            </w:pPr>
            <w:r w:rsidRPr="00781E91">
              <w:rPr>
                <w:b/>
                <w:sz w:val="24"/>
                <w:szCs w:val="24"/>
                <w:lang w:eastAsia="ar-SA"/>
              </w:rPr>
              <w:t xml:space="preserve">Индекс понижения стоимости работ </w:t>
            </w:r>
          </w:p>
        </w:tc>
        <w:tc>
          <w:tcPr>
            <w:tcW w:w="3430" w:type="dxa"/>
            <w:tcBorders>
              <w:top w:val="single" w:sz="4" w:space="0" w:color="000000"/>
              <w:left w:val="single" w:sz="4" w:space="0" w:color="auto"/>
              <w:bottom w:val="single" w:sz="4" w:space="0" w:color="000000"/>
              <w:right w:val="single" w:sz="4" w:space="0" w:color="000000"/>
            </w:tcBorders>
            <w:vAlign w:val="center"/>
          </w:tcPr>
          <w:p w:rsidR="00221F59" w:rsidRPr="00781E91" w:rsidRDefault="00221F59" w:rsidP="005427E7">
            <w:pPr>
              <w:suppressAutoHyphens/>
              <w:snapToGrid w:val="0"/>
              <w:spacing w:line="240" w:lineRule="auto"/>
              <w:ind w:right="41" w:firstLine="34"/>
              <w:contextualSpacing/>
              <w:jc w:val="center"/>
              <w:rPr>
                <w:b/>
                <w:sz w:val="24"/>
                <w:szCs w:val="24"/>
                <w:lang w:eastAsia="ar-SA"/>
              </w:rPr>
            </w:pPr>
            <w:r w:rsidRPr="00781E91">
              <w:rPr>
                <w:b/>
                <w:sz w:val="24"/>
                <w:szCs w:val="24"/>
                <w:lang w:eastAsia="ar-SA"/>
              </w:rPr>
              <w:t>Стоимость лота без НДС, руб.</w:t>
            </w:r>
          </w:p>
        </w:tc>
      </w:tr>
      <w:tr w:rsidR="00221F59" w:rsidRPr="006C12DD" w:rsidTr="005427E7">
        <w:trPr>
          <w:trHeight w:val="507"/>
        </w:trPr>
        <w:tc>
          <w:tcPr>
            <w:tcW w:w="3422" w:type="dxa"/>
            <w:tcBorders>
              <w:top w:val="single" w:sz="4" w:space="0" w:color="000000"/>
              <w:left w:val="single" w:sz="4" w:space="0" w:color="000000"/>
              <w:bottom w:val="single" w:sz="4" w:space="0" w:color="000000"/>
              <w:right w:val="single" w:sz="4" w:space="0" w:color="000000"/>
            </w:tcBorders>
          </w:tcPr>
          <w:p w:rsidR="00221F59" w:rsidRPr="006C12DD" w:rsidRDefault="00221F59" w:rsidP="005427E7">
            <w:pPr>
              <w:suppressAutoHyphens/>
              <w:snapToGrid w:val="0"/>
              <w:spacing w:line="240" w:lineRule="auto"/>
              <w:ind w:right="41" w:firstLine="34"/>
              <w:contextualSpacing/>
              <w:jc w:val="center"/>
              <w:rPr>
                <w:sz w:val="24"/>
                <w:szCs w:val="24"/>
                <w:lang w:eastAsia="ar-SA"/>
              </w:rPr>
            </w:pPr>
            <w:r w:rsidRPr="00130509">
              <w:rPr>
                <w:bCs/>
                <w:color w:val="000000"/>
                <w:sz w:val="24"/>
                <w:szCs w:val="24"/>
                <w:lang w:eastAsia="ar-SA"/>
              </w:rPr>
              <w:t>2 411 335,39</w:t>
            </w:r>
          </w:p>
        </w:tc>
        <w:tc>
          <w:tcPr>
            <w:tcW w:w="3233" w:type="dxa"/>
            <w:tcBorders>
              <w:top w:val="single" w:sz="4" w:space="0" w:color="000000"/>
              <w:left w:val="single" w:sz="4" w:space="0" w:color="000000"/>
              <w:bottom w:val="single" w:sz="4" w:space="0" w:color="000000"/>
              <w:right w:val="single" w:sz="4" w:space="0" w:color="auto"/>
            </w:tcBorders>
          </w:tcPr>
          <w:p w:rsidR="00221F59" w:rsidRPr="006C12DD" w:rsidRDefault="00221F59" w:rsidP="005427E7">
            <w:pPr>
              <w:suppressAutoHyphens/>
              <w:snapToGrid w:val="0"/>
              <w:spacing w:line="240" w:lineRule="auto"/>
              <w:ind w:right="41" w:firstLine="34"/>
              <w:contextualSpacing/>
              <w:jc w:val="center"/>
              <w:rPr>
                <w:sz w:val="24"/>
                <w:szCs w:val="24"/>
                <w:lang w:eastAsia="ar-SA"/>
              </w:rPr>
            </w:pPr>
          </w:p>
        </w:tc>
        <w:tc>
          <w:tcPr>
            <w:tcW w:w="3430" w:type="dxa"/>
            <w:tcBorders>
              <w:top w:val="single" w:sz="4" w:space="0" w:color="000000"/>
              <w:left w:val="single" w:sz="4" w:space="0" w:color="auto"/>
              <w:bottom w:val="single" w:sz="4" w:space="0" w:color="000000"/>
              <w:right w:val="single" w:sz="4" w:space="0" w:color="000000"/>
            </w:tcBorders>
          </w:tcPr>
          <w:p w:rsidR="00221F59" w:rsidRPr="006C12DD" w:rsidRDefault="00221F59" w:rsidP="005427E7">
            <w:pPr>
              <w:suppressAutoHyphens/>
              <w:snapToGrid w:val="0"/>
              <w:spacing w:line="240" w:lineRule="auto"/>
              <w:ind w:right="41" w:firstLine="34"/>
              <w:contextualSpacing/>
              <w:jc w:val="center"/>
              <w:rPr>
                <w:sz w:val="24"/>
                <w:szCs w:val="24"/>
                <w:lang w:eastAsia="ar-SA"/>
              </w:rPr>
            </w:pPr>
          </w:p>
        </w:tc>
      </w:tr>
    </w:tbl>
    <w:p w:rsidR="00221F59" w:rsidRDefault="00221F59" w:rsidP="00221F59">
      <w:pPr>
        <w:spacing w:line="240" w:lineRule="auto"/>
        <w:contextualSpacing/>
        <w:rPr>
          <w:rFonts w:ascii="Helvetica" w:hAnsi="Helvetica" w:cs="Helvetica"/>
          <w:color w:val="000000"/>
          <w:sz w:val="21"/>
          <w:szCs w:val="21"/>
          <w:shd w:val="clear" w:color="auto" w:fill="FBFBFB"/>
        </w:rPr>
      </w:pPr>
    </w:p>
    <w:p w:rsidR="00221F59" w:rsidRDefault="00221F59" w:rsidP="00221F59">
      <w:pPr>
        <w:spacing w:line="240" w:lineRule="auto"/>
        <w:ind w:firstLine="0"/>
        <w:rPr>
          <w:sz w:val="24"/>
          <w:szCs w:val="24"/>
        </w:rPr>
      </w:pPr>
      <w:r>
        <w:rPr>
          <w:sz w:val="24"/>
          <w:szCs w:val="24"/>
          <w:lang w:eastAsia="ar-SA"/>
        </w:rPr>
        <w:t xml:space="preserve">    Стоимость лота без НДС, руб.: ______________________________________</w:t>
      </w:r>
    </w:p>
    <w:p w:rsidR="00221F59" w:rsidRDefault="00221F59" w:rsidP="00221F59">
      <w:pPr>
        <w:spacing w:line="240" w:lineRule="auto"/>
        <w:rPr>
          <w:sz w:val="20"/>
          <w:szCs w:val="20"/>
        </w:rPr>
      </w:pPr>
      <w:r>
        <w:rPr>
          <w:sz w:val="24"/>
          <w:szCs w:val="24"/>
        </w:rPr>
        <w:t xml:space="preserve">                                                                               </w:t>
      </w:r>
      <w:r>
        <w:rPr>
          <w:sz w:val="20"/>
          <w:szCs w:val="20"/>
        </w:rPr>
        <w:t>(прописью)</w:t>
      </w:r>
    </w:p>
    <w:p w:rsidR="00221F59" w:rsidRDefault="00221F59" w:rsidP="00221F59">
      <w:pPr>
        <w:spacing w:line="240" w:lineRule="auto"/>
        <w:ind w:firstLine="0"/>
        <w:rPr>
          <w:sz w:val="24"/>
          <w:szCs w:val="24"/>
        </w:rPr>
      </w:pPr>
      <w:r>
        <w:rPr>
          <w:sz w:val="24"/>
          <w:szCs w:val="24"/>
        </w:rPr>
        <w:t xml:space="preserve">     </w:t>
      </w:r>
    </w:p>
    <w:p w:rsidR="00221F59" w:rsidRDefault="00221F59" w:rsidP="00221F59">
      <w:pPr>
        <w:spacing w:line="240" w:lineRule="auto"/>
        <w:ind w:firstLine="0"/>
        <w:rPr>
          <w:sz w:val="24"/>
          <w:szCs w:val="24"/>
        </w:rPr>
      </w:pPr>
      <w:r>
        <w:rPr>
          <w:sz w:val="24"/>
          <w:szCs w:val="24"/>
        </w:rPr>
        <w:t>Настоящая Заявка имеет правовой статус оферты и действует до «___</w:t>
      </w:r>
      <w:proofErr w:type="gramStart"/>
      <w:r>
        <w:rPr>
          <w:sz w:val="24"/>
          <w:szCs w:val="24"/>
        </w:rPr>
        <w:t>_»_</w:t>
      </w:r>
      <w:proofErr w:type="gramEnd"/>
      <w:r>
        <w:rPr>
          <w:sz w:val="24"/>
          <w:szCs w:val="24"/>
        </w:rPr>
        <w:t>_______________года.</w:t>
      </w:r>
    </w:p>
    <w:p w:rsidR="00221F59" w:rsidRDefault="00221F59" w:rsidP="00221F59">
      <w:pPr>
        <w:spacing w:line="240" w:lineRule="auto"/>
        <w:rPr>
          <w:sz w:val="24"/>
          <w:szCs w:val="24"/>
        </w:rPr>
      </w:pPr>
      <w:r>
        <w:rPr>
          <w:sz w:val="24"/>
          <w:szCs w:val="24"/>
        </w:rPr>
        <w:tab/>
      </w:r>
      <w:r>
        <w:rPr>
          <w:sz w:val="24"/>
          <w:szCs w:val="24"/>
        </w:rPr>
        <w:tab/>
      </w:r>
      <w:r>
        <w:rPr>
          <w:sz w:val="24"/>
          <w:szCs w:val="24"/>
        </w:rPr>
        <w:tab/>
      </w:r>
      <w:r>
        <w:rPr>
          <w:sz w:val="24"/>
          <w:szCs w:val="24"/>
        </w:rPr>
        <w:tab/>
      </w:r>
    </w:p>
    <w:p w:rsidR="00221F59" w:rsidRDefault="00221F59" w:rsidP="00221F59">
      <w:pPr>
        <w:spacing w:line="240" w:lineRule="atLeast"/>
        <w:ind w:firstLine="0"/>
        <w:rPr>
          <w:sz w:val="24"/>
          <w:szCs w:val="24"/>
        </w:rPr>
      </w:pPr>
      <w:r>
        <w:rPr>
          <w:sz w:val="24"/>
          <w:szCs w:val="24"/>
        </w:rPr>
        <w:t xml:space="preserve">     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221F59" w:rsidRDefault="00221F59" w:rsidP="00221F59">
      <w:pPr>
        <w:spacing w:line="240" w:lineRule="auto"/>
        <w:ind w:firstLine="0"/>
        <w:rPr>
          <w:sz w:val="24"/>
          <w:szCs w:val="24"/>
        </w:rPr>
      </w:pPr>
      <w:r>
        <w:rPr>
          <w:sz w:val="24"/>
          <w:szCs w:val="24"/>
        </w:rPr>
        <w:t xml:space="preserve">     Подтверждаем, что предложенная цена договора включает в себя </w:t>
      </w:r>
      <w:r>
        <w:rPr>
          <w:bCs/>
          <w:sz w:val="24"/>
          <w:szCs w:val="24"/>
        </w:rPr>
        <w:t xml:space="preserve">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w:t>
      </w:r>
      <w:r>
        <w:rPr>
          <w:bCs/>
          <w:sz w:val="24"/>
          <w:szCs w:val="24"/>
        </w:rPr>
        <w:lastRenderedPageBreak/>
        <w:t>установленных действующим законодательством Российской Федерации и связанных с исполнением обязательств по договору</w:t>
      </w:r>
      <w:r>
        <w:rPr>
          <w:sz w:val="24"/>
          <w:szCs w:val="24"/>
        </w:rPr>
        <w:t>.</w:t>
      </w:r>
    </w:p>
    <w:p w:rsidR="00221F59" w:rsidRPr="006C12DD" w:rsidRDefault="00221F59" w:rsidP="00221F59">
      <w:pPr>
        <w:spacing w:before="120" w:line="240" w:lineRule="auto"/>
        <w:ind w:firstLine="0"/>
        <w:rPr>
          <w:iCs/>
          <w:snapToGrid w:val="0"/>
          <w:sz w:val="24"/>
          <w:szCs w:val="24"/>
        </w:rPr>
      </w:pPr>
      <w:r w:rsidRPr="006C12DD">
        <w:rPr>
          <w:sz w:val="24"/>
          <w:szCs w:val="24"/>
        </w:rPr>
        <w:t xml:space="preserve">         В соответствии с Федеральным законом от 27.07.2006 №152-ФЗ «О персональных данных» (далее – Закон 152-ФЗ), </w:t>
      </w:r>
      <w:r w:rsidRPr="006C12DD">
        <w:rPr>
          <w:iCs/>
          <w:snapToGrid w:val="0"/>
          <w:sz w:val="24"/>
          <w:szCs w:val="24"/>
        </w:rPr>
        <w:t>________________________________________________________</w:t>
      </w:r>
    </w:p>
    <w:p w:rsidR="00221F59" w:rsidRPr="006C12DD" w:rsidRDefault="00221F59" w:rsidP="00221F59">
      <w:pPr>
        <w:spacing w:before="120" w:line="240" w:lineRule="auto"/>
        <w:ind w:left="3540" w:firstLine="0"/>
        <w:rPr>
          <w:i/>
          <w:sz w:val="16"/>
          <w:szCs w:val="16"/>
          <w:lang w:eastAsia="ar-SA"/>
        </w:rPr>
      </w:pPr>
      <w:r w:rsidRPr="006C12DD">
        <w:rPr>
          <w:i/>
          <w:sz w:val="16"/>
          <w:szCs w:val="16"/>
          <w:lang w:eastAsia="ar-SA"/>
        </w:rPr>
        <w:t>(Наименование Участника процедуры закупки)</w:t>
      </w:r>
    </w:p>
    <w:p w:rsidR="00221F59" w:rsidRPr="006C12DD" w:rsidRDefault="00221F59" w:rsidP="00221F59">
      <w:pPr>
        <w:spacing w:before="120" w:line="240" w:lineRule="auto"/>
        <w:rPr>
          <w:iCs/>
          <w:snapToGrid w:val="0"/>
          <w:sz w:val="24"/>
          <w:szCs w:val="24"/>
        </w:rPr>
      </w:pPr>
      <w:r w:rsidRPr="006C12DD">
        <w:rPr>
          <w:iCs/>
          <w:snapToGrid w:val="0"/>
          <w:sz w:val="24"/>
          <w:szCs w:val="24"/>
        </w:rPr>
        <w:t>подтверждает получение в целях участия в настоящей закупке требуемых в соответствии с Законом</w:t>
      </w:r>
      <w:r w:rsidRPr="006C12DD">
        <w:rPr>
          <w:iCs/>
          <w:snapToGrid w:val="0"/>
          <w:sz w:val="24"/>
          <w:szCs w:val="24"/>
          <w:lang w:val="en-US"/>
        </w:rPr>
        <w:t> </w:t>
      </w:r>
      <w:r w:rsidRPr="006C12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C12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21F59" w:rsidRPr="006C12DD" w:rsidRDefault="00221F59" w:rsidP="00221F59">
      <w:pPr>
        <w:spacing w:line="240" w:lineRule="auto"/>
        <w:contextualSpacing/>
        <w:rPr>
          <w:sz w:val="24"/>
          <w:szCs w:val="24"/>
        </w:rPr>
      </w:pPr>
    </w:p>
    <w:p w:rsidR="00221F59" w:rsidRPr="006C12DD" w:rsidRDefault="00221F59" w:rsidP="00221F59">
      <w:pPr>
        <w:spacing w:line="240" w:lineRule="auto"/>
        <w:ind w:firstLine="0"/>
        <w:contextualSpacing/>
        <w:rPr>
          <w:sz w:val="24"/>
          <w:szCs w:val="24"/>
        </w:rPr>
      </w:pPr>
      <w:r w:rsidRPr="006C12DD">
        <w:rPr>
          <w:sz w:val="24"/>
          <w:szCs w:val="24"/>
        </w:rPr>
        <w:t xml:space="preserve">      Заявляем, что в отношении нашей организации:</w:t>
      </w:r>
    </w:p>
    <w:p w:rsidR="00221F59" w:rsidRPr="006C12DD" w:rsidRDefault="00221F59" w:rsidP="00221F59">
      <w:pPr>
        <w:spacing w:line="240" w:lineRule="auto"/>
        <w:ind w:firstLine="0"/>
        <w:contextualSpacing/>
        <w:rPr>
          <w:sz w:val="24"/>
          <w:szCs w:val="24"/>
        </w:rPr>
      </w:pPr>
      <w:r w:rsidRPr="006C12DD">
        <w:rPr>
          <w:b/>
          <w:sz w:val="24"/>
          <w:szCs w:val="24"/>
        </w:rPr>
        <w:t>а)</w:t>
      </w:r>
      <w:r w:rsidRPr="006C12DD">
        <w:rPr>
          <w:sz w:val="24"/>
          <w:szCs w:val="24"/>
        </w:rPr>
        <w:t xml:space="preserve"> отсутствуют сведений в реестрах недобросовестных поставщиков (РНП).</w:t>
      </w:r>
    </w:p>
    <w:p w:rsidR="00221F59" w:rsidRPr="006C12DD" w:rsidRDefault="00221F59" w:rsidP="00221F59">
      <w:pPr>
        <w:spacing w:line="240" w:lineRule="auto"/>
        <w:ind w:firstLine="0"/>
        <w:contextualSpacing/>
        <w:rPr>
          <w:sz w:val="24"/>
          <w:szCs w:val="24"/>
        </w:rPr>
      </w:pPr>
      <w:r w:rsidRPr="006C12DD">
        <w:rPr>
          <w:b/>
          <w:sz w:val="24"/>
          <w:szCs w:val="24"/>
        </w:rPr>
        <w:t>б)</w:t>
      </w:r>
      <w:r w:rsidRPr="006C12DD">
        <w:rPr>
          <w:sz w:val="24"/>
          <w:szCs w:val="24"/>
        </w:rPr>
        <w:t xml:space="preserve"> отсутствует у _______________ и должностных лиц конфликт интересов с сотрудниками Заказчика.</w:t>
      </w:r>
    </w:p>
    <w:p w:rsidR="00221F59" w:rsidRPr="006C12DD" w:rsidRDefault="00221F59" w:rsidP="00221F59">
      <w:pPr>
        <w:spacing w:line="240" w:lineRule="auto"/>
        <w:ind w:firstLine="0"/>
        <w:contextualSpacing/>
        <w:rPr>
          <w:sz w:val="24"/>
          <w:szCs w:val="24"/>
        </w:rPr>
      </w:pPr>
      <w:r w:rsidRPr="006C12DD">
        <w:rPr>
          <w:b/>
          <w:sz w:val="24"/>
          <w:szCs w:val="24"/>
        </w:rPr>
        <w:t>в)</w:t>
      </w:r>
      <w:r w:rsidRPr="006C12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21F59" w:rsidRPr="006C12DD" w:rsidRDefault="00221F59" w:rsidP="00221F59">
      <w:pPr>
        <w:tabs>
          <w:tab w:val="left" w:pos="851"/>
        </w:tabs>
        <w:spacing w:line="240" w:lineRule="auto"/>
        <w:ind w:firstLine="0"/>
        <w:contextualSpacing/>
        <w:rPr>
          <w:sz w:val="24"/>
          <w:szCs w:val="24"/>
        </w:rPr>
      </w:pPr>
      <w:r w:rsidRPr="006C12DD">
        <w:rPr>
          <w:b/>
          <w:sz w:val="24"/>
          <w:szCs w:val="24"/>
        </w:rPr>
        <w:t>г)</w:t>
      </w:r>
      <w:r>
        <w:rPr>
          <w:sz w:val="24"/>
          <w:szCs w:val="24"/>
        </w:rPr>
        <w:t xml:space="preserve"> </w:t>
      </w:r>
      <w:r w:rsidRPr="006C12DD">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221F59" w:rsidRPr="006C12DD" w:rsidRDefault="00221F59" w:rsidP="00221F59">
      <w:pPr>
        <w:tabs>
          <w:tab w:val="left" w:pos="851"/>
        </w:tabs>
        <w:spacing w:line="240" w:lineRule="auto"/>
        <w:ind w:firstLine="0"/>
        <w:contextualSpacing/>
        <w:rPr>
          <w:sz w:val="24"/>
          <w:szCs w:val="24"/>
        </w:rPr>
      </w:pPr>
      <w:r w:rsidRPr="006C12DD">
        <w:rPr>
          <w:b/>
          <w:sz w:val="24"/>
          <w:szCs w:val="24"/>
        </w:rPr>
        <w:t>д)</w:t>
      </w:r>
      <w:r>
        <w:rPr>
          <w:sz w:val="24"/>
          <w:szCs w:val="24"/>
        </w:rPr>
        <w:t xml:space="preserve"> </w:t>
      </w:r>
      <w:r w:rsidRPr="006C12DD">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221F59" w:rsidRDefault="00221F59" w:rsidP="00221F59">
      <w:pPr>
        <w:spacing w:line="240" w:lineRule="auto"/>
        <w:ind w:firstLine="0"/>
        <w:rPr>
          <w:sz w:val="24"/>
          <w:szCs w:val="24"/>
        </w:rPr>
      </w:pPr>
      <w:r>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w:t>
      </w:r>
      <w:r w:rsidRPr="00911ACE">
        <w:rPr>
          <w:sz w:val="24"/>
          <w:szCs w:val="24"/>
        </w:rPr>
        <w:t>капитальному ремонту резервуар</w:t>
      </w:r>
      <w:r>
        <w:rPr>
          <w:sz w:val="24"/>
          <w:szCs w:val="24"/>
        </w:rPr>
        <w:t>а РВС-2000 №18 филиала «</w:t>
      </w:r>
      <w:proofErr w:type="spellStart"/>
      <w:r>
        <w:rPr>
          <w:sz w:val="24"/>
          <w:szCs w:val="24"/>
        </w:rPr>
        <w:t>Олекминская</w:t>
      </w:r>
      <w:proofErr w:type="spellEnd"/>
      <w:r>
        <w:rPr>
          <w:sz w:val="24"/>
          <w:szCs w:val="24"/>
        </w:rPr>
        <w:t xml:space="preserve"> нефтебаза» </w:t>
      </w:r>
      <w:r>
        <w:rPr>
          <w:bCs/>
          <w:sz w:val="24"/>
          <w:szCs w:val="24"/>
        </w:rPr>
        <w:t>АО «</w:t>
      </w:r>
      <w:proofErr w:type="spellStart"/>
      <w:r>
        <w:rPr>
          <w:bCs/>
          <w:sz w:val="24"/>
          <w:szCs w:val="24"/>
        </w:rPr>
        <w:t>Саханефтегазсбыт</w:t>
      </w:r>
      <w:proofErr w:type="spellEnd"/>
      <w:r>
        <w:rPr>
          <w:bCs/>
          <w:sz w:val="24"/>
          <w:szCs w:val="24"/>
        </w:rPr>
        <w:t>» в 2021 году</w:t>
      </w:r>
      <w:r>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21F59" w:rsidRPr="006C12DD" w:rsidRDefault="00221F59" w:rsidP="00221F59">
      <w:pPr>
        <w:spacing w:line="240" w:lineRule="auto"/>
        <w:contextualSpacing/>
        <w:rPr>
          <w:sz w:val="24"/>
          <w:szCs w:val="24"/>
        </w:rPr>
      </w:pPr>
      <w:r w:rsidRPr="006C12DD">
        <w:rPr>
          <w:sz w:val="24"/>
          <w:szCs w:val="24"/>
        </w:rPr>
        <w:t xml:space="preserve">     </w:t>
      </w:r>
    </w:p>
    <w:p w:rsidR="00221F59" w:rsidRPr="006C12DD" w:rsidRDefault="00221F59" w:rsidP="00221F59">
      <w:pPr>
        <w:spacing w:line="240" w:lineRule="auto"/>
        <w:contextualSpacing/>
        <w:rPr>
          <w:sz w:val="24"/>
          <w:szCs w:val="24"/>
        </w:rPr>
      </w:pPr>
      <w:r w:rsidRPr="006C12DD">
        <w:rPr>
          <w:sz w:val="24"/>
          <w:szCs w:val="24"/>
        </w:rPr>
        <w:t xml:space="preserve">       Настоящая Заявка дополняется следующими документами, включая неотъемлемые приложения:</w:t>
      </w:r>
    </w:p>
    <w:p w:rsidR="00221F59" w:rsidRPr="006C12DD" w:rsidRDefault="00221F59" w:rsidP="00221F59">
      <w:pPr>
        <w:widowControl w:val="0"/>
        <w:numPr>
          <w:ilvl w:val="0"/>
          <w:numId w:val="44"/>
        </w:numPr>
        <w:autoSpaceDE w:val="0"/>
        <w:autoSpaceDN w:val="0"/>
        <w:adjustRightInd w:val="0"/>
        <w:spacing w:line="240" w:lineRule="auto"/>
        <w:contextualSpacing/>
        <w:rPr>
          <w:sz w:val="24"/>
          <w:szCs w:val="24"/>
        </w:rPr>
      </w:pPr>
      <w:r w:rsidRPr="006C12DD">
        <w:rPr>
          <w:sz w:val="24"/>
          <w:szCs w:val="24"/>
        </w:rPr>
        <w:t>Сведения об опыте работы Участника (форма 2) - на ____ листах;</w:t>
      </w:r>
    </w:p>
    <w:p w:rsidR="00221F59" w:rsidRPr="006C12DD" w:rsidRDefault="00221F59" w:rsidP="00221F59">
      <w:pPr>
        <w:numPr>
          <w:ilvl w:val="0"/>
          <w:numId w:val="44"/>
        </w:numPr>
        <w:spacing w:line="240" w:lineRule="auto"/>
        <w:ind w:right="140"/>
        <w:contextualSpacing/>
        <w:rPr>
          <w:sz w:val="24"/>
          <w:szCs w:val="24"/>
        </w:rPr>
      </w:pPr>
      <w:r w:rsidRPr="006C12DD">
        <w:rPr>
          <w:bCs/>
          <w:sz w:val="24"/>
          <w:szCs w:val="24"/>
        </w:rPr>
        <w:t xml:space="preserve">Сведения о наличии </w:t>
      </w:r>
      <w:r>
        <w:rPr>
          <w:bCs/>
          <w:sz w:val="24"/>
          <w:szCs w:val="24"/>
        </w:rPr>
        <w:t>трудов</w:t>
      </w:r>
      <w:r w:rsidRPr="006C12DD">
        <w:rPr>
          <w:bCs/>
          <w:sz w:val="24"/>
          <w:szCs w:val="24"/>
        </w:rPr>
        <w:t>ых ресурсов</w:t>
      </w:r>
      <w:r w:rsidRPr="006C12DD">
        <w:rPr>
          <w:b/>
          <w:bCs/>
          <w:sz w:val="24"/>
          <w:szCs w:val="24"/>
        </w:rPr>
        <w:t xml:space="preserve"> </w:t>
      </w:r>
      <w:r w:rsidRPr="006C12DD">
        <w:rPr>
          <w:bCs/>
          <w:sz w:val="24"/>
          <w:szCs w:val="24"/>
        </w:rPr>
        <w:t xml:space="preserve">(форма 3) </w:t>
      </w:r>
      <w:r w:rsidRPr="006C12DD">
        <w:rPr>
          <w:sz w:val="24"/>
          <w:szCs w:val="24"/>
        </w:rPr>
        <w:t>— на ____ листах;</w:t>
      </w:r>
    </w:p>
    <w:p w:rsidR="00221F59" w:rsidRPr="006C12DD" w:rsidRDefault="00221F59" w:rsidP="00221F59">
      <w:pPr>
        <w:widowControl w:val="0"/>
        <w:numPr>
          <w:ilvl w:val="0"/>
          <w:numId w:val="44"/>
        </w:numPr>
        <w:autoSpaceDE w:val="0"/>
        <w:autoSpaceDN w:val="0"/>
        <w:adjustRightInd w:val="0"/>
        <w:spacing w:line="240" w:lineRule="auto"/>
        <w:contextualSpacing/>
        <w:rPr>
          <w:sz w:val="24"/>
          <w:szCs w:val="24"/>
        </w:rPr>
      </w:pPr>
      <w:r w:rsidRPr="006C12DD">
        <w:rPr>
          <w:sz w:val="24"/>
          <w:szCs w:val="24"/>
        </w:rPr>
        <w:t>Анкета Участника (форма 4) - на ____ листах;</w:t>
      </w:r>
    </w:p>
    <w:p w:rsidR="00221F59" w:rsidRPr="006C12DD" w:rsidRDefault="00221F59" w:rsidP="00221F59">
      <w:pPr>
        <w:numPr>
          <w:ilvl w:val="0"/>
          <w:numId w:val="44"/>
        </w:numPr>
        <w:spacing w:line="240" w:lineRule="auto"/>
        <w:ind w:right="140"/>
        <w:contextualSpacing/>
        <w:rPr>
          <w:sz w:val="24"/>
          <w:szCs w:val="24"/>
        </w:rPr>
      </w:pPr>
      <w:r w:rsidRPr="006C12DD">
        <w:rPr>
          <w:bCs/>
          <w:sz w:val="24"/>
          <w:szCs w:val="24"/>
        </w:rPr>
        <w:t xml:space="preserve">Справка об отсутствии признаков крупной сделки (форма 5) </w:t>
      </w:r>
      <w:r w:rsidRPr="006C12DD">
        <w:rPr>
          <w:sz w:val="24"/>
          <w:szCs w:val="24"/>
        </w:rPr>
        <w:t>— на ____ листах;</w:t>
      </w:r>
    </w:p>
    <w:p w:rsidR="00221F59" w:rsidRPr="006C12DD" w:rsidRDefault="00221F59" w:rsidP="00221F59">
      <w:pPr>
        <w:numPr>
          <w:ilvl w:val="0"/>
          <w:numId w:val="44"/>
        </w:numPr>
        <w:spacing w:line="240" w:lineRule="auto"/>
        <w:ind w:right="140"/>
        <w:contextualSpacing/>
        <w:rPr>
          <w:sz w:val="24"/>
          <w:szCs w:val="24"/>
        </w:rPr>
      </w:pPr>
      <w:r w:rsidRPr="006C12DD">
        <w:rPr>
          <w:sz w:val="24"/>
          <w:szCs w:val="24"/>
        </w:rPr>
        <w:t xml:space="preserve">Документы, подтверждающие соответствие Участника установленным требованиям          </w:t>
      </w:r>
      <w:proofErr w:type="gramStart"/>
      <w:r w:rsidRPr="006C12DD">
        <w:rPr>
          <w:sz w:val="24"/>
          <w:szCs w:val="24"/>
        </w:rPr>
        <w:t xml:space="preserve">   (</w:t>
      </w:r>
      <w:proofErr w:type="gramEnd"/>
      <w:r w:rsidRPr="006C12DD">
        <w:rPr>
          <w:sz w:val="24"/>
          <w:szCs w:val="24"/>
        </w:rPr>
        <w:t>п. 4.5.2.2 Документации) — на ____ листах.</w:t>
      </w:r>
    </w:p>
    <w:p w:rsidR="00221F59" w:rsidRPr="006C12DD" w:rsidRDefault="00221F59" w:rsidP="00221F59">
      <w:pPr>
        <w:widowControl w:val="0"/>
        <w:autoSpaceDE w:val="0"/>
        <w:autoSpaceDN w:val="0"/>
        <w:adjustRightInd w:val="0"/>
        <w:spacing w:line="240" w:lineRule="auto"/>
        <w:ind w:left="927"/>
        <w:contextualSpacing/>
        <w:rPr>
          <w:sz w:val="24"/>
          <w:szCs w:val="24"/>
        </w:rPr>
      </w:pPr>
    </w:p>
    <w:p w:rsidR="00221F59" w:rsidRPr="006C12DD" w:rsidRDefault="00221F59" w:rsidP="00221F59">
      <w:pPr>
        <w:widowControl w:val="0"/>
        <w:autoSpaceDE w:val="0"/>
        <w:autoSpaceDN w:val="0"/>
        <w:adjustRightInd w:val="0"/>
        <w:spacing w:line="240" w:lineRule="auto"/>
        <w:ind w:left="927"/>
        <w:contextualSpacing/>
        <w:rPr>
          <w:sz w:val="24"/>
          <w:szCs w:val="24"/>
        </w:rPr>
      </w:pPr>
    </w:p>
    <w:p w:rsidR="00221F59" w:rsidRPr="006C12DD" w:rsidRDefault="00221F59" w:rsidP="00221F59">
      <w:pPr>
        <w:tabs>
          <w:tab w:val="left" w:pos="993"/>
        </w:tabs>
        <w:spacing w:line="240" w:lineRule="auto"/>
        <w:contextualSpacing/>
        <w:rPr>
          <w:sz w:val="24"/>
          <w:szCs w:val="24"/>
        </w:rPr>
      </w:pPr>
    </w:p>
    <w:p w:rsidR="00221F59" w:rsidRPr="006C12DD" w:rsidRDefault="00221F59" w:rsidP="00221F59">
      <w:pPr>
        <w:tabs>
          <w:tab w:val="left" w:pos="993"/>
        </w:tabs>
        <w:spacing w:line="240" w:lineRule="auto"/>
        <w:ind w:left="567"/>
        <w:contextualSpacing/>
        <w:rPr>
          <w:sz w:val="24"/>
          <w:szCs w:val="24"/>
        </w:rPr>
      </w:pPr>
    </w:p>
    <w:p w:rsidR="00221F59" w:rsidRPr="006C12DD" w:rsidRDefault="00221F59" w:rsidP="00221F59">
      <w:pPr>
        <w:spacing w:line="240" w:lineRule="auto"/>
        <w:contextualSpacing/>
        <w:rPr>
          <w:sz w:val="24"/>
          <w:szCs w:val="24"/>
        </w:rPr>
      </w:pPr>
      <w:r w:rsidRPr="006C12DD">
        <w:rPr>
          <w:sz w:val="24"/>
          <w:szCs w:val="24"/>
        </w:rPr>
        <w:t>____________________________________</w:t>
      </w:r>
    </w:p>
    <w:p w:rsidR="00221F59" w:rsidRPr="006C12DD" w:rsidRDefault="00221F59" w:rsidP="00221F59">
      <w:pPr>
        <w:spacing w:line="240" w:lineRule="auto"/>
        <w:ind w:right="3684"/>
        <w:contextualSpacing/>
        <w:jc w:val="center"/>
        <w:rPr>
          <w:sz w:val="24"/>
          <w:szCs w:val="24"/>
          <w:vertAlign w:val="superscript"/>
        </w:rPr>
      </w:pPr>
      <w:r w:rsidRPr="006C12DD">
        <w:rPr>
          <w:sz w:val="24"/>
          <w:szCs w:val="24"/>
          <w:vertAlign w:val="superscript"/>
        </w:rPr>
        <w:t>(подпись, М.П.)</w:t>
      </w:r>
    </w:p>
    <w:p w:rsidR="00221F59" w:rsidRPr="006C12DD" w:rsidRDefault="00221F59" w:rsidP="00221F59">
      <w:pPr>
        <w:spacing w:line="240" w:lineRule="auto"/>
        <w:contextualSpacing/>
        <w:rPr>
          <w:sz w:val="24"/>
          <w:szCs w:val="24"/>
        </w:rPr>
      </w:pPr>
      <w:r w:rsidRPr="006C12DD">
        <w:rPr>
          <w:sz w:val="24"/>
          <w:szCs w:val="24"/>
        </w:rPr>
        <w:t>____________________________________</w:t>
      </w:r>
    </w:p>
    <w:p w:rsidR="00221F59" w:rsidRPr="006C12DD" w:rsidRDefault="00221F59" w:rsidP="00221F59">
      <w:pPr>
        <w:spacing w:line="240" w:lineRule="auto"/>
        <w:ind w:right="3684"/>
        <w:contextualSpacing/>
        <w:jc w:val="center"/>
        <w:rPr>
          <w:sz w:val="24"/>
          <w:szCs w:val="24"/>
          <w:vertAlign w:val="superscript"/>
        </w:rPr>
      </w:pPr>
      <w:r w:rsidRPr="006C12DD">
        <w:rPr>
          <w:sz w:val="24"/>
          <w:szCs w:val="24"/>
          <w:vertAlign w:val="superscript"/>
        </w:rPr>
        <w:t>(фамилия, имя, отчество подписавшего, должность)</w:t>
      </w:r>
    </w:p>
    <w:p w:rsidR="00221F59" w:rsidRPr="00B56997" w:rsidRDefault="00221F59" w:rsidP="00221F59">
      <w:pPr>
        <w:spacing w:line="240" w:lineRule="auto"/>
        <w:contextualSpacing/>
        <w:rPr>
          <w:sz w:val="24"/>
          <w:szCs w:val="24"/>
        </w:rPr>
      </w:pPr>
    </w:p>
    <w:p w:rsidR="00221F59" w:rsidRPr="00B56997" w:rsidRDefault="00221F59" w:rsidP="00221F5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221F59" w:rsidRPr="00B56997" w:rsidRDefault="00221F59" w:rsidP="00221F5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lastRenderedPageBreak/>
        <w:t>Инструкции по заполнению</w:t>
      </w:r>
    </w:p>
    <w:p w:rsidR="00221F59" w:rsidRPr="005F582A" w:rsidRDefault="00221F59" w:rsidP="00221F59">
      <w:pPr>
        <w:numPr>
          <w:ilvl w:val="3"/>
          <w:numId w:val="14"/>
        </w:numPr>
        <w:tabs>
          <w:tab w:val="left" w:pos="851"/>
        </w:tabs>
        <w:spacing w:line="240" w:lineRule="auto"/>
        <w:ind w:left="0" w:firstLine="0"/>
        <w:contextualSpacing/>
        <w:rPr>
          <w:sz w:val="24"/>
          <w:szCs w:val="24"/>
        </w:rPr>
      </w:pPr>
      <w:r w:rsidRPr="005F582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221F59" w:rsidRPr="005F582A" w:rsidRDefault="00221F59" w:rsidP="00221F59">
      <w:pPr>
        <w:numPr>
          <w:ilvl w:val="3"/>
          <w:numId w:val="14"/>
        </w:numPr>
        <w:tabs>
          <w:tab w:val="left" w:pos="851"/>
        </w:tabs>
        <w:spacing w:line="240" w:lineRule="auto"/>
        <w:ind w:left="0" w:firstLine="0"/>
        <w:contextualSpacing/>
        <w:rPr>
          <w:sz w:val="24"/>
          <w:szCs w:val="24"/>
        </w:rPr>
      </w:pPr>
      <w:r w:rsidRPr="005F582A">
        <w:rPr>
          <w:sz w:val="24"/>
          <w:szCs w:val="24"/>
        </w:rPr>
        <w:t>Участник должен указать свое полное наименование (с указанием организационно-правовой формы) и юридический адрес.</w:t>
      </w:r>
    </w:p>
    <w:p w:rsidR="00221F59" w:rsidRPr="005F582A" w:rsidRDefault="00221F59" w:rsidP="00221F59">
      <w:pPr>
        <w:numPr>
          <w:ilvl w:val="3"/>
          <w:numId w:val="14"/>
        </w:numPr>
        <w:tabs>
          <w:tab w:val="left" w:pos="851"/>
        </w:tabs>
        <w:spacing w:line="240" w:lineRule="auto"/>
        <w:ind w:left="0" w:firstLine="0"/>
        <w:contextualSpacing/>
        <w:rPr>
          <w:sz w:val="24"/>
          <w:szCs w:val="24"/>
        </w:rPr>
      </w:pPr>
      <w:r w:rsidRPr="005F582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5F582A">
        <w:rPr>
          <w:sz w:val="24"/>
          <w:szCs w:val="24"/>
        </w:rPr>
        <w:t>ХХХ</w:t>
      </w:r>
      <w:proofErr w:type="spellEnd"/>
      <w:r w:rsidRPr="005F582A">
        <w:rPr>
          <w:sz w:val="24"/>
          <w:szCs w:val="24"/>
        </w:rPr>
        <w:t> </w:t>
      </w:r>
      <w:proofErr w:type="spellStart"/>
      <w:r w:rsidRPr="005F582A">
        <w:rPr>
          <w:sz w:val="24"/>
          <w:szCs w:val="24"/>
        </w:rPr>
        <w:t>ХХХ</w:t>
      </w:r>
      <w:proofErr w:type="spellEnd"/>
      <w:r w:rsidRPr="005F582A">
        <w:rPr>
          <w:sz w:val="24"/>
          <w:szCs w:val="24"/>
        </w:rPr>
        <w:t xml:space="preserve">, ХХ руб., а также дополнить расшифровкой словами, </w:t>
      </w:r>
      <w:proofErr w:type="gramStart"/>
      <w:r w:rsidRPr="005F582A">
        <w:rPr>
          <w:sz w:val="24"/>
          <w:szCs w:val="24"/>
        </w:rPr>
        <w:t>например</w:t>
      </w:r>
      <w:proofErr w:type="gramEnd"/>
      <w:r w:rsidRPr="005F582A">
        <w:rPr>
          <w:sz w:val="24"/>
          <w:szCs w:val="24"/>
        </w:rPr>
        <w:t>: «1 234 567,89 руб. (Один миллион двести тридцать четыре тысячи пятьсот шестьдесят семь руб. восемьдесят девять коп.)».</w:t>
      </w:r>
    </w:p>
    <w:p w:rsidR="00221F59" w:rsidRPr="005F582A" w:rsidRDefault="00221F59" w:rsidP="00221F59">
      <w:pPr>
        <w:numPr>
          <w:ilvl w:val="3"/>
          <w:numId w:val="14"/>
        </w:numPr>
        <w:tabs>
          <w:tab w:val="left" w:pos="851"/>
        </w:tabs>
        <w:spacing w:line="240" w:lineRule="auto"/>
        <w:ind w:left="0" w:firstLine="0"/>
        <w:contextualSpacing/>
        <w:rPr>
          <w:sz w:val="24"/>
          <w:szCs w:val="24"/>
        </w:rPr>
      </w:pPr>
      <w:r w:rsidRPr="005F582A">
        <w:rPr>
          <w:sz w:val="24"/>
          <w:szCs w:val="24"/>
        </w:rPr>
        <w:t>Участник должен указать срок действия Заявки согласно требованиям подпункта 4.4.2.1 Документации.</w:t>
      </w:r>
    </w:p>
    <w:p w:rsidR="00221F59" w:rsidRPr="005F582A" w:rsidRDefault="00221F59" w:rsidP="00221F59">
      <w:pPr>
        <w:numPr>
          <w:ilvl w:val="3"/>
          <w:numId w:val="14"/>
        </w:numPr>
        <w:tabs>
          <w:tab w:val="left" w:pos="851"/>
        </w:tabs>
        <w:spacing w:line="240" w:lineRule="auto"/>
        <w:ind w:left="0" w:firstLine="0"/>
        <w:contextualSpacing/>
        <w:rPr>
          <w:sz w:val="24"/>
          <w:szCs w:val="24"/>
        </w:rPr>
      </w:pPr>
      <w:r w:rsidRPr="005F582A">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r w:rsidRPr="00B56997">
        <w:rPr>
          <w:sz w:val="24"/>
          <w:szCs w:val="24"/>
        </w:rPr>
        <w:br w:type="page"/>
      </w:r>
    </w:p>
    <w:p w:rsidR="00221F59" w:rsidRPr="00B56997" w:rsidRDefault="00221F59" w:rsidP="00221F59">
      <w:pPr>
        <w:pStyle w:val="aff8"/>
        <w:keepNext/>
        <w:numPr>
          <w:ilvl w:val="1"/>
          <w:numId w:val="45"/>
        </w:numPr>
        <w:suppressAutoHyphens/>
        <w:outlineLvl w:val="2"/>
        <w:rPr>
          <w:rFonts w:ascii="Times New Roman" w:hAnsi="Times New Roman" w:cs="Times New Roman"/>
          <w:b/>
          <w:bCs/>
          <w:sz w:val="24"/>
          <w:szCs w:val="24"/>
        </w:rPr>
      </w:pPr>
      <w:bookmarkStart w:id="72" w:name="_Toc344124426"/>
      <w:bookmarkStart w:id="73" w:name="_Toc329257458"/>
      <w:bookmarkStart w:id="74" w:name="_Toc322017073"/>
      <w:r w:rsidRPr="00B56997">
        <w:rPr>
          <w:rFonts w:ascii="Times New Roman" w:hAnsi="Times New Roman" w:cs="Times New Roman"/>
          <w:b/>
          <w:bCs/>
          <w:sz w:val="24"/>
          <w:szCs w:val="24"/>
        </w:rPr>
        <w:lastRenderedPageBreak/>
        <w:t xml:space="preserve"> Сведения об опыте работы Участника (Форма 2)</w:t>
      </w:r>
      <w:bookmarkEnd w:id="72"/>
      <w:bookmarkEnd w:id="73"/>
      <w:bookmarkEnd w:id="74"/>
    </w:p>
    <w:p w:rsidR="00221F59" w:rsidRPr="00B56997" w:rsidRDefault="00221F59" w:rsidP="00221F5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ind w:firstLine="0"/>
        <w:contextualSpacing/>
        <w:rPr>
          <w:sz w:val="24"/>
          <w:szCs w:val="24"/>
        </w:rPr>
      </w:pPr>
      <w:r w:rsidRPr="00B56997">
        <w:rPr>
          <w:sz w:val="24"/>
          <w:szCs w:val="24"/>
        </w:rPr>
        <w:t xml:space="preserve">Приложение 1 </w:t>
      </w:r>
    </w:p>
    <w:p w:rsidR="00221F59" w:rsidRPr="00B56997" w:rsidRDefault="00221F59" w:rsidP="00221F59">
      <w:pPr>
        <w:spacing w:line="240" w:lineRule="auto"/>
        <w:ind w:firstLine="0"/>
        <w:contextualSpacing/>
        <w:rPr>
          <w:sz w:val="24"/>
          <w:szCs w:val="24"/>
        </w:rPr>
      </w:pPr>
      <w:r>
        <w:rPr>
          <w:sz w:val="24"/>
          <w:szCs w:val="24"/>
        </w:rPr>
        <w:t>к Заявке на участие в закупке</w:t>
      </w:r>
    </w:p>
    <w:p w:rsidR="00221F59" w:rsidRPr="00B56997" w:rsidRDefault="00221F59" w:rsidP="00221F59">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221F59" w:rsidRPr="00B56997" w:rsidRDefault="00221F59" w:rsidP="00221F59">
      <w:pPr>
        <w:suppressAutoHyphens/>
        <w:spacing w:line="240" w:lineRule="auto"/>
        <w:contextualSpacing/>
        <w:jc w:val="center"/>
        <w:rPr>
          <w:b/>
          <w:sz w:val="24"/>
          <w:szCs w:val="24"/>
        </w:rPr>
      </w:pPr>
      <w:r w:rsidRPr="00B56997">
        <w:rPr>
          <w:b/>
          <w:kern w:val="28"/>
          <w:sz w:val="24"/>
          <w:szCs w:val="24"/>
        </w:rPr>
        <w:t xml:space="preserve">предмету закупки на </w:t>
      </w:r>
      <w:r>
        <w:rPr>
          <w:b/>
          <w:kern w:val="28"/>
          <w:sz w:val="24"/>
          <w:szCs w:val="24"/>
        </w:rPr>
        <w:t>опасных производственных объектах</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221F59" w:rsidRPr="00B56997" w:rsidRDefault="00221F59" w:rsidP="00221F59">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21F59" w:rsidRPr="00B56997" w:rsidRDefault="00221F59" w:rsidP="005427E7">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221F59" w:rsidRPr="00B56997" w:rsidRDefault="00221F59" w:rsidP="005427E7">
            <w:pPr>
              <w:suppressAutoHyphens/>
              <w:snapToGrid w:val="0"/>
              <w:spacing w:line="240" w:lineRule="auto"/>
              <w:ind w:firstLine="0"/>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221F59" w:rsidRPr="00E615E6" w:rsidRDefault="00221F59" w:rsidP="005427E7">
            <w:pPr>
              <w:spacing w:line="240" w:lineRule="auto"/>
              <w:ind w:firstLine="0"/>
              <w:contextualSpacing/>
              <w:jc w:val="center"/>
              <w:rPr>
                <w:b/>
                <w:sz w:val="24"/>
                <w:szCs w:val="24"/>
              </w:rPr>
            </w:pPr>
            <w:r w:rsidRPr="00E615E6">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221F59" w:rsidRPr="00E615E6" w:rsidRDefault="00221F59" w:rsidP="005427E7">
            <w:pPr>
              <w:spacing w:line="240" w:lineRule="auto"/>
              <w:ind w:firstLine="0"/>
              <w:contextualSpacing/>
              <w:jc w:val="center"/>
              <w:rPr>
                <w:b/>
                <w:sz w:val="24"/>
                <w:szCs w:val="24"/>
              </w:rPr>
            </w:pPr>
            <w:r w:rsidRPr="00E615E6">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221F59" w:rsidRPr="00E615E6" w:rsidRDefault="00221F59" w:rsidP="005427E7">
            <w:pPr>
              <w:spacing w:line="240" w:lineRule="auto"/>
              <w:ind w:firstLine="0"/>
              <w:jc w:val="center"/>
              <w:rPr>
                <w:b/>
                <w:sz w:val="24"/>
                <w:szCs w:val="24"/>
              </w:rPr>
            </w:pPr>
            <w:r w:rsidRPr="00E615E6">
              <w:rPr>
                <w:b/>
                <w:sz w:val="24"/>
                <w:szCs w:val="24"/>
              </w:rPr>
              <w:t>Номер и дата Договора, руб.</w:t>
            </w:r>
          </w:p>
          <w:p w:rsidR="00221F59" w:rsidRPr="00E615E6" w:rsidRDefault="00221F59" w:rsidP="005427E7">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221F59" w:rsidRPr="00E615E6" w:rsidRDefault="00221F59" w:rsidP="005427E7">
            <w:pPr>
              <w:spacing w:line="240" w:lineRule="auto"/>
              <w:ind w:firstLine="0"/>
              <w:contextualSpacing/>
              <w:jc w:val="center"/>
              <w:rPr>
                <w:b/>
                <w:sz w:val="24"/>
                <w:szCs w:val="24"/>
              </w:rPr>
            </w:pPr>
            <w:r w:rsidRPr="00E615E6">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221F59" w:rsidRPr="00E615E6" w:rsidRDefault="00221F59" w:rsidP="005427E7">
            <w:pPr>
              <w:spacing w:line="240" w:lineRule="auto"/>
              <w:ind w:firstLine="0"/>
              <w:contextualSpacing/>
              <w:jc w:val="center"/>
              <w:rPr>
                <w:b/>
                <w:sz w:val="24"/>
                <w:szCs w:val="24"/>
              </w:rPr>
            </w:pPr>
            <w:r w:rsidRPr="00E615E6">
              <w:rPr>
                <w:b/>
                <w:sz w:val="24"/>
                <w:szCs w:val="24"/>
              </w:rPr>
              <w:t>Заказчик</w:t>
            </w:r>
          </w:p>
        </w:tc>
      </w:tr>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21F59" w:rsidRPr="00B56997" w:rsidRDefault="00221F59" w:rsidP="005427E7">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221F59" w:rsidRPr="00B56997" w:rsidRDefault="00221F59" w:rsidP="005427E7">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221F59" w:rsidRPr="00F93E51" w:rsidRDefault="00221F59" w:rsidP="005427E7">
            <w:pPr>
              <w:spacing w:line="240" w:lineRule="auto"/>
              <w:ind w:firstLine="0"/>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221F59" w:rsidRPr="00E615E6" w:rsidRDefault="00221F59" w:rsidP="005427E7">
            <w:pPr>
              <w:spacing w:line="240" w:lineRule="auto"/>
              <w:ind w:firstLine="0"/>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221F59" w:rsidRPr="00E615E6" w:rsidRDefault="00221F59" w:rsidP="005427E7">
            <w:pPr>
              <w:spacing w:line="240" w:lineRule="auto"/>
              <w:ind w:firstLine="0"/>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221F59" w:rsidRPr="00E615E6" w:rsidRDefault="00221F59" w:rsidP="005427E7">
            <w:pPr>
              <w:spacing w:line="240" w:lineRule="auto"/>
              <w:ind w:firstLine="0"/>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221F59" w:rsidRPr="00E615E6" w:rsidRDefault="00221F59" w:rsidP="005427E7">
            <w:pPr>
              <w:spacing w:line="240" w:lineRule="auto"/>
              <w:ind w:firstLine="0"/>
              <w:contextualSpacing/>
              <w:jc w:val="center"/>
              <w:rPr>
                <w:b/>
                <w:sz w:val="24"/>
                <w:szCs w:val="24"/>
              </w:rPr>
            </w:pPr>
          </w:p>
        </w:tc>
      </w:tr>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r>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r>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r>
      <w:tr w:rsidR="00221F59" w:rsidRPr="00B56997" w:rsidTr="005427E7">
        <w:trPr>
          <w:trHeight w:val="315"/>
        </w:trPr>
        <w:tc>
          <w:tcPr>
            <w:tcW w:w="709"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221F59" w:rsidRPr="00B56997" w:rsidRDefault="00221F59" w:rsidP="005427E7">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221F59" w:rsidRPr="00B56997" w:rsidRDefault="00221F59" w:rsidP="005427E7">
            <w:pPr>
              <w:suppressAutoHyphens/>
              <w:snapToGrid w:val="0"/>
              <w:spacing w:line="240" w:lineRule="auto"/>
              <w:ind w:firstLine="0"/>
              <w:contextualSpacing/>
              <w:jc w:val="center"/>
              <w:rPr>
                <w:sz w:val="24"/>
                <w:szCs w:val="24"/>
                <w:lang w:eastAsia="ar-SA"/>
              </w:rPr>
            </w:pPr>
          </w:p>
        </w:tc>
      </w:tr>
    </w:tbl>
    <w:p w:rsidR="00221F59" w:rsidRPr="00B56997" w:rsidRDefault="00221F59" w:rsidP="00221F59">
      <w:pPr>
        <w:spacing w:line="240" w:lineRule="auto"/>
        <w:contextualSpacing/>
        <w:rPr>
          <w:b/>
          <w:bCs/>
          <w:sz w:val="24"/>
          <w:szCs w:val="24"/>
        </w:rPr>
      </w:pPr>
    </w:p>
    <w:p w:rsidR="00221F59" w:rsidRPr="00B56997" w:rsidRDefault="00221F59" w:rsidP="00221F59">
      <w:pPr>
        <w:spacing w:line="240" w:lineRule="auto"/>
        <w:contextualSpacing/>
        <w:rPr>
          <w:bCs/>
          <w:sz w:val="24"/>
          <w:szCs w:val="24"/>
        </w:rPr>
      </w:pPr>
      <w:r w:rsidRPr="00B56997">
        <w:rPr>
          <w:bCs/>
          <w:sz w:val="24"/>
          <w:szCs w:val="24"/>
        </w:rPr>
        <w:t xml:space="preserve">с приложением документов, согласно </w:t>
      </w:r>
      <w:r w:rsidRPr="0040603A">
        <w:rPr>
          <w:bCs/>
          <w:sz w:val="24"/>
          <w:szCs w:val="24"/>
        </w:rPr>
        <w:t xml:space="preserve">требованиям </w:t>
      </w:r>
      <w:proofErr w:type="spellStart"/>
      <w:r w:rsidRPr="0040603A">
        <w:rPr>
          <w:bCs/>
          <w:sz w:val="24"/>
          <w:szCs w:val="24"/>
        </w:rPr>
        <w:t>п.п</w:t>
      </w:r>
      <w:proofErr w:type="spellEnd"/>
      <w:r w:rsidRPr="0040603A">
        <w:rPr>
          <w:bCs/>
          <w:sz w:val="24"/>
          <w:szCs w:val="24"/>
        </w:rPr>
        <w:t xml:space="preserve">. </w:t>
      </w:r>
      <w:r>
        <w:rPr>
          <w:bCs/>
          <w:sz w:val="24"/>
          <w:szCs w:val="24"/>
        </w:rPr>
        <w:t>«о</w:t>
      </w:r>
      <w:proofErr w:type="gramStart"/>
      <w:r w:rsidRPr="0040603A">
        <w:rPr>
          <w:bCs/>
          <w:sz w:val="24"/>
          <w:szCs w:val="24"/>
        </w:rPr>
        <w:t>»</w:t>
      </w:r>
      <w:proofErr w:type="gramEnd"/>
      <w:r w:rsidRPr="0040603A">
        <w:rPr>
          <w:bCs/>
          <w:sz w:val="24"/>
          <w:szCs w:val="24"/>
        </w:rPr>
        <w:t xml:space="preserve"> п. 4.5.2.2. Документации</w:t>
      </w:r>
    </w:p>
    <w:p w:rsidR="00221F59" w:rsidRPr="00B56997" w:rsidRDefault="00221F59" w:rsidP="00221F59">
      <w:pPr>
        <w:spacing w:line="240" w:lineRule="auto"/>
        <w:contextualSpacing/>
        <w:rPr>
          <w:b/>
          <w:bCs/>
          <w:sz w:val="24"/>
          <w:szCs w:val="24"/>
        </w:rPr>
      </w:pPr>
    </w:p>
    <w:p w:rsidR="00221F59" w:rsidRPr="00B56997" w:rsidRDefault="00221F59" w:rsidP="00221F59">
      <w:pPr>
        <w:spacing w:line="240" w:lineRule="auto"/>
        <w:contextualSpacing/>
        <w:rPr>
          <w:b/>
          <w:bCs/>
          <w:sz w:val="24"/>
          <w:szCs w:val="24"/>
        </w:rPr>
      </w:pPr>
    </w:p>
    <w:p w:rsidR="00221F59" w:rsidRPr="00B56997" w:rsidRDefault="00221F59" w:rsidP="00221F5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221F59" w:rsidRPr="00B56997" w:rsidRDefault="00221F59" w:rsidP="00221F59">
      <w:pPr>
        <w:spacing w:line="240" w:lineRule="auto"/>
        <w:contextualSpacing/>
        <w:rPr>
          <w:bCs/>
          <w:sz w:val="24"/>
          <w:szCs w:val="24"/>
        </w:rPr>
      </w:pPr>
      <w:r w:rsidRPr="00B56997">
        <w:rPr>
          <w:bCs/>
          <w:sz w:val="24"/>
          <w:szCs w:val="24"/>
        </w:rPr>
        <w:t xml:space="preserve">                                                                           (подпись)</w:t>
      </w:r>
    </w:p>
    <w:p w:rsidR="00221F59" w:rsidRPr="00B56997" w:rsidRDefault="00221F59" w:rsidP="00221F59">
      <w:pPr>
        <w:spacing w:line="240" w:lineRule="auto"/>
        <w:contextualSpacing/>
        <w:rPr>
          <w:bCs/>
          <w:sz w:val="24"/>
          <w:szCs w:val="24"/>
        </w:rPr>
      </w:pPr>
      <w:r w:rsidRPr="00B56997">
        <w:rPr>
          <w:bCs/>
          <w:sz w:val="24"/>
          <w:szCs w:val="24"/>
        </w:rPr>
        <w:t xml:space="preserve">                                                                             Печать</w:t>
      </w:r>
    </w:p>
    <w:p w:rsidR="00221F59" w:rsidRPr="00B56997" w:rsidRDefault="00221F59" w:rsidP="00221F59">
      <w:pPr>
        <w:spacing w:line="240" w:lineRule="auto"/>
        <w:contextualSpacing/>
        <w:rPr>
          <w:bCs/>
          <w:sz w:val="24"/>
          <w:szCs w:val="24"/>
        </w:rPr>
      </w:pPr>
    </w:p>
    <w:p w:rsidR="00221F59" w:rsidRPr="00B56997" w:rsidRDefault="00221F59" w:rsidP="00221F5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jc w:val="right"/>
        <w:rPr>
          <w:sz w:val="24"/>
          <w:szCs w:val="24"/>
        </w:rPr>
      </w:pPr>
    </w:p>
    <w:p w:rsidR="00221F59" w:rsidRPr="00B56997" w:rsidRDefault="00221F59" w:rsidP="00221F5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221F59" w:rsidRPr="00B56997" w:rsidTr="005427E7">
        <w:trPr>
          <w:trHeight w:val="315"/>
        </w:trPr>
        <w:tc>
          <w:tcPr>
            <w:tcW w:w="10036" w:type="dxa"/>
            <w:noWrap/>
            <w:vAlign w:val="bottom"/>
          </w:tcPr>
          <w:p w:rsidR="00221F59" w:rsidRPr="00B56997" w:rsidRDefault="00221F59" w:rsidP="005427E7">
            <w:pPr>
              <w:spacing w:line="240" w:lineRule="auto"/>
              <w:contextualSpacing/>
              <w:jc w:val="center"/>
              <w:rPr>
                <w:b/>
                <w:bCs/>
                <w:sz w:val="24"/>
                <w:szCs w:val="24"/>
              </w:rPr>
            </w:pPr>
          </w:p>
        </w:tc>
        <w:tc>
          <w:tcPr>
            <w:tcW w:w="1880" w:type="dxa"/>
            <w:noWrap/>
            <w:vAlign w:val="bottom"/>
          </w:tcPr>
          <w:p w:rsidR="00221F59" w:rsidRPr="00B56997" w:rsidRDefault="00221F59" w:rsidP="005427E7">
            <w:pPr>
              <w:spacing w:line="240" w:lineRule="auto"/>
              <w:contextualSpacing/>
              <w:jc w:val="center"/>
              <w:rPr>
                <w:sz w:val="24"/>
                <w:szCs w:val="24"/>
              </w:rPr>
            </w:pPr>
          </w:p>
        </w:tc>
        <w:tc>
          <w:tcPr>
            <w:tcW w:w="1880" w:type="dxa"/>
            <w:noWrap/>
            <w:vAlign w:val="bottom"/>
          </w:tcPr>
          <w:p w:rsidR="00221F59" w:rsidRPr="00B56997" w:rsidRDefault="00221F59" w:rsidP="005427E7">
            <w:pPr>
              <w:spacing w:line="240" w:lineRule="auto"/>
              <w:contextualSpacing/>
              <w:jc w:val="center"/>
              <w:rPr>
                <w:sz w:val="24"/>
                <w:szCs w:val="24"/>
              </w:rPr>
            </w:pPr>
          </w:p>
        </w:tc>
        <w:tc>
          <w:tcPr>
            <w:tcW w:w="1880" w:type="dxa"/>
            <w:noWrap/>
            <w:vAlign w:val="bottom"/>
          </w:tcPr>
          <w:p w:rsidR="00221F59" w:rsidRPr="00B56997" w:rsidRDefault="00221F59" w:rsidP="005427E7">
            <w:pPr>
              <w:spacing w:line="240" w:lineRule="auto"/>
              <w:contextualSpacing/>
              <w:jc w:val="center"/>
              <w:rPr>
                <w:sz w:val="24"/>
                <w:szCs w:val="24"/>
              </w:rPr>
            </w:pPr>
          </w:p>
        </w:tc>
        <w:tc>
          <w:tcPr>
            <w:tcW w:w="2140" w:type="dxa"/>
            <w:noWrap/>
            <w:vAlign w:val="bottom"/>
          </w:tcPr>
          <w:p w:rsidR="00221F59" w:rsidRPr="00B56997" w:rsidRDefault="00221F59" w:rsidP="005427E7">
            <w:pPr>
              <w:spacing w:line="240" w:lineRule="auto"/>
              <w:contextualSpacing/>
              <w:jc w:val="center"/>
              <w:rPr>
                <w:sz w:val="24"/>
                <w:szCs w:val="24"/>
              </w:rPr>
            </w:pPr>
          </w:p>
        </w:tc>
        <w:tc>
          <w:tcPr>
            <w:tcW w:w="2240" w:type="dxa"/>
            <w:noWrap/>
            <w:vAlign w:val="bottom"/>
          </w:tcPr>
          <w:p w:rsidR="00221F59" w:rsidRPr="00B56997" w:rsidRDefault="00221F59" w:rsidP="005427E7">
            <w:pPr>
              <w:spacing w:line="240" w:lineRule="auto"/>
              <w:contextualSpacing/>
              <w:jc w:val="center"/>
              <w:rPr>
                <w:sz w:val="24"/>
                <w:szCs w:val="24"/>
              </w:rPr>
            </w:pPr>
          </w:p>
        </w:tc>
        <w:tc>
          <w:tcPr>
            <w:tcW w:w="2260" w:type="dxa"/>
            <w:noWrap/>
            <w:vAlign w:val="bottom"/>
          </w:tcPr>
          <w:p w:rsidR="00221F59" w:rsidRPr="00B56997" w:rsidRDefault="00221F59" w:rsidP="005427E7">
            <w:pPr>
              <w:spacing w:line="240" w:lineRule="auto"/>
              <w:contextualSpacing/>
              <w:jc w:val="center"/>
              <w:rPr>
                <w:sz w:val="24"/>
                <w:szCs w:val="24"/>
              </w:rPr>
            </w:pPr>
          </w:p>
        </w:tc>
        <w:tc>
          <w:tcPr>
            <w:tcW w:w="1960" w:type="dxa"/>
            <w:noWrap/>
            <w:vAlign w:val="bottom"/>
          </w:tcPr>
          <w:p w:rsidR="00221F59" w:rsidRPr="00B56997" w:rsidRDefault="00221F59" w:rsidP="005427E7">
            <w:pPr>
              <w:spacing w:line="240" w:lineRule="auto"/>
              <w:contextualSpacing/>
              <w:jc w:val="center"/>
              <w:rPr>
                <w:sz w:val="24"/>
                <w:szCs w:val="24"/>
              </w:rPr>
            </w:pPr>
          </w:p>
        </w:tc>
      </w:tr>
      <w:tr w:rsidR="00221F59" w:rsidRPr="00B56997" w:rsidTr="005427E7">
        <w:trPr>
          <w:trHeight w:val="315"/>
        </w:trPr>
        <w:tc>
          <w:tcPr>
            <w:tcW w:w="10036" w:type="dxa"/>
            <w:noWrap/>
            <w:vAlign w:val="bottom"/>
          </w:tcPr>
          <w:p w:rsidR="00221F59" w:rsidRPr="00B56997" w:rsidRDefault="00221F59" w:rsidP="005427E7">
            <w:pPr>
              <w:spacing w:line="240" w:lineRule="auto"/>
              <w:contextualSpacing/>
              <w:rPr>
                <w:b/>
                <w:bCs/>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2140" w:type="dxa"/>
            <w:noWrap/>
            <w:vAlign w:val="bottom"/>
          </w:tcPr>
          <w:p w:rsidR="00221F59" w:rsidRPr="00B56997" w:rsidRDefault="00221F59" w:rsidP="005427E7">
            <w:pPr>
              <w:spacing w:line="240" w:lineRule="auto"/>
              <w:contextualSpacing/>
              <w:rPr>
                <w:sz w:val="24"/>
                <w:szCs w:val="24"/>
              </w:rPr>
            </w:pPr>
          </w:p>
        </w:tc>
        <w:tc>
          <w:tcPr>
            <w:tcW w:w="2240" w:type="dxa"/>
            <w:noWrap/>
            <w:vAlign w:val="bottom"/>
          </w:tcPr>
          <w:p w:rsidR="00221F59" w:rsidRPr="00B56997" w:rsidRDefault="00221F59" w:rsidP="005427E7">
            <w:pPr>
              <w:spacing w:line="240" w:lineRule="auto"/>
              <w:contextualSpacing/>
              <w:rPr>
                <w:sz w:val="24"/>
                <w:szCs w:val="24"/>
              </w:rPr>
            </w:pPr>
          </w:p>
        </w:tc>
        <w:tc>
          <w:tcPr>
            <w:tcW w:w="2260" w:type="dxa"/>
            <w:noWrap/>
            <w:vAlign w:val="bottom"/>
          </w:tcPr>
          <w:p w:rsidR="00221F59" w:rsidRPr="00B56997" w:rsidRDefault="00221F59" w:rsidP="005427E7">
            <w:pPr>
              <w:spacing w:line="240" w:lineRule="auto"/>
              <w:contextualSpacing/>
              <w:rPr>
                <w:sz w:val="24"/>
                <w:szCs w:val="24"/>
              </w:rPr>
            </w:pPr>
          </w:p>
        </w:tc>
        <w:tc>
          <w:tcPr>
            <w:tcW w:w="1960" w:type="dxa"/>
            <w:noWrap/>
            <w:vAlign w:val="bottom"/>
          </w:tcPr>
          <w:p w:rsidR="00221F59" w:rsidRPr="00B56997" w:rsidRDefault="00221F59" w:rsidP="005427E7">
            <w:pPr>
              <w:spacing w:line="240" w:lineRule="auto"/>
              <w:contextualSpacing/>
              <w:rPr>
                <w:sz w:val="24"/>
                <w:szCs w:val="24"/>
              </w:rPr>
            </w:pPr>
          </w:p>
        </w:tc>
      </w:tr>
      <w:tr w:rsidR="00221F59" w:rsidRPr="00B56997" w:rsidTr="005427E7">
        <w:trPr>
          <w:trHeight w:val="315"/>
        </w:trPr>
        <w:tc>
          <w:tcPr>
            <w:tcW w:w="17816" w:type="dxa"/>
            <w:gridSpan w:val="5"/>
            <w:noWrap/>
            <w:vAlign w:val="bottom"/>
          </w:tcPr>
          <w:p w:rsidR="00221F59" w:rsidRPr="00B56997" w:rsidRDefault="00221F59" w:rsidP="005427E7">
            <w:pPr>
              <w:spacing w:line="240" w:lineRule="auto"/>
              <w:contextualSpacing/>
              <w:rPr>
                <w:b/>
                <w:bCs/>
                <w:sz w:val="24"/>
                <w:szCs w:val="24"/>
              </w:rPr>
            </w:pPr>
          </w:p>
        </w:tc>
        <w:tc>
          <w:tcPr>
            <w:tcW w:w="2240" w:type="dxa"/>
            <w:noWrap/>
            <w:vAlign w:val="bottom"/>
          </w:tcPr>
          <w:p w:rsidR="00221F59" w:rsidRPr="00B56997" w:rsidRDefault="00221F59" w:rsidP="005427E7">
            <w:pPr>
              <w:spacing w:line="240" w:lineRule="auto"/>
              <w:contextualSpacing/>
              <w:rPr>
                <w:sz w:val="24"/>
                <w:szCs w:val="24"/>
              </w:rPr>
            </w:pPr>
          </w:p>
        </w:tc>
        <w:tc>
          <w:tcPr>
            <w:tcW w:w="2260" w:type="dxa"/>
            <w:noWrap/>
            <w:vAlign w:val="bottom"/>
          </w:tcPr>
          <w:p w:rsidR="00221F59" w:rsidRPr="00B56997" w:rsidRDefault="00221F59" w:rsidP="005427E7">
            <w:pPr>
              <w:spacing w:line="240" w:lineRule="auto"/>
              <w:contextualSpacing/>
              <w:rPr>
                <w:sz w:val="24"/>
                <w:szCs w:val="24"/>
              </w:rPr>
            </w:pPr>
          </w:p>
        </w:tc>
        <w:tc>
          <w:tcPr>
            <w:tcW w:w="1960" w:type="dxa"/>
            <w:noWrap/>
            <w:vAlign w:val="bottom"/>
          </w:tcPr>
          <w:p w:rsidR="00221F59" w:rsidRPr="00B56997" w:rsidRDefault="00221F59" w:rsidP="005427E7">
            <w:pPr>
              <w:spacing w:line="240" w:lineRule="auto"/>
              <w:contextualSpacing/>
              <w:rPr>
                <w:sz w:val="24"/>
                <w:szCs w:val="24"/>
              </w:rPr>
            </w:pPr>
          </w:p>
        </w:tc>
      </w:tr>
      <w:tr w:rsidR="00221F59" w:rsidRPr="00B56997" w:rsidTr="005427E7">
        <w:trPr>
          <w:trHeight w:val="315"/>
        </w:trPr>
        <w:tc>
          <w:tcPr>
            <w:tcW w:w="10036" w:type="dxa"/>
            <w:noWrap/>
            <w:vAlign w:val="bottom"/>
          </w:tcPr>
          <w:p w:rsidR="00221F59" w:rsidRPr="00B56997" w:rsidRDefault="00221F59" w:rsidP="005427E7">
            <w:pPr>
              <w:spacing w:line="240" w:lineRule="auto"/>
              <w:contextualSpacing/>
              <w:rPr>
                <w:bCs/>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1880" w:type="dxa"/>
            <w:noWrap/>
            <w:vAlign w:val="bottom"/>
          </w:tcPr>
          <w:p w:rsidR="00221F59" w:rsidRPr="00B56997" w:rsidRDefault="00221F59" w:rsidP="005427E7">
            <w:pPr>
              <w:spacing w:line="240" w:lineRule="auto"/>
              <w:contextualSpacing/>
              <w:rPr>
                <w:sz w:val="24"/>
                <w:szCs w:val="24"/>
              </w:rPr>
            </w:pPr>
          </w:p>
        </w:tc>
        <w:tc>
          <w:tcPr>
            <w:tcW w:w="2140" w:type="dxa"/>
            <w:noWrap/>
            <w:vAlign w:val="bottom"/>
          </w:tcPr>
          <w:p w:rsidR="00221F59" w:rsidRPr="00B56997" w:rsidRDefault="00221F59" w:rsidP="005427E7">
            <w:pPr>
              <w:spacing w:line="240" w:lineRule="auto"/>
              <w:contextualSpacing/>
              <w:rPr>
                <w:sz w:val="24"/>
                <w:szCs w:val="24"/>
              </w:rPr>
            </w:pPr>
          </w:p>
        </w:tc>
        <w:tc>
          <w:tcPr>
            <w:tcW w:w="2240" w:type="dxa"/>
            <w:noWrap/>
            <w:vAlign w:val="bottom"/>
          </w:tcPr>
          <w:p w:rsidR="00221F59" w:rsidRPr="00B56997" w:rsidRDefault="00221F59" w:rsidP="005427E7">
            <w:pPr>
              <w:spacing w:line="240" w:lineRule="auto"/>
              <w:contextualSpacing/>
              <w:rPr>
                <w:sz w:val="24"/>
                <w:szCs w:val="24"/>
              </w:rPr>
            </w:pPr>
          </w:p>
        </w:tc>
        <w:tc>
          <w:tcPr>
            <w:tcW w:w="2260" w:type="dxa"/>
            <w:noWrap/>
            <w:vAlign w:val="bottom"/>
          </w:tcPr>
          <w:p w:rsidR="00221F59" w:rsidRPr="00B56997" w:rsidRDefault="00221F59" w:rsidP="005427E7">
            <w:pPr>
              <w:spacing w:line="240" w:lineRule="auto"/>
              <w:contextualSpacing/>
              <w:rPr>
                <w:sz w:val="24"/>
                <w:szCs w:val="24"/>
              </w:rPr>
            </w:pPr>
          </w:p>
        </w:tc>
        <w:tc>
          <w:tcPr>
            <w:tcW w:w="1960" w:type="dxa"/>
            <w:noWrap/>
            <w:vAlign w:val="bottom"/>
          </w:tcPr>
          <w:p w:rsidR="00221F59" w:rsidRPr="00B56997" w:rsidRDefault="00221F59" w:rsidP="005427E7">
            <w:pPr>
              <w:spacing w:line="240" w:lineRule="auto"/>
              <w:contextualSpacing/>
              <w:rPr>
                <w:sz w:val="24"/>
                <w:szCs w:val="24"/>
              </w:rPr>
            </w:pPr>
          </w:p>
        </w:tc>
      </w:tr>
    </w:tbl>
    <w:p w:rsidR="00221F59" w:rsidRPr="00B56997" w:rsidRDefault="00221F59" w:rsidP="00221F59">
      <w:pPr>
        <w:keepNext/>
        <w:spacing w:line="240" w:lineRule="auto"/>
        <w:contextualSpacing/>
        <w:rPr>
          <w:b/>
          <w:sz w:val="24"/>
          <w:szCs w:val="24"/>
          <w:highlight w:val="yellow"/>
        </w:rPr>
      </w:pPr>
    </w:p>
    <w:p w:rsidR="00221F59" w:rsidRPr="00B56997" w:rsidRDefault="00221F59" w:rsidP="00221F59">
      <w:pPr>
        <w:spacing w:line="240" w:lineRule="auto"/>
        <w:contextualSpacing/>
        <w:rPr>
          <w:sz w:val="24"/>
          <w:szCs w:val="24"/>
        </w:rPr>
      </w:pPr>
      <w:r w:rsidRPr="00B56997">
        <w:rPr>
          <w:sz w:val="24"/>
          <w:szCs w:val="24"/>
        </w:rPr>
        <w:br w:type="page"/>
      </w:r>
    </w:p>
    <w:p w:rsidR="00221F59" w:rsidRPr="00B56997" w:rsidRDefault="00221F59" w:rsidP="00221F59">
      <w:pPr>
        <w:pStyle w:val="aff8"/>
        <w:keepNext/>
        <w:pageBreakBefore/>
        <w:numPr>
          <w:ilvl w:val="2"/>
          <w:numId w:val="45"/>
        </w:numPr>
        <w:suppressAutoHyphens/>
        <w:ind w:left="0" w:firstLine="0"/>
        <w:outlineLvl w:val="2"/>
        <w:rPr>
          <w:rFonts w:ascii="Times New Roman" w:hAnsi="Times New Roman" w:cs="Times New Roman"/>
          <w:b/>
          <w:bCs/>
          <w:sz w:val="24"/>
          <w:szCs w:val="24"/>
        </w:rPr>
      </w:pPr>
      <w:bookmarkStart w:id="75" w:name="_Toc329257459"/>
      <w:bookmarkStart w:id="76" w:name="_Toc344124427"/>
      <w:r w:rsidRPr="00B56997">
        <w:rPr>
          <w:rFonts w:ascii="Times New Roman" w:hAnsi="Times New Roman" w:cs="Times New Roman"/>
          <w:b/>
          <w:bCs/>
          <w:sz w:val="24"/>
          <w:szCs w:val="24"/>
        </w:rPr>
        <w:lastRenderedPageBreak/>
        <w:t>Инструкции по заполнению</w:t>
      </w:r>
      <w:bookmarkEnd w:id="75"/>
      <w:bookmarkEnd w:id="76"/>
    </w:p>
    <w:p w:rsidR="00221F59" w:rsidRPr="000E514A" w:rsidRDefault="00221F59" w:rsidP="00221F59">
      <w:pPr>
        <w:spacing w:line="240" w:lineRule="auto"/>
        <w:ind w:firstLine="0"/>
        <w:rPr>
          <w:sz w:val="24"/>
          <w:szCs w:val="24"/>
        </w:rPr>
      </w:pPr>
      <w:r w:rsidRPr="000E514A">
        <w:rPr>
          <w:b/>
          <w:sz w:val="24"/>
          <w:szCs w:val="24"/>
        </w:rPr>
        <w:t>5.2.1.1.</w:t>
      </w:r>
      <w:r w:rsidRPr="000E514A">
        <w:rPr>
          <w:sz w:val="24"/>
          <w:szCs w:val="24"/>
        </w:rPr>
        <w:t xml:space="preserve"> Участник указывает дату и номер Заявки (подраздел 5.1.).</w:t>
      </w:r>
    </w:p>
    <w:p w:rsidR="00221F59" w:rsidRPr="000E514A" w:rsidRDefault="00221F59" w:rsidP="00221F59">
      <w:pPr>
        <w:spacing w:line="240" w:lineRule="auto"/>
        <w:ind w:firstLine="0"/>
        <w:rPr>
          <w:sz w:val="24"/>
          <w:szCs w:val="24"/>
        </w:rPr>
      </w:pPr>
      <w:r w:rsidRPr="000E514A">
        <w:rPr>
          <w:b/>
          <w:sz w:val="24"/>
          <w:szCs w:val="24"/>
        </w:rPr>
        <w:t>5.2.1.2.</w:t>
      </w:r>
      <w:r w:rsidRPr="000E514A">
        <w:rPr>
          <w:sz w:val="24"/>
          <w:szCs w:val="24"/>
        </w:rPr>
        <w:t xml:space="preserve"> Участник указывает свое фирменное наименование (в т. ч. организационно-правовую форму) и свой юридический адрес.</w:t>
      </w:r>
    </w:p>
    <w:p w:rsidR="00221F59" w:rsidRPr="000E514A" w:rsidRDefault="00221F59" w:rsidP="00221F59">
      <w:pPr>
        <w:tabs>
          <w:tab w:val="left" w:pos="851"/>
        </w:tabs>
        <w:spacing w:line="240" w:lineRule="auto"/>
        <w:ind w:firstLine="0"/>
        <w:rPr>
          <w:sz w:val="24"/>
          <w:szCs w:val="24"/>
        </w:rPr>
      </w:pPr>
      <w:r w:rsidRPr="000E514A">
        <w:rPr>
          <w:b/>
          <w:sz w:val="24"/>
          <w:szCs w:val="24"/>
        </w:rPr>
        <w:t>5.2.1.3.</w:t>
      </w:r>
      <w:r w:rsidRPr="000E514A">
        <w:rPr>
          <w:sz w:val="24"/>
          <w:szCs w:val="24"/>
        </w:rPr>
        <w:t xml:space="preserve"> Оценка по критерию «</w:t>
      </w:r>
      <w:r w:rsidRPr="0059416F">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r w:rsidRPr="000E514A">
        <w:rPr>
          <w:sz w:val="24"/>
          <w:szCs w:val="24"/>
        </w:rPr>
        <w:t>» будет производиться только на основании представленных подтверждающих документов</w:t>
      </w:r>
      <w:r>
        <w:rPr>
          <w:sz w:val="24"/>
          <w:szCs w:val="24"/>
        </w:rPr>
        <w:t xml:space="preserve"> за 2018-2021 гг</w:t>
      </w:r>
      <w:r w:rsidRPr="000E514A">
        <w:rPr>
          <w:sz w:val="24"/>
          <w:szCs w:val="24"/>
        </w:rPr>
        <w:t>. Также могут быть приведены примечания и комментарии.</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contextualSpacing/>
        <w:rPr>
          <w:sz w:val="24"/>
          <w:szCs w:val="24"/>
        </w:rPr>
      </w:pPr>
    </w:p>
    <w:p w:rsidR="00221F59" w:rsidRDefault="00221F59" w:rsidP="00221F59">
      <w:pPr>
        <w:spacing w:line="240" w:lineRule="auto"/>
        <w:contextualSpacing/>
        <w:rPr>
          <w:sz w:val="24"/>
          <w:szCs w:val="24"/>
        </w:rPr>
      </w:pPr>
    </w:p>
    <w:p w:rsidR="00221F59" w:rsidRPr="00587F1E" w:rsidRDefault="00221F59" w:rsidP="00221F59">
      <w:pPr>
        <w:pStyle w:val="aff8"/>
        <w:keepNext/>
        <w:pageBreakBefore/>
        <w:numPr>
          <w:ilvl w:val="1"/>
          <w:numId w:val="45"/>
        </w:numPr>
        <w:suppressAutoHyphens/>
        <w:jc w:val="both"/>
        <w:outlineLvl w:val="1"/>
        <w:rPr>
          <w:rFonts w:ascii="Times New Roman" w:hAnsi="Times New Roman"/>
          <w:b/>
          <w:bCs/>
          <w:sz w:val="24"/>
          <w:szCs w:val="24"/>
        </w:rPr>
      </w:pPr>
      <w:r w:rsidRPr="00587F1E">
        <w:rPr>
          <w:rFonts w:ascii="Times New Roman" w:hAnsi="Times New Roman"/>
          <w:b/>
          <w:bCs/>
          <w:sz w:val="24"/>
          <w:szCs w:val="24"/>
        </w:rPr>
        <w:lastRenderedPageBreak/>
        <w:t xml:space="preserve">Сведения о наличии </w:t>
      </w:r>
      <w:r>
        <w:rPr>
          <w:rFonts w:ascii="Times New Roman" w:hAnsi="Times New Roman"/>
          <w:b/>
          <w:bCs/>
          <w:sz w:val="24"/>
          <w:szCs w:val="24"/>
        </w:rPr>
        <w:t>трудов</w:t>
      </w:r>
      <w:r w:rsidRPr="00587F1E">
        <w:rPr>
          <w:rFonts w:ascii="Times New Roman" w:hAnsi="Times New Roman"/>
          <w:b/>
          <w:bCs/>
          <w:sz w:val="24"/>
          <w:szCs w:val="24"/>
        </w:rPr>
        <w:t>ых ресурсов (форма 3)</w:t>
      </w:r>
    </w:p>
    <w:p w:rsidR="00221F59" w:rsidRPr="00B56997" w:rsidRDefault="00221F59" w:rsidP="00221F5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221F59" w:rsidRPr="00B56997" w:rsidRDefault="00221F59" w:rsidP="00221F59">
      <w:pPr>
        <w:spacing w:line="240" w:lineRule="auto"/>
        <w:contextualSpacing/>
        <w:rPr>
          <w:sz w:val="24"/>
          <w:szCs w:val="24"/>
        </w:rPr>
      </w:pPr>
    </w:p>
    <w:p w:rsidR="00221F59" w:rsidRPr="00B56997" w:rsidRDefault="00221F59" w:rsidP="00221F59">
      <w:pPr>
        <w:spacing w:line="240" w:lineRule="auto"/>
        <w:ind w:firstLine="0"/>
        <w:contextualSpacing/>
        <w:rPr>
          <w:sz w:val="24"/>
          <w:szCs w:val="24"/>
        </w:rPr>
      </w:pPr>
      <w:r>
        <w:rPr>
          <w:sz w:val="24"/>
          <w:szCs w:val="24"/>
        </w:rPr>
        <w:t>Приложение № 2</w:t>
      </w:r>
    </w:p>
    <w:p w:rsidR="00221F59" w:rsidRPr="00B56997" w:rsidRDefault="00221F59" w:rsidP="00221F59">
      <w:pPr>
        <w:spacing w:line="240" w:lineRule="auto"/>
        <w:ind w:firstLine="0"/>
        <w:contextualSpacing/>
        <w:rPr>
          <w:sz w:val="24"/>
          <w:szCs w:val="24"/>
        </w:rPr>
      </w:pPr>
      <w:r>
        <w:rPr>
          <w:sz w:val="24"/>
          <w:szCs w:val="24"/>
        </w:rPr>
        <w:t>к Заявке на участие в закупке</w:t>
      </w:r>
    </w:p>
    <w:p w:rsidR="00221F59" w:rsidRPr="00B56997" w:rsidRDefault="00221F59" w:rsidP="00221F59">
      <w:pPr>
        <w:spacing w:line="240" w:lineRule="auto"/>
        <w:ind w:firstLine="0"/>
        <w:contextualSpacing/>
        <w:rPr>
          <w:sz w:val="24"/>
          <w:szCs w:val="24"/>
        </w:rPr>
      </w:pPr>
      <w:r w:rsidRPr="00B56997">
        <w:rPr>
          <w:sz w:val="24"/>
          <w:szCs w:val="24"/>
        </w:rPr>
        <w:t>от «___</w:t>
      </w:r>
      <w:proofErr w:type="gramStart"/>
      <w:r w:rsidRPr="00B56997">
        <w:rPr>
          <w:sz w:val="24"/>
          <w:szCs w:val="24"/>
        </w:rPr>
        <w:t>_»_</w:t>
      </w:r>
      <w:proofErr w:type="gramEnd"/>
      <w:r w:rsidRPr="00B56997">
        <w:rPr>
          <w:sz w:val="24"/>
          <w:szCs w:val="24"/>
        </w:rPr>
        <w:t>____________ г. №__________</w:t>
      </w:r>
    </w:p>
    <w:tbl>
      <w:tblPr>
        <w:tblW w:w="10665" w:type="dxa"/>
        <w:tblInd w:w="-459" w:type="dxa"/>
        <w:tblLook w:val="04A0" w:firstRow="1" w:lastRow="0" w:firstColumn="1" w:lastColumn="0" w:noHBand="0" w:noVBand="1"/>
      </w:tblPr>
      <w:tblGrid>
        <w:gridCol w:w="10665"/>
      </w:tblGrid>
      <w:tr w:rsidR="00221F59" w:rsidRPr="00B56997" w:rsidTr="005427E7">
        <w:trPr>
          <w:trHeight w:val="435"/>
        </w:trPr>
        <w:tc>
          <w:tcPr>
            <w:tcW w:w="10665" w:type="dxa"/>
            <w:tcBorders>
              <w:top w:val="nil"/>
              <w:left w:val="nil"/>
              <w:bottom w:val="nil"/>
              <w:right w:val="nil"/>
            </w:tcBorders>
            <w:shd w:val="clear" w:color="auto" w:fill="auto"/>
            <w:hideMark/>
          </w:tcPr>
          <w:p w:rsidR="00221F59" w:rsidRDefault="00221F59" w:rsidP="005427E7">
            <w:pPr>
              <w:spacing w:line="240" w:lineRule="auto"/>
              <w:jc w:val="center"/>
              <w:rPr>
                <w:b/>
                <w:bCs/>
                <w:sz w:val="24"/>
                <w:szCs w:val="24"/>
              </w:rPr>
            </w:pPr>
          </w:p>
          <w:p w:rsidR="00221F59" w:rsidRPr="00B56997" w:rsidRDefault="00221F59" w:rsidP="005427E7">
            <w:pPr>
              <w:spacing w:line="240" w:lineRule="auto"/>
              <w:jc w:val="center"/>
              <w:rPr>
                <w:b/>
                <w:bCs/>
                <w:sz w:val="24"/>
                <w:szCs w:val="24"/>
              </w:rPr>
            </w:pPr>
            <w:r w:rsidRPr="00B56997">
              <w:rPr>
                <w:b/>
                <w:bCs/>
                <w:sz w:val="24"/>
                <w:szCs w:val="24"/>
              </w:rPr>
              <w:t xml:space="preserve">Список сотрудников, которые будут </w:t>
            </w:r>
          </w:p>
          <w:p w:rsidR="00221F59" w:rsidRPr="00B56997" w:rsidRDefault="00221F59" w:rsidP="005427E7">
            <w:pPr>
              <w:spacing w:line="240" w:lineRule="auto"/>
              <w:jc w:val="center"/>
              <w:rPr>
                <w:b/>
                <w:sz w:val="24"/>
                <w:szCs w:val="24"/>
              </w:rPr>
            </w:pPr>
            <w:r w:rsidRPr="00B56997">
              <w:rPr>
                <w:b/>
                <w:bCs/>
                <w:sz w:val="24"/>
                <w:szCs w:val="24"/>
              </w:rPr>
              <w:t>выполнять работы по договору</w:t>
            </w:r>
          </w:p>
          <w:p w:rsidR="00221F59" w:rsidRPr="00B56997" w:rsidRDefault="00221F59" w:rsidP="005427E7">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221F59" w:rsidRPr="00B56997" w:rsidTr="005427E7">
              <w:trPr>
                <w:trHeight w:val="593"/>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b/>
                      <w:sz w:val="24"/>
                      <w:szCs w:val="24"/>
                    </w:rPr>
                  </w:pPr>
                  <w:r w:rsidRPr="00B56997">
                    <w:rPr>
                      <w:b/>
                      <w:sz w:val="24"/>
                      <w:szCs w:val="24"/>
                    </w:rPr>
                    <w:t xml:space="preserve">№ </w:t>
                  </w:r>
                </w:p>
                <w:p w:rsidR="00221F59" w:rsidRPr="00B56997" w:rsidRDefault="00221F59" w:rsidP="005427E7">
                  <w:pPr>
                    <w:shd w:val="clear" w:color="auto" w:fill="FFFFFF"/>
                    <w:spacing w:line="240" w:lineRule="auto"/>
                    <w:ind w:firstLine="0"/>
                    <w:jc w:val="center"/>
                    <w:rPr>
                      <w:b/>
                      <w:sz w:val="24"/>
                      <w:szCs w:val="24"/>
                    </w:rPr>
                  </w:pPr>
                  <w:r w:rsidRPr="00B56997">
                    <w:rPr>
                      <w:b/>
                      <w:sz w:val="24"/>
                      <w:szCs w:val="24"/>
                    </w:rPr>
                    <w:t>п/п</w:t>
                  </w:r>
                </w:p>
              </w:tc>
              <w:tc>
                <w:tcPr>
                  <w:tcW w:w="2305" w:type="dxa"/>
                  <w:shd w:val="clear" w:color="auto" w:fill="auto"/>
                  <w:vAlign w:val="center"/>
                </w:tcPr>
                <w:p w:rsidR="00221F59" w:rsidRPr="00B56997" w:rsidRDefault="00221F59" w:rsidP="005427E7">
                  <w:pPr>
                    <w:shd w:val="clear" w:color="auto" w:fill="FFFFFF"/>
                    <w:spacing w:line="240" w:lineRule="auto"/>
                    <w:ind w:firstLine="0"/>
                    <w:jc w:val="center"/>
                    <w:rPr>
                      <w:b/>
                      <w:sz w:val="24"/>
                      <w:szCs w:val="24"/>
                    </w:rPr>
                  </w:pPr>
                  <w:r w:rsidRPr="00B56997">
                    <w:rPr>
                      <w:b/>
                      <w:sz w:val="24"/>
                      <w:szCs w:val="24"/>
                    </w:rPr>
                    <w:t>ФИО</w:t>
                  </w:r>
                </w:p>
              </w:tc>
              <w:tc>
                <w:tcPr>
                  <w:tcW w:w="1656" w:type="dxa"/>
                  <w:shd w:val="clear" w:color="auto" w:fill="auto"/>
                  <w:vAlign w:val="center"/>
                </w:tcPr>
                <w:p w:rsidR="00221F59" w:rsidRPr="00B56997" w:rsidRDefault="00221F59" w:rsidP="005427E7">
                  <w:pPr>
                    <w:shd w:val="clear" w:color="auto" w:fill="FFFFFF"/>
                    <w:spacing w:line="240" w:lineRule="auto"/>
                    <w:ind w:firstLine="0"/>
                    <w:jc w:val="center"/>
                    <w:rPr>
                      <w:b/>
                      <w:sz w:val="24"/>
                      <w:szCs w:val="24"/>
                    </w:rPr>
                  </w:pPr>
                  <w:r w:rsidRPr="00B56997">
                    <w:rPr>
                      <w:b/>
                      <w:sz w:val="24"/>
                      <w:szCs w:val="24"/>
                    </w:rPr>
                    <w:t>Должность</w:t>
                  </w:r>
                  <w:r>
                    <w:rPr>
                      <w:b/>
                      <w:sz w:val="24"/>
                      <w:szCs w:val="24"/>
                    </w:rPr>
                    <w:t>*</w:t>
                  </w:r>
                </w:p>
              </w:tc>
              <w:tc>
                <w:tcPr>
                  <w:tcW w:w="2904" w:type="dxa"/>
                  <w:shd w:val="clear" w:color="auto" w:fill="auto"/>
                  <w:vAlign w:val="center"/>
                </w:tcPr>
                <w:p w:rsidR="00221F59" w:rsidRPr="00B56997" w:rsidRDefault="00221F59" w:rsidP="005427E7">
                  <w:pPr>
                    <w:shd w:val="clear" w:color="auto" w:fill="FFFFFF"/>
                    <w:spacing w:line="240" w:lineRule="auto"/>
                    <w:ind w:firstLine="0"/>
                    <w:jc w:val="center"/>
                    <w:rPr>
                      <w:b/>
                      <w:sz w:val="24"/>
                      <w:szCs w:val="24"/>
                    </w:rPr>
                  </w:pPr>
                  <w:r>
                    <w:rPr>
                      <w:b/>
                      <w:sz w:val="24"/>
                      <w:szCs w:val="24"/>
                    </w:rPr>
                    <w:t>Документ о трудовых взаимоотношениях</w:t>
                  </w:r>
                </w:p>
              </w:tc>
              <w:tc>
                <w:tcPr>
                  <w:tcW w:w="2308" w:type="dxa"/>
                  <w:shd w:val="clear" w:color="auto" w:fill="auto"/>
                  <w:vAlign w:val="center"/>
                </w:tcPr>
                <w:p w:rsidR="00221F59" w:rsidRPr="00B56997" w:rsidRDefault="00221F59" w:rsidP="005427E7">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221F59" w:rsidRPr="00B56997" w:rsidTr="005427E7">
              <w:trPr>
                <w:trHeight w:val="453"/>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sidRPr="00B56997">
                    <w:rPr>
                      <w:sz w:val="24"/>
                      <w:szCs w:val="24"/>
                    </w:rPr>
                    <w:t>1</w:t>
                  </w:r>
                </w:p>
              </w:tc>
              <w:tc>
                <w:tcPr>
                  <w:tcW w:w="2305" w:type="dxa"/>
                  <w:shd w:val="clear" w:color="auto" w:fill="auto"/>
                  <w:vAlign w:val="center"/>
                </w:tcPr>
                <w:p w:rsidR="00221F59" w:rsidRPr="00B56997" w:rsidRDefault="00221F59" w:rsidP="005427E7">
                  <w:pPr>
                    <w:shd w:val="clear" w:color="auto" w:fill="FFFFFF"/>
                    <w:spacing w:line="240" w:lineRule="auto"/>
                    <w:ind w:firstLine="0"/>
                    <w:rPr>
                      <w:sz w:val="24"/>
                      <w:szCs w:val="24"/>
                    </w:rPr>
                  </w:pPr>
                </w:p>
              </w:tc>
              <w:tc>
                <w:tcPr>
                  <w:tcW w:w="1656" w:type="dxa"/>
                  <w:shd w:val="clear" w:color="auto" w:fill="auto"/>
                  <w:vAlign w:val="center"/>
                </w:tcPr>
                <w:p w:rsidR="00221F59" w:rsidRPr="00B56997" w:rsidRDefault="00221F59" w:rsidP="005427E7">
                  <w:pPr>
                    <w:shd w:val="clear" w:color="auto" w:fill="FFFFFF"/>
                    <w:spacing w:line="240" w:lineRule="auto"/>
                    <w:ind w:firstLine="0"/>
                    <w:rPr>
                      <w:sz w:val="24"/>
                      <w:szCs w:val="24"/>
                    </w:rPr>
                  </w:pPr>
                </w:p>
              </w:tc>
              <w:tc>
                <w:tcPr>
                  <w:tcW w:w="2904" w:type="dxa"/>
                  <w:shd w:val="clear" w:color="auto" w:fill="auto"/>
                </w:tcPr>
                <w:p w:rsidR="00221F59" w:rsidRPr="00B56997" w:rsidRDefault="00221F59" w:rsidP="005427E7">
                  <w:pPr>
                    <w:shd w:val="clear" w:color="auto" w:fill="FFFFFF"/>
                    <w:spacing w:line="240" w:lineRule="auto"/>
                    <w:ind w:left="-55" w:firstLine="0"/>
                    <w:jc w:val="center"/>
                    <w:rPr>
                      <w:sz w:val="24"/>
                      <w:szCs w:val="24"/>
                    </w:rPr>
                  </w:pPr>
                </w:p>
              </w:tc>
              <w:tc>
                <w:tcPr>
                  <w:tcW w:w="2308" w:type="dxa"/>
                  <w:shd w:val="clear" w:color="auto" w:fill="auto"/>
                </w:tcPr>
                <w:p w:rsidR="00221F59" w:rsidRPr="00B56997" w:rsidRDefault="00221F59" w:rsidP="005427E7">
                  <w:pPr>
                    <w:shd w:val="clear" w:color="auto" w:fill="FFFFFF"/>
                    <w:spacing w:line="240" w:lineRule="auto"/>
                    <w:ind w:left="-55" w:firstLine="0"/>
                    <w:jc w:val="center"/>
                    <w:rPr>
                      <w:sz w:val="24"/>
                      <w:szCs w:val="24"/>
                    </w:rPr>
                  </w:pPr>
                </w:p>
              </w:tc>
            </w:tr>
            <w:tr w:rsidR="00221F59" w:rsidRPr="00B56997" w:rsidTr="005427E7">
              <w:trPr>
                <w:trHeight w:val="445"/>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sidRPr="00B56997">
                    <w:rPr>
                      <w:sz w:val="24"/>
                      <w:szCs w:val="24"/>
                    </w:rPr>
                    <w:t>2</w:t>
                  </w:r>
                </w:p>
              </w:tc>
              <w:tc>
                <w:tcPr>
                  <w:tcW w:w="2305"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p>
              </w:tc>
              <w:tc>
                <w:tcPr>
                  <w:tcW w:w="1656"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p>
              </w:tc>
              <w:tc>
                <w:tcPr>
                  <w:tcW w:w="2904"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c>
                <w:tcPr>
                  <w:tcW w:w="2308"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r>
            <w:tr w:rsidR="00221F59" w:rsidRPr="00B56997" w:rsidTr="005427E7">
              <w:trPr>
                <w:trHeight w:val="492"/>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sidRPr="00B56997">
                    <w:rPr>
                      <w:sz w:val="24"/>
                      <w:szCs w:val="24"/>
                    </w:rPr>
                    <w:t>3</w:t>
                  </w:r>
                </w:p>
              </w:tc>
              <w:tc>
                <w:tcPr>
                  <w:tcW w:w="2305"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p>
              </w:tc>
              <w:tc>
                <w:tcPr>
                  <w:tcW w:w="1656"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p>
              </w:tc>
              <w:tc>
                <w:tcPr>
                  <w:tcW w:w="2904"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c>
                <w:tcPr>
                  <w:tcW w:w="2308"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r>
            <w:tr w:rsidR="00221F59" w:rsidRPr="00B56997" w:rsidTr="005427E7">
              <w:trPr>
                <w:trHeight w:val="454"/>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Pr>
                      <w:sz w:val="24"/>
                      <w:szCs w:val="24"/>
                    </w:rPr>
                    <w:t>х</w:t>
                  </w:r>
                </w:p>
              </w:tc>
              <w:tc>
                <w:tcPr>
                  <w:tcW w:w="2305"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r>
                    <w:rPr>
                      <w:sz w:val="24"/>
                      <w:szCs w:val="24"/>
                    </w:rPr>
                    <w:t>х</w:t>
                  </w:r>
                </w:p>
              </w:tc>
              <w:tc>
                <w:tcPr>
                  <w:tcW w:w="1656"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r>
                    <w:rPr>
                      <w:sz w:val="24"/>
                      <w:szCs w:val="24"/>
                    </w:rPr>
                    <w:t>х</w:t>
                  </w:r>
                </w:p>
              </w:tc>
              <w:tc>
                <w:tcPr>
                  <w:tcW w:w="2904"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Pr>
                      <w:sz w:val="24"/>
                      <w:szCs w:val="24"/>
                    </w:rPr>
                    <w:t>х</w:t>
                  </w:r>
                </w:p>
              </w:tc>
              <w:tc>
                <w:tcPr>
                  <w:tcW w:w="2308"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Pr>
                      <w:sz w:val="24"/>
                      <w:szCs w:val="24"/>
                    </w:rPr>
                    <w:t>х</w:t>
                  </w:r>
                </w:p>
              </w:tc>
            </w:tr>
            <w:tr w:rsidR="00221F59" w:rsidRPr="00B56997" w:rsidTr="005427E7">
              <w:trPr>
                <w:trHeight w:val="454"/>
              </w:trPr>
              <w:tc>
                <w:tcPr>
                  <w:tcW w:w="563"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r w:rsidRPr="00B56997">
                    <w:rPr>
                      <w:sz w:val="24"/>
                      <w:szCs w:val="24"/>
                    </w:rPr>
                    <w:t>и т.д.</w:t>
                  </w:r>
                </w:p>
              </w:tc>
              <w:tc>
                <w:tcPr>
                  <w:tcW w:w="2305"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r w:rsidRPr="00B56997">
                    <w:rPr>
                      <w:b/>
                      <w:sz w:val="24"/>
                      <w:szCs w:val="24"/>
                    </w:rPr>
                    <w:t>Итого:</w:t>
                  </w:r>
                </w:p>
              </w:tc>
              <w:tc>
                <w:tcPr>
                  <w:tcW w:w="1656" w:type="dxa"/>
                  <w:shd w:val="clear" w:color="auto" w:fill="auto"/>
                  <w:vAlign w:val="center"/>
                </w:tcPr>
                <w:p w:rsidR="00221F59" w:rsidRPr="00B56997" w:rsidRDefault="00221F59" w:rsidP="005427E7">
                  <w:pPr>
                    <w:autoSpaceDE w:val="0"/>
                    <w:autoSpaceDN w:val="0"/>
                    <w:adjustRightInd w:val="0"/>
                    <w:spacing w:line="240" w:lineRule="auto"/>
                    <w:ind w:firstLine="0"/>
                    <w:rPr>
                      <w:sz w:val="24"/>
                      <w:szCs w:val="24"/>
                    </w:rPr>
                  </w:pPr>
                </w:p>
              </w:tc>
              <w:tc>
                <w:tcPr>
                  <w:tcW w:w="2904"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c>
                <w:tcPr>
                  <w:tcW w:w="2308" w:type="dxa"/>
                  <w:shd w:val="clear" w:color="auto" w:fill="auto"/>
                  <w:vAlign w:val="center"/>
                </w:tcPr>
                <w:p w:rsidR="00221F59" w:rsidRPr="00B56997" w:rsidRDefault="00221F59" w:rsidP="005427E7">
                  <w:pPr>
                    <w:shd w:val="clear" w:color="auto" w:fill="FFFFFF"/>
                    <w:spacing w:line="240" w:lineRule="auto"/>
                    <w:ind w:firstLine="0"/>
                    <w:jc w:val="center"/>
                    <w:rPr>
                      <w:sz w:val="24"/>
                      <w:szCs w:val="24"/>
                    </w:rPr>
                  </w:pPr>
                </w:p>
              </w:tc>
            </w:tr>
          </w:tbl>
          <w:p w:rsidR="00221F59" w:rsidRDefault="00221F59" w:rsidP="005427E7">
            <w:pPr>
              <w:spacing w:line="240" w:lineRule="auto"/>
              <w:rPr>
                <w:sz w:val="24"/>
                <w:szCs w:val="24"/>
              </w:rPr>
            </w:pPr>
            <w:r w:rsidRPr="00B56997">
              <w:rPr>
                <w:sz w:val="24"/>
                <w:szCs w:val="24"/>
              </w:rPr>
              <w:t xml:space="preserve">С приложением подтверждающих документов, </w:t>
            </w:r>
            <w:r w:rsidRPr="0040603A">
              <w:rPr>
                <w:sz w:val="24"/>
                <w:szCs w:val="24"/>
              </w:rPr>
              <w:t xml:space="preserve">согласно </w:t>
            </w:r>
            <w:proofErr w:type="spellStart"/>
            <w:r w:rsidRPr="0040603A">
              <w:rPr>
                <w:sz w:val="24"/>
                <w:szCs w:val="24"/>
              </w:rPr>
              <w:t>п</w:t>
            </w:r>
            <w:r>
              <w:rPr>
                <w:sz w:val="24"/>
                <w:szCs w:val="24"/>
              </w:rPr>
              <w:t>.п</w:t>
            </w:r>
            <w:proofErr w:type="spellEnd"/>
            <w:r w:rsidRPr="0040603A">
              <w:rPr>
                <w:sz w:val="24"/>
                <w:szCs w:val="24"/>
              </w:rPr>
              <w:t>. «</w:t>
            </w:r>
            <w:r>
              <w:rPr>
                <w:sz w:val="24"/>
                <w:szCs w:val="24"/>
              </w:rPr>
              <w:t>л</w:t>
            </w:r>
            <w:r w:rsidRPr="0040603A">
              <w:rPr>
                <w:sz w:val="24"/>
                <w:szCs w:val="24"/>
              </w:rPr>
              <w:t>»</w:t>
            </w:r>
            <w:r>
              <w:rPr>
                <w:sz w:val="24"/>
                <w:szCs w:val="24"/>
              </w:rPr>
              <w:t>, «м»</w:t>
            </w:r>
            <w:r w:rsidRPr="0040603A">
              <w:rPr>
                <w:sz w:val="24"/>
                <w:szCs w:val="24"/>
              </w:rPr>
              <w:t xml:space="preserve"> п.4.5.2.2 Документации</w:t>
            </w:r>
          </w:p>
          <w:p w:rsidR="00221F59" w:rsidRPr="00B56997" w:rsidRDefault="00221F59" w:rsidP="005427E7">
            <w:pPr>
              <w:spacing w:line="240" w:lineRule="auto"/>
              <w:rPr>
                <w:sz w:val="24"/>
                <w:szCs w:val="24"/>
              </w:rPr>
            </w:pPr>
          </w:p>
        </w:tc>
      </w:tr>
      <w:tr w:rsidR="00221F59" w:rsidRPr="00B56997" w:rsidTr="005427E7">
        <w:trPr>
          <w:trHeight w:val="585"/>
        </w:trPr>
        <w:tc>
          <w:tcPr>
            <w:tcW w:w="10665" w:type="dxa"/>
            <w:tcBorders>
              <w:top w:val="nil"/>
              <w:left w:val="nil"/>
              <w:bottom w:val="nil"/>
              <w:right w:val="nil"/>
            </w:tcBorders>
            <w:shd w:val="clear" w:color="auto" w:fill="auto"/>
            <w:hideMark/>
          </w:tcPr>
          <w:p w:rsidR="00221F59" w:rsidRPr="00B56997" w:rsidRDefault="00221F59" w:rsidP="005427E7">
            <w:pPr>
              <w:spacing w:line="240" w:lineRule="auto"/>
              <w:jc w:val="center"/>
              <w:rPr>
                <w:b/>
                <w:sz w:val="24"/>
                <w:szCs w:val="24"/>
              </w:rPr>
            </w:pPr>
          </w:p>
        </w:tc>
      </w:tr>
    </w:tbl>
    <w:p w:rsidR="00221F59" w:rsidRPr="00B56997" w:rsidRDefault="00221F59" w:rsidP="00221F5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221F59" w:rsidRPr="00B56997" w:rsidRDefault="00221F59" w:rsidP="00221F59">
      <w:pPr>
        <w:spacing w:line="240" w:lineRule="auto"/>
        <w:contextualSpacing/>
        <w:rPr>
          <w:bCs/>
          <w:sz w:val="24"/>
          <w:szCs w:val="24"/>
        </w:rPr>
      </w:pPr>
      <w:r w:rsidRPr="00B56997">
        <w:rPr>
          <w:bCs/>
          <w:sz w:val="24"/>
          <w:szCs w:val="24"/>
        </w:rPr>
        <w:t xml:space="preserve">                                                                                      (подпись)</w:t>
      </w:r>
    </w:p>
    <w:p w:rsidR="00221F59" w:rsidRPr="00B56997" w:rsidRDefault="00221F59" w:rsidP="00221F59">
      <w:pPr>
        <w:spacing w:line="240" w:lineRule="auto"/>
        <w:contextualSpacing/>
        <w:rPr>
          <w:bCs/>
          <w:sz w:val="24"/>
          <w:szCs w:val="24"/>
        </w:rPr>
      </w:pPr>
      <w:r w:rsidRPr="00B56997">
        <w:rPr>
          <w:bCs/>
          <w:sz w:val="24"/>
          <w:szCs w:val="24"/>
        </w:rPr>
        <w:t xml:space="preserve">                 Печать</w:t>
      </w:r>
    </w:p>
    <w:p w:rsidR="00221F59" w:rsidRPr="00B56997" w:rsidRDefault="00221F59" w:rsidP="00221F59">
      <w:pPr>
        <w:spacing w:line="240" w:lineRule="auto"/>
        <w:contextualSpacing/>
        <w:rPr>
          <w:bCs/>
          <w:sz w:val="24"/>
          <w:szCs w:val="24"/>
        </w:rPr>
      </w:pPr>
    </w:p>
    <w:p w:rsidR="00221F59" w:rsidRPr="00B56997" w:rsidRDefault="00221F59" w:rsidP="00221F5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6838FD" w:rsidRPr="006838FD" w:rsidRDefault="006838FD" w:rsidP="006838FD">
      <w:pPr>
        <w:keepNext/>
        <w:pageBreakBefore/>
        <w:suppressAutoHyphens/>
        <w:spacing w:line="240" w:lineRule="auto"/>
        <w:ind w:firstLine="0"/>
        <w:contextualSpacing/>
        <w:outlineLvl w:val="2"/>
        <w:rPr>
          <w:b/>
          <w:bCs/>
          <w:sz w:val="24"/>
          <w:szCs w:val="24"/>
        </w:rPr>
      </w:pPr>
      <w:r w:rsidRPr="006838FD">
        <w:rPr>
          <w:b/>
          <w:bCs/>
          <w:sz w:val="24"/>
          <w:szCs w:val="24"/>
        </w:rPr>
        <w:lastRenderedPageBreak/>
        <w:t>5.3.1.    Инструкции по заполнению</w:t>
      </w:r>
    </w:p>
    <w:p w:rsidR="006838FD" w:rsidRPr="006838FD" w:rsidRDefault="006838FD" w:rsidP="006838FD">
      <w:pPr>
        <w:spacing w:line="240" w:lineRule="auto"/>
        <w:ind w:firstLine="0"/>
        <w:contextualSpacing/>
        <w:rPr>
          <w:sz w:val="24"/>
          <w:szCs w:val="24"/>
        </w:rPr>
      </w:pPr>
      <w:r w:rsidRPr="006838FD">
        <w:rPr>
          <w:b/>
          <w:sz w:val="24"/>
          <w:szCs w:val="24"/>
        </w:rPr>
        <w:t>5.3.1.1.</w:t>
      </w:r>
      <w:r w:rsidRPr="006838F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6838FD" w:rsidRPr="006838FD" w:rsidRDefault="006838FD" w:rsidP="006838FD">
      <w:pPr>
        <w:spacing w:line="240" w:lineRule="atLeast"/>
        <w:ind w:firstLine="0"/>
        <w:contextualSpacing/>
        <w:rPr>
          <w:sz w:val="24"/>
          <w:szCs w:val="24"/>
        </w:rPr>
      </w:pPr>
      <w:r w:rsidRPr="006838FD">
        <w:rPr>
          <w:b/>
          <w:sz w:val="24"/>
          <w:szCs w:val="24"/>
        </w:rPr>
        <w:t>5.3.1.2.</w:t>
      </w:r>
      <w:r w:rsidRPr="006838FD">
        <w:rPr>
          <w:sz w:val="24"/>
          <w:szCs w:val="24"/>
        </w:rPr>
        <w:t xml:space="preserve"> Участник указывает свое фирменное наименование (в </w:t>
      </w:r>
      <w:proofErr w:type="spellStart"/>
      <w:r w:rsidRPr="006838FD">
        <w:rPr>
          <w:sz w:val="24"/>
          <w:szCs w:val="24"/>
        </w:rPr>
        <w:t>т.ч</w:t>
      </w:r>
      <w:proofErr w:type="spellEnd"/>
      <w:r w:rsidRPr="006838FD">
        <w:rPr>
          <w:sz w:val="24"/>
          <w:szCs w:val="24"/>
        </w:rPr>
        <w:t>. организационно-правовую форму) и свой адрес.</w:t>
      </w:r>
    </w:p>
    <w:p w:rsidR="006838FD" w:rsidRPr="006838FD" w:rsidRDefault="006838FD" w:rsidP="006838FD">
      <w:pPr>
        <w:spacing w:line="240" w:lineRule="auto"/>
        <w:ind w:firstLine="0"/>
        <w:rPr>
          <w:sz w:val="24"/>
          <w:szCs w:val="24"/>
        </w:rPr>
      </w:pPr>
      <w:r w:rsidRPr="006838FD">
        <w:rPr>
          <w:b/>
          <w:sz w:val="24"/>
          <w:szCs w:val="24"/>
        </w:rPr>
        <w:t>5.3.1.3.</w:t>
      </w:r>
      <w:r w:rsidRPr="006838FD">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6838FD" w:rsidRPr="006838FD" w:rsidRDefault="006838FD" w:rsidP="006838FD">
      <w:pPr>
        <w:spacing w:line="240" w:lineRule="atLeast"/>
        <w:ind w:firstLine="0"/>
        <w:contextualSpacing/>
        <w:rPr>
          <w:b/>
          <w:sz w:val="24"/>
          <w:szCs w:val="24"/>
        </w:rPr>
      </w:pPr>
      <w:r w:rsidRPr="008C7650">
        <w:rPr>
          <w:b/>
          <w:sz w:val="24"/>
          <w:szCs w:val="24"/>
        </w:rPr>
        <w:t xml:space="preserve">5.3.1.4. </w:t>
      </w:r>
      <w:r w:rsidRPr="008C7650">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w:t>
      </w:r>
      <w:r w:rsidR="001209CE" w:rsidRPr="008C7650">
        <w:rPr>
          <w:sz w:val="24"/>
          <w:szCs w:val="24"/>
        </w:rPr>
        <w:t>отрудника с должность «сварщик».</w:t>
      </w:r>
      <w:r w:rsidR="00DE4433" w:rsidRPr="008C7650">
        <w:rPr>
          <w:sz w:val="24"/>
          <w:szCs w:val="24"/>
        </w:rPr>
        <w:t xml:space="preserve"> </w:t>
      </w:r>
      <w:r w:rsidR="001209CE" w:rsidRPr="008C7650">
        <w:rPr>
          <w:sz w:val="24"/>
          <w:szCs w:val="24"/>
        </w:rPr>
        <w:t>В таком случае</w:t>
      </w:r>
      <w:r w:rsidR="00DE4433" w:rsidRPr="008C7650">
        <w:rPr>
          <w:sz w:val="24"/>
          <w:szCs w:val="24"/>
        </w:rPr>
        <w:t xml:space="preserve"> Участник </w:t>
      </w:r>
      <w:r w:rsidR="001209CE" w:rsidRPr="008C7650">
        <w:rPr>
          <w:sz w:val="24"/>
          <w:szCs w:val="24"/>
        </w:rPr>
        <w:t>должен при заполнении формы 5.3. сделать указание на такое приравнивание.</w:t>
      </w:r>
      <w:r w:rsidR="001209CE">
        <w:rPr>
          <w:sz w:val="24"/>
          <w:szCs w:val="24"/>
        </w:rPr>
        <w:t xml:space="preserve"> </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7" w:name="_Hlt22846931"/>
      <w:bookmarkEnd w:id="77"/>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26FBC">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26FBC">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26FBC">
        <w:rPr>
          <w:sz w:val="24"/>
          <w:szCs w:val="24"/>
        </w:rPr>
        <w:t>3</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8" w:name="_Toc261535115"/>
      <w:bookmarkStart w:id="79" w:name="_Toc262557871"/>
      <w:bookmarkStart w:id="80" w:name="_Toc278971544"/>
      <w:bookmarkStart w:id="81" w:name="_Toc322017076"/>
      <w:r>
        <w:rPr>
          <w:b/>
          <w:bCs/>
          <w:sz w:val="24"/>
          <w:szCs w:val="24"/>
        </w:rPr>
        <w:lastRenderedPageBreak/>
        <w:t>5.</w:t>
      </w:r>
      <w:r w:rsidR="00626FBC">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8"/>
      <w:bookmarkEnd w:id="79"/>
      <w:bookmarkEnd w:id="80"/>
      <w:bookmarkEnd w:id="81"/>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26FBC">
        <w:rPr>
          <w:rFonts w:ascii="Times New Roman" w:hAnsi="Times New Roman" w:cs="Times New Roman"/>
          <w:b/>
          <w:sz w:val="24"/>
          <w:szCs w:val="24"/>
        </w:rPr>
        <w:t>5</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26FBC">
        <w:rPr>
          <w:rFonts w:ascii="Times New Roman" w:hAnsi="Times New Roman" w:cs="Times New Roman"/>
          <w:b/>
          <w:sz w:val="24"/>
          <w:szCs w:val="24"/>
        </w:rPr>
        <w:t>5</w:t>
      </w:r>
      <w:r w:rsidR="00FC11E6" w:rsidRPr="000364B2">
        <w:rPr>
          <w:rFonts w:ascii="Times New Roman" w:hAnsi="Times New Roman" w:cs="Times New Roman"/>
          <w:b/>
          <w:sz w:val="24"/>
          <w:szCs w:val="24"/>
        </w:rPr>
        <w:t>)</w:t>
      </w:r>
      <w:bookmarkEnd w:id="82"/>
      <w:bookmarkEnd w:id="83"/>
      <w:bookmarkEnd w:id="84"/>
      <w:bookmarkEnd w:id="85"/>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26FBC">
        <w:rPr>
          <w:sz w:val="24"/>
          <w:szCs w:val="24"/>
        </w:rPr>
        <w:t>4</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411F8B">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26FBC">
        <w:rPr>
          <w:sz w:val="24"/>
          <w:szCs w:val="24"/>
        </w:rPr>
        <w:t>на</w:t>
      </w:r>
      <w:r w:rsidR="00626FBC" w:rsidRPr="006C12DD">
        <w:rPr>
          <w:sz w:val="24"/>
          <w:szCs w:val="24"/>
        </w:rPr>
        <w:t xml:space="preserve"> выполнение </w:t>
      </w:r>
      <w:r w:rsidR="00626FBC" w:rsidRPr="00911ACE">
        <w:rPr>
          <w:sz w:val="24"/>
          <w:szCs w:val="24"/>
        </w:rPr>
        <w:t xml:space="preserve">работ по капитальному ремонту резервуаров на филиалах </w:t>
      </w:r>
      <w:r w:rsidR="00626FBC" w:rsidRPr="00911ACE">
        <w:rPr>
          <w:bCs/>
          <w:sz w:val="24"/>
          <w:szCs w:val="24"/>
        </w:rPr>
        <w:t>АО «Саханефтегазсбыт» в 2021 году</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411F8B">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E47B02">
        <w:rPr>
          <w:b/>
          <w:bCs/>
          <w:sz w:val="24"/>
          <w:szCs w:val="24"/>
        </w:rPr>
        <w:t>5</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1249BA">
      <w:footerReference w:type="default" r:id="rId16"/>
      <w:footerReference w:type="first" r:id="rId17"/>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7E7" w:rsidRDefault="005427E7" w:rsidP="003604BA">
      <w:pPr>
        <w:spacing w:line="240" w:lineRule="auto"/>
      </w:pPr>
      <w:r>
        <w:separator/>
      </w:r>
    </w:p>
  </w:endnote>
  <w:endnote w:type="continuationSeparator" w:id="0">
    <w:p w:rsidR="005427E7" w:rsidRDefault="005427E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E7" w:rsidRDefault="005427E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D12F85">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12F85">
      <w:rPr>
        <w:rStyle w:val="aa"/>
        <w:noProof/>
      </w:rPr>
      <w:t>51</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E7" w:rsidRDefault="005427E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E7" w:rsidRDefault="005427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12F85">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12F85">
      <w:rPr>
        <w:b/>
        <w:bCs/>
        <w:noProof/>
      </w:rPr>
      <w:t>51</w:t>
    </w:r>
    <w:r>
      <w:rPr>
        <w:b/>
        <w:bCs/>
        <w:sz w:val="24"/>
        <w:szCs w:val="24"/>
      </w:rPr>
      <w:fldChar w:fldCharType="end"/>
    </w:r>
  </w:p>
  <w:p w:rsidR="005427E7" w:rsidRDefault="005427E7" w:rsidP="005427E7">
    <w:pPr>
      <w:tabs>
        <w:tab w:val="right" w:pos="10205"/>
      </w:tabs>
      <w:jc w:val="right"/>
    </w:pPr>
  </w:p>
  <w:p w:rsidR="005427E7" w:rsidRDefault="005427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22908"/>
      <w:docPartObj>
        <w:docPartGallery w:val="Page Numbers (Bottom of Page)"/>
        <w:docPartUnique/>
      </w:docPartObj>
    </w:sdtPr>
    <w:sdtEndPr/>
    <w:sdtContent>
      <w:sdt>
        <w:sdtPr>
          <w:id w:val="-1769616900"/>
          <w:docPartObj>
            <w:docPartGallery w:val="Page Numbers (Top of Page)"/>
            <w:docPartUnique/>
          </w:docPartObj>
        </w:sdtPr>
        <w:sdtEndPr/>
        <w:sdtContent>
          <w:p w:rsidR="005427E7" w:rsidRDefault="005427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12F85">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12F85">
              <w:rPr>
                <w:b/>
                <w:bCs/>
                <w:noProof/>
              </w:rPr>
              <w:t>51</w:t>
            </w:r>
            <w:r>
              <w:rPr>
                <w:b/>
                <w:bCs/>
                <w:sz w:val="24"/>
                <w:szCs w:val="24"/>
              </w:rPr>
              <w:fldChar w:fldCharType="end"/>
            </w:r>
          </w:p>
        </w:sdtContent>
      </w:sdt>
    </w:sdtContent>
  </w:sdt>
  <w:p w:rsidR="005427E7" w:rsidRPr="00C4329A" w:rsidRDefault="005427E7" w:rsidP="005427E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E7" w:rsidRDefault="005427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12F85">
      <w:rPr>
        <w:b/>
        <w:bCs/>
        <w:noProof/>
      </w:rPr>
      <w:t>37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12F85">
      <w:rPr>
        <w:b/>
        <w:bCs/>
        <w:noProof/>
      </w:rPr>
      <w:t>51</w:t>
    </w:r>
    <w:r>
      <w:rPr>
        <w:b/>
        <w:bCs/>
        <w:sz w:val="24"/>
        <w:szCs w:val="24"/>
      </w:rPr>
      <w:fldChar w:fldCharType="end"/>
    </w:r>
  </w:p>
  <w:p w:rsidR="005427E7" w:rsidRDefault="005427E7" w:rsidP="00C61AA0">
    <w:pPr>
      <w:tabs>
        <w:tab w:val="right" w:pos="10205"/>
      </w:tabs>
      <w:jc w:val="right"/>
    </w:pPr>
  </w:p>
  <w:p w:rsidR="005427E7" w:rsidRDefault="005427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5427E7" w:rsidRDefault="005427E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427E7" w:rsidRPr="00C4329A" w:rsidRDefault="005427E7"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7E7" w:rsidRDefault="005427E7" w:rsidP="003604BA">
      <w:pPr>
        <w:spacing w:line="240" w:lineRule="auto"/>
      </w:pPr>
      <w:r>
        <w:separator/>
      </w:r>
    </w:p>
  </w:footnote>
  <w:footnote w:type="continuationSeparator" w:id="0">
    <w:p w:rsidR="005427E7" w:rsidRDefault="005427E7"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542F60"/>
    <w:multiLevelType w:val="multilevel"/>
    <w:tmpl w:val="45763D2E"/>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693" w:hanging="480"/>
      </w:pPr>
      <w:rPr>
        <w:rFonts w:ascii="Times New Roman" w:hAnsi="Times New Roman" w:cs="Times New Roman" w:hint="default"/>
        <w:b/>
      </w:rPr>
    </w:lvl>
    <w:lvl w:ilvl="2">
      <w:start w:val="7"/>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ascii="Times New Roman" w:hAnsi="Times New Roman" w:cs="Times New Roman" w:hint="default"/>
        <w:b/>
      </w:rPr>
    </w:lvl>
    <w:lvl w:ilvl="4">
      <w:start w:val="1"/>
      <w:numFmt w:val="decimal"/>
      <w:lvlText w:val="%1.%2.%3.%4.%5"/>
      <w:lvlJc w:val="left"/>
      <w:pPr>
        <w:ind w:left="1932" w:hanging="1080"/>
      </w:pPr>
      <w:rPr>
        <w:rFonts w:ascii="Times New Roman" w:hAnsi="Times New Roman" w:cs="Times New Roman" w:hint="default"/>
        <w:b/>
      </w:rPr>
    </w:lvl>
    <w:lvl w:ilvl="5">
      <w:start w:val="1"/>
      <w:numFmt w:val="decimal"/>
      <w:lvlText w:val="%1.%2.%3.%4.%5.%6"/>
      <w:lvlJc w:val="left"/>
      <w:pPr>
        <w:ind w:left="2145" w:hanging="1080"/>
      </w:pPr>
      <w:rPr>
        <w:rFonts w:ascii="Times New Roman" w:hAnsi="Times New Roman" w:cs="Times New Roman" w:hint="default"/>
        <w:b/>
      </w:rPr>
    </w:lvl>
    <w:lvl w:ilvl="6">
      <w:start w:val="1"/>
      <w:numFmt w:val="decimal"/>
      <w:lvlText w:val="%1.%2.%3.%4.%5.%6.%7"/>
      <w:lvlJc w:val="left"/>
      <w:pPr>
        <w:ind w:left="2718" w:hanging="1440"/>
      </w:pPr>
      <w:rPr>
        <w:rFonts w:ascii="Times New Roman" w:hAnsi="Times New Roman" w:cs="Times New Roman" w:hint="default"/>
        <w:b/>
      </w:rPr>
    </w:lvl>
    <w:lvl w:ilvl="7">
      <w:start w:val="1"/>
      <w:numFmt w:val="decimal"/>
      <w:lvlText w:val="%1.%2.%3.%4.%5.%6.%7.%8"/>
      <w:lvlJc w:val="left"/>
      <w:pPr>
        <w:ind w:left="2931" w:hanging="1440"/>
      </w:pPr>
      <w:rPr>
        <w:rFonts w:ascii="Times New Roman" w:hAnsi="Times New Roman" w:cs="Times New Roman" w:hint="default"/>
        <w:b/>
      </w:rPr>
    </w:lvl>
    <w:lvl w:ilvl="8">
      <w:start w:val="1"/>
      <w:numFmt w:val="decimal"/>
      <w:lvlText w:val="%1.%2.%3.%4.%5.%6.%7.%8.%9"/>
      <w:lvlJc w:val="left"/>
      <w:pPr>
        <w:ind w:left="3504" w:hanging="1800"/>
      </w:pPr>
      <w:rPr>
        <w:rFonts w:ascii="Times New Roman" w:hAnsi="Times New Roman" w:cs="Times New Roman" w:hint="default"/>
        <w:b/>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9033509"/>
    <w:multiLevelType w:val="hybridMultilevel"/>
    <w:tmpl w:val="7F7654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5"/>
  </w:num>
  <w:num w:numId="3">
    <w:abstractNumId w:val="28"/>
  </w:num>
  <w:num w:numId="4">
    <w:abstractNumId w:val="20"/>
  </w:num>
  <w:num w:numId="5">
    <w:abstractNumId w:val="10"/>
  </w:num>
  <w:num w:numId="6">
    <w:abstractNumId w:val="39"/>
  </w:num>
  <w:num w:numId="7">
    <w:abstractNumId w:val="21"/>
  </w:num>
  <w:num w:numId="8">
    <w:abstractNumId w:val="13"/>
  </w:num>
  <w:num w:numId="9">
    <w:abstractNumId w:val="36"/>
  </w:num>
  <w:num w:numId="10">
    <w:abstractNumId w:val="32"/>
  </w:num>
  <w:num w:numId="11">
    <w:abstractNumId w:val="7"/>
  </w:num>
  <w:num w:numId="12">
    <w:abstractNumId w:val="8"/>
  </w:num>
  <w:num w:numId="13">
    <w:abstractNumId w:val="41"/>
  </w:num>
  <w:num w:numId="14">
    <w:abstractNumId w:val="5"/>
  </w:num>
  <w:num w:numId="15">
    <w:abstractNumId w:val="23"/>
  </w:num>
  <w:num w:numId="16">
    <w:abstractNumId w:val="38"/>
  </w:num>
  <w:num w:numId="17">
    <w:abstractNumId w:val="19"/>
  </w:num>
  <w:num w:numId="18">
    <w:abstractNumId w:val="34"/>
  </w:num>
  <w:num w:numId="19">
    <w:abstractNumId w:val="43"/>
  </w:num>
  <w:num w:numId="20">
    <w:abstractNumId w:val="40"/>
  </w:num>
  <w:num w:numId="21">
    <w:abstractNumId w:val="3"/>
  </w:num>
  <w:num w:numId="22">
    <w:abstractNumId w:val="46"/>
  </w:num>
  <w:num w:numId="23">
    <w:abstractNumId w:val="24"/>
  </w:num>
  <w:num w:numId="24">
    <w:abstractNumId w:val="27"/>
  </w:num>
  <w:num w:numId="25">
    <w:abstractNumId w:val="37"/>
  </w:num>
  <w:num w:numId="26">
    <w:abstractNumId w:val="16"/>
  </w:num>
  <w:num w:numId="27">
    <w:abstractNumId w:val="6"/>
  </w:num>
  <w:num w:numId="28">
    <w:abstractNumId w:val="44"/>
  </w:num>
  <w:num w:numId="29">
    <w:abstractNumId w:val="15"/>
  </w:num>
  <w:num w:numId="30">
    <w:abstractNumId w:val="31"/>
  </w:num>
  <w:num w:numId="31">
    <w:abstractNumId w:val="9"/>
  </w:num>
  <w:num w:numId="32">
    <w:abstractNumId w:val="17"/>
  </w:num>
  <w:num w:numId="33">
    <w:abstractNumId w:val="4"/>
  </w:num>
  <w:num w:numId="34">
    <w:abstractNumId w:val="18"/>
  </w:num>
  <w:num w:numId="35">
    <w:abstractNumId w:val="33"/>
  </w:num>
  <w:num w:numId="36">
    <w:abstractNumId w:val="2"/>
  </w:num>
  <w:num w:numId="37">
    <w:abstractNumId w:val="29"/>
  </w:num>
  <w:num w:numId="38">
    <w:abstractNumId w:val="22"/>
  </w:num>
  <w:num w:numId="39">
    <w:abstractNumId w:val="1"/>
  </w:num>
  <w:num w:numId="40">
    <w:abstractNumId w:val="25"/>
  </w:num>
  <w:num w:numId="41">
    <w:abstractNumId w:val="30"/>
  </w:num>
  <w:num w:numId="42">
    <w:abstractNumId w:val="11"/>
  </w:num>
  <w:num w:numId="43">
    <w:abstractNumId w:val="42"/>
  </w:num>
  <w:num w:numId="44">
    <w:abstractNumId w:val="18"/>
    <w:lvlOverride w:ilvl="0">
      <w:startOverride w:val="1"/>
    </w:lvlOverride>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2"/>
  </w:num>
  <w:num w:numId="48">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58EE"/>
    <w:rsid w:val="000D07FE"/>
    <w:rsid w:val="000D084A"/>
    <w:rsid w:val="000D08F3"/>
    <w:rsid w:val="000D1489"/>
    <w:rsid w:val="000D19EC"/>
    <w:rsid w:val="000D1D73"/>
    <w:rsid w:val="000D280B"/>
    <w:rsid w:val="000D2F5A"/>
    <w:rsid w:val="000D453D"/>
    <w:rsid w:val="000D4B10"/>
    <w:rsid w:val="000D5283"/>
    <w:rsid w:val="000D5DBC"/>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5EB4"/>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977"/>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22E"/>
    <w:rsid w:val="002213E9"/>
    <w:rsid w:val="00221E1C"/>
    <w:rsid w:val="00221F59"/>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2C31"/>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0DF"/>
    <w:rsid w:val="0027383C"/>
    <w:rsid w:val="002738AD"/>
    <w:rsid w:val="00274B0A"/>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4CF0"/>
    <w:rsid w:val="002A5304"/>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671E"/>
    <w:rsid w:val="002C753D"/>
    <w:rsid w:val="002C76E7"/>
    <w:rsid w:val="002C7FC4"/>
    <w:rsid w:val="002D066B"/>
    <w:rsid w:val="002D1206"/>
    <w:rsid w:val="002D1CCC"/>
    <w:rsid w:val="002D319B"/>
    <w:rsid w:val="002D3A74"/>
    <w:rsid w:val="002D4D22"/>
    <w:rsid w:val="002D4D3C"/>
    <w:rsid w:val="002D510E"/>
    <w:rsid w:val="002D633B"/>
    <w:rsid w:val="002E0545"/>
    <w:rsid w:val="002E0A39"/>
    <w:rsid w:val="002E19DC"/>
    <w:rsid w:val="002E1F68"/>
    <w:rsid w:val="002E2570"/>
    <w:rsid w:val="002E4179"/>
    <w:rsid w:val="002E56EE"/>
    <w:rsid w:val="002E5AF5"/>
    <w:rsid w:val="002E5F5E"/>
    <w:rsid w:val="002E692E"/>
    <w:rsid w:val="002E7B3B"/>
    <w:rsid w:val="002E7E6D"/>
    <w:rsid w:val="002F0B34"/>
    <w:rsid w:val="002F100A"/>
    <w:rsid w:val="002F166D"/>
    <w:rsid w:val="002F2560"/>
    <w:rsid w:val="002F2913"/>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AE4"/>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1F0"/>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0B3C"/>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1F8B"/>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6E4"/>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0D27"/>
    <w:rsid w:val="00541723"/>
    <w:rsid w:val="005427E7"/>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BF8"/>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4FEF"/>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38FD"/>
    <w:rsid w:val="00686932"/>
    <w:rsid w:val="006878B2"/>
    <w:rsid w:val="00687A6E"/>
    <w:rsid w:val="006904F5"/>
    <w:rsid w:val="00693277"/>
    <w:rsid w:val="0069327B"/>
    <w:rsid w:val="006965E2"/>
    <w:rsid w:val="00696645"/>
    <w:rsid w:val="006972F3"/>
    <w:rsid w:val="006A09ED"/>
    <w:rsid w:val="006A1803"/>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64B"/>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55ED"/>
    <w:rsid w:val="007760A2"/>
    <w:rsid w:val="00776A33"/>
    <w:rsid w:val="00776D8D"/>
    <w:rsid w:val="00777A81"/>
    <w:rsid w:val="00777F0F"/>
    <w:rsid w:val="0078030D"/>
    <w:rsid w:val="00781950"/>
    <w:rsid w:val="00781A8E"/>
    <w:rsid w:val="00782F3D"/>
    <w:rsid w:val="00783DD6"/>
    <w:rsid w:val="00786A78"/>
    <w:rsid w:val="007875B0"/>
    <w:rsid w:val="00787C15"/>
    <w:rsid w:val="0079220A"/>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18"/>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156B8"/>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1B0A"/>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0236"/>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CDC"/>
    <w:rsid w:val="00B64A5F"/>
    <w:rsid w:val="00B64E40"/>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F8E"/>
    <w:rsid w:val="00D038DB"/>
    <w:rsid w:val="00D0406D"/>
    <w:rsid w:val="00D05287"/>
    <w:rsid w:val="00D061F3"/>
    <w:rsid w:val="00D06885"/>
    <w:rsid w:val="00D07125"/>
    <w:rsid w:val="00D07EF4"/>
    <w:rsid w:val="00D102D6"/>
    <w:rsid w:val="00D11289"/>
    <w:rsid w:val="00D11D32"/>
    <w:rsid w:val="00D12DC3"/>
    <w:rsid w:val="00D12F85"/>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463"/>
    <w:rsid w:val="00DB370A"/>
    <w:rsid w:val="00DB3FCC"/>
    <w:rsid w:val="00DB47DE"/>
    <w:rsid w:val="00DB4AE7"/>
    <w:rsid w:val="00DB508A"/>
    <w:rsid w:val="00DB5115"/>
    <w:rsid w:val="00DB5372"/>
    <w:rsid w:val="00DB6F4A"/>
    <w:rsid w:val="00DC03B6"/>
    <w:rsid w:val="00DC0B76"/>
    <w:rsid w:val="00DC12AA"/>
    <w:rsid w:val="00DC202B"/>
    <w:rsid w:val="00DC2744"/>
    <w:rsid w:val="00DC340D"/>
    <w:rsid w:val="00DC3CE7"/>
    <w:rsid w:val="00DC7608"/>
    <w:rsid w:val="00DC7EF0"/>
    <w:rsid w:val="00DD06E2"/>
    <w:rsid w:val="00DD0764"/>
    <w:rsid w:val="00DD0956"/>
    <w:rsid w:val="00DD0FCC"/>
    <w:rsid w:val="00DD1CB3"/>
    <w:rsid w:val="00DD3CC8"/>
    <w:rsid w:val="00DD4C56"/>
    <w:rsid w:val="00DD6EFF"/>
    <w:rsid w:val="00DD7809"/>
    <w:rsid w:val="00DE1972"/>
    <w:rsid w:val="00DE2159"/>
    <w:rsid w:val="00DE2BA3"/>
    <w:rsid w:val="00DE32E9"/>
    <w:rsid w:val="00DE4433"/>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0CF9"/>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90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6EF6"/>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28C8"/>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otc.ru"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1B71-A646-406A-B820-955C9547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51</Pages>
  <Words>17311</Words>
  <Characters>104844</Characters>
  <Application>Microsoft Office Word</Application>
  <DocSecurity>0</DocSecurity>
  <Lines>873</Lines>
  <Paragraphs>243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69</cp:revision>
  <cp:lastPrinted>2021-03-31T07:25:00Z</cp:lastPrinted>
  <dcterms:created xsi:type="dcterms:W3CDTF">2021-05-27T01:52:00Z</dcterms:created>
  <dcterms:modified xsi:type="dcterms:W3CDTF">2021-06-18T02:43:00Z</dcterms:modified>
</cp:coreProperties>
</file>