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601CDB"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«Саханефтегазсбыт»</w:t>
      </w:r>
    </w:p>
    <w:p w:rsidR="007D50BE" w:rsidRPr="00200B05" w:rsidRDefault="007D50BE" w:rsidP="004214AA">
      <w:pPr>
        <w:spacing w:line="240" w:lineRule="auto"/>
        <w:ind w:left="6381" w:firstLine="0"/>
        <w:jc w:val="right"/>
        <w:rPr>
          <w:sz w:val="24"/>
          <w:szCs w:val="24"/>
        </w:rPr>
      </w:pPr>
      <w:r w:rsidRPr="00BC68E8">
        <w:rPr>
          <w:sz w:val="24"/>
          <w:szCs w:val="24"/>
        </w:rPr>
        <w:t xml:space="preserve">от </w:t>
      </w:r>
      <w:r w:rsidR="004214AA" w:rsidRPr="00BC68E8">
        <w:rPr>
          <w:sz w:val="24"/>
          <w:szCs w:val="24"/>
        </w:rPr>
        <w:t>"</w:t>
      </w:r>
      <w:r w:rsidR="001F3DBA" w:rsidRPr="00BC68E8">
        <w:rPr>
          <w:sz w:val="24"/>
          <w:szCs w:val="24"/>
        </w:rPr>
        <w:t>2</w:t>
      </w:r>
      <w:r w:rsidR="00BC68E8" w:rsidRPr="00BC68E8">
        <w:rPr>
          <w:sz w:val="24"/>
          <w:szCs w:val="24"/>
        </w:rPr>
        <w:t>9</w:t>
      </w:r>
      <w:r w:rsidR="000F022C" w:rsidRPr="00BC68E8">
        <w:rPr>
          <w:sz w:val="24"/>
          <w:szCs w:val="24"/>
        </w:rPr>
        <w:t>"</w:t>
      </w:r>
      <w:r w:rsidR="004214AA" w:rsidRPr="00BC68E8">
        <w:rPr>
          <w:sz w:val="24"/>
          <w:szCs w:val="24"/>
        </w:rPr>
        <w:t xml:space="preserve"> </w:t>
      </w:r>
      <w:r w:rsidR="006B3554" w:rsidRPr="00BC68E8">
        <w:rPr>
          <w:sz w:val="24"/>
          <w:szCs w:val="24"/>
        </w:rPr>
        <w:t>ию</w:t>
      </w:r>
      <w:r w:rsidR="00BC68E8" w:rsidRPr="00BC68E8">
        <w:rPr>
          <w:sz w:val="24"/>
          <w:szCs w:val="24"/>
        </w:rPr>
        <w:t>л</w:t>
      </w:r>
      <w:r w:rsidR="006B3554" w:rsidRPr="00BC68E8">
        <w:rPr>
          <w:sz w:val="24"/>
          <w:szCs w:val="24"/>
        </w:rPr>
        <w:t>я</w:t>
      </w:r>
      <w:r w:rsidR="000F022C" w:rsidRPr="00BC68E8">
        <w:rPr>
          <w:sz w:val="24"/>
          <w:szCs w:val="24"/>
        </w:rPr>
        <w:t xml:space="preserve"> 20</w:t>
      </w:r>
      <w:r w:rsidR="0025604F" w:rsidRPr="00BC68E8">
        <w:rPr>
          <w:sz w:val="24"/>
          <w:szCs w:val="24"/>
        </w:rPr>
        <w:t>2</w:t>
      </w:r>
      <w:r w:rsidR="003A5134" w:rsidRPr="00BC68E8">
        <w:rPr>
          <w:sz w:val="24"/>
          <w:szCs w:val="24"/>
        </w:rPr>
        <w:t>1</w:t>
      </w:r>
      <w:r w:rsidR="00375351" w:rsidRPr="00BC68E8">
        <w:rPr>
          <w:sz w:val="24"/>
          <w:szCs w:val="24"/>
        </w:rPr>
        <w:t xml:space="preserve"> </w:t>
      </w:r>
      <w:r w:rsidR="00B31B01" w:rsidRPr="00BC68E8">
        <w:rPr>
          <w:sz w:val="24"/>
          <w:szCs w:val="24"/>
        </w:rPr>
        <w:t>г.</w:t>
      </w:r>
      <w:r w:rsidR="000246A4" w:rsidRPr="00BC68E8">
        <w:rPr>
          <w:sz w:val="24"/>
          <w:szCs w:val="24"/>
        </w:rPr>
        <w:t xml:space="preserve"> </w:t>
      </w:r>
      <w:r w:rsidR="0094125F" w:rsidRPr="00BC68E8">
        <w:rPr>
          <w:sz w:val="24"/>
          <w:szCs w:val="24"/>
        </w:rPr>
        <w:t>№</w:t>
      </w:r>
      <w:r w:rsidR="00061699" w:rsidRPr="00BC68E8">
        <w:rPr>
          <w:sz w:val="24"/>
          <w:szCs w:val="24"/>
        </w:rPr>
        <w:t xml:space="preserve"> </w:t>
      </w:r>
      <w:r w:rsidR="00F34AE0" w:rsidRPr="00BC68E8">
        <w:rPr>
          <w:sz w:val="24"/>
          <w:szCs w:val="24"/>
        </w:rPr>
        <w:t>Закуп-</w:t>
      </w:r>
      <w:r w:rsidR="00BC68E8" w:rsidRPr="00BC68E8">
        <w:rPr>
          <w:sz w:val="24"/>
          <w:szCs w:val="24"/>
        </w:rPr>
        <w:t>3529</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00735822" w:rsidRPr="00AA1B0A">
        <w:rPr>
          <w:b/>
          <w:bCs/>
          <w:sz w:val="36"/>
          <w:szCs w:val="36"/>
        </w:rPr>
        <w:t>О СОСТЯЗАТЕЛЬНОЙ ЗАКУПКЕ</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r w:rsidR="009211B0">
        <w:rPr>
          <w:b/>
          <w:bCs/>
          <w:sz w:val="32"/>
          <w:szCs w:val="32"/>
        </w:rPr>
        <w:t xml:space="preserve"> </w:t>
      </w:r>
    </w:p>
    <w:p w:rsidR="00E15AB2" w:rsidRDefault="00E15AB2" w:rsidP="005A73F6">
      <w:pPr>
        <w:spacing w:line="240" w:lineRule="auto"/>
        <w:jc w:val="center"/>
        <w:outlineLvl w:val="0"/>
        <w:rPr>
          <w:b/>
          <w:bCs/>
          <w:sz w:val="32"/>
          <w:szCs w:val="32"/>
        </w:rPr>
      </w:pPr>
    </w:p>
    <w:p w:rsidR="007D50BE" w:rsidRDefault="00372EA1" w:rsidP="00C528F3">
      <w:pPr>
        <w:spacing w:line="240" w:lineRule="auto"/>
        <w:jc w:val="center"/>
        <w:outlineLvl w:val="0"/>
        <w:rPr>
          <w:sz w:val="24"/>
          <w:szCs w:val="24"/>
        </w:rPr>
      </w:pPr>
      <w:r>
        <w:rPr>
          <w:b/>
          <w:sz w:val="32"/>
          <w:szCs w:val="32"/>
        </w:rPr>
        <w:t xml:space="preserve">на </w:t>
      </w:r>
      <w:r w:rsidR="00C528F3">
        <w:rPr>
          <w:b/>
          <w:sz w:val="32"/>
          <w:szCs w:val="32"/>
        </w:rPr>
        <w:t>изготовление и поставку</w:t>
      </w:r>
      <w:r w:rsidR="00C528F3" w:rsidRPr="00C528F3">
        <w:rPr>
          <w:b/>
          <w:sz w:val="32"/>
          <w:szCs w:val="32"/>
        </w:rPr>
        <w:t xml:space="preserve"> блок-модуля «Операторская» для нужд АО «Саханефтегазсбыт» в 2021 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C528F3" w:rsidRDefault="00C528F3" w:rsidP="00707AC6">
      <w:pPr>
        <w:spacing w:line="240" w:lineRule="auto"/>
        <w:ind w:firstLine="0"/>
        <w:rPr>
          <w:sz w:val="24"/>
          <w:szCs w:val="24"/>
        </w:rPr>
      </w:pPr>
    </w:p>
    <w:p w:rsidR="00C528F3" w:rsidRDefault="00C528F3"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6C3E6E" w:rsidRDefault="006C3E6E" w:rsidP="00777F0F">
      <w:pPr>
        <w:spacing w:line="240" w:lineRule="auto"/>
        <w:ind w:firstLine="0"/>
        <w:jc w:val="center"/>
        <w:rPr>
          <w:sz w:val="24"/>
          <w:szCs w:val="24"/>
        </w:rPr>
      </w:pPr>
    </w:p>
    <w:p w:rsidR="006C3E6E" w:rsidRDefault="006C3E6E" w:rsidP="00777F0F">
      <w:pPr>
        <w:spacing w:line="240" w:lineRule="auto"/>
        <w:ind w:firstLine="0"/>
        <w:jc w:val="center"/>
        <w:rPr>
          <w:sz w:val="24"/>
          <w:szCs w:val="24"/>
        </w:rPr>
      </w:pPr>
    </w:p>
    <w:p w:rsidR="006C3E6E" w:rsidRDefault="006C3E6E" w:rsidP="00777F0F">
      <w:pPr>
        <w:spacing w:line="240" w:lineRule="auto"/>
        <w:ind w:firstLine="0"/>
        <w:jc w:val="center"/>
        <w:rPr>
          <w:sz w:val="24"/>
          <w:szCs w:val="24"/>
        </w:rPr>
      </w:pPr>
    </w:p>
    <w:p w:rsidR="00A15E86" w:rsidRDefault="00A15E86" w:rsidP="00777F0F">
      <w:pPr>
        <w:spacing w:line="240" w:lineRule="auto"/>
        <w:ind w:firstLine="0"/>
        <w:jc w:val="center"/>
        <w:rPr>
          <w:sz w:val="24"/>
          <w:szCs w:val="24"/>
        </w:rPr>
      </w:pPr>
      <w:r w:rsidRPr="00142446">
        <w:rPr>
          <w:sz w:val="24"/>
          <w:szCs w:val="24"/>
        </w:rPr>
        <w:lastRenderedPageBreak/>
        <w:t>СОДЕРЖАНИЕ</w:t>
      </w:r>
    </w:p>
    <w:p w:rsidR="00A15E86" w:rsidRDefault="00A15E86" w:rsidP="00777F0F">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1. Общие положения .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1.1. Общие сведения о процедуре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1.2. Правовой статус процедур и документов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1.3. Обжалование </w:t>
            </w:r>
            <w:r>
              <w:rPr>
                <w:iCs/>
                <w:sz w:val="24"/>
                <w:szCs w:val="24"/>
              </w:rPr>
              <w:t>действий (бездействия) организатора закупки</w:t>
            </w:r>
            <w:r>
              <w:rPr>
                <w:sz w:val="24"/>
                <w:szCs w:val="24"/>
              </w:rPr>
              <w:t>.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1.4. Досудебный порядок рассмотрения споров.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1.5. Прочие положения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1.6. Отсутствие конфликтов интересов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6</w:t>
            </w:r>
          </w:p>
        </w:tc>
      </w:tr>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2. Техническое з</w:t>
            </w:r>
            <w:r w:rsidR="00E20B76">
              <w:rPr>
                <w:b/>
                <w:bCs/>
                <w:sz w:val="24"/>
                <w:szCs w:val="24"/>
              </w:rPr>
              <w:t>адание . . . .</w:t>
            </w:r>
            <w:r>
              <w:rPr>
                <w:b/>
                <w:bCs/>
                <w:sz w:val="24"/>
                <w:szCs w:val="24"/>
              </w:rPr>
              <w:t xml:space="preserve"> . . . . . . . . . . . . . . . . . . . . . . . . . . . . . . . . . . . . . . . . . . . . . . . . . . </w:t>
            </w:r>
            <w:proofErr w:type="gramStart"/>
            <w:r>
              <w:rPr>
                <w:b/>
                <w:bCs/>
                <w:sz w:val="24"/>
                <w:szCs w:val="24"/>
              </w:rPr>
              <w:t>. . . .</w:t>
            </w:r>
            <w:proofErr w:type="gramEnd"/>
            <w:r>
              <w:rPr>
                <w:b/>
                <w:bCs/>
                <w:sz w:val="24"/>
                <w:szCs w:val="24"/>
              </w:rPr>
              <w:t xml:space="preserve"> </w:t>
            </w:r>
          </w:p>
        </w:tc>
        <w:tc>
          <w:tcPr>
            <w:tcW w:w="15169" w:type="dxa"/>
            <w:vAlign w:val="bottom"/>
            <w:hideMark/>
          </w:tcPr>
          <w:p w:rsidR="001A4F95" w:rsidRDefault="001A4F95" w:rsidP="00C410A8">
            <w:pPr>
              <w:spacing w:line="240" w:lineRule="auto"/>
              <w:ind w:left="176" w:right="-533" w:hanging="149"/>
              <w:rPr>
                <w:sz w:val="24"/>
                <w:szCs w:val="24"/>
              </w:rPr>
            </w:pPr>
            <w:r>
              <w:rPr>
                <w:sz w:val="24"/>
                <w:szCs w:val="24"/>
              </w:rPr>
              <w:t xml:space="preserve">    </w:t>
            </w:r>
            <w:r w:rsidR="00C410A8">
              <w:rPr>
                <w:sz w:val="24"/>
                <w:szCs w:val="24"/>
              </w:rPr>
              <w:t>7</w:t>
            </w:r>
          </w:p>
        </w:tc>
      </w:tr>
      <w:tr w:rsidR="001A4F95" w:rsidTr="00A15E86">
        <w:trPr>
          <w:trHeight w:val="360"/>
        </w:trPr>
        <w:tc>
          <w:tcPr>
            <w:tcW w:w="10207" w:type="dxa"/>
            <w:vAlign w:val="bottom"/>
            <w:hideMark/>
          </w:tcPr>
          <w:p w:rsidR="001A4F95" w:rsidRDefault="001A4F95" w:rsidP="00301B01">
            <w:pPr>
              <w:spacing w:line="240" w:lineRule="auto"/>
              <w:ind w:left="176" w:right="-533"/>
              <w:rPr>
                <w:sz w:val="24"/>
                <w:szCs w:val="24"/>
              </w:rPr>
            </w:pPr>
            <w:r>
              <w:rPr>
                <w:sz w:val="24"/>
                <w:szCs w:val="24"/>
              </w:rPr>
              <w:t xml:space="preserve">2.1. Общие </w:t>
            </w:r>
            <w:r w:rsidR="00301B01">
              <w:rPr>
                <w:sz w:val="24"/>
                <w:szCs w:val="24"/>
              </w:rPr>
              <w:t>положе</w:t>
            </w:r>
            <w:r>
              <w:rPr>
                <w:sz w:val="24"/>
                <w:szCs w:val="24"/>
              </w:rPr>
              <w:t>ния . . . . . . . . . . . . . . . . . . . . . . . . . . . . . . . . . . . . . . . . . . . . . . . . . . . . . . . . . . . .</w:t>
            </w:r>
          </w:p>
        </w:tc>
        <w:tc>
          <w:tcPr>
            <w:tcW w:w="15169" w:type="dxa"/>
            <w:vAlign w:val="bottom"/>
            <w:hideMark/>
          </w:tcPr>
          <w:p w:rsidR="001A4F95" w:rsidRDefault="001A4F95" w:rsidP="00C410A8">
            <w:pPr>
              <w:spacing w:line="240" w:lineRule="auto"/>
              <w:ind w:left="176" w:right="-533" w:hanging="149"/>
              <w:rPr>
                <w:sz w:val="24"/>
                <w:szCs w:val="24"/>
              </w:rPr>
            </w:pPr>
            <w:r>
              <w:rPr>
                <w:sz w:val="24"/>
                <w:szCs w:val="24"/>
              </w:rPr>
              <w:t xml:space="preserve">    </w:t>
            </w:r>
            <w:r w:rsidR="00C410A8">
              <w:rPr>
                <w:sz w:val="24"/>
                <w:szCs w:val="24"/>
              </w:rPr>
              <w:t>7</w:t>
            </w:r>
          </w:p>
        </w:tc>
      </w:tr>
      <w:tr w:rsidR="0002706C" w:rsidTr="00A15E86">
        <w:trPr>
          <w:trHeight w:val="360"/>
        </w:trPr>
        <w:tc>
          <w:tcPr>
            <w:tcW w:w="10207" w:type="dxa"/>
            <w:vAlign w:val="bottom"/>
          </w:tcPr>
          <w:p w:rsidR="0002706C" w:rsidRDefault="0002706C" w:rsidP="00BC68E8">
            <w:pPr>
              <w:spacing w:line="240" w:lineRule="auto"/>
              <w:ind w:left="176" w:right="-533"/>
              <w:rPr>
                <w:sz w:val="24"/>
                <w:szCs w:val="24"/>
              </w:rPr>
            </w:pPr>
            <w:r>
              <w:rPr>
                <w:sz w:val="24"/>
                <w:szCs w:val="24"/>
              </w:rPr>
              <w:t>2.1.1.</w:t>
            </w:r>
            <w:r>
              <w:t xml:space="preserve"> </w:t>
            </w:r>
            <w:r>
              <w:rPr>
                <w:sz w:val="24"/>
                <w:szCs w:val="24"/>
              </w:rPr>
              <w:t xml:space="preserve">Предмет </w:t>
            </w:r>
            <w:r w:rsidR="00BC68E8">
              <w:rPr>
                <w:sz w:val="24"/>
                <w:szCs w:val="24"/>
              </w:rPr>
              <w:t>состязательной закупки</w:t>
            </w:r>
            <w:r>
              <w:rPr>
                <w:sz w:val="24"/>
                <w:szCs w:val="24"/>
              </w:rPr>
              <w:t xml:space="preserve"> . . . . . . . . . . . . . . . . . . . . . . . . . . . . . . . . . . . . . . . . . . . . . . . .</w:t>
            </w:r>
          </w:p>
        </w:tc>
        <w:tc>
          <w:tcPr>
            <w:tcW w:w="15169" w:type="dxa"/>
            <w:vAlign w:val="bottom"/>
          </w:tcPr>
          <w:p w:rsidR="0002706C" w:rsidRDefault="0002706C" w:rsidP="0002706C">
            <w:pPr>
              <w:spacing w:line="240" w:lineRule="auto"/>
              <w:ind w:left="176" w:right="-533" w:hanging="149"/>
              <w:rPr>
                <w:sz w:val="24"/>
                <w:szCs w:val="24"/>
              </w:rPr>
            </w:pPr>
            <w:r>
              <w:rPr>
                <w:sz w:val="24"/>
                <w:szCs w:val="24"/>
              </w:rPr>
              <w:t xml:space="preserve">    7</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2.1</w:t>
            </w:r>
            <w:r w:rsidR="00A776F7">
              <w:rPr>
                <w:sz w:val="24"/>
                <w:szCs w:val="24"/>
              </w:rPr>
              <w:t>.2</w:t>
            </w:r>
            <w:r>
              <w:rPr>
                <w:sz w:val="24"/>
                <w:szCs w:val="24"/>
              </w:rPr>
              <w:t xml:space="preserve">. </w:t>
            </w:r>
            <w:r w:rsidRPr="0002706C">
              <w:rPr>
                <w:sz w:val="24"/>
                <w:szCs w:val="24"/>
              </w:rPr>
              <w:t>Требования к блок-</w:t>
            </w:r>
            <w:r w:rsidR="00A776F7">
              <w:rPr>
                <w:sz w:val="24"/>
                <w:szCs w:val="24"/>
              </w:rPr>
              <w:t>модулю "Операторская"</w:t>
            </w:r>
            <w:r>
              <w:rPr>
                <w:sz w:val="24"/>
                <w:szCs w:val="24"/>
              </w:rPr>
              <w:t xml:space="preserve"> . . . . . . . . . . . . . . . . . . . . . . . . . . . .</w:t>
            </w:r>
            <w:r w:rsidR="00A776F7">
              <w:rPr>
                <w:sz w:val="24"/>
                <w:szCs w:val="24"/>
              </w:rPr>
              <w:t xml:space="preserve"> . . </w:t>
            </w:r>
            <w:proofErr w:type="gramStart"/>
            <w:r w:rsidR="00A776F7">
              <w:rPr>
                <w:sz w:val="24"/>
                <w:szCs w:val="24"/>
              </w:rPr>
              <w:t>. . . .</w:t>
            </w:r>
            <w:proofErr w:type="gramEnd"/>
            <w:r w:rsidR="00A776F7">
              <w:rPr>
                <w:sz w:val="24"/>
                <w:szCs w:val="24"/>
              </w:rPr>
              <w:t xml:space="preserve"> .</w:t>
            </w:r>
          </w:p>
        </w:tc>
        <w:tc>
          <w:tcPr>
            <w:tcW w:w="15169" w:type="dxa"/>
            <w:vAlign w:val="bottom"/>
            <w:hideMark/>
          </w:tcPr>
          <w:p w:rsidR="0002706C" w:rsidRDefault="0002706C" w:rsidP="006E7233">
            <w:pPr>
              <w:spacing w:line="240" w:lineRule="auto"/>
              <w:ind w:left="176" w:right="-533" w:hanging="149"/>
              <w:rPr>
                <w:sz w:val="24"/>
                <w:szCs w:val="24"/>
              </w:rPr>
            </w:pPr>
            <w:r>
              <w:rPr>
                <w:sz w:val="24"/>
                <w:szCs w:val="24"/>
              </w:rPr>
              <w:t xml:space="preserve">   </w:t>
            </w:r>
            <w:r w:rsidR="006E7233">
              <w:rPr>
                <w:sz w:val="24"/>
                <w:szCs w:val="24"/>
              </w:rPr>
              <w:t xml:space="preserve"> 7</w:t>
            </w:r>
          </w:p>
        </w:tc>
      </w:tr>
      <w:tr w:rsidR="0002706C" w:rsidTr="00A15E86">
        <w:trPr>
          <w:trHeight w:val="360"/>
        </w:trPr>
        <w:tc>
          <w:tcPr>
            <w:tcW w:w="10207" w:type="dxa"/>
            <w:vAlign w:val="bottom"/>
            <w:hideMark/>
          </w:tcPr>
          <w:p w:rsidR="0002706C" w:rsidRDefault="00A776F7" w:rsidP="0002706C">
            <w:pPr>
              <w:spacing w:line="240" w:lineRule="auto"/>
              <w:ind w:left="176" w:right="-533"/>
              <w:rPr>
                <w:sz w:val="24"/>
                <w:szCs w:val="24"/>
              </w:rPr>
            </w:pPr>
            <w:r>
              <w:rPr>
                <w:sz w:val="24"/>
                <w:szCs w:val="24"/>
              </w:rPr>
              <w:t>2.1.3</w:t>
            </w:r>
            <w:r w:rsidR="0002706C">
              <w:rPr>
                <w:sz w:val="24"/>
                <w:szCs w:val="24"/>
              </w:rPr>
              <w:t xml:space="preserve">. </w:t>
            </w:r>
            <w:r w:rsidR="0002706C" w:rsidRPr="0002706C">
              <w:rPr>
                <w:sz w:val="24"/>
                <w:szCs w:val="24"/>
              </w:rPr>
              <w:t>Т</w:t>
            </w:r>
            <w:r>
              <w:rPr>
                <w:sz w:val="24"/>
                <w:szCs w:val="24"/>
              </w:rPr>
              <w:t>ранспортировка (доставка)</w:t>
            </w:r>
            <w:r w:rsidR="0002706C" w:rsidRPr="0002706C">
              <w:rPr>
                <w:sz w:val="24"/>
                <w:szCs w:val="24"/>
              </w:rPr>
              <w:t xml:space="preserve"> блок-модуля «Операторская» до места поставки</w:t>
            </w:r>
            <w:r w:rsidR="0002706C">
              <w:rPr>
                <w:sz w:val="24"/>
                <w:szCs w:val="24"/>
              </w:rPr>
              <w:t xml:space="preserve">. . . </w:t>
            </w:r>
            <w:proofErr w:type="gramStart"/>
            <w:r w:rsidR="0002706C">
              <w:rPr>
                <w:sz w:val="24"/>
                <w:szCs w:val="24"/>
              </w:rPr>
              <w:t xml:space="preserve">. </w:t>
            </w:r>
            <w:r>
              <w:rPr>
                <w:sz w:val="24"/>
                <w:szCs w:val="24"/>
              </w:rPr>
              <w:t>. . .</w:t>
            </w:r>
            <w:proofErr w:type="gramEnd"/>
            <w:r>
              <w:rPr>
                <w:sz w:val="24"/>
                <w:szCs w:val="24"/>
              </w:rPr>
              <w:t xml:space="preserve"> .</w:t>
            </w:r>
          </w:p>
        </w:tc>
        <w:tc>
          <w:tcPr>
            <w:tcW w:w="15169" w:type="dxa"/>
            <w:vAlign w:val="bottom"/>
            <w:hideMark/>
          </w:tcPr>
          <w:p w:rsidR="0002706C" w:rsidRDefault="0002706C" w:rsidP="006E7233">
            <w:pPr>
              <w:spacing w:line="240" w:lineRule="auto"/>
              <w:ind w:left="176" w:right="-533" w:hanging="149"/>
              <w:rPr>
                <w:sz w:val="24"/>
                <w:szCs w:val="24"/>
              </w:rPr>
            </w:pPr>
            <w:r>
              <w:rPr>
                <w:sz w:val="24"/>
                <w:szCs w:val="24"/>
              </w:rPr>
              <w:t xml:space="preserve">   </w:t>
            </w:r>
            <w:r w:rsidR="006E7233">
              <w:rPr>
                <w:sz w:val="24"/>
                <w:szCs w:val="24"/>
              </w:rPr>
              <w:t xml:space="preserve"> 8</w:t>
            </w:r>
          </w:p>
        </w:tc>
      </w:tr>
      <w:tr w:rsidR="00BC68E8" w:rsidTr="00A15E86">
        <w:trPr>
          <w:trHeight w:val="360"/>
        </w:trPr>
        <w:tc>
          <w:tcPr>
            <w:tcW w:w="10207" w:type="dxa"/>
            <w:vAlign w:val="bottom"/>
          </w:tcPr>
          <w:p w:rsidR="00BC68E8" w:rsidRDefault="00BC68E8" w:rsidP="00BC68E8">
            <w:pPr>
              <w:spacing w:line="240" w:lineRule="auto"/>
              <w:ind w:left="176" w:right="-533"/>
              <w:rPr>
                <w:sz w:val="24"/>
                <w:szCs w:val="24"/>
              </w:rPr>
            </w:pPr>
            <w:r w:rsidRPr="00BC68E8">
              <w:rPr>
                <w:sz w:val="24"/>
                <w:szCs w:val="24"/>
              </w:rPr>
              <w:t>2.1.4. Обоснование начальной (максимальной) цены договора (НМЦД):. . . . . . . . .</w:t>
            </w:r>
            <w:r>
              <w:rPr>
                <w:sz w:val="24"/>
                <w:szCs w:val="24"/>
              </w:rPr>
              <w:t xml:space="preserve"> . . . . . . . . . . . .</w:t>
            </w:r>
          </w:p>
        </w:tc>
        <w:tc>
          <w:tcPr>
            <w:tcW w:w="15169" w:type="dxa"/>
            <w:vAlign w:val="bottom"/>
          </w:tcPr>
          <w:p w:rsidR="00BC68E8" w:rsidRDefault="00BC68E8" w:rsidP="006E7233">
            <w:pPr>
              <w:spacing w:line="240" w:lineRule="auto"/>
              <w:ind w:left="176" w:right="-533" w:hanging="149"/>
              <w:rPr>
                <w:sz w:val="24"/>
                <w:szCs w:val="24"/>
              </w:rPr>
            </w:pPr>
            <w:r>
              <w:rPr>
                <w:sz w:val="24"/>
                <w:szCs w:val="24"/>
              </w:rPr>
              <w:t xml:space="preserve">    8</w:t>
            </w:r>
          </w:p>
        </w:tc>
      </w:tr>
      <w:tr w:rsidR="0002706C" w:rsidTr="00A15E86">
        <w:trPr>
          <w:trHeight w:val="360"/>
        </w:trPr>
        <w:tc>
          <w:tcPr>
            <w:tcW w:w="10207" w:type="dxa"/>
            <w:vAlign w:val="bottom"/>
          </w:tcPr>
          <w:p w:rsidR="0002706C" w:rsidRDefault="00A776F7" w:rsidP="00BC68E8">
            <w:pPr>
              <w:spacing w:line="240" w:lineRule="auto"/>
              <w:ind w:left="176" w:right="-533"/>
              <w:rPr>
                <w:sz w:val="24"/>
                <w:szCs w:val="24"/>
              </w:rPr>
            </w:pPr>
            <w:r>
              <w:rPr>
                <w:sz w:val="24"/>
                <w:szCs w:val="24"/>
              </w:rPr>
              <w:t>2.1.</w:t>
            </w:r>
            <w:r w:rsidR="00BC68E8">
              <w:rPr>
                <w:sz w:val="24"/>
                <w:szCs w:val="24"/>
              </w:rPr>
              <w:t>5</w:t>
            </w:r>
            <w:r w:rsidR="0002706C">
              <w:rPr>
                <w:sz w:val="24"/>
                <w:szCs w:val="24"/>
              </w:rPr>
              <w:t xml:space="preserve">. Срок поставки товара. . . . . . . . . . . . . . . . . . . . . . . . . . . . . . . . . . . . . . . . . . . . . . . . . . . </w:t>
            </w:r>
            <w:proofErr w:type="gramStart"/>
            <w:r w:rsidR="0002706C">
              <w:rPr>
                <w:sz w:val="24"/>
                <w:szCs w:val="24"/>
              </w:rPr>
              <w:t>. . . .</w:t>
            </w:r>
            <w:proofErr w:type="gramEnd"/>
            <w:r w:rsidR="0002706C">
              <w:rPr>
                <w:sz w:val="24"/>
                <w:szCs w:val="24"/>
              </w:rPr>
              <w:t xml:space="preserve"> </w:t>
            </w:r>
          </w:p>
        </w:tc>
        <w:tc>
          <w:tcPr>
            <w:tcW w:w="15169" w:type="dxa"/>
            <w:vAlign w:val="bottom"/>
          </w:tcPr>
          <w:p w:rsidR="0002706C" w:rsidRDefault="0002706C" w:rsidP="006E7233">
            <w:pPr>
              <w:spacing w:line="240" w:lineRule="auto"/>
              <w:ind w:left="176" w:right="-533" w:hanging="149"/>
              <w:rPr>
                <w:sz w:val="24"/>
                <w:szCs w:val="24"/>
              </w:rPr>
            </w:pPr>
            <w:r>
              <w:rPr>
                <w:sz w:val="24"/>
                <w:szCs w:val="24"/>
              </w:rPr>
              <w:t xml:space="preserve">   </w:t>
            </w:r>
            <w:r w:rsidR="006E7233">
              <w:rPr>
                <w:sz w:val="24"/>
                <w:szCs w:val="24"/>
              </w:rPr>
              <w:t xml:space="preserve"> 8</w:t>
            </w:r>
          </w:p>
        </w:tc>
      </w:tr>
      <w:tr w:rsidR="0002706C" w:rsidTr="00A15E86">
        <w:trPr>
          <w:trHeight w:val="360"/>
        </w:trPr>
        <w:tc>
          <w:tcPr>
            <w:tcW w:w="10207" w:type="dxa"/>
            <w:vAlign w:val="bottom"/>
          </w:tcPr>
          <w:p w:rsidR="0002706C" w:rsidRDefault="00BC68E8" w:rsidP="0002706C">
            <w:pPr>
              <w:spacing w:line="240" w:lineRule="auto"/>
              <w:ind w:left="176" w:right="-533"/>
              <w:rPr>
                <w:sz w:val="24"/>
                <w:szCs w:val="24"/>
              </w:rPr>
            </w:pPr>
            <w:r>
              <w:rPr>
                <w:sz w:val="24"/>
                <w:szCs w:val="24"/>
              </w:rPr>
              <w:t>2.1.6</w:t>
            </w:r>
            <w:r w:rsidR="0002706C">
              <w:rPr>
                <w:sz w:val="24"/>
                <w:szCs w:val="24"/>
              </w:rPr>
              <w:t xml:space="preserve">. Место поставки. . . . . . . . . . . . . . . . . . . . . . . . . . . . . . . . . . . . . . . . . . . . . . . . . . . . . . . . . . . . </w:t>
            </w:r>
          </w:p>
        </w:tc>
        <w:tc>
          <w:tcPr>
            <w:tcW w:w="15169" w:type="dxa"/>
            <w:vAlign w:val="bottom"/>
          </w:tcPr>
          <w:p w:rsidR="0002706C" w:rsidRDefault="0002706C" w:rsidP="006E7233">
            <w:pPr>
              <w:spacing w:line="240" w:lineRule="auto"/>
              <w:ind w:left="176" w:right="-533" w:hanging="149"/>
              <w:rPr>
                <w:sz w:val="24"/>
                <w:szCs w:val="24"/>
              </w:rPr>
            </w:pPr>
            <w:r>
              <w:rPr>
                <w:sz w:val="24"/>
                <w:szCs w:val="24"/>
              </w:rPr>
              <w:t xml:space="preserve">   </w:t>
            </w:r>
            <w:r w:rsidR="006E7233">
              <w:rPr>
                <w:sz w:val="24"/>
                <w:szCs w:val="24"/>
              </w:rPr>
              <w:t xml:space="preserve"> 8</w:t>
            </w:r>
            <w:r>
              <w:rPr>
                <w:sz w:val="24"/>
                <w:szCs w:val="24"/>
              </w:rPr>
              <w:t xml:space="preserve"> </w:t>
            </w:r>
          </w:p>
        </w:tc>
      </w:tr>
      <w:tr w:rsidR="0002706C" w:rsidTr="00A15E86">
        <w:trPr>
          <w:trHeight w:val="360"/>
        </w:trPr>
        <w:tc>
          <w:tcPr>
            <w:tcW w:w="10207" w:type="dxa"/>
            <w:vAlign w:val="bottom"/>
            <w:hideMark/>
          </w:tcPr>
          <w:p w:rsidR="0002706C" w:rsidRDefault="00BC68E8" w:rsidP="0002706C">
            <w:pPr>
              <w:spacing w:line="240" w:lineRule="auto"/>
              <w:ind w:left="176" w:right="-533"/>
              <w:rPr>
                <w:sz w:val="24"/>
                <w:szCs w:val="24"/>
              </w:rPr>
            </w:pPr>
            <w:r>
              <w:rPr>
                <w:sz w:val="24"/>
                <w:szCs w:val="24"/>
              </w:rPr>
              <w:t>2.1.7</w:t>
            </w:r>
            <w:r w:rsidR="0002706C">
              <w:rPr>
                <w:sz w:val="24"/>
                <w:szCs w:val="24"/>
              </w:rPr>
              <w:t xml:space="preserve">. </w:t>
            </w:r>
            <w:r>
              <w:rPr>
                <w:sz w:val="24"/>
                <w:szCs w:val="24"/>
              </w:rPr>
              <w:t>Форма, сроки и порядок оплаты работ</w:t>
            </w:r>
            <w:r w:rsidR="0002706C">
              <w:rPr>
                <w:sz w:val="24"/>
                <w:szCs w:val="24"/>
              </w:rPr>
              <w:t xml:space="preserve">. . . . . . . . . . . . . . . . . . . . . . . . . . . . . . . . . . . . </w:t>
            </w:r>
            <w:proofErr w:type="gramStart"/>
            <w:r w:rsidR="0002706C">
              <w:rPr>
                <w:sz w:val="24"/>
                <w:szCs w:val="24"/>
              </w:rPr>
              <w:t>. . . .</w:t>
            </w:r>
            <w:proofErr w:type="gramEnd"/>
            <w:r w:rsidR="0002706C">
              <w:rPr>
                <w:sz w:val="24"/>
                <w:szCs w:val="24"/>
              </w:rPr>
              <w:t xml:space="preserve"> . </w:t>
            </w:r>
          </w:p>
        </w:tc>
        <w:tc>
          <w:tcPr>
            <w:tcW w:w="15169" w:type="dxa"/>
            <w:vAlign w:val="bottom"/>
            <w:hideMark/>
          </w:tcPr>
          <w:p w:rsidR="0002706C" w:rsidRDefault="0002706C" w:rsidP="006E7233">
            <w:pPr>
              <w:spacing w:line="240" w:lineRule="auto"/>
              <w:ind w:left="176" w:right="-533" w:hanging="149"/>
              <w:rPr>
                <w:sz w:val="24"/>
                <w:szCs w:val="24"/>
              </w:rPr>
            </w:pPr>
            <w:r>
              <w:rPr>
                <w:sz w:val="24"/>
                <w:szCs w:val="24"/>
              </w:rPr>
              <w:t xml:space="preserve">   </w:t>
            </w:r>
            <w:r w:rsidR="006E7233">
              <w:rPr>
                <w:sz w:val="24"/>
                <w:szCs w:val="24"/>
              </w:rPr>
              <w:t xml:space="preserve"> 8</w:t>
            </w:r>
          </w:p>
        </w:tc>
      </w:tr>
      <w:tr w:rsidR="0002706C" w:rsidTr="00A15E86">
        <w:trPr>
          <w:trHeight w:val="360"/>
        </w:trPr>
        <w:tc>
          <w:tcPr>
            <w:tcW w:w="10207" w:type="dxa"/>
            <w:vAlign w:val="bottom"/>
            <w:hideMark/>
          </w:tcPr>
          <w:p w:rsidR="0002706C" w:rsidRDefault="00BC68E8" w:rsidP="0002706C">
            <w:pPr>
              <w:spacing w:line="240" w:lineRule="auto"/>
              <w:ind w:left="176" w:right="-533"/>
              <w:rPr>
                <w:sz w:val="24"/>
                <w:szCs w:val="24"/>
              </w:rPr>
            </w:pPr>
            <w:r>
              <w:rPr>
                <w:sz w:val="24"/>
                <w:szCs w:val="24"/>
              </w:rPr>
              <w:t>2.1.8</w:t>
            </w:r>
            <w:r w:rsidR="0002706C">
              <w:rPr>
                <w:sz w:val="24"/>
                <w:szCs w:val="24"/>
              </w:rPr>
              <w:t xml:space="preserve">. </w:t>
            </w:r>
            <w:r w:rsidRPr="0002706C">
              <w:rPr>
                <w:bCs/>
                <w:sz w:val="24"/>
                <w:szCs w:val="24"/>
              </w:rPr>
              <w:t>Обязательные требования к Участнику</w:t>
            </w:r>
            <w:r w:rsidR="0002706C">
              <w:rPr>
                <w:sz w:val="24"/>
                <w:szCs w:val="24"/>
              </w:rPr>
              <w:t>. . . . . . . . . . . . . . . . . . . . . . . . . . . . . . . . . . . . . . . . . .</w:t>
            </w:r>
          </w:p>
        </w:tc>
        <w:tc>
          <w:tcPr>
            <w:tcW w:w="15169" w:type="dxa"/>
            <w:vAlign w:val="bottom"/>
            <w:hideMark/>
          </w:tcPr>
          <w:p w:rsidR="0002706C" w:rsidRDefault="0002706C" w:rsidP="006E7233">
            <w:pPr>
              <w:spacing w:line="240" w:lineRule="auto"/>
              <w:ind w:left="176" w:right="-533" w:hanging="149"/>
              <w:rPr>
                <w:sz w:val="24"/>
                <w:szCs w:val="24"/>
              </w:rPr>
            </w:pPr>
            <w:r>
              <w:rPr>
                <w:sz w:val="24"/>
                <w:szCs w:val="24"/>
              </w:rPr>
              <w:t xml:space="preserve">   </w:t>
            </w:r>
            <w:r w:rsidR="006E7233">
              <w:rPr>
                <w:sz w:val="24"/>
                <w:szCs w:val="24"/>
              </w:rPr>
              <w:t xml:space="preserve"> 8</w:t>
            </w:r>
          </w:p>
        </w:tc>
      </w:tr>
      <w:tr w:rsidR="0002706C" w:rsidTr="00A15E86">
        <w:trPr>
          <w:trHeight w:val="360"/>
        </w:trPr>
        <w:tc>
          <w:tcPr>
            <w:tcW w:w="10207" w:type="dxa"/>
            <w:vAlign w:val="bottom"/>
            <w:hideMark/>
          </w:tcPr>
          <w:p w:rsidR="0002706C" w:rsidRPr="008224E0" w:rsidRDefault="0002706C" w:rsidP="00BC68E8">
            <w:pPr>
              <w:spacing w:line="240" w:lineRule="auto"/>
              <w:ind w:left="176" w:right="-533"/>
              <w:rPr>
                <w:sz w:val="24"/>
                <w:szCs w:val="24"/>
              </w:rPr>
            </w:pPr>
            <w:r w:rsidRPr="008224E0">
              <w:rPr>
                <w:sz w:val="24"/>
                <w:szCs w:val="24"/>
              </w:rPr>
              <w:t>2.1.</w:t>
            </w:r>
            <w:r w:rsidR="00BC68E8">
              <w:rPr>
                <w:sz w:val="24"/>
                <w:szCs w:val="24"/>
              </w:rPr>
              <w:t>9</w:t>
            </w:r>
            <w:r w:rsidRPr="008224E0">
              <w:rPr>
                <w:sz w:val="24"/>
                <w:szCs w:val="24"/>
              </w:rPr>
              <w:t xml:space="preserve">. </w:t>
            </w:r>
            <w:r w:rsidR="00BC68E8" w:rsidRPr="00BC68E8">
              <w:rPr>
                <w:bCs/>
                <w:sz w:val="24"/>
                <w:szCs w:val="24"/>
              </w:rPr>
              <w:t>Требования по сроку гарантии на поставленный товар</w:t>
            </w:r>
            <w:r w:rsidRPr="008224E0">
              <w:rPr>
                <w:sz w:val="24"/>
                <w:szCs w:val="24"/>
              </w:rPr>
              <w:t xml:space="preserve"> . . . . . . . . . . . . . . . . . . . . . . . . . . . .</w:t>
            </w:r>
            <w:r w:rsidR="00912600">
              <w:rPr>
                <w:sz w:val="24"/>
                <w:szCs w:val="24"/>
              </w:rPr>
              <w:t xml:space="preserve"> . .</w:t>
            </w:r>
          </w:p>
        </w:tc>
        <w:tc>
          <w:tcPr>
            <w:tcW w:w="15169" w:type="dxa"/>
            <w:vAlign w:val="bottom"/>
            <w:hideMark/>
          </w:tcPr>
          <w:p w:rsidR="0002706C" w:rsidRDefault="0002706C" w:rsidP="006E7233">
            <w:pPr>
              <w:spacing w:line="240" w:lineRule="auto"/>
              <w:ind w:left="176" w:right="-533" w:hanging="149"/>
              <w:rPr>
                <w:sz w:val="24"/>
                <w:szCs w:val="24"/>
              </w:rPr>
            </w:pPr>
            <w:r>
              <w:rPr>
                <w:sz w:val="24"/>
                <w:szCs w:val="24"/>
              </w:rPr>
              <w:t xml:space="preserve">   </w:t>
            </w:r>
            <w:r w:rsidR="006E7233">
              <w:rPr>
                <w:sz w:val="24"/>
                <w:szCs w:val="24"/>
              </w:rPr>
              <w:t xml:space="preserve"> 8</w:t>
            </w:r>
            <w:r>
              <w:rPr>
                <w:sz w:val="24"/>
                <w:szCs w:val="24"/>
              </w:rPr>
              <w:t xml:space="preserve"> </w:t>
            </w:r>
          </w:p>
        </w:tc>
      </w:tr>
      <w:tr w:rsidR="0002706C" w:rsidTr="00A15E86">
        <w:trPr>
          <w:trHeight w:val="360"/>
        </w:trPr>
        <w:tc>
          <w:tcPr>
            <w:tcW w:w="10207" w:type="dxa"/>
            <w:vAlign w:val="bottom"/>
            <w:hideMark/>
          </w:tcPr>
          <w:p w:rsidR="0002706C" w:rsidRDefault="0002706C" w:rsidP="0002706C">
            <w:pPr>
              <w:spacing w:line="240" w:lineRule="auto"/>
              <w:ind w:left="176" w:right="-533"/>
              <w:rPr>
                <w:b/>
                <w:bCs/>
                <w:sz w:val="24"/>
                <w:szCs w:val="24"/>
              </w:rPr>
            </w:pPr>
            <w:r>
              <w:rPr>
                <w:b/>
                <w:bCs/>
                <w:sz w:val="24"/>
                <w:szCs w:val="24"/>
              </w:rPr>
              <w:t xml:space="preserve">3. Проект договора . . . . . . . . . . . . . . . . . . . . . . . . . . . . . . . . . . . . . . . . . . . . . . . . . . . . . . . . . </w:t>
            </w:r>
            <w:proofErr w:type="gramStart"/>
            <w:r>
              <w:rPr>
                <w:b/>
                <w:bCs/>
                <w:sz w:val="24"/>
                <w:szCs w:val="24"/>
              </w:rPr>
              <w:t>. . . .</w:t>
            </w:r>
            <w:proofErr w:type="gramEnd"/>
            <w:r>
              <w:rPr>
                <w:b/>
                <w:bCs/>
                <w:sz w:val="24"/>
                <w:szCs w:val="24"/>
              </w:rPr>
              <w:t xml:space="preserve"> . </w:t>
            </w:r>
          </w:p>
        </w:tc>
        <w:tc>
          <w:tcPr>
            <w:tcW w:w="15169" w:type="dxa"/>
            <w:vAlign w:val="bottom"/>
            <w:hideMark/>
          </w:tcPr>
          <w:p w:rsidR="0002706C" w:rsidRDefault="0002706C" w:rsidP="006E7233">
            <w:pPr>
              <w:spacing w:line="240" w:lineRule="auto"/>
              <w:ind w:left="176" w:right="-533" w:hanging="149"/>
              <w:rPr>
                <w:sz w:val="24"/>
                <w:szCs w:val="24"/>
              </w:rPr>
            </w:pPr>
            <w:r>
              <w:rPr>
                <w:sz w:val="24"/>
                <w:szCs w:val="24"/>
              </w:rPr>
              <w:t xml:space="preserve">   </w:t>
            </w:r>
            <w:r w:rsidR="006E7233">
              <w:rPr>
                <w:sz w:val="24"/>
                <w:szCs w:val="24"/>
              </w:rPr>
              <w:t xml:space="preserve"> 9</w:t>
            </w:r>
          </w:p>
        </w:tc>
      </w:tr>
      <w:tr w:rsidR="0002706C" w:rsidTr="00A15E86">
        <w:trPr>
          <w:trHeight w:val="360"/>
        </w:trPr>
        <w:tc>
          <w:tcPr>
            <w:tcW w:w="10207" w:type="dxa"/>
            <w:vAlign w:val="bottom"/>
            <w:hideMark/>
          </w:tcPr>
          <w:p w:rsidR="0002706C" w:rsidRDefault="0002706C" w:rsidP="0002706C">
            <w:pPr>
              <w:spacing w:line="240" w:lineRule="auto"/>
              <w:ind w:left="176" w:right="-533"/>
              <w:rPr>
                <w:b/>
                <w:bCs/>
                <w:sz w:val="24"/>
                <w:szCs w:val="24"/>
              </w:rPr>
            </w:pPr>
            <w:r>
              <w:rPr>
                <w:b/>
                <w:bCs/>
                <w:sz w:val="24"/>
                <w:szCs w:val="24"/>
              </w:rPr>
              <w:t xml:space="preserve">4. Порядок проведения закупки . . . . . . . . . . . . . . . . . . . . . . . . . . . . . . . . . . . . . . . . . . . . . </w:t>
            </w:r>
            <w:proofErr w:type="gramStart"/>
            <w:r>
              <w:rPr>
                <w:b/>
                <w:bCs/>
                <w:sz w:val="24"/>
                <w:szCs w:val="24"/>
              </w:rPr>
              <w:t>. . . .</w:t>
            </w:r>
            <w:proofErr w:type="gramEnd"/>
            <w:r>
              <w:rPr>
                <w:b/>
                <w:bCs/>
                <w:sz w:val="24"/>
                <w:szCs w:val="24"/>
              </w:rPr>
              <w:t xml:space="preserve"> .</w:t>
            </w:r>
          </w:p>
        </w:tc>
        <w:tc>
          <w:tcPr>
            <w:tcW w:w="15169" w:type="dxa"/>
            <w:vAlign w:val="bottom"/>
            <w:hideMark/>
          </w:tcPr>
          <w:p w:rsidR="0002706C" w:rsidRDefault="0002706C" w:rsidP="006E7233">
            <w:pPr>
              <w:spacing w:line="240" w:lineRule="auto"/>
              <w:ind w:left="176" w:right="-533" w:hanging="149"/>
              <w:rPr>
                <w:sz w:val="24"/>
                <w:szCs w:val="24"/>
              </w:rPr>
            </w:pPr>
            <w:r>
              <w:rPr>
                <w:sz w:val="24"/>
                <w:szCs w:val="24"/>
              </w:rPr>
              <w:t xml:space="preserve">   </w:t>
            </w:r>
            <w:r w:rsidR="006E7233">
              <w:rPr>
                <w:sz w:val="24"/>
                <w:szCs w:val="24"/>
              </w:rPr>
              <w:t>17</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 xml:space="preserve">4.1. Общий порядок проведения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02706C" w:rsidRDefault="0002706C" w:rsidP="006E7233">
            <w:pPr>
              <w:spacing w:line="240" w:lineRule="auto"/>
              <w:ind w:left="176" w:right="-533" w:hanging="149"/>
              <w:rPr>
                <w:sz w:val="24"/>
                <w:szCs w:val="24"/>
              </w:rPr>
            </w:pPr>
            <w:r>
              <w:rPr>
                <w:sz w:val="24"/>
                <w:szCs w:val="24"/>
              </w:rPr>
              <w:t xml:space="preserve">   </w:t>
            </w:r>
            <w:r w:rsidR="006E7233">
              <w:rPr>
                <w:sz w:val="24"/>
                <w:szCs w:val="24"/>
              </w:rPr>
              <w:t>17</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 xml:space="preserve">4.2. Публикация Извещения о проведении закупки . . . . . . . . . . . . . . . . . . . . . . . . . . . . . . . . . . . . </w:t>
            </w:r>
          </w:p>
        </w:tc>
        <w:tc>
          <w:tcPr>
            <w:tcW w:w="15169" w:type="dxa"/>
            <w:vAlign w:val="bottom"/>
            <w:hideMark/>
          </w:tcPr>
          <w:p w:rsidR="0002706C" w:rsidRDefault="0002706C" w:rsidP="006E7233">
            <w:pPr>
              <w:spacing w:line="240" w:lineRule="auto"/>
              <w:ind w:left="176" w:right="-533" w:hanging="149"/>
              <w:rPr>
                <w:sz w:val="24"/>
                <w:szCs w:val="24"/>
              </w:rPr>
            </w:pPr>
            <w:r>
              <w:rPr>
                <w:sz w:val="24"/>
                <w:szCs w:val="24"/>
              </w:rPr>
              <w:t xml:space="preserve">   </w:t>
            </w:r>
            <w:r w:rsidR="006E7233">
              <w:rPr>
                <w:sz w:val="24"/>
                <w:szCs w:val="24"/>
              </w:rPr>
              <w:t>17</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4.3. Предоставление документации о закупке Участникам . . . . . . . . . . . . . . . . . . . . . . . . . . . . . .</w:t>
            </w:r>
          </w:p>
        </w:tc>
        <w:tc>
          <w:tcPr>
            <w:tcW w:w="15169" w:type="dxa"/>
            <w:vAlign w:val="bottom"/>
            <w:hideMark/>
          </w:tcPr>
          <w:p w:rsidR="0002706C" w:rsidRDefault="0002706C" w:rsidP="006E7233">
            <w:pPr>
              <w:spacing w:line="240" w:lineRule="auto"/>
              <w:ind w:left="176" w:right="-533" w:hanging="149"/>
              <w:rPr>
                <w:sz w:val="24"/>
                <w:szCs w:val="24"/>
              </w:rPr>
            </w:pPr>
            <w:r>
              <w:rPr>
                <w:sz w:val="24"/>
                <w:szCs w:val="24"/>
              </w:rPr>
              <w:t xml:space="preserve">   </w:t>
            </w:r>
            <w:r w:rsidR="006E7233">
              <w:rPr>
                <w:sz w:val="24"/>
                <w:szCs w:val="24"/>
              </w:rPr>
              <w:t>17</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 xml:space="preserve">4.4. Подготовка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02706C" w:rsidRDefault="00B50448" w:rsidP="006E7233">
            <w:pPr>
              <w:spacing w:line="240" w:lineRule="auto"/>
              <w:ind w:left="176" w:right="-533" w:hanging="149"/>
              <w:rPr>
                <w:sz w:val="24"/>
                <w:szCs w:val="24"/>
              </w:rPr>
            </w:pPr>
            <w:r>
              <w:rPr>
                <w:sz w:val="24"/>
                <w:szCs w:val="24"/>
              </w:rPr>
              <w:t xml:space="preserve">   </w:t>
            </w:r>
            <w:r w:rsidR="006E7233">
              <w:rPr>
                <w:sz w:val="24"/>
                <w:szCs w:val="24"/>
              </w:rPr>
              <w:t>17</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 xml:space="preserve">4.4.1. Общие требования к Заявке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02706C" w:rsidRDefault="0002706C" w:rsidP="006E7233">
            <w:pPr>
              <w:spacing w:line="240" w:lineRule="auto"/>
              <w:ind w:left="176" w:right="-533" w:hanging="149"/>
              <w:rPr>
                <w:sz w:val="24"/>
                <w:szCs w:val="24"/>
              </w:rPr>
            </w:pPr>
            <w:r>
              <w:rPr>
                <w:sz w:val="24"/>
                <w:szCs w:val="24"/>
              </w:rPr>
              <w:t xml:space="preserve">  </w:t>
            </w:r>
            <w:r w:rsidR="00B50448">
              <w:rPr>
                <w:sz w:val="24"/>
                <w:szCs w:val="24"/>
              </w:rPr>
              <w:t xml:space="preserve"> </w:t>
            </w:r>
            <w:r w:rsidR="006E7233">
              <w:rPr>
                <w:sz w:val="24"/>
                <w:szCs w:val="24"/>
              </w:rPr>
              <w:t>17</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 xml:space="preserve">4.4.2. Требования к сроку действия Заявки . . . . . . . . . </w:t>
            </w:r>
            <w:proofErr w:type="gramStart"/>
            <w:r>
              <w:rPr>
                <w:sz w:val="24"/>
                <w:szCs w:val="24"/>
              </w:rPr>
              <w:t>. . . .</w:t>
            </w:r>
            <w:proofErr w:type="gramEnd"/>
            <w:r>
              <w:rPr>
                <w:sz w:val="24"/>
                <w:szCs w:val="24"/>
              </w:rPr>
              <w:t>. . . . . . . . . . . . . . . . . . . . . . . . . . . . . .</w:t>
            </w:r>
          </w:p>
        </w:tc>
        <w:tc>
          <w:tcPr>
            <w:tcW w:w="15169" w:type="dxa"/>
            <w:vAlign w:val="bottom"/>
            <w:hideMark/>
          </w:tcPr>
          <w:p w:rsidR="0002706C" w:rsidRDefault="00B50448" w:rsidP="006E7233">
            <w:pPr>
              <w:spacing w:line="240" w:lineRule="auto"/>
              <w:ind w:left="176" w:right="-533" w:hanging="149"/>
              <w:rPr>
                <w:sz w:val="24"/>
                <w:szCs w:val="24"/>
              </w:rPr>
            </w:pPr>
            <w:r>
              <w:rPr>
                <w:sz w:val="24"/>
                <w:szCs w:val="24"/>
              </w:rPr>
              <w:t xml:space="preserve">   </w:t>
            </w:r>
            <w:r w:rsidR="006E7233">
              <w:rPr>
                <w:sz w:val="24"/>
                <w:szCs w:val="24"/>
              </w:rPr>
              <w:t>18</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4.4.3. Требования к языку Заявки . . . . . . . . . . . . . . . . . . . . . . . . . . . . . . . . . . . . . . . . . . . . . . . . . . .</w:t>
            </w:r>
          </w:p>
        </w:tc>
        <w:tc>
          <w:tcPr>
            <w:tcW w:w="15169" w:type="dxa"/>
            <w:vAlign w:val="bottom"/>
            <w:hideMark/>
          </w:tcPr>
          <w:p w:rsidR="0002706C" w:rsidRDefault="00B50448" w:rsidP="006E7233">
            <w:pPr>
              <w:spacing w:line="240" w:lineRule="auto"/>
              <w:ind w:left="176" w:right="-533" w:hanging="149"/>
              <w:rPr>
                <w:sz w:val="24"/>
                <w:szCs w:val="24"/>
              </w:rPr>
            </w:pPr>
            <w:r>
              <w:rPr>
                <w:sz w:val="24"/>
                <w:szCs w:val="24"/>
              </w:rPr>
              <w:t xml:space="preserve">   </w:t>
            </w:r>
            <w:r w:rsidR="006E7233">
              <w:rPr>
                <w:sz w:val="24"/>
                <w:szCs w:val="24"/>
              </w:rPr>
              <w:t>18</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 xml:space="preserve">4.4.4. Требования к валюте Заявки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02706C" w:rsidRDefault="00B50448" w:rsidP="006E7233">
            <w:pPr>
              <w:spacing w:line="240" w:lineRule="auto"/>
              <w:ind w:left="176" w:right="-533" w:hanging="149"/>
              <w:rPr>
                <w:sz w:val="24"/>
                <w:szCs w:val="24"/>
              </w:rPr>
            </w:pPr>
            <w:r>
              <w:rPr>
                <w:sz w:val="24"/>
                <w:szCs w:val="24"/>
              </w:rPr>
              <w:t xml:space="preserve">   </w:t>
            </w:r>
            <w:r w:rsidR="006E7233">
              <w:rPr>
                <w:sz w:val="24"/>
                <w:szCs w:val="24"/>
              </w:rPr>
              <w:t>18</w:t>
            </w:r>
          </w:p>
        </w:tc>
      </w:tr>
      <w:tr w:rsidR="0002706C" w:rsidTr="00A15E86">
        <w:trPr>
          <w:trHeight w:val="360"/>
        </w:trPr>
        <w:tc>
          <w:tcPr>
            <w:tcW w:w="10207" w:type="dxa"/>
            <w:vAlign w:val="bottom"/>
            <w:hideMark/>
          </w:tcPr>
          <w:p w:rsidR="0002706C" w:rsidRDefault="0002706C" w:rsidP="0002706C">
            <w:pPr>
              <w:spacing w:line="240" w:lineRule="atLeast"/>
              <w:ind w:left="176" w:right="-533"/>
              <w:rPr>
                <w:sz w:val="24"/>
                <w:szCs w:val="24"/>
              </w:rPr>
            </w:pPr>
            <w:r>
              <w:rPr>
                <w:sz w:val="24"/>
                <w:szCs w:val="24"/>
              </w:rPr>
              <w:t xml:space="preserve">4.4.5. Порядок, место, дата начала и дата окончания срока подачи Заявок . . . . . . . . . . . . </w:t>
            </w:r>
            <w:proofErr w:type="gramStart"/>
            <w:r>
              <w:rPr>
                <w:sz w:val="24"/>
                <w:szCs w:val="24"/>
              </w:rPr>
              <w:t>. . . .</w:t>
            </w:r>
            <w:proofErr w:type="gramEnd"/>
            <w:r>
              <w:rPr>
                <w:sz w:val="24"/>
                <w:szCs w:val="24"/>
              </w:rPr>
              <w:t xml:space="preserve"> . </w:t>
            </w:r>
          </w:p>
        </w:tc>
        <w:tc>
          <w:tcPr>
            <w:tcW w:w="15169" w:type="dxa"/>
            <w:vAlign w:val="bottom"/>
            <w:hideMark/>
          </w:tcPr>
          <w:p w:rsidR="0002706C" w:rsidRDefault="00B50448" w:rsidP="006E7233">
            <w:pPr>
              <w:spacing w:line="240" w:lineRule="atLeast"/>
              <w:ind w:left="176" w:right="-533" w:hanging="149"/>
              <w:rPr>
                <w:sz w:val="24"/>
                <w:szCs w:val="24"/>
              </w:rPr>
            </w:pPr>
            <w:r>
              <w:rPr>
                <w:sz w:val="24"/>
                <w:szCs w:val="24"/>
              </w:rPr>
              <w:t xml:space="preserve">   </w:t>
            </w:r>
            <w:r w:rsidR="006E7233">
              <w:rPr>
                <w:sz w:val="24"/>
                <w:szCs w:val="24"/>
              </w:rPr>
              <w:t>18</w:t>
            </w:r>
          </w:p>
        </w:tc>
      </w:tr>
      <w:tr w:rsidR="0002706C" w:rsidTr="00A15E86">
        <w:trPr>
          <w:trHeight w:val="360"/>
        </w:trPr>
        <w:tc>
          <w:tcPr>
            <w:tcW w:w="10207" w:type="dxa"/>
            <w:vAlign w:val="bottom"/>
            <w:hideMark/>
          </w:tcPr>
          <w:p w:rsidR="0002706C" w:rsidRDefault="00D63115" w:rsidP="0002706C">
            <w:pPr>
              <w:keepNext/>
              <w:suppressAutoHyphens/>
              <w:spacing w:before="240" w:line="240" w:lineRule="atLeast"/>
              <w:ind w:left="745" w:right="-533" w:hanging="2"/>
              <w:outlineLvl w:val="2"/>
              <w:rPr>
                <w:bCs/>
                <w:sz w:val="24"/>
                <w:szCs w:val="24"/>
              </w:rPr>
            </w:pPr>
            <w:r>
              <w:rPr>
                <w:sz w:val="24"/>
                <w:szCs w:val="24"/>
              </w:rPr>
              <w:t>4.4.6.</w:t>
            </w:r>
            <w:r w:rsidR="0002706C">
              <w:rPr>
                <w:sz w:val="24"/>
                <w:szCs w:val="24"/>
              </w:rPr>
              <w:t xml:space="preserve"> </w:t>
            </w:r>
            <w:r w:rsidR="0002706C">
              <w:rPr>
                <w:bCs/>
                <w:sz w:val="24"/>
                <w:szCs w:val="24"/>
              </w:rPr>
              <w:t>Форма, порядок, даты начала и окончания срока предоставления Участникам разъяснений положений Документации</w:t>
            </w:r>
            <w:r w:rsidR="0002706C">
              <w:rPr>
                <w:sz w:val="24"/>
                <w:szCs w:val="24"/>
              </w:rPr>
              <w:t>. . . . . . . . . . . . . . . . . . . . . . . . . . . . . . . . . . . . . . . . . . . . .</w:t>
            </w:r>
            <w:r>
              <w:rPr>
                <w:sz w:val="24"/>
                <w:szCs w:val="24"/>
              </w:rPr>
              <w:t xml:space="preserve"> . . . . . . </w:t>
            </w:r>
            <w:proofErr w:type="gramStart"/>
            <w:r>
              <w:rPr>
                <w:sz w:val="24"/>
                <w:szCs w:val="24"/>
              </w:rPr>
              <w:t>. . . .</w:t>
            </w:r>
            <w:proofErr w:type="gramEnd"/>
            <w:r>
              <w:rPr>
                <w:sz w:val="24"/>
                <w:szCs w:val="24"/>
              </w:rPr>
              <w:t xml:space="preserve"> . </w:t>
            </w:r>
          </w:p>
        </w:tc>
        <w:tc>
          <w:tcPr>
            <w:tcW w:w="15169" w:type="dxa"/>
            <w:vAlign w:val="bottom"/>
            <w:hideMark/>
          </w:tcPr>
          <w:p w:rsidR="0002706C" w:rsidRDefault="00B50448" w:rsidP="006E7233">
            <w:pPr>
              <w:spacing w:line="240" w:lineRule="atLeast"/>
              <w:ind w:left="176" w:right="-533" w:hanging="149"/>
              <w:rPr>
                <w:sz w:val="24"/>
                <w:szCs w:val="24"/>
              </w:rPr>
            </w:pPr>
            <w:r>
              <w:rPr>
                <w:sz w:val="24"/>
                <w:szCs w:val="24"/>
              </w:rPr>
              <w:t xml:space="preserve">   </w:t>
            </w:r>
            <w:r w:rsidR="006E7233">
              <w:rPr>
                <w:sz w:val="24"/>
                <w:szCs w:val="24"/>
              </w:rPr>
              <w:t>18</w:t>
            </w:r>
          </w:p>
        </w:tc>
      </w:tr>
      <w:tr w:rsidR="0002706C" w:rsidTr="00A15E86">
        <w:trPr>
          <w:trHeight w:val="360"/>
        </w:trPr>
        <w:tc>
          <w:tcPr>
            <w:tcW w:w="10207" w:type="dxa"/>
            <w:vAlign w:val="bottom"/>
            <w:hideMark/>
          </w:tcPr>
          <w:p w:rsidR="0002706C" w:rsidRDefault="0002706C" w:rsidP="0002706C">
            <w:pPr>
              <w:spacing w:line="240" w:lineRule="atLeast"/>
              <w:ind w:left="176" w:right="-533"/>
              <w:rPr>
                <w:sz w:val="24"/>
                <w:szCs w:val="24"/>
              </w:rPr>
            </w:pPr>
            <w:r>
              <w:rPr>
                <w:sz w:val="24"/>
                <w:szCs w:val="24"/>
              </w:rPr>
              <w:t xml:space="preserve">4.4.7. Изменение извещения о проведении закупки и документации о закупке, </w:t>
            </w:r>
          </w:p>
          <w:p w:rsidR="0002706C" w:rsidRDefault="0002706C" w:rsidP="0002706C">
            <w:pPr>
              <w:spacing w:line="240" w:lineRule="atLeast"/>
              <w:ind w:left="176" w:right="-533"/>
              <w:rPr>
                <w:sz w:val="24"/>
                <w:szCs w:val="24"/>
              </w:rPr>
            </w:pPr>
            <w:r>
              <w:rPr>
                <w:sz w:val="24"/>
                <w:szCs w:val="24"/>
              </w:rPr>
              <w:t xml:space="preserve">отмена закупки. . . . . . . . .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02706C" w:rsidRDefault="00B50448" w:rsidP="006E7233">
            <w:pPr>
              <w:spacing w:line="240" w:lineRule="atLeast"/>
              <w:ind w:left="176" w:right="-533" w:hanging="149"/>
              <w:rPr>
                <w:sz w:val="24"/>
                <w:szCs w:val="24"/>
              </w:rPr>
            </w:pPr>
            <w:r>
              <w:rPr>
                <w:sz w:val="24"/>
                <w:szCs w:val="24"/>
              </w:rPr>
              <w:t xml:space="preserve">   </w:t>
            </w:r>
            <w:r w:rsidR="006E7233">
              <w:rPr>
                <w:sz w:val="24"/>
                <w:szCs w:val="24"/>
              </w:rPr>
              <w:t>18</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 xml:space="preserve">4.4.8. Дата рассмотрения Заявок Участников и подведение итогов </w:t>
            </w:r>
            <w:proofErr w:type="gramStart"/>
            <w:r>
              <w:rPr>
                <w:sz w:val="24"/>
                <w:szCs w:val="24"/>
              </w:rPr>
              <w:t>закупки  . . .</w:t>
            </w:r>
            <w:proofErr w:type="gramEnd"/>
            <w:r>
              <w:rPr>
                <w:sz w:val="24"/>
                <w:szCs w:val="24"/>
              </w:rPr>
              <w:t xml:space="preserve"> . . . . . . . . . . . </w:t>
            </w:r>
          </w:p>
        </w:tc>
        <w:tc>
          <w:tcPr>
            <w:tcW w:w="15169" w:type="dxa"/>
            <w:vAlign w:val="bottom"/>
            <w:hideMark/>
          </w:tcPr>
          <w:p w:rsidR="0002706C" w:rsidRDefault="0002706C" w:rsidP="006E7233">
            <w:pPr>
              <w:spacing w:line="240" w:lineRule="auto"/>
              <w:ind w:right="-533" w:hanging="149"/>
              <w:rPr>
                <w:sz w:val="24"/>
                <w:szCs w:val="24"/>
              </w:rPr>
            </w:pPr>
            <w:r>
              <w:rPr>
                <w:sz w:val="24"/>
                <w:szCs w:val="24"/>
              </w:rPr>
              <w:t xml:space="preserve">    </w:t>
            </w:r>
            <w:r w:rsidR="00B50448">
              <w:rPr>
                <w:sz w:val="24"/>
                <w:szCs w:val="24"/>
              </w:rPr>
              <w:t xml:space="preserve"> </w:t>
            </w:r>
            <w:r>
              <w:rPr>
                <w:sz w:val="24"/>
                <w:szCs w:val="24"/>
              </w:rPr>
              <w:t xml:space="preserve"> </w:t>
            </w:r>
            <w:r w:rsidR="006E7233">
              <w:rPr>
                <w:sz w:val="24"/>
                <w:szCs w:val="24"/>
              </w:rPr>
              <w:t>19</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 xml:space="preserve">4.4.9. Требования к предоставлению Заявки . . . . . . . . .  . . . . . . . . . . . . . . . . . . . . . . . . . . . . . . </w:t>
            </w:r>
            <w:r w:rsidR="00D63115">
              <w:rPr>
                <w:sz w:val="24"/>
                <w:szCs w:val="24"/>
              </w:rPr>
              <w:t>.</w:t>
            </w:r>
          </w:p>
        </w:tc>
        <w:tc>
          <w:tcPr>
            <w:tcW w:w="15169" w:type="dxa"/>
            <w:vAlign w:val="bottom"/>
            <w:hideMark/>
          </w:tcPr>
          <w:p w:rsidR="0002706C" w:rsidRDefault="00B50448" w:rsidP="006E7233">
            <w:pPr>
              <w:spacing w:line="240" w:lineRule="auto"/>
              <w:ind w:left="176" w:right="-533" w:hanging="149"/>
              <w:rPr>
                <w:sz w:val="24"/>
                <w:szCs w:val="24"/>
              </w:rPr>
            </w:pPr>
            <w:r>
              <w:rPr>
                <w:sz w:val="24"/>
                <w:szCs w:val="24"/>
              </w:rPr>
              <w:t xml:space="preserve">   </w:t>
            </w:r>
            <w:r w:rsidR="006E7233">
              <w:rPr>
                <w:sz w:val="24"/>
                <w:szCs w:val="24"/>
              </w:rPr>
              <w:t>19</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4.5. Требования к Участникам. Подтверждение соответствия предъявляемым</w:t>
            </w:r>
          </w:p>
        </w:tc>
        <w:tc>
          <w:tcPr>
            <w:tcW w:w="15169" w:type="dxa"/>
            <w:vAlign w:val="bottom"/>
          </w:tcPr>
          <w:p w:rsidR="0002706C" w:rsidRDefault="0002706C" w:rsidP="0002706C">
            <w:pPr>
              <w:spacing w:line="240" w:lineRule="auto"/>
              <w:ind w:left="176" w:right="-533" w:hanging="149"/>
              <w:rPr>
                <w:sz w:val="24"/>
                <w:szCs w:val="24"/>
              </w:rPr>
            </w:pP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требованиям . . . . . . . . . . . . . . . . . . . . . . . . . . . . . . . . . . . . . . . . . . . . . . . . . . . . . . . . . . . . . . . . . . .</w:t>
            </w:r>
          </w:p>
        </w:tc>
        <w:tc>
          <w:tcPr>
            <w:tcW w:w="15169" w:type="dxa"/>
            <w:vAlign w:val="bottom"/>
            <w:hideMark/>
          </w:tcPr>
          <w:p w:rsidR="0002706C" w:rsidRDefault="00B50448" w:rsidP="006E7233">
            <w:pPr>
              <w:spacing w:line="240" w:lineRule="auto"/>
              <w:ind w:left="176" w:right="-533" w:hanging="149"/>
              <w:rPr>
                <w:sz w:val="24"/>
                <w:szCs w:val="24"/>
              </w:rPr>
            </w:pPr>
            <w:r>
              <w:rPr>
                <w:sz w:val="24"/>
                <w:szCs w:val="24"/>
              </w:rPr>
              <w:t xml:space="preserve">   </w:t>
            </w:r>
            <w:r w:rsidR="006E7233">
              <w:rPr>
                <w:sz w:val="24"/>
                <w:szCs w:val="24"/>
              </w:rPr>
              <w:t>19</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 xml:space="preserve">4.5.1. Требования к Участникам . . . . . . . . . . . . . . . . . . . . . . . . . . . . . . . . . . . . . . . . . . . . . . . . . . . . . . </w:t>
            </w:r>
          </w:p>
        </w:tc>
        <w:tc>
          <w:tcPr>
            <w:tcW w:w="15169" w:type="dxa"/>
            <w:vAlign w:val="bottom"/>
            <w:hideMark/>
          </w:tcPr>
          <w:p w:rsidR="0002706C" w:rsidRDefault="00B50448" w:rsidP="006E7233">
            <w:pPr>
              <w:spacing w:line="240" w:lineRule="auto"/>
              <w:ind w:left="176" w:right="-533" w:hanging="149"/>
              <w:rPr>
                <w:sz w:val="24"/>
                <w:szCs w:val="24"/>
              </w:rPr>
            </w:pPr>
            <w:r>
              <w:rPr>
                <w:sz w:val="24"/>
                <w:szCs w:val="24"/>
              </w:rPr>
              <w:t xml:space="preserve">   </w:t>
            </w:r>
            <w:r w:rsidR="006E7233">
              <w:rPr>
                <w:sz w:val="24"/>
                <w:szCs w:val="24"/>
              </w:rPr>
              <w:t>19</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4.5.2. Требования к документам, подтверждающим соответствие Участника</w:t>
            </w:r>
          </w:p>
        </w:tc>
        <w:tc>
          <w:tcPr>
            <w:tcW w:w="15169" w:type="dxa"/>
            <w:vAlign w:val="bottom"/>
          </w:tcPr>
          <w:p w:rsidR="0002706C" w:rsidRDefault="0002706C" w:rsidP="0002706C">
            <w:pPr>
              <w:spacing w:line="240" w:lineRule="auto"/>
              <w:ind w:left="176" w:right="-533" w:hanging="149"/>
              <w:rPr>
                <w:sz w:val="24"/>
                <w:szCs w:val="24"/>
              </w:rPr>
            </w:pP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установленным требованиям . . . . . . . . . . . . . . . . . . . . . . . . . . . . . . . . . . . . . . . . . . . . . . . . . . . . . .</w:t>
            </w:r>
          </w:p>
        </w:tc>
        <w:tc>
          <w:tcPr>
            <w:tcW w:w="15169" w:type="dxa"/>
            <w:vAlign w:val="bottom"/>
            <w:hideMark/>
          </w:tcPr>
          <w:p w:rsidR="0002706C" w:rsidRDefault="00B50448" w:rsidP="006E7233">
            <w:pPr>
              <w:spacing w:line="240" w:lineRule="auto"/>
              <w:ind w:left="176" w:right="-533" w:hanging="149"/>
              <w:rPr>
                <w:sz w:val="24"/>
                <w:szCs w:val="24"/>
              </w:rPr>
            </w:pPr>
            <w:r>
              <w:rPr>
                <w:sz w:val="24"/>
                <w:szCs w:val="24"/>
              </w:rPr>
              <w:t xml:space="preserve">  </w:t>
            </w:r>
            <w:r w:rsidR="006E7233">
              <w:rPr>
                <w:sz w:val="24"/>
                <w:szCs w:val="24"/>
              </w:rPr>
              <w:t xml:space="preserve"> 20</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lastRenderedPageBreak/>
              <w:t xml:space="preserve">4.6. Подача Заявок и их прием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02706C" w:rsidRDefault="00B50448" w:rsidP="00BC68E8">
            <w:pPr>
              <w:spacing w:line="240" w:lineRule="auto"/>
              <w:ind w:left="176" w:right="-533" w:hanging="149"/>
              <w:rPr>
                <w:sz w:val="24"/>
                <w:szCs w:val="24"/>
              </w:rPr>
            </w:pPr>
            <w:r>
              <w:rPr>
                <w:sz w:val="24"/>
                <w:szCs w:val="24"/>
              </w:rPr>
              <w:t xml:space="preserve">  </w:t>
            </w:r>
            <w:r w:rsidR="006E7233">
              <w:rPr>
                <w:sz w:val="24"/>
                <w:szCs w:val="24"/>
              </w:rPr>
              <w:t>21</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4.7. Изменение условий Заявки . . . . . . . . . . . . . . . . . . . . . . . . . . . . . . . . . . . . . . . . . . . . . . . . . . . .</w:t>
            </w:r>
          </w:p>
        </w:tc>
        <w:tc>
          <w:tcPr>
            <w:tcW w:w="15169" w:type="dxa"/>
            <w:vAlign w:val="bottom"/>
            <w:hideMark/>
          </w:tcPr>
          <w:p w:rsidR="0002706C" w:rsidRDefault="00B50448" w:rsidP="00BC68E8">
            <w:pPr>
              <w:spacing w:line="240" w:lineRule="auto"/>
              <w:ind w:left="176" w:right="-533" w:hanging="149"/>
              <w:rPr>
                <w:sz w:val="24"/>
                <w:szCs w:val="24"/>
              </w:rPr>
            </w:pPr>
            <w:r>
              <w:rPr>
                <w:sz w:val="24"/>
                <w:szCs w:val="24"/>
              </w:rPr>
              <w:t xml:space="preserve">  </w:t>
            </w:r>
            <w:r w:rsidR="006E7233">
              <w:rPr>
                <w:sz w:val="24"/>
                <w:szCs w:val="24"/>
              </w:rPr>
              <w:t>2</w:t>
            </w:r>
            <w:r w:rsidR="00BC68E8">
              <w:rPr>
                <w:sz w:val="24"/>
                <w:szCs w:val="24"/>
              </w:rPr>
              <w:t>1</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 xml:space="preserve">4.8. </w:t>
            </w:r>
            <w:r w:rsidRPr="00295B9C">
              <w:rPr>
                <w:rFonts w:eastAsia="Calibri"/>
                <w:bCs/>
                <w:sz w:val="24"/>
                <w:szCs w:val="24"/>
                <w:lang w:eastAsia="en-US"/>
              </w:rPr>
              <w:t>Открытие доступа к поступившим Заявкам Участников закупки</w:t>
            </w:r>
            <w:r>
              <w:rPr>
                <w:sz w:val="24"/>
                <w:szCs w:val="24"/>
              </w:rPr>
              <w:t xml:space="preserve">. . . . . . . . . . . . . . . </w:t>
            </w:r>
            <w:proofErr w:type="gramStart"/>
            <w:r>
              <w:rPr>
                <w:sz w:val="24"/>
                <w:szCs w:val="24"/>
              </w:rPr>
              <w:t>. . . .</w:t>
            </w:r>
            <w:proofErr w:type="gramEnd"/>
            <w:r>
              <w:rPr>
                <w:sz w:val="24"/>
                <w:szCs w:val="24"/>
              </w:rPr>
              <w:t xml:space="preserve"> </w:t>
            </w:r>
          </w:p>
        </w:tc>
        <w:tc>
          <w:tcPr>
            <w:tcW w:w="15169" w:type="dxa"/>
            <w:vAlign w:val="bottom"/>
            <w:hideMark/>
          </w:tcPr>
          <w:p w:rsidR="0002706C" w:rsidRDefault="00B50448" w:rsidP="006E7233">
            <w:pPr>
              <w:spacing w:line="240" w:lineRule="auto"/>
              <w:ind w:left="176" w:right="-533" w:hanging="149"/>
              <w:rPr>
                <w:sz w:val="24"/>
                <w:szCs w:val="24"/>
              </w:rPr>
            </w:pPr>
            <w:r>
              <w:rPr>
                <w:sz w:val="24"/>
                <w:szCs w:val="24"/>
              </w:rPr>
              <w:t xml:space="preserve">  </w:t>
            </w:r>
            <w:r w:rsidR="006E7233">
              <w:rPr>
                <w:sz w:val="24"/>
                <w:szCs w:val="24"/>
              </w:rPr>
              <w:t>22</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4.9. Отбор и оценка Заявок . . . . . . . . . . . . . . . . . . . . . . . . . . . . . . . . . . . . . . . . . . . . . . . . . . . . . . . . . .</w:t>
            </w:r>
          </w:p>
        </w:tc>
        <w:tc>
          <w:tcPr>
            <w:tcW w:w="15169" w:type="dxa"/>
            <w:vAlign w:val="bottom"/>
            <w:hideMark/>
          </w:tcPr>
          <w:p w:rsidR="0002706C" w:rsidRDefault="00B50448" w:rsidP="006E7233">
            <w:pPr>
              <w:spacing w:line="240" w:lineRule="auto"/>
              <w:ind w:left="176" w:right="-533" w:hanging="149"/>
              <w:rPr>
                <w:sz w:val="24"/>
                <w:szCs w:val="24"/>
              </w:rPr>
            </w:pPr>
            <w:r>
              <w:rPr>
                <w:sz w:val="24"/>
                <w:szCs w:val="24"/>
              </w:rPr>
              <w:t xml:space="preserve">  </w:t>
            </w:r>
            <w:r w:rsidR="006E7233">
              <w:rPr>
                <w:sz w:val="24"/>
                <w:szCs w:val="24"/>
              </w:rPr>
              <w:t>22</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4.9.1. Общие положения . . . . . . . . . . . . . . . . . . . . . . . . . . . . . . . . . . . . . . . . . . . . . . . . . . . . . . . . . .</w:t>
            </w:r>
          </w:p>
        </w:tc>
        <w:tc>
          <w:tcPr>
            <w:tcW w:w="15169" w:type="dxa"/>
            <w:vAlign w:val="bottom"/>
            <w:hideMark/>
          </w:tcPr>
          <w:p w:rsidR="0002706C" w:rsidRDefault="00B50448" w:rsidP="006E7233">
            <w:pPr>
              <w:spacing w:line="240" w:lineRule="auto"/>
              <w:ind w:left="176" w:right="-533" w:hanging="149"/>
              <w:rPr>
                <w:sz w:val="24"/>
                <w:szCs w:val="24"/>
              </w:rPr>
            </w:pPr>
            <w:r>
              <w:rPr>
                <w:sz w:val="24"/>
                <w:szCs w:val="24"/>
              </w:rPr>
              <w:t xml:space="preserve">  </w:t>
            </w:r>
            <w:r w:rsidR="006E7233">
              <w:rPr>
                <w:sz w:val="24"/>
                <w:szCs w:val="24"/>
              </w:rPr>
              <w:t>22</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 xml:space="preserve">4.9.2. Этап отбора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02706C" w:rsidRDefault="00B50448" w:rsidP="006E7233">
            <w:pPr>
              <w:spacing w:line="240" w:lineRule="auto"/>
              <w:ind w:left="176" w:right="-533" w:hanging="149"/>
              <w:rPr>
                <w:sz w:val="24"/>
                <w:szCs w:val="24"/>
              </w:rPr>
            </w:pPr>
            <w:r>
              <w:rPr>
                <w:sz w:val="24"/>
                <w:szCs w:val="24"/>
              </w:rPr>
              <w:t xml:space="preserve">  </w:t>
            </w:r>
            <w:r w:rsidR="006E7233">
              <w:rPr>
                <w:sz w:val="24"/>
                <w:szCs w:val="24"/>
              </w:rPr>
              <w:t>22</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 xml:space="preserve">4.9.3. Этап оценки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02706C" w:rsidRDefault="00B50448" w:rsidP="006E7233">
            <w:pPr>
              <w:spacing w:line="240" w:lineRule="auto"/>
              <w:ind w:left="176" w:right="-533" w:hanging="149"/>
              <w:rPr>
                <w:sz w:val="24"/>
                <w:szCs w:val="24"/>
              </w:rPr>
            </w:pPr>
            <w:r>
              <w:rPr>
                <w:sz w:val="24"/>
                <w:szCs w:val="24"/>
              </w:rPr>
              <w:t xml:space="preserve">  </w:t>
            </w:r>
            <w:r w:rsidR="006E7233">
              <w:rPr>
                <w:sz w:val="24"/>
                <w:szCs w:val="24"/>
              </w:rPr>
              <w:t>24</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4.10. Определение Победителя закупки . . . . . . . . . . . . . . . . . . . . . . . . . . . . . . . . . . . . . . . . . . . . .</w:t>
            </w:r>
          </w:p>
        </w:tc>
        <w:tc>
          <w:tcPr>
            <w:tcW w:w="15169" w:type="dxa"/>
            <w:vAlign w:val="bottom"/>
            <w:hideMark/>
          </w:tcPr>
          <w:p w:rsidR="0002706C" w:rsidRDefault="00B50448" w:rsidP="006E7233">
            <w:pPr>
              <w:spacing w:line="240" w:lineRule="auto"/>
              <w:ind w:left="176" w:right="-533" w:hanging="149"/>
              <w:rPr>
                <w:sz w:val="24"/>
                <w:szCs w:val="24"/>
              </w:rPr>
            </w:pPr>
            <w:r>
              <w:rPr>
                <w:sz w:val="24"/>
                <w:szCs w:val="24"/>
              </w:rPr>
              <w:t xml:space="preserve">  </w:t>
            </w:r>
            <w:r w:rsidR="006E7233">
              <w:rPr>
                <w:sz w:val="24"/>
                <w:szCs w:val="24"/>
              </w:rPr>
              <w:t>27</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 xml:space="preserve">4.11. Уведомление Участников о результатах закупки . . . . . . . . .  . . . . . . . . . . . . . . . . . . . . . . . . </w:t>
            </w:r>
          </w:p>
        </w:tc>
        <w:tc>
          <w:tcPr>
            <w:tcW w:w="15169" w:type="dxa"/>
            <w:vAlign w:val="bottom"/>
            <w:hideMark/>
          </w:tcPr>
          <w:p w:rsidR="0002706C" w:rsidRDefault="00B50448" w:rsidP="006E7233">
            <w:pPr>
              <w:spacing w:line="240" w:lineRule="auto"/>
              <w:ind w:left="176" w:right="-533" w:hanging="149"/>
              <w:rPr>
                <w:sz w:val="24"/>
                <w:szCs w:val="24"/>
              </w:rPr>
            </w:pPr>
            <w:r>
              <w:rPr>
                <w:sz w:val="24"/>
                <w:szCs w:val="24"/>
              </w:rPr>
              <w:t xml:space="preserve">  </w:t>
            </w:r>
            <w:r w:rsidR="006E7233">
              <w:rPr>
                <w:sz w:val="24"/>
                <w:szCs w:val="24"/>
              </w:rPr>
              <w:t>27</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 xml:space="preserve">4.12. Заключение договора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02706C" w:rsidRDefault="00B50448" w:rsidP="00BC68E8">
            <w:pPr>
              <w:spacing w:line="240" w:lineRule="auto"/>
              <w:ind w:left="176" w:right="-533" w:hanging="149"/>
              <w:rPr>
                <w:sz w:val="24"/>
                <w:szCs w:val="24"/>
              </w:rPr>
            </w:pPr>
            <w:r>
              <w:rPr>
                <w:sz w:val="24"/>
                <w:szCs w:val="24"/>
              </w:rPr>
              <w:t xml:space="preserve">  </w:t>
            </w:r>
            <w:r w:rsidR="006E7233">
              <w:rPr>
                <w:sz w:val="24"/>
                <w:szCs w:val="24"/>
              </w:rPr>
              <w:t>2</w:t>
            </w:r>
            <w:r w:rsidR="00BC68E8">
              <w:rPr>
                <w:sz w:val="24"/>
                <w:szCs w:val="24"/>
              </w:rPr>
              <w:t>7</w:t>
            </w:r>
          </w:p>
        </w:tc>
      </w:tr>
      <w:tr w:rsidR="0002706C" w:rsidTr="00A15E86">
        <w:trPr>
          <w:trHeight w:val="360"/>
        </w:trPr>
        <w:tc>
          <w:tcPr>
            <w:tcW w:w="10207" w:type="dxa"/>
            <w:vAlign w:val="bottom"/>
            <w:hideMark/>
          </w:tcPr>
          <w:p w:rsidR="0002706C" w:rsidRDefault="0002706C" w:rsidP="0002706C">
            <w:pPr>
              <w:spacing w:line="240" w:lineRule="auto"/>
              <w:ind w:left="176" w:right="-533"/>
              <w:rPr>
                <w:sz w:val="24"/>
                <w:szCs w:val="24"/>
              </w:rPr>
            </w:pPr>
            <w:r>
              <w:rPr>
                <w:sz w:val="24"/>
                <w:szCs w:val="24"/>
              </w:rPr>
              <w:t xml:space="preserve">4.13. Исполнение договора.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02706C" w:rsidRDefault="00B50448" w:rsidP="006E7233">
            <w:pPr>
              <w:spacing w:line="240" w:lineRule="auto"/>
              <w:ind w:left="176" w:right="-533" w:hanging="149"/>
              <w:rPr>
                <w:sz w:val="24"/>
                <w:szCs w:val="24"/>
              </w:rPr>
            </w:pPr>
            <w:r>
              <w:rPr>
                <w:sz w:val="24"/>
                <w:szCs w:val="24"/>
              </w:rPr>
              <w:t xml:space="preserve">  </w:t>
            </w:r>
            <w:r w:rsidR="006E7233">
              <w:rPr>
                <w:sz w:val="24"/>
                <w:szCs w:val="24"/>
              </w:rPr>
              <w:t>29</w:t>
            </w:r>
          </w:p>
        </w:tc>
      </w:tr>
      <w:tr w:rsidR="0002706C" w:rsidTr="00A15E86">
        <w:trPr>
          <w:trHeight w:val="360"/>
        </w:trPr>
        <w:tc>
          <w:tcPr>
            <w:tcW w:w="10207" w:type="dxa"/>
            <w:vAlign w:val="bottom"/>
            <w:hideMark/>
          </w:tcPr>
          <w:p w:rsidR="0002706C" w:rsidRDefault="0002706C" w:rsidP="0002706C">
            <w:pPr>
              <w:spacing w:line="240" w:lineRule="atLeast"/>
              <w:ind w:left="176" w:right="-533"/>
              <w:rPr>
                <w:b/>
                <w:bCs/>
                <w:sz w:val="24"/>
                <w:szCs w:val="24"/>
              </w:rPr>
            </w:pPr>
            <w:r>
              <w:rPr>
                <w:b/>
                <w:bCs/>
                <w:sz w:val="24"/>
                <w:szCs w:val="24"/>
              </w:rPr>
              <w:t>5. Образцы основных форм документов, включаемых в Заявку</w:t>
            </w:r>
            <w:r>
              <w:rPr>
                <w:b/>
                <w:sz w:val="24"/>
                <w:szCs w:val="24"/>
              </w:rPr>
              <w:t>. . . . . . . . . . . . . . . . . . . . .</w:t>
            </w:r>
          </w:p>
        </w:tc>
        <w:tc>
          <w:tcPr>
            <w:tcW w:w="15169" w:type="dxa"/>
            <w:vAlign w:val="bottom"/>
            <w:hideMark/>
          </w:tcPr>
          <w:p w:rsidR="0002706C" w:rsidRDefault="00B50448" w:rsidP="006E7233">
            <w:pPr>
              <w:spacing w:line="240" w:lineRule="atLeast"/>
              <w:ind w:left="176" w:right="-533" w:hanging="149"/>
              <w:rPr>
                <w:sz w:val="24"/>
                <w:szCs w:val="24"/>
              </w:rPr>
            </w:pPr>
            <w:r>
              <w:rPr>
                <w:sz w:val="24"/>
                <w:szCs w:val="24"/>
              </w:rPr>
              <w:t xml:space="preserve">  </w:t>
            </w:r>
            <w:r w:rsidR="006E7233">
              <w:rPr>
                <w:sz w:val="24"/>
                <w:szCs w:val="24"/>
              </w:rPr>
              <w:t>30</w:t>
            </w:r>
          </w:p>
        </w:tc>
      </w:tr>
      <w:tr w:rsidR="0002706C" w:rsidTr="00A15E86">
        <w:trPr>
          <w:trHeight w:val="360"/>
        </w:trPr>
        <w:tc>
          <w:tcPr>
            <w:tcW w:w="10207" w:type="dxa"/>
            <w:vAlign w:val="bottom"/>
            <w:hideMark/>
          </w:tcPr>
          <w:p w:rsidR="0002706C" w:rsidRDefault="0002706C" w:rsidP="0002706C">
            <w:pPr>
              <w:spacing w:line="240" w:lineRule="atLeast"/>
              <w:ind w:left="176" w:right="-533"/>
              <w:rPr>
                <w:sz w:val="24"/>
                <w:szCs w:val="24"/>
              </w:rPr>
            </w:pPr>
            <w:r>
              <w:rPr>
                <w:sz w:val="24"/>
                <w:szCs w:val="24"/>
              </w:rPr>
              <w:t>5.1.  Заявка на участие в закупке (Форма 1). . . . . . . . . . . . . . . . . . . . . . . . . . . . . . . . . . . . . . . . . . .</w:t>
            </w:r>
          </w:p>
        </w:tc>
        <w:tc>
          <w:tcPr>
            <w:tcW w:w="15169" w:type="dxa"/>
            <w:vAlign w:val="bottom"/>
            <w:hideMark/>
          </w:tcPr>
          <w:p w:rsidR="0002706C" w:rsidRDefault="00B50448" w:rsidP="006E7233">
            <w:pPr>
              <w:spacing w:line="240" w:lineRule="atLeast"/>
              <w:ind w:left="176" w:right="-533" w:hanging="149"/>
              <w:rPr>
                <w:sz w:val="24"/>
                <w:szCs w:val="24"/>
              </w:rPr>
            </w:pPr>
            <w:r>
              <w:rPr>
                <w:sz w:val="24"/>
                <w:szCs w:val="24"/>
              </w:rPr>
              <w:t xml:space="preserve">  </w:t>
            </w:r>
            <w:r w:rsidR="006E7233">
              <w:rPr>
                <w:sz w:val="24"/>
                <w:szCs w:val="24"/>
              </w:rPr>
              <w:t>30</w:t>
            </w:r>
          </w:p>
        </w:tc>
      </w:tr>
      <w:tr w:rsidR="0002706C" w:rsidTr="00A15E86">
        <w:trPr>
          <w:trHeight w:val="360"/>
        </w:trPr>
        <w:tc>
          <w:tcPr>
            <w:tcW w:w="10207" w:type="dxa"/>
            <w:vAlign w:val="bottom"/>
            <w:hideMark/>
          </w:tcPr>
          <w:p w:rsidR="0002706C" w:rsidRDefault="0002706C" w:rsidP="0002706C">
            <w:pPr>
              <w:spacing w:line="240" w:lineRule="atLeast"/>
              <w:ind w:left="176" w:right="-533"/>
              <w:rPr>
                <w:sz w:val="24"/>
                <w:szCs w:val="24"/>
              </w:rPr>
            </w:pPr>
            <w:r>
              <w:rPr>
                <w:sz w:val="24"/>
                <w:szCs w:val="24"/>
              </w:rPr>
              <w:t>5.1.1. Инструкция по заполнению . . . . . . . . . . . . . . . . . . . . . . . . . . . . . . . . . . . . . . . . . . . . . . . . . . .</w:t>
            </w:r>
          </w:p>
        </w:tc>
        <w:tc>
          <w:tcPr>
            <w:tcW w:w="15169" w:type="dxa"/>
            <w:vAlign w:val="bottom"/>
            <w:hideMark/>
          </w:tcPr>
          <w:p w:rsidR="0002706C" w:rsidRDefault="00B50448" w:rsidP="006E7233">
            <w:pPr>
              <w:spacing w:line="240" w:lineRule="atLeast"/>
              <w:ind w:left="176" w:right="-533" w:hanging="149"/>
              <w:rPr>
                <w:sz w:val="24"/>
                <w:szCs w:val="24"/>
              </w:rPr>
            </w:pPr>
            <w:r>
              <w:rPr>
                <w:sz w:val="24"/>
                <w:szCs w:val="24"/>
              </w:rPr>
              <w:t xml:space="preserve">  </w:t>
            </w:r>
            <w:r w:rsidR="006E7233">
              <w:rPr>
                <w:sz w:val="24"/>
                <w:szCs w:val="24"/>
              </w:rPr>
              <w:t>32</w:t>
            </w:r>
          </w:p>
        </w:tc>
      </w:tr>
      <w:tr w:rsidR="0002706C" w:rsidTr="00A15E86">
        <w:trPr>
          <w:trHeight w:val="360"/>
        </w:trPr>
        <w:tc>
          <w:tcPr>
            <w:tcW w:w="10207" w:type="dxa"/>
            <w:vAlign w:val="bottom"/>
            <w:hideMark/>
          </w:tcPr>
          <w:p w:rsidR="0002706C" w:rsidRDefault="0002706C" w:rsidP="0002706C">
            <w:pPr>
              <w:spacing w:line="240" w:lineRule="atLeast"/>
              <w:ind w:left="176" w:right="-533"/>
              <w:rPr>
                <w:sz w:val="24"/>
                <w:szCs w:val="24"/>
              </w:rPr>
            </w:pPr>
            <w:r>
              <w:rPr>
                <w:sz w:val="24"/>
                <w:szCs w:val="24"/>
              </w:rPr>
              <w:t xml:space="preserve">5.2. </w:t>
            </w:r>
            <w:r w:rsidR="00B50448" w:rsidRPr="00B50448">
              <w:rPr>
                <w:sz w:val="24"/>
                <w:szCs w:val="24"/>
              </w:rPr>
              <w:t xml:space="preserve">Техническое предложение Участника (форма </w:t>
            </w:r>
            <w:proofErr w:type="gramStart"/>
            <w:r w:rsidR="00B50448" w:rsidRPr="00B50448">
              <w:rPr>
                <w:sz w:val="24"/>
                <w:szCs w:val="24"/>
              </w:rPr>
              <w:t>2)</w:t>
            </w:r>
            <w:r>
              <w:rPr>
                <w:sz w:val="24"/>
                <w:szCs w:val="24"/>
              </w:rPr>
              <w:t>. . .</w:t>
            </w:r>
            <w:proofErr w:type="gramEnd"/>
            <w:r>
              <w:rPr>
                <w:sz w:val="24"/>
                <w:szCs w:val="24"/>
              </w:rPr>
              <w:t xml:space="preserve"> . . . . . . . . . . . . . . . . . . . . . . . . . . . . .</w:t>
            </w:r>
            <w:r w:rsidR="00B50448">
              <w:rPr>
                <w:sz w:val="24"/>
                <w:szCs w:val="24"/>
              </w:rPr>
              <w:t xml:space="preserve"> . . </w:t>
            </w:r>
          </w:p>
        </w:tc>
        <w:tc>
          <w:tcPr>
            <w:tcW w:w="15169" w:type="dxa"/>
            <w:vAlign w:val="bottom"/>
            <w:hideMark/>
          </w:tcPr>
          <w:p w:rsidR="0002706C" w:rsidRDefault="00B50448" w:rsidP="006E7233">
            <w:pPr>
              <w:spacing w:line="240" w:lineRule="atLeast"/>
              <w:ind w:left="176" w:right="-533" w:hanging="149"/>
              <w:rPr>
                <w:sz w:val="24"/>
                <w:szCs w:val="24"/>
              </w:rPr>
            </w:pPr>
            <w:r>
              <w:rPr>
                <w:sz w:val="24"/>
                <w:szCs w:val="24"/>
              </w:rPr>
              <w:t xml:space="preserve">  </w:t>
            </w:r>
            <w:r w:rsidR="006E7233">
              <w:rPr>
                <w:sz w:val="24"/>
                <w:szCs w:val="24"/>
              </w:rPr>
              <w:t>33</w:t>
            </w:r>
          </w:p>
        </w:tc>
      </w:tr>
      <w:tr w:rsidR="0002706C" w:rsidTr="00A15E86">
        <w:trPr>
          <w:trHeight w:val="360"/>
        </w:trPr>
        <w:tc>
          <w:tcPr>
            <w:tcW w:w="10207" w:type="dxa"/>
            <w:vAlign w:val="bottom"/>
            <w:hideMark/>
          </w:tcPr>
          <w:p w:rsidR="0002706C" w:rsidRDefault="0002706C" w:rsidP="0002706C">
            <w:pPr>
              <w:spacing w:line="240" w:lineRule="atLeast"/>
              <w:ind w:left="176" w:right="-533"/>
              <w:rPr>
                <w:sz w:val="24"/>
                <w:szCs w:val="24"/>
              </w:rPr>
            </w:pPr>
            <w:r>
              <w:rPr>
                <w:sz w:val="24"/>
                <w:szCs w:val="24"/>
              </w:rPr>
              <w:t>5.2.1. Инструкция по заполнению . . . . . . . . . . . . . . . . . . . . . . . . . . . . . . . . . . . . . . . . . . . . . . . . . . .</w:t>
            </w:r>
          </w:p>
        </w:tc>
        <w:tc>
          <w:tcPr>
            <w:tcW w:w="15169" w:type="dxa"/>
            <w:vAlign w:val="bottom"/>
            <w:hideMark/>
          </w:tcPr>
          <w:p w:rsidR="0002706C" w:rsidRDefault="00B50448" w:rsidP="006E7233">
            <w:pPr>
              <w:spacing w:line="240" w:lineRule="atLeast"/>
              <w:ind w:left="176" w:right="-533" w:hanging="149"/>
              <w:rPr>
                <w:sz w:val="24"/>
                <w:szCs w:val="24"/>
              </w:rPr>
            </w:pPr>
            <w:r>
              <w:rPr>
                <w:sz w:val="24"/>
                <w:szCs w:val="24"/>
              </w:rPr>
              <w:t xml:space="preserve">  </w:t>
            </w:r>
            <w:r w:rsidR="006E7233">
              <w:rPr>
                <w:sz w:val="24"/>
                <w:szCs w:val="24"/>
              </w:rPr>
              <w:t>34</w:t>
            </w:r>
          </w:p>
        </w:tc>
      </w:tr>
      <w:tr w:rsidR="0002706C" w:rsidTr="00A15E86">
        <w:trPr>
          <w:trHeight w:val="360"/>
        </w:trPr>
        <w:tc>
          <w:tcPr>
            <w:tcW w:w="10207" w:type="dxa"/>
            <w:vAlign w:val="bottom"/>
          </w:tcPr>
          <w:p w:rsidR="0002706C" w:rsidRDefault="0002706C" w:rsidP="00B50448">
            <w:pPr>
              <w:spacing w:line="240" w:lineRule="atLeast"/>
              <w:ind w:left="176" w:right="-533"/>
              <w:rPr>
                <w:sz w:val="24"/>
                <w:szCs w:val="24"/>
              </w:rPr>
            </w:pPr>
            <w:r>
              <w:rPr>
                <w:sz w:val="24"/>
                <w:szCs w:val="24"/>
              </w:rPr>
              <w:t>5.</w:t>
            </w:r>
            <w:r w:rsidR="00B50448">
              <w:rPr>
                <w:sz w:val="24"/>
                <w:szCs w:val="24"/>
              </w:rPr>
              <w:t>3</w:t>
            </w:r>
            <w:r>
              <w:rPr>
                <w:sz w:val="24"/>
                <w:szCs w:val="24"/>
              </w:rPr>
              <w:t xml:space="preserve">. Анкета Участника (Форма </w:t>
            </w:r>
            <w:r w:rsidR="00B50448">
              <w:rPr>
                <w:sz w:val="24"/>
                <w:szCs w:val="24"/>
              </w:rPr>
              <w:t>3</w:t>
            </w:r>
            <w:r>
              <w:rPr>
                <w:sz w:val="24"/>
                <w:szCs w:val="24"/>
              </w:rPr>
              <w:t xml:space="preserve">) . . . . . . . . . . . . . . . . . . . . . . . . . . . . . . . . . . . . . . . . . . . . . . . . </w:t>
            </w:r>
            <w:proofErr w:type="gramStart"/>
            <w:r>
              <w:rPr>
                <w:sz w:val="24"/>
                <w:szCs w:val="24"/>
              </w:rPr>
              <w:t>. . . .</w:t>
            </w:r>
            <w:proofErr w:type="gramEnd"/>
            <w:r>
              <w:rPr>
                <w:sz w:val="24"/>
                <w:szCs w:val="24"/>
              </w:rPr>
              <w:t xml:space="preserve"> .</w:t>
            </w:r>
          </w:p>
        </w:tc>
        <w:tc>
          <w:tcPr>
            <w:tcW w:w="15169" w:type="dxa"/>
            <w:vAlign w:val="bottom"/>
          </w:tcPr>
          <w:p w:rsidR="0002706C" w:rsidRDefault="0002706C" w:rsidP="006E7233">
            <w:pPr>
              <w:spacing w:line="240" w:lineRule="atLeast"/>
              <w:ind w:left="176" w:right="-533" w:hanging="149"/>
              <w:rPr>
                <w:sz w:val="24"/>
                <w:szCs w:val="24"/>
              </w:rPr>
            </w:pPr>
            <w:r>
              <w:rPr>
                <w:sz w:val="24"/>
                <w:szCs w:val="24"/>
              </w:rPr>
              <w:t xml:space="preserve"> </w:t>
            </w:r>
            <w:r w:rsidR="00B50448">
              <w:rPr>
                <w:sz w:val="24"/>
                <w:szCs w:val="24"/>
              </w:rPr>
              <w:t xml:space="preserve"> </w:t>
            </w:r>
            <w:r w:rsidR="006E7233">
              <w:rPr>
                <w:sz w:val="24"/>
                <w:szCs w:val="24"/>
              </w:rPr>
              <w:t>35</w:t>
            </w:r>
          </w:p>
        </w:tc>
      </w:tr>
      <w:tr w:rsidR="0002706C" w:rsidTr="00A15E86">
        <w:trPr>
          <w:trHeight w:val="360"/>
        </w:trPr>
        <w:tc>
          <w:tcPr>
            <w:tcW w:w="10207" w:type="dxa"/>
            <w:vAlign w:val="bottom"/>
          </w:tcPr>
          <w:p w:rsidR="0002706C" w:rsidRDefault="00B50448" w:rsidP="0002706C">
            <w:pPr>
              <w:spacing w:line="240" w:lineRule="atLeast"/>
              <w:ind w:left="176" w:right="-533"/>
              <w:rPr>
                <w:sz w:val="24"/>
                <w:szCs w:val="24"/>
              </w:rPr>
            </w:pPr>
            <w:r>
              <w:rPr>
                <w:sz w:val="24"/>
                <w:szCs w:val="24"/>
              </w:rPr>
              <w:t>5.3</w:t>
            </w:r>
            <w:r w:rsidR="0002706C">
              <w:rPr>
                <w:sz w:val="24"/>
                <w:szCs w:val="24"/>
              </w:rPr>
              <w:t>.1. Инструкция по заполнению . . . . . . . . . . . . . . . . . . . . . . . . . . . . . . . . . . . . . . . . . . . . . . . . . . .</w:t>
            </w:r>
          </w:p>
        </w:tc>
        <w:tc>
          <w:tcPr>
            <w:tcW w:w="15169" w:type="dxa"/>
            <w:vAlign w:val="bottom"/>
          </w:tcPr>
          <w:p w:rsidR="0002706C" w:rsidRDefault="00B50448" w:rsidP="006E7233">
            <w:pPr>
              <w:spacing w:line="240" w:lineRule="atLeast"/>
              <w:ind w:left="176" w:right="-533" w:hanging="149"/>
              <w:rPr>
                <w:sz w:val="24"/>
                <w:szCs w:val="24"/>
              </w:rPr>
            </w:pPr>
            <w:r>
              <w:rPr>
                <w:sz w:val="24"/>
                <w:szCs w:val="24"/>
              </w:rPr>
              <w:t xml:space="preserve">  </w:t>
            </w:r>
            <w:r w:rsidR="006E7233">
              <w:rPr>
                <w:sz w:val="24"/>
                <w:szCs w:val="24"/>
              </w:rPr>
              <w:t>37</w:t>
            </w:r>
          </w:p>
        </w:tc>
      </w:tr>
      <w:tr w:rsidR="0002706C" w:rsidTr="00A15E86">
        <w:trPr>
          <w:trHeight w:val="360"/>
        </w:trPr>
        <w:tc>
          <w:tcPr>
            <w:tcW w:w="10207" w:type="dxa"/>
            <w:vAlign w:val="bottom"/>
          </w:tcPr>
          <w:p w:rsidR="0002706C" w:rsidRDefault="0002706C" w:rsidP="001122F0">
            <w:pPr>
              <w:spacing w:line="240" w:lineRule="atLeast"/>
              <w:ind w:left="176" w:right="-533"/>
              <w:rPr>
                <w:sz w:val="24"/>
                <w:szCs w:val="24"/>
              </w:rPr>
            </w:pPr>
            <w:r>
              <w:rPr>
                <w:sz w:val="24"/>
                <w:szCs w:val="24"/>
              </w:rPr>
              <w:t>5.</w:t>
            </w:r>
            <w:r w:rsidR="001122F0">
              <w:rPr>
                <w:sz w:val="24"/>
                <w:szCs w:val="24"/>
              </w:rPr>
              <w:t>4</w:t>
            </w:r>
            <w:r>
              <w:rPr>
                <w:sz w:val="24"/>
                <w:szCs w:val="24"/>
              </w:rPr>
              <w:t>. Справка об отсутствии п</w:t>
            </w:r>
            <w:r w:rsidR="006E7233">
              <w:rPr>
                <w:sz w:val="24"/>
                <w:szCs w:val="24"/>
              </w:rPr>
              <w:t>ризнаков крупной сделки (Форма 4</w:t>
            </w:r>
            <w:r>
              <w:rPr>
                <w:sz w:val="24"/>
                <w:szCs w:val="24"/>
              </w:rPr>
              <w:t xml:space="preserve">) . . . . . . . . . . . . . . . . . . . . . </w:t>
            </w:r>
            <w:proofErr w:type="gramStart"/>
            <w:r>
              <w:rPr>
                <w:sz w:val="24"/>
                <w:szCs w:val="24"/>
              </w:rPr>
              <w:t>. . . .</w:t>
            </w:r>
            <w:proofErr w:type="gramEnd"/>
            <w:r>
              <w:rPr>
                <w:sz w:val="24"/>
                <w:szCs w:val="24"/>
              </w:rPr>
              <w:t xml:space="preserve"> . </w:t>
            </w:r>
          </w:p>
        </w:tc>
        <w:tc>
          <w:tcPr>
            <w:tcW w:w="15169" w:type="dxa"/>
            <w:vAlign w:val="bottom"/>
          </w:tcPr>
          <w:p w:rsidR="0002706C" w:rsidRDefault="00B50448" w:rsidP="006E7233">
            <w:pPr>
              <w:spacing w:line="240" w:lineRule="atLeast"/>
              <w:ind w:left="176" w:right="-533" w:hanging="149"/>
              <w:rPr>
                <w:sz w:val="24"/>
                <w:szCs w:val="24"/>
              </w:rPr>
            </w:pPr>
            <w:r>
              <w:rPr>
                <w:sz w:val="24"/>
                <w:szCs w:val="24"/>
              </w:rPr>
              <w:t xml:space="preserve">  </w:t>
            </w:r>
            <w:r w:rsidR="006E7233">
              <w:rPr>
                <w:sz w:val="24"/>
                <w:szCs w:val="24"/>
              </w:rPr>
              <w:t>38</w:t>
            </w:r>
          </w:p>
        </w:tc>
      </w:tr>
      <w:tr w:rsidR="0002706C" w:rsidTr="00A15E86">
        <w:trPr>
          <w:trHeight w:val="360"/>
        </w:trPr>
        <w:tc>
          <w:tcPr>
            <w:tcW w:w="10207" w:type="dxa"/>
            <w:vAlign w:val="bottom"/>
          </w:tcPr>
          <w:p w:rsidR="0002706C" w:rsidRDefault="001122F0" w:rsidP="0002706C">
            <w:pPr>
              <w:spacing w:line="240" w:lineRule="atLeast"/>
              <w:ind w:left="176" w:right="-533"/>
              <w:rPr>
                <w:sz w:val="24"/>
                <w:szCs w:val="24"/>
              </w:rPr>
            </w:pPr>
            <w:r>
              <w:rPr>
                <w:sz w:val="24"/>
                <w:szCs w:val="24"/>
              </w:rPr>
              <w:t>5.4</w:t>
            </w:r>
            <w:r w:rsidR="0002706C">
              <w:rPr>
                <w:sz w:val="24"/>
                <w:szCs w:val="24"/>
              </w:rPr>
              <w:t xml:space="preserve">.1. Инструкция по заполнению . . . . . . . . . . . . . . . . . . . . . . . . . . . . . . . . . . . . . . . . . . . . . </w:t>
            </w:r>
            <w:proofErr w:type="gramStart"/>
            <w:r w:rsidR="0002706C">
              <w:rPr>
                <w:sz w:val="24"/>
                <w:szCs w:val="24"/>
              </w:rPr>
              <w:t>. . . .</w:t>
            </w:r>
            <w:proofErr w:type="gramEnd"/>
            <w:r w:rsidR="0002706C">
              <w:rPr>
                <w:sz w:val="24"/>
                <w:szCs w:val="24"/>
              </w:rPr>
              <w:t xml:space="preserve"> . </w:t>
            </w:r>
          </w:p>
        </w:tc>
        <w:tc>
          <w:tcPr>
            <w:tcW w:w="15169" w:type="dxa"/>
            <w:vAlign w:val="bottom"/>
          </w:tcPr>
          <w:p w:rsidR="0002706C" w:rsidRDefault="00B50448" w:rsidP="006E7233">
            <w:pPr>
              <w:spacing w:line="240" w:lineRule="atLeast"/>
              <w:ind w:left="176" w:right="-533" w:hanging="149"/>
              <w:rPr>
                <w:sz w:val="24"/>
                <w:szCs w:val="24"/>
              </w:rPr>
            </w:pPr>
            <w:r>
              <w:rPr>
                <w:sz w:val="24"/>
                <w:szCs w:val="24"/>
              </w:rPr>
              <w:t xml:space="preserve">  </w:t>
            </w:r>
            <w:r w:rsidR="006E7233">
              <w:rPr>
                <w:sz w:val="24"/>
                <w:szCs w:val="24"/>
              </w:rPr>
              <w:t>39</w:t>
            </w:r>
          </w:p>
        </w:tc>
      </w:tr>
      <w:tr w:rsidR="0002706C" w:rsidTr="00EE18C6">
        <w:trPr>
          <w:trHeight w:val="360"/>
        </w:trPr>
        <w:tc>
          <w:tcPr>
            <w:tcW w:w="10207" w:type="dxa"/>
            <w:vAlign w:val="bottom"/>
          </w:tcPr>
          <w:p w:rsidR="0002706C" w:rsidRDefault="0002706C" w:rsidP="0002706C">
            <w:pPr>
              <w:spacing w:line="240" w:lineRule="atLeast"/>
              <w:ind w:left="176" w:right="-533"/>
              <w:rPr>
                <w:sz w:val="24"/>
                <w:szCs w:val="24"/>
              </w:rPr>
            </w:pPr>
          </w:p>
        </w:tc>
        <w:tc>
          <w:tcPr>
            <w:tcW w:w="15169" w:type="dxa"/>
            <w:vAlign w:val="bottom"/>
          </w:tcPr>
          <w:p w:rsidR="0002706C" w:rsidRDefault="0002706C" w:rsidP="0002706C">
            <w:pPr>
              <w:spacing w:line="240" w:lineRule="atLeast"/>
              <w:ind w:left="176" w:right="-533" w:hanging="149"/>
              <w:rPr>
                <w:sz w:val="24"/>
                <w:szCs w:val="24"/>
              </w:rPr>
            </w:pPr>
          </w:p>
        </w:tc>
      </w:tr>
      <w:tr w:rsidR="0002706C" w:rsidTr="00EE18C6">
        <w:trPr>
          <w:trHeight w:val="360"/>
        </w:trPr>
        <w:tc>
          <w:tcPr>
            <w:tcW w:w="10207" w:type="dxa"/>
            <w:vAlign w:val="bottom"/>
          </w:tcPr>
          <w:p w:rsidR="0002706C" w:rsidRDefault="0002706C" w:rsidP="0002706C">
            <w:pPr>
              <w:spacing w:line="240" w:lineRule="atLeast"/>
              <w:ind w:left="176" w:right="-533"/>
              <w:rPr>
                <w:sz w:val="24"/>
                <w:szCs w:val="24"/>
              </w:rPr>
            </w:pPr>
          </w:p>
        </w:tc>
        <w:tc>
          <w:tcPr>
            <w:tcW w:w="15169" w:type="dxa"/>
            <w:vAlign w:val="bottom"/>
          </w:tcPr>
          <w:p w:rsidR="0002706C" w:rsidRDefault="0002706C" w:rsidP="0002706C">
            <w:pPr>
              <w:spacing w:line="240" w:lineRule="atLeast"/>
              <w:ind w:left="176" w:right="-533" w:hanging="149"/>
              <w:rPr>
                <w:sz w:val="24"/>
                <w:szCs w:val="24"/>
              </w:rPr>
            </w:pP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C3595F" w:rsidRPr="00C3595F" w:rsidRDefault="00C3595F" w:rsidP="00C3595F">
      <w:pPr>
        <w:keepNext/>
        <w:suppressAutoHyphens/>
        <w:spacing w:before="360" w:after="120" w:line="240" w:lineRule="auto"/>
        <w:ind w:firstLine="0"/>
        <w:jc w:val="left"/>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sidRPr="00C3595F">
        <w:rPr>
          <w:b/>
          <w:bCs/>
          <w:sz w:val="24"/>
          <w:szCs w:val="24"/>
        </w:rPr>
        <w:t xml:space="preserve">1.1. Общие сведения о </w:t>
      </w:r>
      <w:bookmarkEnd w:id="17"/>
      <w:bookmarkEnd w:id="18"/>
      <w:bookmarkEnd w:id="19"/>
      <w:bookmarkEnd w:id="20"/>
      <w:r w:rsidRPr="00C3595F">
        <w:rPr>
          <w:b/>
          <w:bCs/>
          <w:sz w:val="24"/>
          <w:szCs w:val="24"/>
        </w:rPr>
        <w:t xml:space="preserve">процедуре </w:t>
      </w:r>
      <w:bookmarkEnd w:id="21"/>
      <w:bookmarkEnd w:id="22"/>
      <w:bookmarkEnd w:id="23"/>
      <w:r w:rsidR="00A15E86">
        <w:rPr>
          <w:b/>
          <w:bCs/>
          <w:sz w:val="24"/>
          <w:szCs w:val="24"/>
        </w:rPr>
        <w:t>закупки</w:t>
      </w:r>
    </w:p>
    <w:p w:rsidR="00C3595F" w:rsidRPr="00904756" w:rsidRDefault="00C3595F" w:rsidP="00E10706">
      <w:pPr>
        <w:autoSpaceDE w:val="0"/>
        <w:autoSpaceDN w:val="0"/>
        <w:adjustRightInd w:val="0"/>
        <w:spacing w:line="240" w:lineRule="auto"/>
        <w:ind w:firstLine="0"/>
        <w:rPr>
          <w:rFonts w:eastAsia="Calibri"/>
          <w:iCs/>
          <w:sz w:val="24"/>
          <w:szCs w:val="24"/>
        </w:rPr>
      </w:pPr>
      <w:bookmarkStart w:id="24" w:name="_Ref55193512"/>
      <w:bookmarkStart w:id="25" w:name="Общие_сведения"/>
      <w:bookmarkStart w:id="26" w:name="_Ref93209175"/>
      <w:r w:rsidRPr="00724ACD">
        <w:rPr>
          <w:b/>
          <w:sz w:val="24"/>
          <w:szCs w:val="24"/>
        </w:rPr>
        <w:t>1.1.1.</w:t>
      </w:r>
      <w:r w:rsidRPr="00C3595F">
        <w:rPr>
          <w:sz w:val="24"/>
          <w:szCs w:val="24"/>
        </w:rPr>
        <w:t xml:space="preserve"> </w:t>
      </w:r>
      <w:r w:rsidR="00735822" w:rsidRPr="00936204">
        <w:rPr>
          <w:sz w:val="24"/>
          <w:szCs w:val="24"/>
        </w:rPr>
        <w:t xml:space="preserve">Акционерное общество «Саханефтегазсбыт», расположенное по адресу: 677000, г. Якутск, ул. Чиряева, </w:t>
      </w:r>
      <w:r w:rsidR="00735822">
        <w:rPr>
          <w:sz w:val="24"/>
          <w:szCs w:val="24"/>
        </w:rPr>
        <w:t>д.</w:t>
      </w:r>
      <w:r w:rsidR="00735822" w:rsidRPr="00936204">
        <w:rPr>
          <w:sz w:val="24"/>
          <w:szCs w:val="24"/>
        </w:rPr>
        <w:t xml:space="preserve">3 (далее – Заказчик), Извещением о проведении </w:t>
      </w:r>
      <w:r w:rsidR="00735822" w:rsidRPr="00936204">
        <w:rPr>
          <w:b/>
          <w:bCs/>
          <w:sz w:val="24"/>
          <w:szCs w:val="24"/>
        </w:rPr>
        <w:t>состязательной закупки</w:t>
      </w:r>
      <w:r w:rsidR="00735822" w:rsidRPr="00936204">
        <w:rPr>
          <w:b/>
          <w:sz w:val="24"/>
          <w:szCs w:val="24"/>
        </w:rPr>
        <w:t xml:space="preserve"> в электронной форме</w:t>
      </w:r>
      <w:r w:rsidR="00735822" w:rsidRPr="00936204">
        <w:rPr>
          <w:sz w:val="24"/>
          <w:szCs w:val="24"/>
        </w:rPr>
        <w:t xml:space="preserve">, размещенным на сайте Заказчика </w:t>
      </w:r>
      <w:hyperlink r:id="rId8" w:history="1">
        <w:r w:rsidR="00735822" w:rsidRPr="00936204">
          <w:rPr>
            <w:rStyle w:val="a8"/>
            <w:sz w:val="24"/>
            <w:szCs w:val="24"/>
            <w:lang w:val="en-US"/>
          </w:rPr>
          <w:t>www</w:t>
        </w:r>
        <w:r w:rsidR="00735822" w:rsidRPr="00936204">
          <w:rPr>
            <w:rStyle w:val="a8"/>
            <w:sz w:val="24"/>
            <w:szCs w:val="24"/>
          </w:rPr>
          <w:t>.саханефтегазсбыт.рф</w:t>
        </w:r>
      </w:hyperlink>
      <w:r w:rsidR="00735822" w:rsidRPr="00735822">
        <w:rPr>
          <w:rStyle w:val="a8"/>
          <w:sz w:val="24"/>
          <w:szCs w:val="24"/>
          <w:u w:val="none"/>
        </w:rPr>
        <w:t xml:space="preserve"> </w:t>
      </w:r>
      <w:r w:rsidRPr="00C3595F">
        <w:rPr>
          <w:sz w:val="24"/>
          <w:szCs w:val="24"/>
        </w:rPr>
        <w:t xml:space="preserve">и </w:t>
      </w:r>
      <w:r w:rsidR="00631A3A" w:rsidRPr="00936204">
        <w:rPr>
          <w:sz w:val="24"/>
          <w:szCs w:val="24"/>
        </w:rPr>
        <w:t>на сайте оператора электронной</w:t>
      </w:r>
      <w:r w:rsidR="00631A3A">
        <w:rPr>
          <w:sz w:val="24"/>
          <w:szCs w:val="24"/>
        </w:rPr>
        <w:t xml:space="preserve"> торговой</w:t>
      </w:r>
      <w:r w:rsidR="00631A3A" w:rsidRPr="00936204">
        <w:rPr>
          <w:sz w:val="24"/>
          <w:szCs w:val="24"/>
        </w:rPr>
        <w:t xml:space="preserve"> </w:t>
      </w:r>
      <w:r w:rsidR="00631A3A" w:rsidRPr="00C62519">
        <w:rPr>
          <w:sz w:val="24"/>
          <w:szCs w:val="24"/>
        </w:rPr>
        <w:t xml:space="preserve">площадки </w:t>
      </w:r>
      <w:r w:rsidR="00631A3A" w:rsidRPr="00C62519">
        <w:rPr>
          <w:b/>
          <w:sz w:val="24"/>
          <w:szCs w:val="24"/>
        </w:rPr>
        <w:t>ЭТП "Торги-223 </w:t>
      </w:r>
      <w:hyperlink r:id="rId9" w:tgtFrame="_blank" w:history="1">
        <w:r w:rsidR="00631A3A" w:rsidRPr="00C62519">
          <w:rPr>
            <w:rStyle w:val="a8"/>
            <w:sz w:val="24"/>
            <w:szCs w:val="24"/>
          </w:rPr>
          <w:t>https://www.torgi223.ru</w:t>
        </w:r>
      </w:hyperlink>
      <w:r w:rsidRPr="00E3664E">
        <w:rPr>
          <w:sz w:val="24"/>
          <w:szCs w:val="24"/>
        </w:rPr>
        <w:t xml:space="preserve"> (далее - ЭП), </w:t>
      </w:r>
      <w:bookmarkEnd w:id="24"/>
      <w:bookmarkEnd w:id="25"/>
      <w:r w:rsidR="00735822" w:rsidRPr="00047CAD">
        <w:rPr>
          <w:sz w:val="24"/>
          <w:szCs w:val="24"/>
        </w:rPr>
        <w:t xml:space="preserve">пригласило </w:t>
      </w:r>
      <w:r w:rsidR="00735822" w:rsidRPr="00936204">
        <w:rPr>
          <w:b/>
          <w:sz w:val="24"/>
          <w:szCs w:val="24"/>
        </w:rPr>
        <w:t>только юридических лиц и индивидуальных предпринимателей, которые являются субъектами малого и среднего предпринимательства</w:t>
      </w:r>
      <w:r w:rsidR="00735822" w:rsidRPr="00936204">
        <w:rPr>
          <w:sz w:val="24"/>
          <w:szCs w:val="24"/>
        </w:rPr>
        <w:t xml:space="preserve"> (далее — Участники) к участию в процедуре </w:t>
      </w:r>
      <w:r w:rsidR="00735822" w:rsidRPr="00936204">
        <w:rPr>
          <w:bCs/>
          <w:sz w:val="24"/>
          <w:szCs w:val="24"/>
        </w:rPr>
        <w:t>состязательной закупки</w:t>
      </w:r>
      <w:r w:rsidR="00735822" w:rsidRPr="00936204">
        <w:rPr>
          <w:sz w:val="24"/>
          <w:szCs w:val="24"/>
        </w:rPr>
        <w:t xml:space="preserve"> в электронной форме (далее — </w:t>
      </w:r>
      <w:r w:rsidR="00735822" w:rsidRPr="00936204">
        <w:rPr>
          <w:bCs/>
          <w:sz w:val="24"/>
          <w:szCs w:val="24"/>
        </w:rPr>
        <w:t>закупка</w:t>
      </w:r>
      <w:r w:rsidR="00735822" w:rsidRPr="00936204">
        <w:rPr>
          <w:sz w:val="24"/>
          <w:szCs w:val="24"/>
        </w:rPr>
        <w:t>)</w:t>
      </w:r>
      <w:r w:rsidR="005B6F19">
        <w:rPr>
          <w:sz w:val="24"/>
          <w:szCs w:val="24"/>
        </w:rPr>
        <w:t xml:space="preserve"> </w:t>
      </w:r>
      <w:r w:rsidR="005F2887" w:rsidRPr="00265B0D">
        <w:rPr>
          <w:sz w:val="24"/>
          <w:szCs w:val="24"/>
        </w:rPr>
        <w:t xml:space="preserve">на </w:t>
      </w:r>
      <w:r w:rsidR="00C528F3">
        <w:rPr>
          <w:sz w:val="24"/>
          <w:szCs w:val="24"/>
        </w:rPr>
        <w:t>изготовление и поставку</w:t>
      </w:r>
      <w:r w:rsidR="00C528F3" w:rsidRPr="004509C2">
        <w:rPr>
          <w:sz w:val="24"/>
          <w:szCs w:val="24"/>
        </w:rPr>
        <w:t xml:space="preserve"> блок-модуля «Операторская» для нужд АО «Саханефтегазсбыт» в 2021 году</w:t>
      </w:r>
      <w:r w:rsidRPr="005F2887">
        <w:rPr>
          <w:sz w:val="24"/>
          <w:szCs w:val="24"/>
        </w:rPr>
        <w:t>.</w:t>
      </w:r>
      <w:r w:rsidRPr="00C3595F">
        <w:rPr>
          <w:sz w:val="24"/>
          <w:szCs w:val="24"/>
        </w:rPr>
        <w:t xml:space="preserve">  </w:t>
      </w:r>
    </w:p>
    <w:p w:rsidR="00C3595F" w:rsidRPr="00C3595F" w:rsidRDefault="00C3595F" w:rsidP="00E10706">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6"/>
      <w:r w:rsidRPr="00C3595F">
        <w:rPr>
          <w:sz w:val="24"/>
          <w:szCs w:val="24"/>
        </w:rPr>
        <w:t xml:space="preserve"> </w:t>
      </w:r>
    </w:p>
    <w:p w:rsidR="00C3595F" w:rsidRPr="00C3595F" w:rsidRDefault="00C3595F" w:rsidP="00E10706">
      <w:pPr>
        <w:suppressAutoHyphens/>
        <w:spacing w:line="240" w:lineRule="auto"/>
        <w:ind w:firstLine="0"/>
        <w:rPr>
          <w:sz w:val="24"/>
          <w:szCs w:val="24"/>
        </w:rPr>
      </w:pPr>
      <w:r w:rsidRPr="00D13359">
        <w:rPr>
          <w:b/>
          <w:sz w:val="24"/>
          <w:szCs w:val="24"/>
        </w:rPr>
        <w:t>-</w:t>
      </w:r>
      <w:r w:rsidR="00BB6C25">
        <w:rPr>
          <w:sz w:val="24"/>
          <w:szCs w:val="24"/>
        </w:rPr>
        <w:t xml:space="preserve"> </w:t>
      </w:r>
      <w:r w:rsidR="00F367B8">
        <w:rPr>
          <w:sz w:val="24"/>
          <w:szCs w:val="24"/>
        </w:rPr>
        <w:t>Сороков Иван Валерьевич</w:t>
      </w:r>
      <w:r w:rsidR="004F27D5">
        <w:rPr>
          <w:sz w:val="24"/>
          <w:szCs w:val="24"/>
        </w:rPr>
        <w:t xml:space="preserve"> </w:t>
      </w:r>
      <w:r w:rsidR="004F27D5" w:rsidRPr="00C3595F">
        <w:rPr>
          <w:sz w:val="24"/>
          <w:szCs w:val="24"/>
        </w:rPr>
        <w:t xml:space="preserve">- телефон </w:t>
      </w:r>
      <w:r w:rsidR="004F27D5">
        <w:rPr>
          <w:sz w:val="24"/>
          <w:szCs w:val="24"/>
        </w:rPr>
        <w:t>8 (4112) 31-89-32 (доб. 264)</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w:t>
      </w:r>
      <w:r w:rsidR="006401FC">
        <w:rPr>
          <w:sz w:val="24"/>
          <w:szCs w:val="24"/>
        </w:rPr>
        <w:t>Парамонова Инна Анатольевна</w:t>
      </w:r>
      <w:r w:rsidRPr="00C3595F">
        <w:rPr>
          <w:sz w:val="24"/>
          <w:szCs w:val="24"/>
        </w:rPr>
        <w:t xml:space="preserve"> - телефон </w:t>
      </w:r>
      <w:r w:rsidR="004F27D5">
        <w:rPr>
          <w:sz w:val="24"/>
          <w:szCs w:val="24"/>
        </w:rPr>
        <w:t xml:space="preserve">8 </w:t>
      </w:r>
      <w:r w:rsidRPr="00C3595F">
        <w:rPr>
          <w:sz w:val="24"/>
          <w:szCs w:val="24"/>
        </w:rPr>
        <w:t>(4112) 31-89-40 (доб. 39</w:t>
      </w:r>
      <w:r w:rsidR="006401FC">
        <w:rPr>
          <w:sz w:val="24"/>
          <w:szCs w:val="24"/>
        </w:rPr>
        <w:t>1</w:t>
      </w:r>
      <w:r w:rsidRPr="00C3595F">
        <w:rPr>
          <w:sz w:val="24"/>
          <w:szCs w:val="24"/>
        </w:rPr>
        <w:t>)</w:t>
      </w:r>
      <w:r w:rsidR="0061698B">
        <w:rPr>
          <w:sz w:val="24"/>
          <w:szCs w:val="24"/>
        </w:rPr>
        <w:t>.</w:t>
      </w:r>
    </w:p>
    <w:p w:rsidR="00C3595F" w:rsidRPr="00C3595F" w:rsidRDefault="00C3595F" w:rsidP="00DE3626">
      <w:pPr>
        <w:widowControl w:val="0"/>
        <w:numPr>
          <w:ilvl w:val="2"/>
          <w:numId w:val="23"/>
        </w:numPr>
        <w:autoSpaceDE w:val="0"/>
        <w:autoSpaceDN w:val="0"/>
        <w:adjustRightInd w:val="0"/>
        <w:spacing w:line="240" w:lineRule="auto"/>
        <w:ind w:left="0" w:firstLine="0"/>
        <w:contextualSpacing/>
        <w:rPr>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C3595F">
        <w:rPr>
          <w:sz w:val="24"/>
          <w:szCs w:val="24"/>
        </w:rPr>
        <w:t xml:space="preserve">Подробные </w:t>
      </w:r>
      <w:r w:rsidR="00735822" w:rsidRPr="00C770E9">
        <w:rPr>
          <w:sz w:val="24"/>
          <w:szCs w:val="24"/>
        </w:rPr>
        <w:t xml:space="preserve">требования к </w:t>
      </w:r>
      <w:r w:rsidR="00735822">
        <w:rPr>
          <w:sz w:val="24"/>
          <w:szCs w:val="24"/>
        </w:rPr>
        <w:t>поставке товаров (выполнению работ, оказанию услуг)</w:t>
      </w:r>
      <w:r w:rsidR="00735822" w:rsidRPr="00C770E9">
        <w:rPr>
          <w:sz w:val="24"/>
          <w:szCs w:val="24"/>
        </w:rPr>
        <w:t xml:space="preserve"> изложены в разделе</w:t>
      </w:r>
      <w:r w:rsidR="00735822">
        <w:rPr>
          <w:sz w:val="24"/>
          <w:szCs w:val="24"/>
        </w:rPr>
        <w:t xml:space="preserve"> 2</w:t>
      </w:r>
      <w:r w:rsidR="00735822" w:rsidRPr="00C770E9">
        <w:rPr>
          <w:sz w:val="24"/>
          <w:szCs w:val="24"/>
        </w:rPr>
        <w:t xml:space="preserve"> - Техническое задание (здесь и далее ссылки относятся к настоящей </w:t>
      </w:r>
      <w:r w:rsidR="00735822">
        <w:rPr>
          <w:sz w:val="24"/>
          <w:szCs w:val="24"/>
        </w:rPr>
        <w:t xml:space="preserve">закупочной </w:t>
      </w:r>
      <w:r w:rsidR="00735822" w:rsidRPr="00C770E9">
        <w:rPr>
          <w:sz w:val="24"/>
          <w:szCs w:val="24"/>
        </w:rPr>
        <w:t>Документации</w:t>
      </w:r>
      <w:r w:rsidR="00735822">
        <w:rPr>
          <w:sz w:val="24"/>
          <w:szCs w:val="24"/>
        </w:rPr>
        <w:t xml:space="preserve">). Проект Договора, </w:t>
      </w:r>
      <w:r w:rsidR="00735822" w:rsidRPr="00C8497A">
        <w:rPr>
          <w:sz w:val="24"/>
          <w:szCs w:val="24"/>
        </w:rPr>
        <w:t xml:space="preserve">являющийся неотъемлемой частью извещения об осуществлении </w:t>
      </w:r>
      <w:r w:rsidR="00735822">
        <w:rPr>
          <w:sz w:val="24"/>
          <w:szCs w:val="24"/>
        </w:rPr>
        <w:t>закупки</w:t>
      </w:r>
      <w:r w:rsidR="00735822" w:rsidRPr="00C8497A">
        <w:rPr>
          <w:sz w:val="24"/>
          <w:szCs w:val="24"/>
        </w:rPr>
        <w:t xml:space="preserve"> и </w:t>
      </w:r>
      <w:r w:rsidR="00735822">
        <w:rPr>
          <w:sz w:val="24"/>
          <w:szCs w:val="24"/>
        </w:rPr>
        <w:t xml:space="preserve">закупочной </w:t>
      </w:r>
      <w:r w:rsidR="00735822" w:rsidRPr="00C8497A">
        <w:rPr>
          <w:sz w:val="24"/>
          <w:szCs w:val="24"/>
        </w:rPr>
        <w:t>документации</w:t>
      </w:r>
      <w:r w:rsidR="00735822" w:rsidRPr="00C770E9">
        <w:rPr>
          <w:sz w:val="24"/>
          <w:szCs w:val="24"/>
        </w:rPr>
        <w:t xml:space="preserve">, приведен в разделе 3. Порядок проведения </w:t>
      </w:r>
      <w:r w:rsidR="00735822">
        <w:rPr>
          <w:sz w:val="24"/>
          <w:szCs w:val="24"/>
        </w:rPr>
        <w:t>закупки</w:t>
      </w:r>
      <w:r w:rsidR="00735822" w:rsidRPr="00C770E9">
        <w:rPr>
          <w:sz w:val="24"/>
          <w:szCs w:val="24"/>
        </w:rPr>
        <w:t xml:space="preserve"> и участия в не</w:t>
      </w:r>
      <w:r w:rsidR="00735822">
        <w:rPr>
          <w:sz w:val="24"/>
          <w:szCs w:val="24"/>
        </w:rPr>
        <w:t>й</w:t>
      </w:r>
      <w:r w:rsidR="00735822" w:rsidRPr="00C770E9">
        <w:rPr>
          <w:sz w:val="24"/>
          <w:szCs w:val="24"/>
        </w:rPr>
        <w:t xml:space="preserve">, а также инструкции по подготовке </w:t>
      </w:r>
      <w:r w:rsidR="00735822">
        <w:rPr>
          <w:sz w:val="24"/>
          <w:szCs w:val="24"/>
        </w:rPr>
        <w:t>Заявок</w:t>
      </w:r>
      <w:r w:rsidR="00735822" w:rsidRPr="00C770E9">
        <w:rPr>
          <w:sz w:val="24"/>
          <w:szCs w:val="24"/>
        </w:rPr>
        <w:t xml:space="preserve">, приведены в разделе 4. Формы документов, которые необходимо подготовить и подать в составе </w:t>
      </w:r>
      <w:r w:rsidR="00735822">
        <w:rPr>
          <w:sz w:val="24"/>
          <w:szCs w:val="24"/>
        </w:rPr>
        <w:t>Заявки</w:t>
      </w:r>
      <w:r w:rsidR="00735822" w:rsidRPr="00C770E9">
        <w:rPr>
          <w:sz w:val="24"/>
          <w:szCs w:val="24"/>
        </w:rPr>
        <w:t>, приведены в разделе 5 настоящей документации</w:t>
      </w:r>
      <w:r w:rsidRPr="00C3595F">
        <w:rPr>
          <w:sz w:val="24"/>
          <w:szCs w:val="24"/>
        </w:rPr>
        <w:t>.</w:t>
      </w:r>
    </w:p>
    <w:p w:rsidR="00735822" w:rsidRPr="00825E0A" w:rsidRDefault="00C3595F" w:rsidP="00735822">
      <w:pPr>
        <w:keepNext/>
        <w:shd w:val="clear" w:color="auto" w:fill="FFFFFF"/>
        <w:tabs>
          <w:tab w:val="left" w:pos="709"/>
        </w:tabs>
        <w:suppressAutoHyphens/>
        <w:spacing w:before="360" w:after="120" w:line="240" w:lineRule="auto"/>
        <w:ind w:firstLine="0"/>
        <w:jc w:val="left"/>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C3595F">
        <w:rPr>
          <w:b/>
          <w:bCs/>
          <w:sz w:val="24"/>
          <w:szCs w:val="24"/>
        </w:rPr>
        <w:t xml:space="preserve">1.2. </w:t>
      </w:r>
      <w:bookmarkEnd w:id="38"/>
      <w:r w:rsidR="00735822" w:rsidRPr="00825E0A">
        <w:rPr>
          <w:b/>
          <w:bCs/>
          <w:sz w:val="24"/>
          <w:szCs w:val="24"/>
        </w:rPr>
        <w:t>Правовой статус процедур и документов</w:t>
      </w:r>
    </w:p>
    <w:p w:rsidR="00735822" w:rsidRPr="00825E0A" w:rsidRDefault="00735822" w:rsidP="00735822">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735822" w:rsidRPr="00825E0A" w:rsidRDefault="00735822" w:rsidP="00735822">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735822" w:rsidRPr="00825E0A" w:rsidRDefault="00735822" w:rsidP="00735822">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735822" w:rsidRPr="00825E0A" w:rsidRDefault="00735822" w:rsidP="00735822">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735822" w:rsidRPr="00825E0A" w:rsidRDefault="00735822" w:rsidP="00735822">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735822" w:rsidRPr="00825E0A" w:rsidRDefault="00735822" w:rsidP="00735822">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735822" w:rsidRPr="00825E0A" w:rsidRDefault="00735822" w:rsidP="00735822">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735822" w:rsidRPr="00825E0A" w:rsidRDefault="00735822" w:rsidP="00735822">
      <w:pPr>
        <w:shd w:val="clear" w:color="auto" w:fill="FFFFFF"/>
        <w:tabs>
          <w:tab w:val="num" w:pos="0"/>
        </w:tabs>
        <w:spacing w:line="240" w:lineRule="auto"/>
        <w:rPr>
          <w:color w:val="000000"/>
          <w:sz w:val="24"/>
          <w:szCs w:val="24"/>
        </w:rPr>
      </w:pPr>
      <w:r w:rsidRPr="00825E0A">
        <w:rPr>
          <w:b/>
          <w:color w:val="000000"/>
          <w:sz w:val="24"/>
          <w:szCs w:val="24"/>
        </w:rPr>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735822" w:rsidRPr="00825E0A" w:rsidRDefault="00735822" w:rsidP="00735822">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735822" w:rsidRPr="00825E0A" w:rsidRDefault="00735822" w:rsidP="00735822">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0"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Pr>
          <w:color w:val="000000"/>
          <w:sz w:val="24"/>
          <w:szCs w:val="24"/>
          <w:shd w:val="clear" w:color="auto" w:fill="FFFFFF"/>
        </w:rPr>
        <w:t>от 25</w:t>
      </w:r>
      <w:r w:rsidRPr="00BB1826">
        <w:rPr>
          <w:color w:val="000000"/>
          <w:sz w:val="24"/>
          <w:szCs w:val="24"/>
          <w:shd w:val="clear" w:color="auto" w:fill="FFFFFF"/>
        </w:rPr>
        <w:t>.0</w:t>
      </w:r>
      <w:r>
        <w:rPr>
          <w:color w:val="000000"/>
          <w:sz w:val="24"/>
          <w:szCs w:val="24"/>
          <w:shd w:val="clear" w:color="auto" w:fill="FFFFFF"/>
        </w:rPr>
        <w:t>6</w:t>
      </w:r>
      <w:r w:rsidRPr="00BB1826">
        <w:rPr>
          <w:color w:val="000000"/>
          <w:sz w:val="24"/>
          <w:szCs w:val="24"/>
          <w:shd w:val="clear" w:color="auto" w:fill="FFFFFF"/>
        </w:rPr>
        <w:t>.202</w:t>
      </w:r>
      <w:r>
        <w:rPr>
          <w:color w:val="000000"/>
          <w:sz w:val="24"/>
          <w:szCs w:val="24"/>
          <w:shd w:val="clear" w:color="auto" w:fill="FFFFFF"/>
        </w:rPr>
        <w:t>1</w:t>
      </w:r>
      <w:r w:rsidRPr="00BB1826">
        <w:rPr>
          <w:color w:val="000000"/>
          <w:sz w:val="24"/>
          <w:szCs w:val="24"/>
          <w:shd w:val="clear" w:color="auto" w:fill="FFFFFF"/>
        </w:rPr>
        <w:t xml:space="preserve"> г. № </w:t>
      </w:r>
      <w:r>
        <w:rPr>
          <w:color w:val="000000"/>
          <w:sz w:val="24"/>
          <w:szCs w:val="24"/>
          <w:shd w:val="clear" w:color="auto" w:fill="FFFFFF"/>
        </w:rPr>
        <w:t>7</w:t>
      </w:r>
      <w:r w:rsidRPr="00BB1826">
        <w:rPr>
          <w:color w:val="000000"/>
          <w:sz w:val="24"/>
          <w:szCs w:val="24"/>
          <w:shd w:val="clear" w:color="auto" w:fill="FFFFFF"/>
        </w:rPr>
        <w:t>-2</w:t>
      </w:r>
      <w:r>
        <w:rPr>
          <w:color w:val="000000"/>
          <w:sz w:val="24"/>
          <w:szCs w:val="24"/>
          <w:shd w:val="clear" w:color="auto" w:fill="FFFFFF"/>
        </w:rPr>
        <w:t>1</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735822" w:rsidRPr="00825E0A" w:rsidRDefault="00735822" w:rsidP="00735822">
      <w:pPr>
        <w:keepNext/>
        <w:numPr>
          <w:ilvl w:val="1"/>
          <w:numId w:val="13"/>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39" w:name="_Toc322017037"/>
      <w:r w:rsidRPr="00825E0A">
        <w:rPr>
          <w:b/>
          <w:bCs/>
          <w:sz w:val="24"/>
          <w:szCs w:val="24"/>
        </w:rPr>
        <w:t>Обжалование</w:t>
      </w:r>
      <w:bookmarkEnd w:id="39"/>
    </w:p>
    <w:p w:rsidR="00735822" w:rsidRPr="00825E0A" w:rsidRDefault="00735822" w:rsidP="00735822">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735822" w:rsidRPr="00825E0A" w:rsidRDefault="00735822" w:rsidP="00735822">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735822" w:rsidRPr="00825E0A" w:rsidRDefault="00735822" w:rsidP="00735822">
      <w:pPr>
        <w:shd w:val="clear" w:color="auto" w:fill="FFFFFF"/>
        <w:tabs>
          <w:tab w:val="left" w:pos="0"/>
        </w:tabs>
        <w:spacing w:line="240" w:lineRule="auto"/>
        <w:rPr>
          <w:color w:val="000000"/>
          <w:sz w:val="24"/>
          <w:szCs w:val="24"/>
        </w:rPr>
      </w:pPr>
    </w:p>
    <w:p w:rsidR="00735822" w:rsidRPr="00825E0A" w:rsidRDefault="00735822" w:rsidP="00735822">
      <w:pPr>
        <w:shd w:val="clear" w:color="auto" w:fill="FFFFFF"/>
        <w:tabs>
          <w:tab w:val="left" w:pos="0"/>
        </w:tabs>
        <w:spacing w:line="240" w:lineRule="auto"/>
        <w:ind w:firstLine="0"/>
        <w:rPr>
          <w:b/>
          <w:color w:val="000000"/>
          <w:sz w:val="24"/>
          <w:szCs w:val="24"/>
        </w:rPr>
      </w:pPr>
      <w:bookmarkStart w:id="40"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735822" w:rsidRPr="00825E0A" w:rsidRDefault="00735822" w:rsidP="00735822">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735822" w:rsidRPr="00825E0A" w:rsidRDefault="00735822" w:rsidP="00735822">
      <w:pPr>
        <w:shd w:val="clear" w:color="auto" w:fill="FFFFFF"/>
        <w:tabs>
          <w:tab w:val="left" w:pos="0"/>
        </w:tabs>
        <w:spacing w:line="240" w:lineRule="auto"/>
        <w:ind w:firstLine="0"/>
        <w:rPr>
          <w:color w:val="000000"/>
          <w:sz w:val="24"/>
          <w:szCs w:val="24"/>
        </w:rPr>
      </w:pPr>
      <w:bookmarkStart w:id="41" w:name="_Ref301961104"/>
      <w:r w:rsidRPr="00825E0A">
        <w:rPr>
          <w:color w:val="000000"/>
          <w:sz w:val="24"/>
          <w:szCs w:val="24"/>
        </w:rPr>
        <w:t xml:space="preserve">    </w:t>
      </w:r>
      <w:bookmarkEnd w:id="41"/>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735822" w:rsidRPr="00825E0A" w:rsidRDefault="00735822" w:rsidP="00735822">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735822" w:rsidRPr="00825E0A" w:rsidRDefault="00735822" w:rsidP="00735822">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735822" w:rsidRPr="00825E0A" w:rsidRDefault="00735822" w:rsidP="00735822">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0"/>
    </w:p>
    <w:p w:rsidR="00735822" w:rsidRPr="00825E0A" w:rsidRDefault="00735822" w:rsidP="006414B9">
      <w:pPr>
        <w:widowControl w:val="0"/>
        <w:numPr>
          <w:ilvl w:val="2"/>
          <w:numId w:val="4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735822" w:rsidRPr="00825E0A" w:rsidRDefault="00735822" w:rsidP="006414B9">
      <w:pPr>
        <w:widowControl w:val="0"/>
        <w:numPr>
          <w:ilvl w:val="2"/>
          <w:numId w:val="4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735822" w:rsidRPr="00825E0A" w:rsidRDefault="00735822" w:rsidP="006414B9">
      <w:pPr>
        <w:widowControl w:val="0"/>
        <w:numPr>
          <w:ilvl w:val="2"/>
          <w:numId w:val="4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w:t>
      </w:r>
      <w:r w:rsidRPr="00825E0A">
        <w:rPr>
          <w:rFonts w:cs="Arial"/>
          <w:sz w:val="24"/>
          <w:szCs w:val="24"/>
        </w:rPr>
        <w:lastRenderedPageBreak/>
        <w:t>электронной форме и (или) условия для разглашения конфиденциальной информации.</w:t>
      </w:r>
    </w:p>
    <w:p w:rsidR="00735822" w:rsidRPr="00825E0A" w:rsidRDefault="00735822" w:rsidP="006414B9">
      <w:pPr>
        <w:widowControl w:val="0"/>
        <w:numPr>
          <w:ilvl w:val="2"/>
          <w:numId w:val="4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735822" w:rsidRPr="00825E0A" w:rsidRDefault="00735822" w:rsidP="00735822">
      <w:pPr>
        <w:shd w:val="clear" w:color="auto" w:fill="FFFFFF"/>
        <w:spacing w:line="240" w:lineRule="auto"/>
        <w:rPr>
          <w:sz w:val="24"/>
          <w:szCs w:val="24"/>
        </w:rPr>
      </w:pPr>
    </w:p>
    <w:p w:rsidR="00735822" w:rsidRPr="00825E0A" w:rsidRDefault="00735822" w:rsidP="006414B9">
      <w:pPr>
        <w:numPr>
          <w:ilvl w:val="1"/>
          <w:numId w:val="42"/>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735822" w:rsidRDefault="00735822" w:rsidP="00735822">
      <w:pPr>
        <w:widowControl w:val="0"/>
        <w:shd w:val="clear" w:color="auto" w:fill="FFFFFF"/>
        <w:tabs>
          <w:tab w:val="left" w:pos="851"/>
        </w:tabs>
        <w:autoSpaceDE w:val="0"/>
        <w:autoSpaceDN w:val="0"/>
        <w:adjustRightInd w:val="0"/>
        <w:spacing w:line="240" w:lineRule="auto"/>
        <w:ind w:firstLine="0"/>
        <w:contextualSpacing/>
        <w:rPr>
          <w:rFonts w:cs="Arial"/>
          <w:bCs/>
          <w:iCs/>
          <w:sz w:val="24"/>
          <w:szCs w:val="24"/>
        </w:rPr>
      </w:pPr>
      <w:r>
        <w:rPr>
          <w:rFonts w:cs="Arial"/>
          <w:bCs/>
          <w:iCs/>
          <w:sz w:val="24"/>
          <w:szCs w:val="24"/>
        </w:rPr>
        <w:t xml:space="preserve">       </w:t>
      </w:r>
      <w:r w:rsidRPr="00825E0A">
        <w:rPr>
          <w:rFonts w:cs="Arial"/>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cs="Arial"/>
          <w:bCs/>
          <w:iCs/>
          <w:sz w:val="24"/>
          <w:szCs w:val="24"/>
        </w:rPr>
        <w:t>неполнородными</w:t>
      </w:r>
      <w:proofErr w:type="spellEnd"/>
      <w:r w:rsidRPr="00825E0A">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EF4BDC" w:rsidRDefault="00EF4BDC" w:rsidP="00735822">
      <w:pPr>
        <w:keepNext/>
        <w:tabs>
          <w:tab w:val="left" w:pos="1134"/>
        </w:tabs>
        <w:suppressAutoHyphens/>
        <w:spacing w:before="360" w:after="120" w:line="240" w:lineRule="auto"/>
        <w:ind w:left="283" w:hanging="283"/>
        <w:outlineLvl w:val="1"/>
        <w:rPr>
          <w:b/>
          <w:sz w:val="24"/>
          <w:szCs w:val="24"/>
        </w:rPr>
      </w:pPr>
    </w:p>
    <w:p w:rsidR="00EF4BDC" w:rsidRPr="001E3EC5" w:rsidRDefault="00EF4BDC" w:rsidP="005B6F19">
      <w:pPr>
        <w:spacing w:line="240" w:lineRule="auto"/>
        <w:ind w:firstLine="0"/>
        <w:rPr>
          <w:sz w:val="24"/>
          <w:szCs w:val="24"/>
        </w:rPr>
      </w:pPr>
    </w:p>
    <w:p w:rsidR="00345F85" w:rsidRDefault="00345F85" w:rsidP="002B2C7F">
      <w:pPr>
        <w:pStyle w:val="af6"/>
        <w:tabs>
          <w:tab w:val="clear" w:pos="360"/>
        </w:tabs>
        <w:spacing w:line="240" w:lineRule="auto"/>
        <w:rPr>
          <w:b/>
          <w:bCs/>
          <w:color w:val="FF0000"/>
          <w:kern w:val="28"/>
          <w:sz w:val="24"/>
          <w:szCs w:val="24"/>
        </w:rPr>
      </w:pPr>
      <w:bookmarkStart w:id="42" w:name="_Toc322017039"/>
      <w:bookmarkStart w:id="43" w:name="_Toc57314623"/>
      <w:bookmarkStart w:id="44" w:name="_Toc69728948"/>
      <w:bookmarkStart w:id="45" w:name="_Toc245703661"/>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1"/>
          <w:footerReference w:type="first" r:id="rId12"/>
          <w:pgSz w:w="11906" w:h="16838" w:code="9"/>
          <w:pgMar w:top="851" w:right="709" w:bottom="709" w:left="993" w:header="680" w:footer="737" w:gutter="0"/>
          <w:cols w:space="708"/>
          <w:docGrid w:linePitch="381"/>
        </w:sectPr>
      </w:pPr>
    </w:p>
    <w:p w:rsidR="003A1D7F" w:rsidRPr="00424E1F" w:rsidRDefault="003A1D7F" w:rsidP="00627FD4">
      <w:pPr>
        <w:pStyle w:val="af6"/>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2"/>
    </w:p>
    <w:p w:rsidR="007631A2" w:rsidRPr="00424E1F" w:rsidRDefault="007631A2" w:rsidP="007631A2">
      <w:pPr>
        <w:pStyle w:val="af6"/>
        <w:tabs>
          <w:tab w:val="clear" w:pos="360"/>
        </w:tabs>
        <w:spacing w:line="240" w:lineRule="auto"/>
        <w:ind w:firstLine="0"/>
        <w:rPr>
          <w:b/>
          <w:bCs/>
          <w:kern w:val="28"/>
          <w:sz w:val="24"/>
          <w:szCs w:val="24"/>
        </w:rPr>
      </w:pPr>
    </w:p>
    <w:p w:rsidR="00EB20A4" w:rsidRPr="00EB20A4" w:rsidRDefault="00EB20A4" w:rsidP="00B53110">
      <w:pPr>
        <w:spacing w:line="240" w:lineRule="auto"/>
        <w:ind w:firstLine="0"/>
        <w:rPr>
          <w:rFonts w:eastAsia="Calibri"/>
          <w:b/>
          <w:bCs/>
          <w:sz w:val="24"/>
          <w:szCs w:val="24"/>
          <w:lang w:eastAsia="en-US"/>
        </w:rPr>
      </w:pPr>
      <w:bookmarkStart w:id="49" w:name="_Ref175752415"/>
      <w:bookmarkStart w:id="50" w:name="_Toc261535088"/>
      <w:bookmarkStart w:id="51" w:name="_Toc262557844"/>
      <w:bookmarkStart w:id="52" w:name="_Toc321748162"/>
      <w:bookmarkStart w:id="53" w:name="_Toc322017068"/>
      <w:bookmarkEnd w:id="43"/>
      <w:bookmarkEnd w:id="44"/>
      <w:bookmarkEnd w:id="45"/>
      <w:r w:rsidRPr="00EB20A4">
        <w:rPr>
          <w:rFonts w:eastAsia="Calibri"/>
          <w:b/>
          <w:bCs/>
          <w:sz w:val="24"/>
          <w:szCs w:val="24"/>
          <w:lang w:eastAsia="en-US"/>
        </w:rPr>
        <w:t>2.1. Общие положения</w:t>
      </w:r>
    </w:p>
    <w:p w:rsidR="00530A7A" w:rsidRDefault="00530A7A" w:rsidP="00530A7A">
      <w:pPr>
        <w:spacing w:line="240" w:lineRule="atLeast"/>
        <w:ind w:firstLine="0"/>
        <w:rPr>
          <w:snapToGrid w:val="0"/>
          <w:sz w:val="24"/>
          <w:szCs w:val="24"/>
        </w:rPr>
      </w:pPr>
      <w:bookmarkStart w:id="54" w:name="_Toc322017046"/>
      <w:bookmarkStart w:id="55" w:name="_Toc322017055"/>
      <w:r>
        <w:rPr>
          <w:b/>
          <w:snapToGrid w:val="0"/>
          <w:sz w:val="24"/>
          <w:szCs w:val="24"/>
        </w:rPr>
        <w:t>2.1.</w:t>
      </w:r>
      <w:r w:rsidR="00AF4703">
        <w:rPr>
          <w:b/>
          <w:snapToGrid w:val="0"/>
          <w:sz w:val="24"/>
          <w:szCs w:val="24"/>
        </w:rPr>
        <w:t>1</w:t>
      </w:r>
      <w:r>
        <w:rPr>
          <w:b/>
          <w:snapToGrid w:val="0"/>
          <w:sz w:val="24"/>
          <w:szCs w:val="24"/>
        </w:rPr>
        <w:t xml:space="preserve"> Предмет </w:t>
      </w:r>
      <w:r w:rsidR="00BC68E8">
        <w:rPr>
          <w:b/>
          <w:snapToGrid w:val="0"/>
          <w:sz w:val="24"/>
          <w:szCs w:val="24"/>
        </w:rPr>
        <w:t>состязательной закупки</w:t>
      </w:r>
      <w:r>
        <w:rPr>
          <w:b/>
          <w:snapToGrid w:val="0"/>
          <w:sz w:val="24"/>
          <w:szCs w:val="24"/>
        </w:rPr>
        <w:t xml:space="preserve">: </w:t>
      </w:r>
      <w:r w:rsidR="00666BFF">
        <w:rPr>
          <w:sz w:val="24"/>
          <w:szCs w:val="24"/>
        </w:rPr>
        <w:t>Изготовление и поста</w:t>
      </w:r>
      <w:r w:rsidR="003342EF">
        <w:rPr>
          <w:sz w:val="24"/>
          <w:szCs w:val="24"/>
        </w:rPr>
        <w:t>вку</w:t>
      </w:r>
      <w:r w:rsidRPr="004509C2">
        <w:rPr>
          <w:sz w:val="24"/>
          <w:szCs w:val="24"/>
        </w:rPr>
        <w:t xml:space="preserve"> блок-модуля «Операторская» для нужд АО «Саханефтегазсбыт» в 2021 году</w:t>
      </w:r>
      <w:r w:rsidR="003342EF">
        <w:rPr>
          <w:snapToGrid w:val="0"/>
          <w:sz w:val="24"/>
          <w:szCs w:val="24"/>
        </w:rPr>
        <w:t>. Осуществляется по следующему</w:t>
      </w:r>
      <w:r w:rsidR="00DC4C26">
        <w:rPr>
          <w:snapToGrid w:val="0"/>
          <w:sz w:val="24"/>
          <w:szCs w:val="24"/>
        </w:rPr>
        <w:t xml:space="preserve"> Л</w:t>
      </w:r>
      <w:r w:rsidR="003342EF">
        <w:rPr>
          <w:snapToGrid w:val="0"/>
          <w:sz w:val="24"/>
          <w:szCs w:val="24"/>
        </w:rPr>
        <w:t>оту</w:t>
      </w:r>
      <w:r w:rsidRPr="004509C2">
        <w:rPr>
          <w:snapToGrid w:val="0"/>
          <w:sz w:val="24"/>
          <w:szCs w:val="24"/>
        </w:rPr>
        <w:t>:</w:t>
      </w:r>
    </w:p>
    <w:tbl>
      <w:tblPr>
        <w:tblStyle w:val="aff7"/>
        <w:tblW w:w="10173" w:type="dxa"/>
        <w:tblLook w:val="04A0" w:firstRow="1" w:lastRow="0" w:firstColumn="1" w:lastColumn="0" w:noHBand="0" w:noVBand="1"/>
      </w:tblPr>
      <w:tblGrid>
        <w:gridCol w:w="838"/>
        <w:gridCol w:w="3630"/>
        <w:gridCol w:w="707"/>
        <w:gridCol w:w="1908"/>
        <w:gridCol w:w="3090"/>
      </w:tblGrid>
      <w:tr w:rsidR="00530A7A" w:rsidRPr="00BB6C25" w:rsidTr="006414B9">
        <w:tc>
          <w:tcPr>
            <w:tcW w:w="838" w:type="dxa"/>
            <w:vAlign w:val="center"/>
          </w:tcPr>
          <w:p w:rsidR="00530A7A" w:rsidRPr="00BB6C25" w:rsidRDefault="00530A7A" w:rsidP="00DC4C26">
            <w:pPr>
              <w:spacing w:line="240" w:lineRule="atLeast"/>
              <w:ind w:firstLine="0"/>
              <w:jc w:val="center"/>
              <w:rPr>
                <w:snapToGrid w:val="0"/>
                <w:sz w:val="24"/>
                <w:szCs w:val="24"/>
              </w:rPr>
            </w:pPr>
            <w:r w:rsidRPr="003C27CD">
              <w:rPr>
                <w:snapToGrid w:val="0"/>
                <w:sz w:val="24"/>
                <w:szCs w:val="24"/>
              </w:rPr>
              <w:t>№</w:t>
            </w:r>
            <w:r>
              <w:rPr>
                <w:snapToGrid w:val="0"/>
                <w:sz w:val="24"/>
                <w:szCs w:val="24"/>
              </w:rPr>
              <w:t xml:space="preserve"> </w:t>
            </w:r>
            <w:r w:rsidR="00DC4C26">
              <w:rPr>
                <w:snapToGrid w:val="0"/>
                <w:sz w:val="24"/>
                <w:szCs w:val="24"/>
              </w:rPr>
              <w:t>Лотов</w:t>
            </w:r>
          </w:p>
        </w:tc>
        <w:tc>
          <w:tcPr>
            <w:tcW w:w="3630" w:type="dxa"/>
            <w:vAlign w:val="center"/>
          </w:tcPr>
          <w:p w:rsidR="00530A7A" w:rsidRPr="00BB6C25" w:rsidRDefault="00530A7A" w:rsidP="00C528F3">
            <w:pPr>
              <w:spacing w:line="240" w:lineRule="atLeast"/>
              <w:ind w:firstLine="0"/>
              <w:jc w:val="center"/>
              <w:rPr>
                <w:snapToGrid w:val="0"/>
                <w:sz w:val="24"/>
                <w:szCs w:val="24"/>
              </w:rPr>
            </w:pPr>
            <w:r w:rsidRPr="00BB6C25">
              <w:rPr>
                <w:snapToGrid w:val="0"/>
                <w:sz w:val="24"/>
                <w:szCs w:val="24"/>
              </w:rPr>
              <w:t>Наименование</w:t>
            </w:r>
            <w:r>
              <w:rPr>
                <w:snapToGrid w:val="0"/>
                <w:sz w:val="24"/>
                <w:szCs w:val="24"/>
              </w:rPr>
              <w:t xml:space="preserve"> оборудования</w:t>
            </w:r>
          </w:p>
        </w:tc>
        <w:tc>
          <w:tcPr>
            <w:tcW w:w="707" w:type="dxa"/>
            <w:vAlign w:val="center"/>
          </w:tcPr>
          <w:p w:rsidR="00530A7A" w:rsidRPr="00BB6C25" w:rsidRDefault="00530A7A" w:rsidP="00C528F3">
            <w:pPr>
              <w:spacing w:line="240" w:lineRule="atLeast"/>
              <w:ind w:firstLine="0"/>
              <w:jc w:val="center"/>
              <w:rPr>
                <w:snapToGrid w:val="0"/>
                <w:sz w:val="24"/>
                <w:szCs w:val="24"/>
              </w:rPr>
            </w:pPr>
            <w:r w:rsidRPr="00BB6C25">
              <w:rPr>
                <w:snapToGrid w:val="0"/>
                <w:sz w:val="24"/>
                <w:szCs w:val="24"/>
              </w:rPr>
              <w:t>Кол-во, ед.</w:t>
            </w:r>
          </w:p>
        </w:tc>
        <w:tc>
          <w:tcPr>
            <w:tcW w:w="1908" w:type="dxa"/>
            <w:vAlign w:val="center"/>
          </w:tcPr>
          <w:p w:rsidR="00530A7A" w:rsidRPr="007A6F3C" w:rsidRDefault="00530A7A" w:rsidP="00C528F3">
            <w:pPr>
              <w:spacing w:line="240" w:lineRule="atLeast"/>
              <w:ind w:firstLine="0"/>
              <w:jc w:val="center"/>
              <w:rPr>
                <w:snapToGrid w:val="0"/>
                <w:sz w:val="24"/>
                <w:szCs w:val="24"/>
              </w:rPr>
            </w:pPr>
            <w:r>
              <w:rPr>
                <w:snapToGrid w:val="0"/>
                <w:sz w:val="24"/>
                <w:szCs w:val="24"/>
              </w:rPr>
              <w:t>Цена за 1 ед.</w:t>
            </w:r>
          </w:p>
          <w:p w:rsidR="00530A7A" w:rsidRPr="00B8295C" w:rsidRDefault="00735822" w:rsidP="00C528F3">
            <w:pPr>
              <w:spacing w:line="240" w:lineRule="atLeast"/>
              <w:ind w:firstLine="0"/>
              <w:jc w:val="center"/>
              <w:rPr>
                <w:snapToGrid w:val="0"/>
                <w:sz w:val="24"/>
                <w:szCs w:val="24"/>
              </w:rPr>
            </w:pPr>
            <w:r>
              <w:rPr>
                <w:snapToGrid w:val="0"/>
                <w:sz w:val="24"/>
                <w:szCs w:val="24"/>
              </w:rPr>
              <w:t>без</w:t>
            </w:r>
            <w:r w:rsidR="00530A7A" w:rsidRPr="00B8295C">
              <w:rPr>
                <w:snapToGrid w:val="0"/>
                <w:sz w:val="24"/>
                <w:szCs w:val="24"/>
              </w:rPr>
              <w:t xml:space="preserve"> НДС, руб.</w:t>
            </w:r>
          </w:p>
        </w:tc>
        <w:tc>
          <w:tcPr>
            <w:tcW w:w="3090" w:type="dxa"/>
            <w:vAlign w:val="center"/>
          </w:tcPr>
          <w:p w:rsidR="00530A7A" w:rsidRPr="001831E2" w:rsidRDefault="00530A7A" w:rsidP="00C528F3">
            <w:pPr>
              <w:spacing w:line="240" w:lineRule="atLeast"/>
              <w:ind w:firstLine="0"/>
              <w:jc w:val="center"/>
              <w:rPr>
                <w:snapToGrid w:val="0"/>
                <w:sz w:val="24"/>
                <w:szCs w:val="24"/>
              </w:rPr>
            </w:pPr>
            <w:r w:rsidRPr="001831E2">
              <w:rPr>
                <w:snapToGrid w:val="0"/>
                <w:sz w:val="24"/>
                <w:szCs w:val="24"/>
              </w:rPr>
              <w:t xml:space="preserve">Сведения о начальной (максимальной) цене договора </w:t>
            </w:r>
          </w:p>
          <w:p w:rsidR="00530A7A" w:rsidRPr="00B8295C" w:rsidRDefault="00735822" w:rsidP="00C528F3">
            <w:pPr>
              <w:spacing w:line="240" w:lineRule="atLeast"/>
              <w:ind w:firstLine="0"/>
              <w:jc w:val="center"/>
              <w:rPr>
                <w:snapToGrid w:val="0"/>
                <w:sz w:val="24"/>
                <w:szCs w:val="24"/>
              </w:rPr>
            </w:pPr>
            <w:r>
              <w:rPr>
                <w:snapToGrid w:val="0"/>
                <w:sz w:val="24"/>
                <w:szCs w:val="24"/>
              </w:rPr>
              <w:t xml:space="preserve">       без</w:t>
            </w:r>
            <w:r w:rsidR="00530A7A" w:rsidRPr="001831E2">
              <w:rPr>
                <w:snapToGrid w:val="0"/>
                <w:sz w:val="24"/>
                <w:szCs w:val="24"/>
              </w:rPr>
              <w:t xml:space="preserve"> НДС, руб.</w:t>
            </w:r>
          </w:p>
        </w:tc>
      </w:tr>
      <w:tr w:rsidR="00530A7A" w:rsidRPr="00BB6C25" w:rsidTr="006414B9">
        <w:trPr>
          <w:trHeight w:val="569"/>
        </w:trPr>
        <w:tc>
          <w:tcPr>
            <w:tcW w:w="838" w:type="dxa"/>
            <w:vAlign w:val="center"/>
          </w:tcPr>
          <w:p w:rsidR="00530A7A" w:rsidRPr="00DC4C26" w:rsidRDefault="003342EF" w:rsidP="00C528F3">
            <w:pPr>
              <w:spacing w:line="240" w:lineRule="atLeast"/>
              <w:ind w:firstLine="0"/>
              <w:jc w:val="center"/>
              <w:rPr>
                <w:snapToGrid w:val="0"/>
                <w:sz w:val="24"/>
                <w:szCs w:val="24"/>
              </w:rPr>
            </w:pPr>
            <w:r>
              <w:rPr>
                <w:snapToGrid w:val="0"/>
                <w:sz w:val="24"/>
                <w:szCs w:val="24"/>
              </w:rPr>
              <w:t>1</w:t>
            </w:r>
          </w:p>
        </w:tc>
        <w:tc>
          <w:tcPr>
            <w:tcW w:w="3630" w:type="dxa"/>
            <w:vAlign w:val="center"/>
          </w:tcPr>
          <w:p w:rsidR="00530A7A" w:rsidRPr="00DC4C26" w:rsidRDefault="00530A7A" w:rsidP="00C528F3">
            <w:pPr>
              <w:spacing w:line="240" w:lineRule="atLeast"/>
              <w:ind w:firstLine="0"/>
              <w:rPr>
                <w:rFonts w:eastAsia="Calibri"/>
                <w:sz w:val="24"/>
                <w:szCs w:val="24"/>
                <w:lang w:eastAsia="en-US"/>
              </w:rPr>
            </w:pPr>
            <w:r w:rsidRPr="00DC4C26">
              <w:rPr>
                <w:rFonts w:eastAsia="Calibri"/>
                <w:sz w:val="24"/>
                <w:szCs w:val="24"/>
                <w:lang w:eastAsia="en-US"/>
              </w:rPr>
              <w:t xml:space="preserve">Блок-модуль «Операторская» </w:t>
            </w:r>
          </w:p>
        </w:tc>
        <w:tc>
          <w:tcPr>
            <w:tcW w:w="707" w:type="dxa"/>
            <w:vAlign w:val="center"/>
          </w:tcPr>
          <w:p w:rsidR="00530A7A" w:rsidRPr="00DC4C26" w:rsidRDefault="00530A7A" w:rsidP="00C528F3">
            <w:pPr>
              <w:spacing w:line="240" w:lineRule="atLeast"/>
              <w:ind w:firstLine="0"/>
              <w:jc w:val="center"/>
              <w:rPr>
                <w:snapToGrid w:val="0"/>
                <w:sz w:val="24"/>
                <w:szCs w:val="24"/>
              </w:rPr>
            </w:pPr>
            <w:r w:rsidRPr="00DC4C26">
              <w:rPr>
                <w:snapToGrid w:val="0"/>
                <w:sz w:val="24"/>
                <w:szCs w:val="24"/>
              </w:rPr>
              <w:t>3</w:t>
            </w:r>
          </w:p>
        </w:tc>
        <w:tc>
          <w:tcPr>
            <w:tcW w:w="1908" w:type="dxa"/>
            <w:vAlign w:val="center"/>
          </w:tcPr>
          <w:p w:rsidR="00530A7A" w:rsidRPr="00DC4C26" w:rsidRDefault="00735822" w:rsidP="00C528F3">
            <w:pPr>
              <w:spacing w:line="240" w:lineRule="atLeast"/>
              <w:ind w:firstLine="0"/>
              <w:jc w:val="center"/>
              <w:rPr>
                <w:snapToGrid w:val="0"/>
                <w:sz w:val="24"/>
                <w:szCs w:val="24"/>
              </w:rPr>
            </w:pPr>
            <w:r>
              <w:rPr>
                <w:snapToGrid w:val="0"/>
                <w:sz w:val="24"/>
                <w:szCs w:val="24"/>
              </w:rPr>
              <w:t>1 928 611,11</w:t>
            </w:r>
          </w:p>
        </w:tc>
        <w:tc>
          <w:tcPr>
            <w:tcW w:w="3090" w:type="dxa"/>
            <w:vAlign w:val="center"/>
          </w:tcPr>
          <w:p w:rsidR="00530A7A" w:rsidRPr="00DC4C26" w:rsidRDefault="00735822" w:rsidP="00735822">
            <w:pPr>
              <w:spacing w:line="240" w:lineRule="atLeast"/>
              <w:ind w:firstLine="0"/>
              <w:jc w:val="center"/>
              <w:rPr>
                <w:snapToGrid w:val="0"/>
                <w:sz w:val="24"/>
                <w:szCs w:val="24"/>
              </w:rPr>
            </w:pPr>
            <w:r>
              <w:rPr>
                <w:bCs/>
                <w:snapToGrid w:val="0"/>
                <w:sz w:val="24"/>
                <w:szCs w:val="24"/>
              </w:rPr>
              <w:t>5 785 833,33</w:t>
            </w:r>
          </w:p>
        </w:tc>
      </w:tr>
    </w:tbl>
    <w:p w:rsidR="00530A7A" w:rsidRPr="00BB6C25" w:rsidRDefault="00530A7A" w:rsidP="00530A7A">
      <w:pPr>
        <w:spacing w:line="240" w:lineRule="atLeast"/>
        <w:rPr>
          <w:snapToGrid w:val="0"/>
          <w:sz w:val="24"/>
          <w:szCs w:val="24"/>
        </w:rPr>
      </w:pPr>
    </w:p>
    <w:p w:rsidR="0022456F" w:rsidRPr="000509A9" w:rsidRDefault="00530A7A" w:rsidP="00530A7A">
      <w:pPr>
        <w:spacing w:line="240" w:lineRule="auto"/>
        <w:ind w:firstLine="0"/>
        <w:jc w:val="left"/>
        <w:rPr>
          <w:rFonts w:eastAsia="Calibri"/>
          <w:b/>
          <w:sz w:val="24"/>
          <w:szCs w:val="24"/>
          <w:lang w:eastAsia="en-US"/>
        </w:rPr>
      </w:pPr>
      <w:r w:rsidRPr="000509A9">
        <w:rPr>
          <w:rFonts w:eastAsia="Calibri"/>
          <w:b/>
          <w:sz w:val="24"/>
          <w:szCs w:val="24"/>
          <w:lang w:eastAsia="en-US"/>
        </w:rPr>
        <w:t>2.</w:t>
      </w:r>
      <w:r w:rsidR="00AF4703">
        <w:rPr>
          <w:rFonts w:eastAsia="Calibri"/>
          <w:b/>
          <w:sz w:val="24"/>
          <w:szCs w:val="24"/>
          <w:lang w:eastAsia="en-US"/>
        </w:rPr>
        <w:t>1.</w:t>
      </w:r>
      <w:r w:rsidR="003342EF">
        <w:rPr>
          <w:rFonts w:eastAsia="Calibri"/>
          <w:b/>
          <w:sz w:val="24"/>
          <w:szCs w:val="24"/>
          <w:lang w:eastAsia="en-US"/>
        </w:rPr>
        <w:t>2</w:t>
      </w:r>
      <w:r w:rsidRPr="000509A9">
        <w:rPr>
          <w:rFonts w:eastAsia="Calibri"/>
          <w:b/>
          <w:sz w:val="24"/>
          <w:szCs w:val="24"/>
          <w:lang w:eastAsia="en-US"/>
        </w:rPr>
        <w:t xml:space="preserve">. </w:t>
      </w:r>
      <w:r w:rsidR="00207B45" w:rsidRPr="000509A9">
        <w:rPr>
          <w:b/>
          <w:color w:val="000000"/>
          <w:sz w:val="24"/>
          <w:szCs w:val="24"/>
        </w:rPr>
        <w:t xml:space="preserve">Требования к </w:t>
      </w:r>
      <w:r w:rsidR="00982447" w:rsidRPr="000509A9">
        <w:rPr>
          <w:rFonts w:eastAsia="Calibri"/>
          <w:b/>
          <w:sz w:val="24"/>
          <w:szCs w:val="24"/>
          <w:lang w:eastAsia="en-US"/>
        </w:rPr>
        <w:t>блок-</w:t>
      </w:r>
      <w:r w:rsidR="003A5E2B">
        <w:rPr>
          <w:rFonts w:eastAsia="Calibri"/>
          <w:b/>
          <w:sz w:val="24"/>
          <w:szCs w:val="24"/>
          <w:lang w:eastAsia="en-US"/>
        </w:rPr>
        <w:t>модулю "Операторская" по Лоту №1</w:t>
      </w:r>
      <w:r w:rsidR="00207B45" w:rsidRPr="000509A9">
        <w:rPr>
          <w:b/>
          <w:color w:val="000000"/>
          <w:sz w:val="24"/>
          <w:szCs w:val="24"/>
        </w:rPr>
        <w:t>.</w:t>
      </w:r>
    </w:p>
    <w:p w:rsidR="00656601" w:rsidRPr="007A683C" w:rsidRDefault="003342EF" w:rsidP="00656601">
      <w:pPr>
        <w:spacing w:line="240" w:lineRule="auto"/>
        <w:ind w:firstLine="0"/>
        <w:jc w:val="left"/>
        <w:rPr>
          <w:rFonts w:eastAsia="Calibri"/>
          <w:b/>
          <w:sz w:val="24"/>
          <w:szCs w:val="24"/>
          <w:lang w:eastAsia="en-US"/>
        </w:rPr>
      </w:pPr>
      <w:r>
        <w:rPr>
          <w:rFonts w:eastAsia="Calibri"/>
          <w:b/>
          <w:sz w:val="24"/>
          <w:szCs w:val="24"/>
          <w:lang w:eastAsia="en-US"/>
        </w:rPr>
        <w:t>2.1.2</w:t>
      </w:r>
      <w:r w:rsidR="00656601">
        <w:rPr>
          <w:rFonts w:eastAsia="Calibri"/>
          <w:b/>
          <w:sz w:val="24"/>
          <w:szCs w:val="24"/>
          <w:lang w:eastAsia="en-US"/>
        </w:rPr>
        <w:t>.1.</w:t>
      </w:r>
      <w:r w:rsidR="00656601" w:rsidRPr="007A683C">
        <w:rPr>
          <w:rFonts w:eastAsia="Calibri"/>
          <w:b/>
          <w:sz w:val="24"/>
          <w:szCs w:val="24"/>
          <w:lang w:eastAsia="en-US"/>
        </w:rPr>
        <w:t xml:space="preserve"> Технические характеристики блок-модуля «Операторская»</w:t>
      </w:r>
    </w:p>
    <w:p w:rsidR="00656601" w:rsidRPr="00482F92" w:rsidRDefault="00656601" w:rsidP="00656601">
      <w:pPr>
        <w:spacing w:line="240" w:lineRule="atLeast"/>
        <w:ind w:firstLine="0"/>
        <w:rPr>
          <w:sz w:val="24"/>
          <w:szCs w:val="24"/>
        </w:rPr>
      </w:pPr>
      <w:r w:rsidRPr="000509A9">
        <w:rPr>
          <w:sz w:val="24"/>
          <w:szCs w:val="24"/>
        </w:rPr>
        <w:t>Конструктив з</w:t>
      </w:r>
      <w:r w:rsidR="003A5E2B">
        <w:rPr>
          <w:sz w:val="24"/>
          <w:szCs w:val="24"/>
        </w:rPr>
        <w:t>дания «Операторская» по Лоту № 1</w:t>
      </w:r>
      <w:r w:rsidRPr="000509A9">
        <w:rPr>
          <w:sz w:val="24"/>
          <w:szCs w:val="24"/>
        </w:rPr>
        <w:t xml:space="preserve"> изображен</w:t>
      </w:r>
      <w:r>
        <w:rPr>
          <w:sz w:val="24"/>
          <w:szCs w:val="24"/>
        </w:rPr>
        <w:t xml:space="preserve"> на чертеже в П</w:t>
      </w:r>
      <w:r w:rsidRPr="0056773B">
        <w:rPr>
          <w:sz w:val="24"/>
          <w:szCs w:val="24"/>
        </w:rPr>
        <w:t xml:space="preserve">риложении № </w:t>
      </w:r>
      <w:r>
        <w:rPr>
          <w:sz w:val="24"/>
          <w:szCs w:val="24"/>
        </w:rPr>
        <w:t>3</w:t>
      </w:r>
      <w:r w:rsidRPr="0056773B">
        <w:rPr>
          <w:sz w:val="24"/>
          <w:szCs w:val="24"/>
        </w:rPr>
        <w:t xml:space="preserve"> к </w:t>
      </w:r>
      <w:r>
        <w:rPr>
          <w:sz w:val="24"/>
          <w:szCs w:val="24"/>
        </w:rPr>
        <w:t>Документации.</w:t>
      </w:r>
    </w:p>
    <w:p w:rsidR="00656601" w:rsidRPr="00BB6C25" w:rsidRDefault="00656601" w:rsidP="00656601">
      <w:pPr>
        <w:spacing w:line="240" w:lineRule="auto"/>
        <w:ind w:firstLine="0"/>
        <w:jc w:val="left"/>
        <w:rPr>
          <w:rFonts w:eastAsia="Calibri"/>
          <w:sz w:val="24"/>
          <w:szCs w:val="24"/>
          <w:lang w:eastAsia="en-US"/>
        </w:rPr>
      </w:pPr>
      <w:r w:rsidRPr="00BB321A">
        <w:rPr>
          <w:rFonts w:eastAsia="Calibri"/>
          <w:sz w:val="24"/>
          <w:szCs w:val="24"/>
          <w:lang w:eastAsia="en-US"/>
        </w:rPr>
        <w:t>1.</w:t>
      </w:r>
      <w:r>
        <w:rPr>
          <w:rFonts w:eastAsia="Calibri"/>
          <w:b/>
          <w:sz w:val="24"/>
          <w:szCs w:val="24"/>
          <w:lang w:eastAsia="en-US"/>
        </w:rPr>
        <w:t xml:space="preserve"> </w:t>
      </w:r>
      <w:r w:rsidRPr="00BB321A">
        <w:rPr>
          <w:rFonts w:eastAsia="Calibri"/>
          <w:sz w:val="24"/>
          <w:szCs w:val="24"/>
          <w:lang w:eastAsia="en-US"/>
        </w:rPr>
        <w:t>Вид:</w:t>
      </w:r>
      <w:r w:rsidRPr="00BB6C25">
        <w:rPr>
          <w:rFonts w:eastAsia="Calibri"/>
          <w:sz w:val="24"/>
          <w:szCs w:val="24"/>
          <w:lang w:eastAsia="en-US"/>
        </w:rPr>
        <w:t xml:space="preserve"> Общественное. Расцветка наружных стен – цвет белый, крыша, </w:t>
      </w:r>
      <w:proofErr w:type="spellStart"/>
      <w:r w:rsidRPr="00BB6C25">
        <w:rPr>
          <w:rFonts w:eastAsia="Calibri"/>
          <w:sz w:val="24"/>
          <w:szCs w:val="24"/>
          <w:lang w:eastAsia="en-US"/>
        </w:rPr>
        <w:t>доборные</w:t>
      </w:r>
      <w:proofErr w:type="spellEnd"/>
      <w:r w:rsidRPr="00BB6C25">
        <w:rPr>
          <w:rFonts w:eastAsia="Calibri"/>
          <w:sz w:val="24"/>
          <w:szCs w:val="24"/>
          <w:lang w:eastAsia="en-US"/>
        </w:rPr>
        <w:t xml:space="preserve"> угловые элементы – цвет синий.</w:t>
      </w:r>
    </w:p>
    <w:p w:rsidR="00656601" w:rsidRPr="00BB6C25" w:rsidRDefault="00656601" w:rsidP="00656601">
      <w:pPr>
        <w:spacing w:line="240" w:lineRule="auto"/>
        <w:ind w:firstLine="0"/>
        <w:jc w:val="left"/>
        <w:rPr>
          <w:rFonts w:eastAsia="Calibri"/>
          <w:sz w:val="24"/>
          <w:szCs w:val="24"/>
          <w:lang w:eastAsia="en-US"/>
        </w:rPr>
      </w:pPr>
      <w:r w:rsidRPr="00BB321A">
        <w:rPr>
          <w:rFonts w:eastAsia="Calibri"/>
          <w:sz w:val="24"/>
          <w:szCs w:val="24"/>
          <w:lang w:eastAsia="en-US"/>
        </w:rPr>
        <w:t>2. Исполнение здания: С (северное</w:t>
      </w:r>
      <w:r w:rsidRPr="00BB6C25">
        <w:rPr>
          <w:rFonts w:eastAsia="Calibri"/>
          <w:sz w:val="24"/>
          <w:szCs w:val="24"/>
          <w:lang w:eastAsia="en-US"/>
        </w:rPr>
        <w:t>).</w:t>
      </w:r>
    </w:p>
    <w:p w:rsidR="00656601" w:rsidRPr="00BB6C25" w:rsidRDefault="00656601" w:rsidP="00656601">
      <w:pPr>
        <w:spacing w:line="240" w:lineRule="auto"/>
        <w:ind w:firstLine="0"/>
        <w:jc w:val="left"/>
        <w:rPr>
          <w:rFonts w:eastAsia="Calibri"/>
          <w:sz w:val="24"/>
          <w:szCs w:val="24"/>
          <w:lang w:eastAsia="en-US"/>
        </w:rPr>
      </w:pPr>
      <w:r>
        <w:rPr>
          <w:rFonts w:eastAsia="Calibri"/>
          <w:sz w:val="24"/>
          <w:szCs w:val="24"/>
          <w:lang w:eastAsia="en-US"/>
        </w:rPr>
        <w:t xml:space="preserve">3. </w:t>
      </w:r>
      <w:r w:rsidRPr="00BB6C25">
        <w:rPr>
          <w:rFonts w:eastAsia="Calibri"/>
          <w:sz w:val="24"/>
          <w:szCs w:val="24"/>
          <w:lang w:eastAsia="en-US"/>
        </w:rPr>
        <w:t>Класс ответственности здания: IV.</w:t>
      </w:r>
    </w:p>
    <w:p w:rsidR="00656601" w:rsidRPr="00BB6C25" w:rsidRDefault="00656601" w:rsidP="00656601">
      <w:pPr>
        <w:spacing w:line="240" w:lineRule="auto"/>
        <w:ind w:firstLine="0"/>
        <w:jc w:val="left"/>
        <w:rPr>
          <w:rFonts w:eastAsia="Calibri"/>
          <w:sz w:val="24"/>
          <w:szCs w:val="24"/>
          <w:lang w:eastAsia="en-US"/>
        </w:rPr>
      </w:pPr>
      <w:r>
        <w:rPr>
          <w:rFonts w:eastAsia="Calibri"/>
          <w:sz w:val="24"/>
          <w:szCs w:val="24"/>
          <w:lang w:eastAsia="en-US"/>
        </w:rPr>
        <w:t xml:space="preserve">4. </w:t>
      </w:r>
      <w:r w:rsidRPr="00BB6C25">
        <w:rPr>
          <w:rFonts w:eastAsia="Calibri"/>
          <w:sz w:val="24"/>
          <w:szCs w:val="24"/>
          <w:lang w:eastAsia="en-US"/>
        </w:rPr>
        <w:t>Коэффициент надежн</w:t>
      </w:r>
      <w:r>
        <w:rPr>
          <w:rFonts w:eastAsia="Calibri"/>
          <w:sz w:val="24"/>
          <w:szCs w:val="24"/>
          <w:lang w:eastAsia="en-US"/>
        </w:rPr>
        <w:t>ости здания по назначению: 0,9.</w:t>
      </w:r>
    </w:p>
    <w:p w:rsidR="00656601" w:rsidRPr="00BB6C25" w:rsidRDefault="00656601" w:rsidP="00656601">
      <w:pPr>
        <w:spacing w:line="240" w:lineRule="auto"/>
        <w:ind w:firstLine="0"/>
        <w:jc w:val="left"/>
        <w:rPr>
          <w:rFonts w:eastAsia="Calibri"/>
          <w:sz w:val="24"/>
          <w:szCs w:val="24"/>
          <w:lang w:eastAsia="en-US"/>
        </w:rPr>
      </w:pPr>
      <w:r>
        <w:rPr>
          <w:rFonts w:eastAsia="Calibri"/>
          <w:sz w:val="24"/>
          <w:szCs w:val="24"/>
          <w:lang w:eastAsia="en-US"/>
        </w:rPr>
        <w:t xml:space="preserve">5. </w:t>
      </w:r>
      <w:r w:rsidRPr="00BB6C25">
        <w:rPr>
          <w:rFonts w:eastAsia="Calibri"/>
          <w:sz w:val="24"/>
          <w:szCs w:val="24"/>
          <w:lang w:eastAsia="en-US"/>
        </w:rPr>
        <w:t>Здание состоит из цельного модуля.</w:t>
      </w:r>
    </w:p>
    <w:p w:rsidR="00656601" w:rsidRPr="00BB6C25" w:rsidRDefault="00656601" w:rsidP="00656601">
      <w:pPr>
        <w:spacing w:line="240" w:lineRule="auto"/>
        <w:ind w:firstLine="0"/>
        <w:jc w:val="left"/>
        <w:rPr>
          <w:rFonts w:eastAsia="Calibri"/>
          <w:sz w:val="24"/>
          <w:szCs w:val="24"/>
          <w:lang w:eastAsia="en-US"/>
        </w:rPr>
      </w:pPr>
      <w:r>
        <w:rPr>
          <w:rFonts w:eastAsia="Calibri"/>
          <w:sz w:val="24"/>
          <w:szCs w:val="24"/>
          <w:lang w:eastAsia="en-US"/>
        </w:rPr>
        <w:t>6. Каркас</w:t>
      </w:r>
      <w:r w:rsidRPr="00BB6C25">
        <w:rPr>
          <w:rFonts w:eastAsia="Calibri"/>
          <w:sz w:val="24"/>
          <w:szCs w:val="24"/>
          <w:lang w:eastAsia="en-US"/>
        </w:rPr>
        <w:t xml:space="preserve"> - сварной из металлопроката. Днище из листа толщиной 2 мм с антикоррозионным покрытием. Кровля – </w:t>
      </w:r>
      <w:proofErr w:type="spellStart"/>
      <w:r w:rsidRPr="00BB6C25">
        <w:rPr>
          <w:rFonts w:eastAsia="Calibri"/>
          <w:sz w:val="24"/>
          <w:szCs w:val="24"/>
          <w:lang w:eastAsia="en-US"/>
        </w:rPr>
        <w:t>металлочерепица</w:t>
      </w:r>
      <w:proofErr w:type="spellEnd"/>
      <w:r w:rsidRPr="00BB6C25">
        <w:rPr>
          <w:rFonts w:eastAsia="Calibri"/>
          <w:sz w:val="24"/>
          <w:szCs w:val="24"/>
          <w:lang w:eastAsia="en-US"/>
        </w:rPr>
        <w:t>.</w:t>
      </w:r>
    </w:p>
    <w:p w:rsidR="00656601" w:rsidRPr="00BB6C25" w:rsidRDefault="00656601" w:rsidP="00656601">
      <w:pPr>
        <w:spacing w:line="240" w:lineRule="auto"/>
        <w:ind w:firstLine="0"/>
        <w:jc w:val="left"/>
        <w:rPr>
          <w:rFonts w:eastAsia="Calibri"/>
          <w:sz w:val="24"/>
          <w:szCs w:val="24"/>
          <w:lang w:eastAsia="en-US"/>
        </w:rPr>
      </w:pPr>
      <w:r>
        <w:rPr>
          <w:rFonts w:eastAsia="Calibri"/>
          <w:sz w:val="24"/>
          <w:szCs w:val="24"/>
          <w:lang w:eastAsia="en-US"/>
        </w:rPr>
        <w:t>7. Утеплитель</w:t>
      </w:r>
      <w:r w:rsidRPr="00BB6C25">
        <w:rPr>
          <w:rFonts w:eastAsia="Calibri"/>
          <w:sz w:val="24"/>
          <w:szCs w:val="24"/>
          <w:lang w:eastAsia="en-US"/>
        </w:rPr>
        <w:t xml:space="preserve"> – базальтовый П-75-50 мм., сэндвич-панель – 100 мм. панели «</w:t>
      </w:r>
      <w:proofErr w:type="spellStart"/>
      <w:r w:rsidRPr="00BB6C25">
        <w:rPr>
          <w:rFonts w:eastAsia="Calibri"/>
          <w:sz w:val="24"/>
          <w:szCs w:val="24"/>
          <w:lang w:eastAsia="en-US"/>
        </w:rPr>
        <w:t>мультиплит</w:t>
      </w:r>
      <w:proofErr w:type="spellEnd"/>
      <w:r w:rsidRPr="00BB6C25">
        <w:rPr>
          <w:rFonts w:eastAsia="Calibri"/>
          <w:sz w:val="24"/>
          <w:szCs w:val="24"/>
          <w:lang w:eastAsia="en-US"/>
        </w:rPr>
        <w:t xml:space="preserve">». </w:t>
      </w:r>
    </w:p>
    <w:p w:rsidR="00656601" w:rsidRPr="00BB6C25" w:rsidRDefault="00656601" w:rsidP="00656601">
      <w:pPr>
        <w:spacing w:line="240" w:lineRule="auto"/>
        <w:ind w:firstLine="0"/>
        <w:jc w:val="left"/>
        <w:rPr>
          <w:rFonts w:eastAsia="Calibri"/>
          <w:sz w:val="24"/>
          <w:szCs w:val="24"/>
          <w:lang w:eastAsia="en-US"/>
        </w:rPr>
      </w:pPr>
      <w:r>
        <w:rPr>
          <w:rFonts w:eastAsia="Calibri"/>
          <w:sz w:val="24"/>
          <w:szCs w:val="24"/>
          <w:lang w:eastAsia="en-US"/>
        </w:rPr>
        <w:t xml:space="preserve">8. </w:t>
      </w:r>
      <w:r w:rsidRPr="00BB6C25">
        <w:rPr>
          <w:rFonts w:eastAsia="Calibri"/>
          <w:sz w:val="24"/>
          <w:szCs w:val="24"/>
          <w:lang w:eastAsia="en-US"/>
        </w:rPr>
        <w:t>Двери: входные - утеплённые, металлические противопожарные 0,9х2,05</w:t>
      </w:r>
      <w:r>
        <w:rPr>
          <w:rFonts w:eastAsia="Calibri"/>
          <w:sz w:val="24"/>
          <w:szCs w:val="24"/>
          <w:lang w:eastAsia="en-US"/>
        </w:rPr>
        <w:t xml:space="preserve"> м</w:t>
      </w:r>
      <w:r w:rsidRPr="00BB6C25">
        <w:rPr>
          <w:rFonts w:eastAsia="Calibri"/>
          <w:sz w:val="24"/>
          <w:szCs w:val="24"/>
          <w:lang w:eastAsia="en-US"/>
        </w:rPr>
        <w:t>.</w:t>
      </w:r>
    </w:p>
    <w:p w:rsidR="00656601" w:rsidRPr="00BB6C25" w:rsidRDefault="00656601" w:rsidP="00656601">
      <w:pPr>
        <w:spacing w:line="240" w:lineRule="auto"/>
        <w:ind w:firstLine="0"/>
        <w:jc w:val="left"/>
        <w:rPr>
          <w:rFonts w:eastAsia="Calibri"/>
          <w:sz w:val="24"/>
          <w:szCs w:val="24"/>
          <w:lang w:eastAsia="en-US"/>
        </w:rPr>
      </w:pPr>
      <w:r w:rsidRPr="00BB6C25">
        <w:rPr>
          <w:rFonts w:eastAsia="Calibri"/>
          <w:sz w:val="24"/>
          <w:szCs w:val="24"/>
          <w:lang w:eastAsia="en-US"/>
        </w:rPr>
        <w:t>внутренние - межкомнатные деревянные.</w:t>
      </w:r>
    </w:p>
    <w:p w:rsidR="00656601" w:rsidRPr="00BB6C25" w:rsidRDefault="00656601" w:rsidP="00656601">
      <w:pPr>
        <w:spacing w:line="240" w:lineRule="auto"/>
        <w:ind w:firstLine="0"/>
        <w:jc w:val="left"/>
        <w:rPr>
          <w:rFonts w:eastAsia="Calibri"/>
          <w:sz w:val="24"/>
          <w:szCs w:val="24"/>
          <w:lang w:eastAsia="en-US"/>
        </w:rPr>
      </w:pPr>
      <w:r>
        <w:rPr>
          <w:rFonts w:eastAsia="Calibri"/>
          <w:sz w:val="24"/>
          <w:szCs w:val="24"/>
          <w:lang w:eastAsia="en-US"/>
        </w:rPr>
        <w:t xml:space="preserve">9. </w:t>
      </w:r>
      <w:r w:rsidRPr="00BB6C25">
        <w:rPr>
          <w:rFonts w:eastAsia="Calibri"/>
          <w:sz w:val="24"/>
          <w:szCs w:val="24"/>
          <w:lang w:eastAsia="en-US"/>
        </w:rPr>
        <w:t xml:space="preserve">Окна - пластиковые </w:t>
      </w:r>
      <w:r>
        <w:rPr>
          <w:rFonts w:eastAsia="Calibri"/>
          <w:sz w:val="24"/>
          <w:szCs w:val="24"/>
          <w:lang w:eastAsia="en-US"/>
        </w:rPr>
        <w:t xml:space="preserve">с двухкамерным стеклопакетом. </w:t>
      </w:r>
      <w:r w:rsidRPr="00BB6C25">
        <w:rPr>
          <w:rFonts w:eastAsia="Calibri"/>
          <w:sz w:val="24"/>
          <w:szCs w:val="24"/>
          <w:lang w:eastAsia="en-US"/>
        </w:rPr>
        <w:t>На окна устанавливаются защитные решётки.</w:t>
      </w:r>
    </w:p>
    <w:p w:rsidR="00656601" w:rsidRPr="00BB6C25" w:rsidRDefault="00656601" w:rsidP="00656601">
      <w:pPr>
        <w:spacing w:line="240" w:lineRule="auto"/>
        <w:ind w:firstLine="0"/>
        <w:jc w:val="left"/>
        <w:rPr>
          <w:rFonts w:eastAsia="Calibri"/>
          <w:sz w:val="24"/>
          <w:szCs w:val="24"/>
          <w:lang w:eastAsia="en-US"/>
        </w:rPr>
      </w:pPr>
      <w:r>
        <w:rPr>
          <w:rFonts w:eastAsia="Calibri"/>
          <w:sz w:val="24"/>
          <w:szCs w:val="24"/>
          <w:lang w:eastAsia="en-US"/>
        </w:rPr>
        <w:t xml:space="preserve">10. </w:t>
      </w:r>
      <w:r w:rsidRPr="00BB6C25">
        <w:rPr>
          <w:rFonts w:eastAsia="Calibri"/>
          <w:sz w:val="24"/>
          <w:szCs w:val="24"/>
          <w:lang w:eastAsia="en-US"/>
        </w:rPr>
        <w:t>Отопление – электрическое: подвесной воздухонагреватель – 1 шт., завеса тепловая – 1 шт., электрообогреватель (</w:t>
      </w:r>
      <w:r w:rsidRPr="00BB6C25">
        <w:rPr>
          <w:rFonts w:eastAsia="Calibri"/>
          <w:sz w:val="24"/>
          <w:szCs w:val="24"/>
          <w:lang w:val="en-US" w:eastAsia="en-US"/>
        </w:rPr>
        <w:t>N</w:t>
      </w:r>
      <w:r w:rsidRPr="00BB6C25">
        <w:rPr>
          <w:rFonts w:eastAsia="Calibri"/>
          <w:sz w:val="24"/>
          <w:szCs w:val="24"/>
          <w:lang w:eastAsia="en-US"/>
        </w:rPr>
        <w:t>=2 кВт) – 5 шт.</w:t>
      </w:r>
    </w:p>
    <w:p w:rsidR="00656601" w:rsidRDefault="00656601" w:rsidP="00656601">
      <w:pPr>
        <w:spacing w:line="240" w:lineRule="auto"/>
        <w:ind w:firstLine="0"/>
        <w:jc w:val="left"/>
        <w:rPr>
          <w:rFonts w:eastAsia="Calibri"/>
          <w:sz w:val="24"/>
          <w:szCs w:val="24"/>
          <w:lang w:eastAsia="en-US"/>
        </w:rPr>
      </w:pPr>
      <w:r>
        <w:rPr>
          <w:rFonts w:eastAsia="Calibri"/>
          <w:sz w:val="24"/>
          <w:szCs w:val="24"/>
          <w:lang w:eastAsia="en-US"/>
        </w:rPr>
        <w:t xml:space="preserve">11. </w:t>
      </w:r>
      <w:r w:rsidRPr="00BB6C25">
        <w:rPr>
          <w:rFonts w:eastAsia="Calibri"/>
          <w:sz w:val="24"/>
          <w:szCs w:val="24"/>
          <w:lang w:eastAsia="en-US"/>
        </w:rPr>
        <w:t>Для воды предусматривается пластиковая ёмкость объёмом 0,2 м. куб.</w:t>
      </w:r>
    </w:p>
    <w:p w:rsidR="00656601" w:rsidRDefault="00656601" w:rsidP="00656601">
      <w:pPr>
        <w:spacing w:line="240" w:lineRule="auto"/>
        <w:ind w:firstLine="0"/>
        <w:jc w:val="left"/>
        <w:rPr>
          <w:rFonts w:eastAsia="Calibri"/>
          <w:sz w:val="24"/>
          <w:szCs w:val="24"/>
          <w:lang w:eastAsia="en-US"/>
        </w:rPr>
      </w:pPr>
      <w:r>
        <w:rPr>
          <w:rFonts w:eastAsia="Calibri"/>
          <w:sz w:val="24"/>
          <w:szCs w:val="24"/>
          <w:lang w:eastAsia="en-US"/>
        </w:rPr>
        <w:t xml:space="preserve">12. </w:t>
      </w:r>
      <w:r w:rsidRPr="00E41F69">
        <w:rPr>
          <w:rFonts w:eastAsia="Calibri"/>
          <w:sz w:val="24"/>
          <w:szCs w:val="24"/>
          <w:lang w:eastAsia="en-US"/>
        </w:rPr>
        <w:t>Умывальник с водонагревателем</w:t>
      </w:r>
      <w:r>
        <w:rPr>
          <w:rFonts w:eastAsia="Calibri"/>
          <w:sz w:val="24"/>
          <w:szCs w:val="24"/>
          <w:lang w:eastAsia="en-US"/>
        </w:rPr>
        <w:t xml:space="preserve">. </w:t>
      </w:r>
      <w:r w:rsidRPr="00BB6C25">
        <w:rPr>
          <w:rFonts w:eastAsia="Calibri"/>
          <w:sz w:val="24"/>
          <w:szCs w:val="24"/>
          <w:lang w:eastAsia="en-US"/>
        </w:rPr>
        <w:t>Канализация -  не предусмотрена.</w:t>
      </w:r>
    </w:p>
    <w:p w:rsidR="00656601" w:rsidRPr="00BB6C25" w:rsidRDefault="00656601" w:rsidP="00656601">
      <w:pPr>
        <w:spacing w:line="240" w:lineRule="auto"/>
        <w:ind w:firstLine="0"/>
        <w:jc w:val="left"/>
        <w:rPr>
          <w:rFonts w:eastAsia="Calibri"/>
          <w:sz w:val="24"/>
          <w:szCs w:val="24"/>
          <w:lang w:eastAsia="en-US"/>
        </w:rPr>
      </w:pPr>
      <w:r>
        <w:rPr>
          <w:rFonts w:eastAsia="Calibri"/>
          <w:sz w:val="24"/>
          <w:szCs w:val="24"/>
          <w:lang w:eastAsia="en-US"/>
        </w:rPr>
        <w:t xml:space="preserve">13. </w:t>
      </w:r>
      <w:r w:rsidRPr="00E41F69">
        <w:rPr>
          <w:rFonts w:eastAsia="Calibri"/>
          <w:sz w:val="24"/>
          <w:szCs w:val="24"/>
          <w:lang w:eastAsia="en-US"/>
        </w:rPr>
        <w:t>Шкаф для одежды. Шкаф для документов. Тумба. Сейф. Стол. Система пожарная "Гранит".</w:t>
      </w:r>
    </w:p>
    <w:p w:rsidR="00656601" w:rsidRPr="00BB6C25" w:rsidRDefault="00656601" w:rsidP="00656601">
      <w:pPr>
        <w:spacing w:line="240" w:lineRule="auto"/>
        <w:ind w:firstLine="0"/>
        <w:jc w:val="left"/>
        <w:rPr>
          <w:rFonts w:eastAsia="Calibri"/>
          <w:sz w:val="24"/>
          <w:szCs w:val="24"/>
          <w:lang w:eastAsia="en-US"/>
        </w:rPr>
      </w:pPr>
      <w:r>
        <w:rPr>
          <w:rFonts w:eastAsia="Calibri"/>
          <w:sz w:val="24"/>
          <w:szCs w:val="24"/>
          <w:lang w:eastAsia="en-US"/>
        </w:rPr>
        <w:t xml:space="preserve">14. </w:t>
      </w:r>
      <w:r w:rsidRPr="00BB6C25">
        <w:rPr>
          <w:rFonts w:eastAsia="Calibri"/>
          <w:sz w:val="24"/>
          <w:szCs w:val="24"/>
          <w:lang w:eastAsia="en-US"/>
        </w:rPr>
        <w:t>Для организации бесперебойного электроснабжения предусматривается бензи</w:t>
      </w:r>
      <w:r>
        <w:rPr>
          <w:rFonts w:eastAsia="Calibri"/>
          <w:sz w:val="24"/>
          <w:szCs w:val="24"/>
          <w:lang w:eastAsia="en-US"/>
        </w:rPr>
        <w:t xml:space="preserve">новая электростанция мощностью 8000 </w:t>
      </w:r>
      <w:r w:rsidRPr="00BB6C25">
        <w:rPr>
          <w:rFonts w:eastAsia="Calibri"/>
          <w:sz w:val="24"/>
          <w:szCs w:val="24"/>
          <w:lang w:eastAsia="en-US"/>
        </w:rPr>
        <w:t>Вт.</w:t>
      </w:r>
      <w:r>
        <w:rPr>
          <w:rFonts w:eastAsia="Calibri"/>
          <w:sz w:val="24"/>
          <w:szCs w:val="24"/>
          <w:lang w:eastAsia="en-US"/>
        </w:rPr>
        <w:t xml:space="preserve"> Напряжение 380 В </w:t>
      </w:r>
    </w:p>
    <w:p w:rsidR="00656601" w:rsidRPr="00BB6C25" w:rsidRDefault="00656601" w:rsidP="00656601">
      <w:pPr>
        <w:spacing w:line="240" w:lineRule="auto"/>
        <w:ind w:firstLine="0"/>
        <w:jc w:val="left"/>
        <w:rPr>
          <w:rFonts w:eastAsia="Calibri"/>
          <w:sz w:val="24"/>
          <w:szCs w:val="24"/>
          <w:lang w:eastAsia="en-US"/>
        </w:rPr>
      </w:pPr>
      <w:r>
        <w:rPr>
          <w:rFonts w:eastAsia="Calibri"/>
          <w:sz w:val="24"/>
          <w:szCs w:val="24"/>
          <w:lang w:eastAsia="en-US"/>
        </w:rPr>
        <w:t xml:space="preserve">15. </w:t>
      </w:r>
      <w:r w:rsidRPr="00BB6C25">
        <w:rPr>
          <w:rFonts w:eastAsia="Calibri"/>
          <w:sz w:val="24"/>
          <w:szCs w:val="24"/>
          <w:lang w:eastAsia="en-US"/>
        </w:rPr>
        <w:t>Габаритные размеры:</w:t>
      </w:r>
    </w:p>
    <w:p w:rsidR="00656601" w:rsidRPr="00BB6C25" w:rsidRDefault="00656601" w:rsidP="00656601">
      <w:pPr>
        <w:spacing w:line="240" w:lineRule="auto"/>
        <w:ind w:firstLine="0"/>
        <w:jc w:val="left"/>
        <w:rPr>
          <w:rFonts w:eastAsia="Calibri"/>
          <w:sz w:val="24"/>
          <w:szCs w:val="24"/>
          <w:lang w:eastAsia="en-US"/>
        </w:rPr>
      </w:pPr>
      <w:r w:rsidRPr="00BB6C25">
        <w:rPr>
          <w:rFonts w:eastAsia="Calibri"/>
          <w:sz w:val="24"/>
          <w:szCs w:val="24"/>
          <w:lang w:eastAsia="en-US"/>
        </w:rPr>
        <w:t>-</w:t>
      </w:r>
      <w:r>
        <w:rPr>
          <w:rFonts w:eastAsia="Calibri"/>
          <w:sz w:val="24"/>
          <w:szCs w:val="24"/>
          <w:lang w:eastAsia="en-US"/>
        </w:rPr>
        <w:t xml:space="preserve"> </w:t>
      </w:r>
      <w:r w:rsidRPr="00BB6C25">
        <w:rPr>
          <w:rFonts w:eastAsia="Calibri"/>
          <w:sz w:val="24"/>
          <w:szCs w:val="24"/>
          <w:lang w:eastAsia="en-US"/>
        </w:rPr>
        <w:t>длина, м – 8,5;</w:t>
      </w:r>
    </w:p>
    <w:p w:rsidR="00656601" w:rsidRPr="00BB6C25" w:rsidRDefault="00656601" w:rsidP="00656601">
      <w:pPr>
        <w:spacing w:line="240" w:lineRule="auto"/>
        <w:ind w:firstLine="0"/>
        <w:jc w:val="left"/>
        <w:rPr>
          <w:rFonts w:eastAsia="Calibri"/>
          <w:sz w:val="24"/>
          <w:szCs w:val="24"/>
          <w:lang w:eastAsia="en-US"/>
        </w:rPr>
      </w:pPr>
      <w:r w:rsidRPr="00BB6C25">
        <w:rPr>
          <w:rFonts w:eastAsia="Calibri"/>
          <w:sz w:val="24"/>
          <w:szCs w:val="24"/>
          <w:lang w:eastAsia="en-US"/>
        </w:rPr>
        <w:t>-</w:t>
      </w:r>
      <w:r>
        <w:rPr>
          <w:rFonts w:eastAsia="Calibri"/>
          <w:sz w:val="24"/>
          <w:szCs w:val="24"/>
          <w:lang w:eastAsia="en-US"/>
        </w:rPr>
        <w:t xml:space="preserve"> </w:t>
      </w:r>
      <w:r w:rsidRPr="00BB6C25">
        <w:rPr>
          <w:rFonts w:eastAsia="Calibri"/>
          <w:sz w:val="24"/>
          <w:szCs w:val="24"/>
          <w:lang w:eastAsia="en-US"/>
        </w:rPr>
        <w:t>ширина, м – 2,45;</w:t>
      </w:r>
    </w:p>
    <w:p w:rsidR="00656601" w:rsidRDefault="00656601" w:rsidP="00656601">
      <w:pPr>
        <w:spacing w:line="240" w:lineRule="auto"/>
        <w:ind w:firstLine="0"/>
        <w:jc w:val="left"/>
        <w:rPr>
          <w:rFonts w:eastAsia="Calibri"/>
          <w:sz w:val="24"/>
          <w:szCs w:val="24"/>
          <w:lang w:eastAsia="en-US"/>
        </w:rPr>
      </w:pPr>
      <w:r w:rsidRPr="00BB6C25">
        <w:rPr>
          <w:rFonts w:eastAsia="Calibri"/>
          <w:sz w:val="24"/>
          <w:szCs w:val="24"/>
          <w:lang w:eastAsia="en-US"/>
        </w:rPr>
        <w:t>-</w:t>
      </w:r>
      <w:r>
        <w:rPr>
          <w:rFonts w:eastAsia="Calibri"/>
          <w:sz w:val="24"/>
          <w:szCs w:val="24"/>
          <w:lang w:eastAsia="en-US"/>
        </w:rPr>
        <w:t xml:space="preserve"> </w:t>
      </w:r>
      <w:r w:rsidRPr="00BB6C25">
        <w:rPr>
          <w:rFonts w:eastAsia="Calibri"/>
          <w:sz w:val="24"/>
          <w:szCs w:val="24"/>
          <w:lang w:eastAsia="en-US"/>
        </w:rPr>
        <w:t>высота, м – 3.</w:t>
      </w:r>
    </w:p>
    <w:p w:rsidR="00656601" w:rsidRDefault="00656601" w:rsidP="00656601">
      <w:pPr>
        <w:spacing w:line="240" w:lineRule="auto"/>
        <w:ind w:firstLine="0"/>
        <w:jc w:val="left"/>
        <w:rPr>
          <w:rFonts w:eastAsia="Calibri"/>
          <w:sz w:val="24"/>
          <w:szCs w:val="24"/>
          <w:lang w:eastAsia="en-US"/>
        </w:rPr>
      </w:pPr>
      <w:r>
        <w:rPr>
          <w:rFonts w:eastAsia="Calibri"/>
          <w:sz w:val="24"/>
          <w:szCs w:val="24"/>
          <w:lang w:eastAsia="en-US"/>
        </w:rPr>
        <w:t xml:space="preserve">16. </w:t>
      </w:r>
      <w:r w:rsidRPr="00BB321A">
        <w:rPr>
          <w:rFonts w:eastAsia="Calibri"/>
          <w:sz w:val="24"/>
          <w:szCs w:val="24"/>
          <w:lang w:eastAsia="en-US"/>
        </w:rPr>
        <w:t>Степень огнестойкости здания:</w:t>
      </w:r>
      <w:r w:rsidRPr="00BB6C25">
        <w:rPr>
          <w:rFonts w:eastAsia="Calibri"/>
          <w:sz w:val="24"/>
          <w:szCs w:val="24"/>
          <w:lang w:eastAsia="en-US"/>
        </w:rPr>
        <w:t xml:space="preserve"> IV.</w:t>
      </w:r>
    </w:p>
    <w:p w:rsidR="00656601" w:rsidRDefault="00656601" w:rsidP="00656601">
      <w:pPr>
        <w:spacing w:line="240" w:lineRule="auto"/>
        <w:ind w:firstLine="0"/>
        <w:jc w:val="left"/>
        <w:rPr>
          <w:rFonts w:eastAsia="Calibri"/>
          <w:sz w:val="24"/>
          <w:szCs w:val="24"/>
          <w:lang w:eastAsia="en-US"/>
        </w:rPr>
      </w:pPr>
      <w:r>
        <w:rPr>
          <w:rFonts w:eastAsia="Calibri"/>
          <w:sz w:val="24"/>
          <w:szCs w:val="24"/>
          <w:lang w:eastAsia="en-US"/>
        </w:rPr>
        <w:t xml:space="preserve">17. </w:t>
      </w:r>
      <w:r w:rsidRPr="00BB6C25">
        <w:rPr>
          <w:rFonts w:eastAsia="Calibri"/>
          <w:sz w:val="24"/>
          <w:szCs w:val="24"/>
          <w:lang w:eastAsia="en-US"/>
        </w:rPr>
        <w:t>Вес снегового покрова: 150 кг/м</w:t>
      </w:r>
      <w:r w:rsidRPr="00BB6C25">
        <w:rPr>
          <w:rFonts w:eastAsia="Calibri"/>
          <w:sz w:val="24"/>
          <w:szCs w:val="24"/>
          <w:vertAlign w:val="superscript"/>
          <w:lang w:eastAsia="en-US"/>
        </w:rPr>
        <w:t>2</w:t>
      </w:r>
      <w:r w:rsidRPr="00BB6C25">
        <w:rPr>
          <w:rFonts w:eastAsia="Calibri"/>
          <w:sz w:val="24"/>
          <w:szCs w:val="24"/>
          <w:lang w:eastAsia="en-US"/>
        </w:rPr>
        <w:t>.</w:t>
      </w:r>
    </w:p>
    <w:p w:rsidR="00656601" w:rsidRDefault="00656601" w:rsidP="00656601">
      <w:pPr>
        <w:spacing w:line="240" w:lineRule="auto"/>
        <w:ind w:firstLine="0"/>
        <w:jc w:val="left"/>
        <w:rPr>
          <w:rFonts w:eastAsia="Calibri"/>
          <w:sz w:val="24"/>
          <w:szCs w:val="24"/>
          <w:lang w:eastAsia="en-US"/>
        </w:rPr>
      </w:pPr>
      <w:r>
        <w:rPr>
          <w:rFonts w:eastAsia="Calibri"/>
          <w:sz w:val="24"/>
          <w:szCs w:val="24"/>
          <w:lang w:eastAsia="en-US"/>
        </w:rPr>
        <w:t xml:space="preserve">18. </w:t>
      </w:r>
      <w:r w:rsidRPr="00BB6C25">
        <w:rPr>
          <w:rFonts w:eastAsia="Calibri"/>
          <w:sz w:val="24"/>
          <w:szCs w:val="24"/>
          <w:lang w:eastAsia="en-US"/>
        </w:rPr>
        <w:t>Маркировка здания по эскизу «Заказчика».</w:t>
      </w:r>
    </w:p>
    <w:p w:rsidR="00656601" w:rsidRPr="00BB6C25" w:rsidRDefault="00656601" w:rsidP="00656601">
      <w:pPr>
        <w:spacing w:line="240" w:lineRule="auto"/>
        <w:ind w:firstLine="0"/>
        <w:jc w:val="left"/>
        <w:rPr>
          <w:rFonts w:eastAsia="Calibri"/>
          <w:sz w:val="24"/>
          <w:szCs w:val="24"/>
          <w:lang w:eastAsia="en-US"/>
        </w:rPr>
      </w:pPr>
      <w:r>
        <w:rPr>
          <w:rFonts w:eastAsia="Calibri"/>
          <w:sz w:val="24"/>
          <w:szCs w:val="24"/>
          <w:lang w:eastAsia="en-US"/>
        </w:rPr>
        <w:t xml:space="preserve">19. </w:t>
      </w:r>
      <w:r w:rsidRPr="00BB6C25">
        <w:rPr>
          <w:rFonts w:eastAsia="Calibri"/>
          <w:sz w:val="24"/>
          <w:szCs w:val="24"/>
          <w:lang w:eastAsia="en-US"/>
        </w:rPr>
        <w:t>Расчетная температура внутреннего воздуха в помещениях - + 22˚С.</w:t>
      </w:r>
    </w:p>
    <w:p w:rsidR="00656601" w:rsidRDefault="00656601" w:rsidP="00656601">
      <w:pPr>
        <w:spacing w:line="240" w:lineRule="auto"/>
        <w:ind w:firstLine="0"/>
        <w:jc w:val="left"/>
        <w:rPr>
          <w:rFonts w:eastAsia="Calibri"/>
          <w:sz w:val="24"/>
          <w:szCs w:val="24"/>
          <w:lang w:eastAsia="en-US"/>
        </w:rPr>
      </w:pPr>
      <w:r>
        <w:rPr>
          <w:rFonts w:eastAsia="Calibri"/>
          <w:sz w:val="24"/>
          <w:szCs w:val="24"/>
          <w:lang w:eastAsia="en-US"/>
        </w:rPr>
        <w:t xml:space="preserve">20. </w:t>
      </w:r>
      <w:r w:rsidRPr="00BB6C25">
        <w:rPr>
          <w:rFonts w:eastAsia="Calibri"/>
          <w:sz w:val="24"/>
          <w:szCs w:val="24"/>
          <w:lang w:eastAsia="en-US"/>
        </w:rPr>
        <w:t>Гарантийный срок эксплуатации</w:t>
      </w:r>
      <w:r>
        <w:rPr>
          <w:rFonts w:eastAsia="Calibri"/>
          <w:sz w:val="24"/>
          <w:szCs w:val="24"/>
          <w:lang w:eastAsia="en-US"/>
        </w:rPr>
        <w:t xml:space="preserve"> </w:t>
      </w:r>
      <w:r w:rsidRPr="00BB6C25">
        <w:rPr>
          <w:rFonts w:eastAsia="Calibri"/>
          <w:sz w:val="24"/>
          <w:szCs w:val="24"/>
          <w:lang w:eastAsia="en-US"/>
        </w:rPr>
        <w:t>12 месяцев со дня приемки.</w:t>
      </w:r>
    </w:p>
    <w:p w:rsidR="00656601" w:rsidRPr="00BB6C25" w:rsidRDefault="00656601" w:rsidP="00656601">
      <w:pPr>
        <w:spacing w:line="240" w:lineRule="auto"/>
        <w:ind w:firstLine="0"/>
        <w:jc w:val="left"/>
        <w:rPr>
          <w:rFonts w:eastAsia="Calibri"/>
          <w:sz w:val="24"/>
          <w:szCs w:val="24"/>
          <w:lang w:eastAsia="en-US"/>
        </w:rPr>
      </w:pPr>
      <w:r w:rsidRPr="00BB6C25">
        <w:rPr>
          <w:rFonts w:eastAsia="Calibri"/>
          <w:b/>
          <w:sz w:val="24"/>
          <w:szCs w:val="24"/>
          <w:lang w:eastAsia="en-US"/>
        </w:rPr>
        <w:t>Классификация объекта:</w:t>
      </w:r>
      <w:r w:rsidRPr="00BB6C25">
        <w:rPr>
          <w:rFonts w:eastAsia="Calibri"/>
          <w:sz w:val="24"/>
          <w:szCs w:val="24"/>
          <w:lang w:eastAsia="en-US"/>
        </w:rPr>
        <w:t xml:space="preserve"> Здание мобильное (инвентарное) по ГОСТ 22853-86 «Здания мобильные (инвентарные). Общие технические условия».</w:t>
      </w:r>
    </w:p>
    <w:p w:rsidR="00530A7A" w:rsidRPr="000509A9" w:rsidRDefault="0022456F" w:rsidP="00530A7A">
      <w:pPr>
        <w:spacing w:line="240" w:lineRule="auto"/>
        <w:ind w:firstLine="0"/>
        <w:jc w:val="left"/>
        <w:rPr>
          <w:rFonts w:eastAsia="Calibri"/>
          <w:sz w:val="24"/>
          <w:szCs w:val="24"/>
          <w:lang w:eastAsia="en-US"/>
        </w:rPr>
      </w:pPr>
      <w:r w:rsidRPr="000509A9">
        <w:rPr>
          <w:rFonts w:eastAsia="Calibri"/>
          <w:b/>
          <w:sz w:val="24"/>
          <w:szCs w:val="24"/>
          <w:lang w:eastAsia="en-US"/>
        </w:rPr>
        <w:t>2.</w:t>
      </w:r>
      <w:r w:rsidR="00AF4703">
        <w:rPr>
          <w:rFonts w:eastAsia="Calibri"/>
          <w:b/>
          <w:sz w:val="24"/>
          <w:szCs w:val="24"/>
          <w:lang w:eastAsia="en-US"/>
        </w:rPr>
        <w:t>1.</w:t>
      </w:r>
      <w:r w:rsidR="003342EF">
        <w:rPr>
          <w:rFonts w:eastAsia="Calibri"/>
          <w:b/>
          <w:sz w:val="24"/>
          <w:szCs w:val="24"/>
          <w:lang w:eastAsia="en-US"/>
        </w:rPr>
        <w:t>2</w:t>
      </w:r>
      <w:r w:rsidRPr="000509A9">
        <w:rPr>
          <w:rFonts w:eastAsia="Calibri"/>
          <w:b/>
          <w:sz w:val="24"/>
          <w:szCs w:val="24"/>
          <w:lang w:eastAsia="en-US"/>
        </w:rPr>
        <w:t>.2</w:t>
      </w:r>
      <w:r w:rsidR="00530A7A" w:rsidRPr="000509A9">
        <w:rPr>
          <w:rFonts w:eastAsia="Calibri"/>
          <w:b/>
          <w:sz w:val="24"/>
          <w:szCs w:val="24"/>
          <w:lang w:eastAsia="en-US"/>
        </w:rPr>
        <w:t>.  Требования к качеству товара - блок-модуль "Операторская":</w:t>
      </w:r>
      <w:r w:rsidR="00530A7A" w:rsidRPr="000509A9">
        <w:rPr>
          <w:rFonts w:eastAsia="Calibri"/>
          <w:sz w:val="24"/>
          <w:szCs w:val="24"/>
          <w:lang w:eastAsia="en-US"/>
        </w:rPr>
        <w:t xml:space="preserve"> Качество поставляемого товара должно соответствовать нормативно-технической документации.</w:t>
      </w:r>
    </w:p>
    <w:p w:rsidR="00530A7A" w:rsidRDefault="000509A9" w:rsidP="00530A7A">
      <w:pPr>
        <w:spacing w:line="240" w:lineRule="atLeast"/>
        <w:ind w:firstLine="0"/>
        <w:rPr>
          <w:b/>
          <w:sz w:val="24"/>
          <w:szCs w:val="24"/>
        </w:rPr>
      </w:pPr>
      <w:r w:rsidRPr="000509A9">
        <w:rPr>
          <w:rFonts w:eastAsia="Calibri"/>
          <w:b/>
          <w:sz w:val="24"/>
          <w:szCs w:val="24"/>
          <w:lang w:eastAsia="en-US"/>
        </w:rPr>
        <w:t>2.</w:t>
      </w:r>
      <w:r w:rsidR="00AF4703">
        <w:rPr>
          <w:rFonts w:eastAsia="Calibri"/>
          <w:b/>
          <w:sz w:val="24"/>
          <w:szCs w:val="24"/>
          <w:lang w:eastAsia="en-US"/>
        </w:rPr>
        <w:t>1.</w:t>
      </w:r>
      <w:r w:rsidR="003342EF">
        <w:rPr>
          <w:rFonts w:eastAsia="Calibri"/>
          <w:b/>
          <w:sz w:val="24"/>
          <w:szCs w:val="24"/>
          <w:lang w:eastAsia="en-US"/>
        </w:rPr>
        <w:t>2</w:t>
      </w:r>
      <w:r w:rsidRPr="000509A9">
        <w:rPr>
          <w:rFonts w:eastAsia="Calibri"/>
          <w:b/>
          <w:sz w:val="24"/>
          <w:szCs w:val="24"/>
          <w:lang w:eastAsia="en-US"/>
        </w:rPr>
        <w:t>.3</w:t>
      </w:r>
      <w:r w:rsidR="00530A7A" w:rsidRPr="000509A9">
        <w:rPr>
          <w:rFonts w:eastAsia="Calibri"/>
          <w:b/>
          <w:sz w:val="24"/>
          <w:szCs w:val="24"/>
          <w:lang w:eastAsia="en-US"/>
        </w:rPr>
        <w:t>.  Требования к таре и упаковке товара - блок-модуль "Операторская":</w:t>
      </w:r>
      <w:r w:rsidR="00530A7A" w:rsidRPr="000509A9">
        <w:rPr>
          <w:rFonts w:eastAsia="Calibri"/>
          <w:sz w:val="24"/>
          <w:szCs w:val="24"/>
          <w:lang w:eastAsia="en-US"/>
        </w:rPr>
        <w:t xml:space="preserve"> Товар по настоящему</w:t>
      </w:r>
      <w:r w:rsidR="00530A7A" w:rsidRPr="00BB6C25">
        <w:rPr>
          <w:rFonts w:eastAsia="Calibri"/>
          <w:sz w:val="24"/>
          <w:szCs w:val="24"/>
          <w:lang w:eastAsia="en-US"/>
        </w:rPr>
        <w:t xml:space="preserve"> договору поставляется в таре и упаковке.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w:t>
      </w:r>
      <w:r w:rsidR="00530A7A" w:rsidRPr="00BB6C25">
        <w:rPr>
          <w:rFonts w:eastAsia="Calibri"/>
          <w:sz w:val="24"/>
          <w:szCs w:val="24"/>
          <w:lang w:eastAsia="en-US"/>
        </w:rPr>
        <w:lastRenderedPageBreak/>
        <w:t>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p>
    <w:p w:rsidR="00530A7A" w:rsidRPr="00BB6C25" w:rsidRDefault="00530A7A" w:rsidP="00530A7A">
      <w:pPr>
        <w:spacing w:line="240" w:lineRule="atLeast"/>
        <w:ind w:firstLine="0"/>
        <w:rPr>
          <w:b/>
          <w:sz w:val="24"/>
          <w:szCs w:val="24"/>
        </w:rPr>
      </w:pPr>
      <w:r>
        <w:rPr>
          <w:b/>
          <w:sz w:val="24"/>
          <w:szCs w:val="24"/>
        </w:rPr>
        <w:t>2.</w:t>
      </w:r>
      <w:r w:rsidR="00AF4703">
        <w:rPr>
          <w:b/>
          <w:sz w:val="24"/>
          <w:szCs w:val="24"/>
        </w:rPr>
        <w:t>1.</w:t>
      </w:r>
      <w:r w:rsidR="003342EF">
        <w:rPr>
          <w:b/>
          <w:sz w:val="24"/>
          <w:szCs w:val="24"/>
        </w:rPr>
        <w:t>3</w:t>
      </w:r>
      <w:r>
        <w:rPr>
          <w:b/>
          <w:sz w:val="24"/>
          <w:szCs w:val="24"/>
        </w:rPr>
        <w:t>.</w:t>
      </w:r>
      <w:r w:rsidRPr="00BB6C25">
        <w:rPr>
          <w:b/>
          <w:sz w:val="24"/>
          <w:szCs w:val="24"/>
        </w:rPr>
        <w:t xml:space="preserve"> Транспорт</w:t>
      </w:r>
      <w:r w:rsidR="00CA03FF">
        <w:rPr>
          <w:b/>
          <w:sz w:val="24"/>
          <w:szCs w:val="24"/>
        </w:rPr>
        <w:t>ировка (доставка)</w:t>
      </w:r>
      <w:r>
        <w:rPr>
          <w:b/>
          <w:sz w:val="24"/>
          <w:szCs w:val="24"/>
        </w:rPr>
        <w:t xml:space="preserve"> блок-модуля «Операторская»</w:t>
      </w:r>
      <w:r w:rsidRPr="00BB6C25">
        <w:rPr>
          <w:b/>
          <w:sz w:val="24"/>
          <w:szCs w:val="24"/>
        </w:rPr>
        <w:t xml:space="preserve"> до места поставки: </w:t>
      </w:r>
    </w:p>
    <w:p w:rsidR="00530A7A" w:rsidRPr="00BB6C25" w:rsidRDefault="00530A7A" w:rsidP="00530A7A">
      <w:pPr>
        <w:spacing w:line="240" w:lineRule="atLeast"/>
        <w:ind w:firstLine="0"/>
        <w:rPr>
          <w:sz w:val="24"/>
          <w:szCs w:val="24"/>
        </w:rPr>
      </w:pPr>
      <w:r>
        <w:rPr>
          <w:b/>
          <w:sz w:val="24"/>
          <w:szCs w:val="24"/>
        </w:rPr>
        <w:t xml:space="preserve">      </w:t>
      </w:r>
      <w:r w:rsidR="00CA03FF">
        <w:rPr>
          <w:sz w:val="24"/>
          <w:szCs w:val="24"/>
        </w:rPr>
        <w:t>Транспортирование</w:t>
      </w:r>
      <w:r w:rsidRPr="00BB6C25">
        <w:rPr>
          <w:sz w:val="24"/>
          <w:szCs w:val="24"/>
        </w:rPr>
        <w:t xml:space="preserve"> может производиться железнодорожным, автомобильным или водным транспортом в соответствии с требованиями:</w:t>
      </w:r>
    </w:p>
    <w:p w:rsidR="00530A7A" w:rsidRPr="00BB6C25" w:rsidRDefault="00530A7A" w:rsidP="004103C0">
      <w:pPr>
        <w:spacing w:line="240" w:lineRule="atLeast"/>
        <w:ind w:firstLine="284"/>
        <w:rPr>
          <w:sz w:val="24"/>
          <w:szCs w:val="24"/>
        </w:rPr>
      </w:pPr>
      <w:r w:rsidRPr="00BB6C25">
        <w:rPr>
          <w:sz w:val="24"/>
          <w:szCs w:val="24"/>
        </w:rPr>
        <w:t>- «Правил перевозок грузов»;</w:t>
      </w:r>
    </w:p>
    <w:p w:rsidR="00530A7A" w:rsidRPr="00BB6C25" w:rsidRDefault="00530A7A" w:rsidP="004103C0">
      <w:pPr>
        <w:spacing w:line="240" w:lineRule="atLeast"/>
        <w:ind w:firstLine="284"/>
        <w:rPr>
          <w:sz w:val="24"/>
          <w:szCs w:val="24"/>
        </w:rPr>
      </w:pPr>
      <w:r w:rsidRPr="00BB6C25">
        <w:rPr>
          <w:sz w:val="24"/>
          <w:szCs w:val="24"/>
        </w:rPr>
        <w:t>- «Технических условий погрузок и крепления грузов»;</w:t>
      </w:r>
    </w:p>
    <w:p w:rsidR="00530A7A" w:rsidRPr="00BB6C25" w:rsidRDefault="00530A7A" w:rsidP="004103C0">
      <w:pPr>
        <w:spacing w:line="240" w:lineRule="atLeast"/>
        <w:ind w:firstLine="284"/>
        <w:rPr>
          <w:sz w:val="24"/>
          <w:szCs w:val="24"/>
        </w:rPr>
      </w:pPr>
      <w:r w:rsidRPr="00BB6C25">
        <w:rPr>
          <w:sz w:val="24"/>
          <w:szCs w:val="24"/>
        </w:rPr>
        <w:t xml:space="preserve">- «Общих правил перевозок грузов автотранспортом». </w:t>
      </w:r>
    </w:p>
    <w:p w:rsidR="00530A7A" w:rsidRPr="00BB6C25" w:rsidRDefault="00530A7A" w:rsidP="00530A7A">
      <w:pPr>
        <w:spacing w:line="240" w:lineRule="atLeast"/>
        <w:ind w:firstLine="0"/>
        <w:rPr>
          <w:sz w:val="24"/>
          <w:szCs w:val="24"/>
        </w:rPr>
      </w:pPr>
      <w:r w:rsidRPr="00BB6C25">
        <w:rPr>
          <w:sz w:val="24"/>
          <w:szCs w:val="24"/>
        </w:rPr>
        <w:t>Грузоподъёмность транспортного с</w:t>
      </w:r>
      <w:r w:rsidR="00CA03FF">
        <w:rPr>
          <w:sz w:val="24"/>
          <w:szCs w:val="24"/>
        </w:rPr>
        <w:t>редства для перевозки</w:t>
      </w:r>
      <w:r w:rsidRPr="00BB6C25">
        <w:rPr>
          <w:sz w:val="24"/>
          <w:szCs w:val="24"/>
        </w:rPr>
        <w:t xml:space="preserve"> должна быть не менее 10 тонн.</w:t>
      </w:r>
    </w:p>
    <w:p w:rsidR="00530A7A" w:rsidRPr="00BB6C25" w:rsidRDefault="00530A7A" w:rsidP="00530A7A">
      <w:pPr>
        <w:spacing w:line="240" w:lineRule="atLeast"/>
        <w:ind w:firstLine="0"/>
        <w:rPr>
          <w:sz w:val="24"/>
          <w:szCs w:val="24"/>
        </w:rPr>
      </w:pPr>
      <w:r>
        <w:rPr>
          <w:b/>
          <w:sz w:val="24"/>
          <w:szCs w:val="24"/>
        </w:rPr>
        <w:t xml:space="preserve">       </w:t>
      </w:r>
      <w:r w:rsidRPr="00BB6C25">
        <w:rPr>
          <w:sz w:val="24"/>
          <w:szCs w:val="24"/>
        </w:rPr>
        <w:t xml:space="preserve"> Погрузочно-разгрузочные операции должны производиться погрузочными средствами грузоподъёмностью не менее 10 тонн.</w:t>
      </w:r>
    </w:p>
    <w:p w:rsidR="00530A7A" w:rsidRDefault="00530A7A" w:rsidP="00530A7A">
      <w:pPr>
        <w:spacing w:line="240" w:lineRule="atLeast"/>
        <w:ind w:firstLine="0"/>
        <w:rPr>
          <w:sz w:val="24"/>
          <w:szCs w:val="24"/>
        </w:rPr>
      </w:pPr>
      <w:r>
        <w:rPr>
          <w:b/>
          <w:sz w:val="24"/>
          <w:szCs w:val="24"/>
        </w:rPr>
        <w:t xml:space="preserve">       </w:t>
      </w:r>
      <w:r w:rsidR="00CA03FF">
        <w:rPr>
          <w:sz w:val="24"/>
          <w:szCs w:val="24"/>
        </w:rPr>
        <w:t xml:space="preserve"> </w:t>
      </w:r>
      <w:r w:rsidR="00CA03FF" w:rsidRPr="00CA03FF">
        <w:rPr>
          <w:sz w:val="24"/>
          <w:szCs w:val="24"/>
        </w:rPr>
        <w:t>Блок-модуль «Операторская» должен</w:t>
      </w:r>
      <w:r w:rsidRPr="00BB6C25">
        <w:rPr>
          <w:sz w:val="24"/>
          <w:szCs w:val="24"/>
        </w:rPr>
        <w:t xml:space="preserve"> храниться на ровной площадке, не допускающей перекосов. </w:t>
      </w:r>
    </w:p>
    <w:p w:rsidR="00D239C2" w:rsidRPr="00D239C2" w:rsidRDefault="00D239C2" w:rsidP="00D239C2">
      <w:pPr>
        <w:spacing w:line="240" w:lineRule="atLeast"/>
        <w:ind w:firstLine="0"/>
        <w:rPr>
          <w:sz w:val="24"/>
          <w:szCs w:val="24"/>
        </w:rPr>
      </w:pPr>
      <w:r>
        <w:rPr>
          <w:b/>
          <w:sz w:val="24"/>
          <w:szCs w:val="24"/>
        </w:rPr>
        <w:t>2.1.4</w:t>
      </w:r>
      <w:r w:rsidRPr="00D239C2">
        <w:rPr>
          <w:b/>
          <w:sz w:val="24"/>
          <w:szCs w:val="24"/>
        </w:rPr>
        <w:t>.</w:t>
      </w:r>
      <w:r w:rsidRPr="00D239C2">
        <w:rPr>
          <w:b/>
          <w:iCs/>
          <w:sz w:val="24"/>
          <w:szCs w:val="24"/>
        </w:rPr>
        <w:t xml:space="preserve"> </w:t>
      </w:r>
      <w:r w:rsidRPr="00D239C2">
        <w:rPr>
          <w:b/>
          <w:sz w:val="24"/>
          <w:szCs w:val="24"/>
        </w:rPr>
        <w:t xml:space="preserve">Обоснование начальной (максимальной) цены договора (НМЦД): </w:t>
      </w:r>
      <w:r w:rsidR="00735822" w:rsidRPr="004D6A48">
        <w:rPr>
          <w:color w:val="000000"/>
          <w:sz w:val="24"/>
          <w:szCs w:val="24"/>
          <w:shd w:val="clear" w:color="auto" w:fill="FBFBFB"/>
        </w:rPr>
        <w:t>В соответствии с п. 9.2.1.1 Положения о закупке товаров, работ, услуг АО «Саханефтегазсбыт» определение и обоснование начальной (максимальной) цены договора настоящей закупки осуществляется на основе метода «Анализ рынка»</w:t>
      </w:r>
      <w:r w:rsidR="00735822">
        <w:rPr>
          <w:color w:val="000000"/>
          <w:sz w:val="24"/>
          <w:szCs w:val="24"/>
          <w:shd w:val="clear" w:color="auto" w:fill="FBFBFB"/>
        </w:rPr>
        <w:t>.</w:t>
      </w:r>
    </w:p>
    <w:p w:rsidR="00735822" w:rsidRPr="009D514C" w:rsidRDefault="00735822" w:rsidP="00735822">
      <w:pPr>
        <w:tabs>
          <w:tab w:val="num" w:pos="0"/>
        </w:tabs>
        <w:spacing w:line="240" w:lineRule="atLeast"/>
        <w:ind w:firstLine="0"/>
        <w:rPr>
          <w:color w:val="000000"/>
          <w:sz w:val="24"/>
          <w:szCs w:val="24"/>
          <w:shd w:val="clear" w:color="auto" w:fill="FBFBFB"/>
        </w:rPr>
      </w:pPr>
      <w:r>
        <w:rPr>
          <w:sz w:val="24"/>
          <w:szCs w:val="24"/>
        </w:rPr>
        <w:t xml:space="preserve">        </w:t>
      </w:r>
      <w:r w:rsidRPr="009D514C">
        <w:rPr>
          <w:color w:val="000000"/>
          <w:sz w:val="24"/>
          <w:szCs w:val="24"/>
          <w:shd w:val="clear" w:color="auto" w:fill="FBFBFB"/>
        </w:rPr>
        <w:t xml:space="preserve">НМЦД определена путем вычисления средней цены по формуле: НМЦД = (Цена1+Цена2+…)/Количество цен, согласно </w:t>
      </w:r>
      <w:proofErr w:type="spellStart"/>
      <w:r w:rsidRPr="009D514C">
        <w:rPr>
          <w:color w:val="000000"/>
          <w:sz w:val="24"/>
          <w:szCs w:val="24"/>
          <w:shd w:val="clear" w:color="auto" w:fill="FBFBFB"/>
        </w:rPr>
        <w:t>п.п</w:t>
      </w:r>
      <w:proofErr w:type="spellEnd"/>
      <w:r w:rsidRPr="009D514C">
        <w:rPr>
          <w:color w:val="000000"/>
          <w:sz w:val="24"/>
          <w:szCs w:val="24"/>
          <w:shd w:val="clear" w:color="auto" w:fill="FBFBFB"/>
        </w:rPr>
        <w:t>. «б» п. 2 п. 9.2.1.1 Положения о закупке.</w:t>
      </w:r>
      <w:r w:rsidRPr="009D514C">
        <w:rPr>
          <w:color w:val="000000"/>
          <w:sz w:val="24"/>
          <w:szCs w:val="24"/>
        </w:rPr>
        <w:br/>
      </w:r>
      <w:r w:rsidRPr="00735822">
        <w:rPr>
          <w:color w:val="000000"/>
          <w:sz w:val="24"/>
          <w:szCs w:val="24"/>
          <w:shd w:val="clear" w:color="auto" w:fill="FBFBFB"/>
        </w:rPr>
        <w:t>Для определения НМЦД использованы</w:t>
      </w:r>
      <w:r w:rsidRPr="009D514C">
        <w:rPr>
          <w:color w:val="000000"/>
          <w:sz w:val="24"/>
          <w:szCs w:val="24"/>
          <w:shd w:val="clear" w:color="auto" w:fill="FBFBFB"/>
        </w:rPr>
        <w:t xml:space="preserve"> коммерческие предложения, собранные в соответс</w:t>
      </w:r>
      <w:r>
        <w:rPr>
          <w:color w:val="000000"/>
          <w:sz w:val="24"/>
          <w:szCs w:val="24"/>
          <w:shd w:val="clear" w:color="auto" w:fill="FBFBFB"/>
        </w:rPr>
        <w:t>т</w:t>
      </w:r>
      <w:r w:rsidRPr="009D514C">
        <w:rPr>
          <w:color w:val="000000"/>
          <w:sz w:val="24"/>
          <w:szCs w:val="24"/>
          <w:shd w:val="clear" w:color="auto" w:fill="FBFBFB"/>
        </w:rPr>
        <w:t xml:space="preserve">вии с </w:t>
      </w:r>
      <w:proofErr w:type="spellStart"/>
      <w:r>
        <w:rPr>
          <w:color w:val="000000"/>
          <w:sz w:val="24"/>
          <w:szCs w:val="24"/>
          <w:shd w:val="clear" w:color="auto" w:fill="FBFBFB"/>
        </w:rPr>
        <w:t>п.п</w:t>
      </w:r>
      <w:proofErr w:type="spellEnd"/>
      <w:r>
        <w:rPr>
          <w:color w:val="000000"/>
          <w:sz w:val="24"/>
          <w:szCs w:val="24"/>
          <w:shd w:val="clear" w:color="auto" w:fill="FBFBFB"/>
        </w:rPr>
        <w:t>. «б</w:t>
      </w:r>
      <w:r w:rsidRPr="009D514C">
        <w:rPr>
          <w:color w:val="000000"/>
          <w:sz w:val="24"/>
          <w:szCs w:val="24"/>
          <w:shd w:val="clear" w:color="auto" w:fill="FBFBFB"/>
        </w:rPr>
        <w:t>» п.1 п.9.2.1.1.:</w:t>
      </w:r>
    </w:p>
    <w:p w:rsidR="00735822" w:rsidRPr="009D514C" w:rsidRDefault="00735822" w:rsidP="00735822">
      <w:pPr>
        <w:tabs>
          <w:tab w:val="num" w:pos="0"/>
        </w:tabs>
        <w:spacing w:line="240" w:lineRule="atLeast"/>
        <w:ind w:firstLine="0"/>
        <w:rPr>
          <w:color w:val="222222"/>
          <w:sz w:val="24"/>
          <w:szCs w:val="24"/>
          <w:shd w:val="clear" w:color="auto" w:fill="FFFFFF"/>
        </w:rPr>
      </w:pPr>
      <w:r w:rsidRPr="009D514C">
        <w:rPr>
          <w:color w:val="000000"/>
          <w:sz w:val="24"/>
          <w:szCs w:val="24"/>
          <w:shd w:val="clear" w:color="auto" w:fill="FBFBFB"/>
        </w:rPr>
        <w:t xml:space="preserve">КП1 </w:t>
      </w:r>
      <w:r>
        <w:rPr>
          <w:color w:val="000000"/>
          <w:sz w:val="24"/>
          <w:szCs w:val="24"/>
          <w:shd w:val="clear" w:color="auto" w:fill="FBFBFB"/>
        </w:rPr>
        <w:t>–</w:t>
      </w:r>
      <w:r w:rsidRPr="009D514C">
        <w:rPr>
          <w:color w:val="000000"/>
          <w:sz w:val="24"/>
          <w:szCs w:val="24"/>
          <w:shd w:val="clear" w:color="auto" w:fill="FBFBFB"/>
        </w:rPr>
        <w:t xml:space="preserve"> </w:t>
      </w:r>
      <w:r>
        <w:rPr>
          <w:color w:val="222222"/>
          <w:sz w:val="24"/>
          <w:szCs w:val="24"/>
          <w:shd w:val="clear" w:color="auto" w:fill="FFFFFF"/>
        </w:rPr>
        <w:t>6 405 000,00</w:t>
      </w:r>
      <w:r w:rsidRPr="009D514C">
        <w:rPr>
          <w:color w:val="222222"/>
          <w:sz w:val="24"/>
          <w:szCs w:val="24"/>
          <w:shd w:val="clear" w:color="auto" w:fill="FFFFFF"/>
        </w:rPr>
        <w:t xml:space="preserve"> без учета НДС</w:t>
      </w:r>
      <w:r>
        <w:rPr>
          <w:color w:val="222222"/>
          <w:sz w:val="24"/>
          <w:szCs w:val="24"/>
          <w:shd w:val="clear" w:color="auto" w:fill="FFFFFF"/>
        </w:rPr>
        <w:t>, руб.</w:t>
      </w:r>
      <w:r w:rsidRPr="009D514C">
        <w:rPr>
          <w:color w:val="222222"/>
          <w:sz w:val="24"/>
          <w:szCs w:val="24"/>
          <w:shd w:val="clear" w:color="auto" w:fill="FFFFFF"/>
        </w:rPr>
        <w:t>;</w:t>
      </w:r>
    </w:p>
    <w:p w:rsidR="00735822" w:rsidRPr="009D514C" w:rsidRDefault="00735822" w:rsidP="00735822">
      <w:pPr>
        <w:tabs>
          <w:tab w:val="num" w:pos="0"/>
        </w:tabs>
        <w:spacing w:line="240" w:lineRule="atLeast"/>
        <w:ind w:firstLine="0"/>
        <w:rPr>
          <w:color w:val="222222"/>
          <w:sz w:val="24"/>
          <w:szCs w:val="24"/>
          <w:shd w:val="clear" w:color="auto" w:fill="FFFFFF"/>
        </w:rPr>
      </w:pPr>
      <w:r w:rsidRPr="009D514C">
        <w:rPr>
          <w:color w:val="000000"/>
          <w:sz w:val="24"/>
          <w:szCs w:val="24"/>
          <w:shd w:val="clear" w:color="auto" w:fill="FBFBFB"/>
        </w:rPr>
        <w:t xml:space="preserve">КП2 </w:t>
      </w:r>
      <w:r>
        <w:rPr>
          <w:color w:val="000000"/>
          <w:sz w:val="24"/>
          <w:szCs w:val="24"/>
          <w:shd w:val="clear" w:color="auto" w:fill="FBFBFB"/>
        </w:rPr>
        <w:t>–</w:t>
      </w:r>
      <w:r w:rsidRPr="009D514C">
        <w:rPr>
          <w:color w:val="000000"/>
          <w:sz w:val="24"/>
          <w:szCs w:val="24"/>
          <w:shd w:val="clear" w:color="auto" w:fill="FBFBFB"/>
        </w:rPr>
        <w:t xml:space="preserve"> </w:t>
      </w:r>
      <w:r>
        <w:rPr>
          <w:color w:val="222222"/>
          <w:sz w:val="24"/>
          <w:szCs w:val="24"/>
          <w:shd w:val="clear" w:color="auto" w:fill="FFFFFF"/>
        </w:rPr>
        <w:t>5 166 666,67</w:t>
      </w:r>
      <w:r w:rsidRPr="009D514C">
        <w:rPr>
          <w:color w:val="222222"/>
          <w:sz w:val="24"/>
          <w:szCs w:val="24"/>
          <w:shd w:val="clear" w:color="auto" w:fill="FFFFFF"/>
        </w:rPr>
        <w:t xml:space="preserve"> без учета НДС</w:t>
      </w:r>
      <w:r>
        <w:rPr>
          <w:color w:val="222222"/>
          <w:sz w:val="24"/>
          <w:szCs w:val="24"/>
          <w:shd w:val="clear" w:color="auto" w:fill="FFFFFF"/>
        </w:rPr>
        <w:t>, руб.</w:t>
      </w:r>
      <w:r w:rsidRPr="009D514C">
        <w:rPr>
          <w:color w:val="222222"/>
          <w:sz w:val="24"/>
          <w:szCs w:val="24"/>
          <w:shd w:val="clear" w:color="auto" w:fill="FFFFFF"/>
        </w:rPr>
        <w:t>;</w:t>
      </w:r>
    </w:p>
    <w:p w:rsidR="00735822" w:rsidRPr="009D514C" w:rsidRDefault="00735822" w:rsidP="00735822">
      <w:pPr>
        <w:tabs>
          <w:tab w:val="num" w:pos="0"/>
        </w:tabs>
        <w:spacing w:line="240" w:lineRule="atLeast"/>
        <w:ind w:right="107" w:firstLine="0"/>
        <w:rPr>
          <w:bCs/>
          <w:color w:val="000000"/>
          <w:sz w:val="24"/>
          <w:szCs w:val="24"/>
        </w:rPr>
      </w:pPr>
      <w:r w:rsidRPr="009D514C">
        <w:rPr>
          <w:color w:val="000000"/>
          <w:sz w:val="24"/>
          <w:szCs w:val="24"/>
          <w:shd w:val="clear" w:color="auto" w:fill="FBFBFB"/>
        </w:rPr>
        <w:t>НМЦД = (</w:t>
      </w:r>
      <w:r>
        <w:rPr>
          <w:color w:val="222222"/>
          <w:sz w:val="24"/>
          <w:szCs w:val="24"/>
          <w:shd w:val="clear" w:color="auto" w:fill="FFFFFF"/>
        </w:rPr>
        <w:t>6 405 000,00</w:t>
      </w:r>
      <w:r w:rsidRPr="009D514C">
        <w:rPr>
          <w:color w:val="222222"/>
          <w:sz w:val="24"/>
          <w:szCs w:val="24"/>
          <w:shd w:val="clear" w:color="auto" w:fill="FFFFFF"/>
        </w:rPr>
        <w:t xml:space="preserve"> </w:t>
      </w:r>
      <w:r w:rsidRPr="009D514C">
        <w:rPr>
          <w:color w:val="000000"/>
          <w:sz w:val="24"/>
          <w:szCs w:val="24"/>
          <w:shd w:val="clear" w:color="auto" w:fill="FBFBFB"/>
        </w:rPr>
        <w:t xml:space="preserve">+ </w:t>
      </w:r>
      <w:r>
        <w:rPr>
          <w:color w:val="222222"/>
          <w:sz w:val="24"/>
          <w:szCs w:val="24"/>
          <w:shd w:val="clear" w:color="auto" w:fill="FFFFFF"/>
        </w:rPr>
        <w:t>5 166 666,67</w:t>
      </w:r>
      <w:r w:rsidRPr="009D514C">
        <w:rPr>
          <w:color w:val="000000"/>
          <w:sz w:val="24"/>
          <w:szCs w:val="24"/>
          <w:shd w:val="clear" w:color="auto" w:fill="FBFBFB"/>
        </w:rPr>
        <w:t>)</w:t>
      </w:r>
      <w:r>
        <w:rPr>
          <w:color w:val="000000"/>
          <w:sz w:val="24"/>
          <w:szCs w:val="24"/>
          <w:shd w:val="clear" w:color="auto" w:fill="FBFBFB"/>
        </w:rPr>
        <w:t xml:space="preserve"> </w:t>
      </w:r>
      <w:r w:rsidRPr="009D514C">
        <w:rPr>
          <w:color w:val="000000"/>
          <w:sz w:val="24"/>
          <w:szCs w:val="24"/>
          <w:shd w:val="clear" w:color="auto" w:fill="FBFBFB"/>
        </w:rPr>
        <w:t>/</w:t>
      </w:r>
      <w:r>
        <w:rPr>
          <w:color w:val="000000"/>
          <w:sz w:val="24"/>
          <w:szCs w:val="24"/>
          <w:shd w:val="clear" w:color="auto" w:fill="FBFBFB"/>
        </w:rPr>
        <w:t xml:space="preserve"> </w:t>
      </w:r>
      <w:r w:rsidRPr="009D514C">
        <w:rPr>
          <w:color w:val="000000"/>
          <w:sz w:val="24"/>
          <w:szCs w:val="24"/>
          <w:shd w:val="clear" w:color="auto" w:fill="FBFBFB"/>
        </w:rPr>
        <w:t>2=</w:t>
      </w:r>
      <w:r>
        <w:rPr>
          <w:bCs/>
          <w:color w:val="000000"/>
          <w:sz w:val="24"/>
          <w:szCs w:val="24"/>
        </w:rPr>
        <w:t>5 785 833,33</w:t>
      </w:r>
      <w:r w:rsidRPr="00BB4C02">
        <w:rPr>
          <w:color w:val="222222"/>
          <w:sz w:val="24"/>
          <w:szCs w:val="24"/>
          <w:shd w:val="clear" w:color="auto" w:fill="FFFFFF"/>
        </w:rPr>
        <w:t xml:space="preserve"> </w:t>
      </w:r>
      <w:r w:rsidRPr="009D514C">
        <w:rPr>
          <w:color w:val="222222"/>
          <w:sz w:val="24"/>
          <w:szCs w:val="24"/>
          <w:shd w:val="clear" w:color="auto" w:fill="FFFFFF"/>
        </w:rPr>
        <w:t>без учета НДС</w:t>
      </w:r>
      <w:r>
        <w:rPr>
          <w:color w:val="222222"/>
          <w:sz w:val="24"/>
          <w:szCs w:val="24"/>
          <w:shd w:val="clear" w:color="auto" w:fill="FFFFFF"/>
        </w:rPr>
        <w:t>, руб.</w:t>
      </w:r>
    </w:p>
    <w:p w:rsidR="00C42BFB" w:rsidRDefault="00735822" w:rsidP="00D239C2">
      <w:pPr>
        <w:spacing w:line="240" w:lineRule="atLeast"/>
        <w:ind w:firstLine="0"/>
        <w:rPr>
          <w:sz w:val="24"/>
          <w:szCs w:val="24"/>
        </w:rPr>
      </w:pPr>
      <w:r>
        <w:rPr>
          <w:sz w:val="24"/>
          <w:szCs w:val="24"/>
        </w:rPr>
        <w:t xml:space="preserve">       </w:t>
      </w:r>
      <w:r w:rsidR="00D239C2" w:rsidRPr="00D239C2">
        <w:rPr>
          <w:sz w:val="24"/>
          <w:szCs w:val="24"/>
        </w:rPr>
        <w:t xml:space="preserve">Цена договора </w:t>
      </w:r>
      <w:r w:rsidR="00C42BFB">
        <w:rPr>
          <w:sz w:val="24"/>
          <w:szCs w:val="24"/>
        </w:rPr>
        <w:t>должна включать</w:t>
      </w:r>
      <w:r w:rsidR="00D239C2" w:rsidRPr="00D239C2">
        <w:rPr>
          <w:sz w:val="24"/>
          <w:szCs w:val="24"/>
        </w:rPr>
        <w:t xml:space="preserve"> в себя </w:t>
      </w:r>
      <w:r w:rsidR="00C42BFB" w:rsidRPr="00C42BFB">
        <w:rPr>
          <w:sz w:val="24"/>
          <w:szCs w:val="24"/>
        </w:rPr>
        <w:t>суммарн</w:t>
      </w:r>
      <w:r w:rsidR="00C42BFB">
        <w:rPr>
          <w:sz w:val="24"/>
          <w:szCs w:val="24"/>
        </w:rPr>
        <w:t>ую</w:t>
      </w:r>
      <w:r w:rsidR="00C42BFB" w:rsidRPr="00C42BFB">
        <w:rPr>
          <w:sz w:val="24"/>
          <w:szCs w:val="24"/>
        </w:rPr>
        <w:t xml:space="preserve"> стоимостью поставляемого товара, а также все затраты Поставщика по поставке товара, </w:t>
      </w:r>
      <w:r w:rsidR="00C42BFB">
        <w:rPr>
          <w:sz w:val="24"/>
          <w:szCs w:val="24"/>
        </w:rPr>
        <w:t>в том числе</w:t>
      </w:r>
      <w:r w:rsidR="00C42BFB" w:rsidRPr="00C42BFB">
        <w:rPr>
          <w:sz w:val="24"/>
          <w:szCs w:val="24"/>
        </w:rPr>
        <w:t xml:space="preserve"> транспортные расходы до места поставки, в соответствии со спецификацией к настоящему договору, стоимостью тары и упаковки,</w:t>
      </w:r>
      <w:r w:rsidR="00D239C2" w:rsidRPr="00D239C2">
        <w:rPr>
          <w:sz w:val="24"/>
          <w:szCs w:val="24"/>
        </w:rPr>
        <w:t xml:space="preserve"> включая расходы на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D239C2" w:rsidRPr="00D239C2" w:rsidRDefault="00735822" w:rsidP="00D239C2">
      <w:pPr>
        <w:spacing w:line="240" w:lineRule="atLeast"/>
        <w:ind w:firstLine="0"/>
        <w:rPr>
          <w:sz w:val="24"/>
          <w:szCs w:val="24"/>
        </w:rPr>
      </w:pPr>
      <w:r>
        <w:rPr>
          <w:sz w:val="24"/>
          <w:szCs w:val="24"/>
        </w:rPr>
        <w:t xml:space="preserve">        </w:t>
      </w:r>
      <w:r w:rsidR="00D239C2" w:rsidRPr="00D239C2">
        <w:rPr>
          <w:sz w:val="24"/>
          <w:szCs w:val="24"/>
        </w:rPr>
        <w:t>Цена договора является фиксированной на период проведения закупки и в период исполнения обязательств по договору.</w:t>
      </w:r>
      <w:r w:rsidR="00D239C2" w:rsidRPr="00D239C2">
        <w:rPr>
          <w:sz w:val="24"/>
          <w:szCs w:val="24"/>
        </w:rPr>
        <w:br/>
      </w:r>
      <w:r>
        <w:rPr>
          <w:sz w:val="24"/>
          <w:szCs w:val="24"/>
        </w:rPr>
        <w:t xml:space="preserve">        </w:t>
      </w:r>
      <w:r w:rsidR="00D239C2" w:rsidRPr="00D239C2">
        <w:rPr>
          <w:sz w:val="24"/>
          <w:szCs w:val="24"/>
        </w:rPr>
        <w:t xml:space="preserve">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D239C2" w:rsidRDefault="00735822" w:rsidP="00D239C2">
      <w:pPr>
        <w:spacing w:line="240" w:lineRule="atLeast"/>
        <w:ind w:firstLine="0"/>
        <w:rPr>
          <w:sz w:val="24"/>
          <w:szCs w:val="24"/>
        </w:rPr>
      </w:pPr>
      <w:r>
        <w:rPr>
          <w:sz w:val="24"/>
          <w:szCs w:val="24"/>
        </w:rPr>
        <w:t xml:space="preserve">        </w:t>
      </w:r>
      <w:r w:rsidR="00D239C2" w:rsidRPr="00D239C2">
        <w:rPr>
          <w:sz w:val="24"/>
          <w:szCs w:val="24"/>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530A7A" w:rsidRDefault="00530A7A" w:rsidP="00530A7A">
      <w:pPr>
        <w:spacing w:line="240" w:lineRule="atLeast"/>
        <w:ind w:firstLine="0"/>
        <w:rPr>
          <w:sz w:val="24"/>
          <w:szCs w:val="24"/>
        </w:rPr>
      </w:pPr>
      <w:r>
        <w:rPr>
          <w:b/>
          <w:sz w:val="24"/>
          <w:szCs w:val="24"/>
        </w:rPr>
        <w:t>2.</w:t>
      </w:r>
      <w:r w:rsidR="00AF4703">
        <w:rPr>
          <w:b/>
          <w:sz w:val="24"/>
          <w:szCs w:val="24"/>
        </w:rPr>
        <w:t>1.</w:t>
      </w:r>
      <w:r w:rsidR="00D239C2">
        <w:rPr>
          <w:b/>
          <w:sz w:val="24"/>
          <w:szCs w:val="24"/>
        </w:rPr>
        <w:t>5</w:t>
      </w:r>
      <w:r>
        <w:rPr>
          <w:b/>
          <w:sz w:val="24"/>
          <w:szCs w:val="24"/>
        </w:rPr>
        <w:t>.</w:t>
      </w:r>
      <w:r w:rsidR="00F639CE">
        <w:rPr>
          <w:b/>
          <w:sz w:val="24"/>
          <w:szCs w:val="24"/>
        </w:rPr>
        <w:t xml:space="preserve"> </w:t>
      </w:r>
      <w:r w:rsidRPr="009247B3">
        <w:rPr>
          <w:b/>
          <w:sz w:val="24"/>
          <w:szCs w:val="24"/>
        </w:rPr>
        <w:t xml:space="preserve">Срок поставки товара: </w:t>
      </w:r>
      <w:r w:rsidRPr="009247B3">
        <w:rPr>
          <w:sz w:val="24"/>
          <w:szCs w:val="24"/>
        </w:rPr>
        <w:t xml:space="preserve">в течение </w:t>
      </w:r>
      <w:r>
        <w:rPr>
          <w:sz w:val="24"/>
          <w:szCs w:val="24"/>
        </w:rPr>
        <w:t>60</w:t>
      </w:r>
      <w:r w:rsidRPr="009247B3">
        <w:rPr>
          <w:sz w:val="24"/>
          <w:szCs w:val="24"/>
        </w:rPr>
        <w:t xml:space="preserve"> (</w:t>
      </w:r>
      <w:r>
        <w:rPr>
          <w:sz w:val="24"/>
          <w:szCs w:val="24"/>
        </w:rPr>
        <w:t>шестьдесят</w:t>
      </w:r>
      <w:r w:rsidRPr="009247B3">
        <w:rPr>
          <w:sz w:val="24"/>
          <w:szCs w:val="24"/>
        </w:rPr>
        <w:t xml:space="preserve">) </w:t>
      </w:r>
      <w:r w:rsidR="00F639CE">
        <w:rPr>
          <w:sz w:val="24"/>
          <w:szCs w:val="24"/>
        </w:rPr>
        <w:t xml:space="preserve">календарных </w:t>
      </w:r>
      <w:r w:rsidRPr="009247B3">
        <w:rPr>
          <w:sz w:val="24"/>
          <w:szCs w:val="24"/>
        </w:rPr>
        <w:t xml:space="preserve">дней </w:t>
      </w:r>
      <w:r>
        <w:rPr>
          <w:rFonts w:eastAsia="Calibri"/>
          <w:sz w:val="24"/>
          <w:szCs w:val="24"/>
          <w:lang w:eastAsia="en-US"/>
        </w:rPr>
        <w:t>со</w:t>
      </w:r>
      <w:r w:rsidRPr="000E1327">
        <w:rPr>
          <w:rFonts w:eastAsia="Calibri"/>
          <w:sz w:val="24"/>
          <w:szCs w:val="24"/>
          <w:lang w:eastAsia="en-US"/>
        </w:rPr>
        <w:t xml:space="preserve"> д</w:t>
      </w:r>
      <w:r>
        <w:rPr>
          <w:rFonts w:eastAsia="Calibri"/>
          <w:sz w:val="24"/>
          <w:szCs w:val="24"/>
          <w:lang w:eastAsia="en-US"/>
        </w:rPr>
        <w:t>ня</w:t>
      </w:r>
      <w:r w:rsidRPr="000E1327">
        <w:rPr>
          <w:rFonts w:eastAsia="Calibri"/>
          <w:sz w:val="24"/>
          <w:szCs w:val="24"/>
          <w:lang w:eastAsia="en-US"/>
        </w:rPr>
        <w:t xml:space="preserve"> подписания договора</w:t>
      </w:r>
      <w:r w:rsidRPr="009247B3">
        <w:rPr>
          <w:sz w:val="24"/>
          <w:szCs w:val="24"/>
        </w:rPr>
        <w:t>.</w:t>
      </w:r>
    </w:p>
    <w:p w:rsidR="00530A7A" w:rsidRPr="005B4401" w:rsidRDefault="00530A7A" w:rsidP="00530A7A">
      <w:pPr>
        <w:spacing w:line="240" w:lineRule="atLeast"/>
        <w:ind w:firstLine="0"/>
        <w:rPr>
          <w:sz w:val="21"/>
          <w:szCs w:val="24"/>
        </w:rPr>
      </w:pPr>
      <w:r>
        <w:rPr>
          <w:b/>
          <w:sz w:val="24"/>
          <w:szCs w:val="24"/>
        </w:rPr>
        <w:t>2.</w:t>
      </w:r>
      <w:r w:rsidR="00AF4703">
        <w:rPr>
          <w:b/>
          <w:sz w:val="24"/>
          <w:szCs w:val="24"/>
        </w:rPr>
        <w:t>1.</w:t>
      </w:r>
      <w:r w:rsidR="00D239C2">
        <w:rPr>
          <w:b/>
          <w:sz w:val="24"/>
          <w:szCs w:val="24"/>
        </w:rPr>
        <w:t>6</w:t>
      </w:r>
      <w:r>
        <w:rPr>
          <w:b/>
          <w:sz w:val="24"/>
          <w:szCs w:val="24"/>
        </w:rPr>
        <w:t>.</w:t>
      </w:r>
      <w:r w:rsidRPr="00204B5B">
        <w:rPr>
          <w:b/>
          <w:sz w:val="24"/>
          <w:szCs w:val="24"/>
        </w:rPr>
        <w:t xml:space="preserve"> Место поставки:</w:t>
      </w:r>
      <w:r>
        <w:rPr>
          <w:b/>
          <w:sz w:val="24"/>
          <w:szCs w:val="24"/>
        </w:rPr>
        <w:t xml:space="preserve"> </w:t>
      </w:r>
      <w:r w:rsidRPr="004D6A12">
        <w:rPr>
          <w:rFonts w:ascii="Times New Roman CYR" w:hAnsi="Times New Roman CYR" w:cs="Times New Roman CYR"/>
          <w:sz w:val="24"/>
          <w:szCs w:val="24"/>
        </w:rPr>
        <w:t>Российская Федерация, Республика Саха (Якутия),</w:t>
      </w:r>
      <w:r>
        <w:rPr>
          <w:rFonts w:ascii="Times New Roman CYR" w:hAnsi="Times New Roman CYR" w:cs="Times New Roman CYR"/>
          <w:sz w:val="24"/>
          <w:szCs w:val="24"/>
        </w:rPr>
        <w:t xml:space="preserve"> п. </w:t>
      </w:r>
      <w:proofErr w:type="spellStart"/>
      <w:r>
        <w:rPr>
          <w:rFonts w:ascii="Times New Roman CYR" w:hAnsi="Times New Roman CYR" w:cs="Times New Roman CYR"/>
          <w:sz w:val="24"/>
          <w:szCs w:val="24"/>
        </w:rPr>
        <w:t>Жатай</w:t>
      </w:r>
      <w:proofErr w:type="spellEnd"/>
      <w:r>
        <w:rPr>
          <w:rFonts w:ascii="Times New Roman CYR" w:hAnsi="Times New Roman CYR" w:cs="Times New Roman CYR"/>
          <w:sz w:val="24"/>
          <w:szCs w:val="24"/>
        </w:rPr>
        <w:t xml:space="preserve"> ул. </w:t>
      </w:r>
      <w:proofErr w:type="spellStart"/>
      <w:r>
        <w:rPr>
          <w:rFonts w:ascii="Times New Roman CYR" w:hAnsi="Times New Roman CYR" w:cs="Times New Roman CYR"/>
          <w:sz w:val="24"/>
          <w:szCs w:val="24"/>
        </w:rPr>
        <w:t>Строда</w:t>
      </w:r>
      <w:proofErr w:type="spellEnd"/>
      <w:r>
        <w:rPr>
          <w:rFonts w:ascii="Times New Roman CYR" w:hAnsi="Times New Roman CYR" w:cs="Times New Roman CYR"/>
          <w:sz w:val="24"/>
          <w:szCs w:val="24"/>
        </w:rPr>
        <w:t xml:space="preserve"> дом №12</w:t>
      </w:r>
      <w:r w:rsidRPr="004D6A12">
        <w:rPr>
          <w:rFonts w:ascii="Times New Roman CYR" w:hAnsi="Times New Roman CYR" w:cs="Times New Roman CYR"/>
          <w:sz w:val="24"/>
          <w:szCs w:val="24"/>
        </w:rPr>
        <w:t xml:space="preserve"> АО «Саханефтегазсбыт»</w:t>
      </w:r>
      <w:r w:rsidR="00F639CE">
        <w:rPr>
          <w:rFonts w:ascii="Times New Roman CYR" w:hAnsi="Times New Roman CYR" w:cs="Times New Roman CYR"/>
          <w:sz w:val="24"/>
          <w:szCs w:val="24"/>
        </w:rPr>
        <w:t>, филиал «Якутская нефтебаза» АО «Саханефтегазсбыт»</w:t>
      </w:r>
      <w:r w:rsidRPr="004D6A12">
        <w:rPr>
          <w:rFonts w:ascii="Times New Roman CYR" w:hAnsi="Times New Roman CYR" w:cs="Times New Roman CYR"/>
          <w:sz w:val="24"/>
          <w:szCs w:val="24"/>
        </w:rPr>
        <w:t>.</w:t>
      </w:r>
      <w:r>
        <w:rPr>
          <w:rFonts w:ascii="Times New Roman CYR" w:hAnsi="Times New Roman CYR" w:cs="Times New Roman CYR"/>
          <w:sz w:val="24"/>
          <w:szCs w:val="24"/>
        </w:rPr>
        <w:t xml:space="preserve"> </w:t>
      </w:r>
    </w:p>
    <w:p w:rsidR="00530A7A" w:rsidRPr="00BB6C25" w:rsidRDefault="00530A7A" w:rsidP="00530A7A">
      <w:pPr>
        <w:spacing w:line="240" w:lineRule="atLeast"/>
        <w:ind w:firstLine="0"/>
        <w:rPr>
          <w:sz w:val="24"/>
          <w:szCs w:val="24"/>
        </w:rPr>
      </w:pPr>
      <w:r>
        <w:rPr>
          <w:b/>
          <w:sz w:val="24"/>
          <w:szCs w:val="24"/>
        </w:rPr>
        <w:t>2.</w:t>
      </w:r>
      <w:r w:rsidR="00AF4703">
        <w:rPr>
          <w:b/>
          <w:sz w:val="24"/>
          <w:szCs w:val="24"/>
        </w:rPr>
        <w:t>1.</w:t>
      </w:r>
      <w:r w:rsidR="00873547">
        <w:rPr>
          <w:b/>
          <w:sz w:val="24"/>
          <w:szCs w:val="24"/>
        </w:rPr>
        <w:t>7</w:t>
      </w:r>
      <w:r>
        <w:rPr>
          <w:b/>
          <w:sz w:val="24"/>
          <w:szCs w:val="24"/>
        </w:rPr>
        <w:t>.</w:t>
      </w:r>
      <w:r w:rsidRPr="00BB6C25">
        <w:rPr>
          <w:bCs/>
          <w:sz w:val="24"/>
          <w:szCs w:val="24"/>
        </w:rPr>
        <w:t xml:space="preserve"> </w:t>
      </w:r>
      <w:r w:rsidRPr="00BB6C25">
        <w:rPr>
          <w:b/>
          <w:sz w:val="24"/>
          <w:szCs w:val="24"/>
        </w:rPr>
        <w:t>Форма, с</w:t>
      </w:r>
      <w:r w:rsidRPr="00BB6C25">
        <w:rPr>
          <w:b/>
          <w:bCs/>
          <w:sz w:val="24"/>
          <w:szCs w:val="24"/>
        </w:rPr>
        <w:t xml:space="preserve">роки и порядок оплаты: </w:t>
      </w:r>
      <w:r w:rsidRPr="00BB6C25">
        <w:rPr>
          <w:bCs/>
          <w:sz w:val="24"/>
          <w:szCs w:val="24"/>
        </w:rPr>
        <w:t>Безналичный расчет.</w:t>
      </w:r>
      <w:r w:rsidRPr="00BB6C25">
        <w:rPr>
          <w:bCs/>
          <w:szCs w:val="24"/>
        </w:rPr>
        <w:t xml:space="preserve"> </w:t>
      </w:r>
      <w:r w:rsidRPr="00BB6C25">
        <w:rPr>
          <w:bCs/>
          <w:sz w:val="24"/>
          <w:szCs w:val="24"/>
        </w:rPr>
        <w:t xml:space="preserve">Расчеты по поставке товара, указанного в спецификации </w:t>
      </w:r>
      <w:r w:rsidRPr="00BB6C25">
        <w:rPr>
          <w:sz w:val="24"/>
          <w:szCs w:val="24"/>
        </w:rPr>
        <w:t>(приложении к Договору), производятся в следующем порядке:</w:t>
      </w:r>
    </w:p>
    <w:p w:rsidR="00530A7A" w:rsidRDefault="00530A7A" w:rsidP="00530A7A">
      <w:pPr>
        <w:spacing w:line="240" w:lineRule="atLeast"/>
        <w:ind w:firstLine="426"/>
        <w:rPr>
          <w:sz w:val="24"/>
          <w:szCs w:val="24"/>
        </w:rPr>
      </w:pPr>
      <w:r w:rsidRPr="00820BDB">
        <w:rPr>
          <w:sz w:val="24"/>
          <w:szCs w:val="24"/>
        </w:rPr>
        <w:t xml:space="preserve">100 % (сто процентов) по факту поставки товара Заказчику, в течение 10 (десяти) </w:t>
      </w:r>
      <w:r>
        <w:rPr>
          <w:sz w:val="24"/>
          <w:szCs w:val="24"/>
        </w:rPr>
        <w:t>рабочих</w:t>
      </w:r>
      <w:r w:rsidRPr="00BB6C25">
        <w:rPr>
          <w:sz w:val="24"/>
          <w:szCs w:val="24"/>
        </w:rPr>
        <w:t xml:space="preserve"> дней с момента подписания между Сторонами акта-приёма передачи товара, и полученных Заказчиком подтверждающих документов (товарно-транспортных накладных, сертификатов соответствия, паспортов качества).</w:t>
      </w:r>
    </w:p>
    <w:p w:rsidR="00F367B8" w:rsidRDefault="00530A7A" w:rsidP="006212CA">
      <w:pPr>
        <w:spacing w:line="240" w:lineRule="atLeast"/>
        <w:ind w:firstLine="0"/>
        <w:rPr>
          <w:sz w:val="24"/>
          <w:szCs w:val="24"/>
        </w:rPr>
      </w:pPr>
      <w:r>
        <w:rPr>
          <w:b/>
          <w:sz w:val="24"/>
          <w:szCs w:val="24"/>
        </w:rPr>
        <w:t>2</w:t>
      </w:r>
      <w:r w:rsidRPr="00BB6C25">
        <w:rPr>
          <w:b/>
          <w:sz w:val="24"/>
          <w:szCs w:val="24"/>
        </w:rPr>
        <w:t>.</w:t>
      </w:r>
      <w:r w:rsidR="00AF4703">
        <w:rPr>
          <w:b/>
          <w:sz w:val="24"/>
          <w:szCs w:val="24"/>
        </w:rPr>
        <w:t>1.</w:t>
      </w:r>
      <w:r w:rsidR="00873547">
        <w:rPr>
          <w:b/>
          <w:sz w:val="24"/>
          <w:szCs w:val="24"/>
        </w:rPr>
        <w:t>8</w:t>
      </w:r>
      <w:r w:rsidRPr="00BB6C25">
        <w:rPr>
          <w:b/>
          <w:sz w:val="24"/>
          <w:szCs w:val="24"/>
        </w:rPr>
        <w:t xml:space="preserve">.  Обязательные требования к </w:t>
      </w:r>
      <w:r>
        <w:rPr>
          <w:b/>
          <w:sz w:val="24"/>
          <w:szCs w:val="24"/>
        </w:rPr>
        <w:t>Участни</w:t>
      </w:r>
      <w:r w:rsidRPr="00BB6C25">
        <w:rPr>
          <w:b/>
          <w:sz w:val="24"/>
          <w:szCs w:val="24"/>
        </w:rPr>
        <w:t xml:space="preserve">ку. </w:t>
      </w:r>
      <w:r>
        <w:rPr>
          <w:sz w:val="24"/>
          <w:szCs w:val="24"/>
        </w:rPr>
        <w:t>Участн</w:t>
      </w:r>
      <w:r w:rsidR="006212CA">
        <w:rPr>
          <w:sz w:val="24"/>
          <w:szCs w:val="24"/>
        </w:rPr>
        <w:t>ик должен иметь о</w:t>
      </w:r>
      <w:r w:rsidR="00392445" w:rsidRPr="00851C0F">
        <w:rPr>
          <w:sz w:val="24"/>
          <w:szCs w:val="24"/>
        </w:rPr>
        <w:t>пыт производства (изготовления) блок-модуля «Операторская». При этом оценка по критерию «Опыт работы по производству (изготовле</w:t>
      </w:r>
      <w:r w:rsidR="00B623AD">
        <w:rPr>
          <w:sz w:val="24"/>
          <w:szCs w:val="24"/>
        </w:rPr>
        <w:t xml:space="preserve">нию) </w:t>
      </w:r>
      <w:r w:rsidR="00392445" w:rsidRPr="00851C0F">
        <w:rPr>
          <w:sz w:val="24"/>
          <w:szCs w:val="24"/>
        </w:rPr>
        <w:t xml:space="preserve">блок-модуля «Операторская»» будет производиться </w:t>
      </w:r>
      <w:r w:rsidR="00717F1F">
        <w:rPr>
          <w:sz w:val="24"/>
          <w:szCs w:val="24"/>
        </w:rPr>
        <w:t xml:space="preserve">на основании представленных подтверждающих документов </w:t>
      </w:r>
      <w:r w:rsidR="00392445" w:rsidRPr="00851C0F">
        <w:rPr>
          <w:sz w:val="24"/>
          <w:szCs w:val="24"/>
        </w:rPr>
        <w:t>за 2019-2021гг</w:t>
      </w:r>
      <w:r w:rsidR="00717F1F">
        <w:rPr>
          <w:sz w:val="24"/>
          <w:szCs w:val="24"/>
        </w:rPr>
        <w:t>.</w:t>
      </w:r>
    </w:p>
    <w:p w:rsidR="005712B3" w:rsidRDefault="005712B3" w:rsidP="006212CA">
      <w:pPr>
        <w:spacing w:line="240" w:lineRule="atLeast"/>
        <w:ind w:firstLine="0"/>
        <w:rPr>
          <w:color w:val="000000"/>
          <w:sz w:val="24"/>
          <w:szCs w:val="24"/>
          <w:shd w:val="clear" w:color="auto" w:fill="FBFBFB"/>
        </w:rPr>
      </w:pPr>
      <w:r w:rsidRPr="005712B3">
        <w:rPr>
          <w:b/>
          <w:color w:val="000000"/>
          <w:sz w:val="24"/>
          <w:szCs w:val="24"/>
          <w:shd w:val="clear" w:color="auto" w:fill="FBFBFB"/>
        </w:rPr>
        <w:t>2.1.9 Требования по сроку гарантии на поставленный товар:</w:t>
      </w:r>
      <w:r w:rsidRPr="005712B3">
        <w:rPr>
          <w:color w:val="000000"/>
          <w:sz w:val="24"/>
          <w:szCs w:val="24"/>
          <w:shd w:val="clear" w:color="auto" w:fill="FBFBFB"/>
        </w:rPr>
        <w:t xml:space="preserve"> гарантийный срок должен составлять не менее чем 12 (двенадцать) </w:t>
      </w:r>
      <w:r w:rsidRPr="005712B3">
        <w:rPr>
          <w:rStyle w:val="bx-messenger-ajax"/>
          <w:color w:val="000000"/>
          <w:sz w:val="24"/>
          <w:szCs w:val="24"/>
          <w:shd w:val="clear" w:color="auto" w:fill="FBFBFB"/>
        </w:rPr>
        <w:t>месяцев</w:t>
      </w:r>
      <w:r w:rsidRPr="005712B3">
        <w:rPr>
          <w:color w:val="000000"/>
          <w:sz w:val="24"/>
          <w:szCs w:val="24"/>
          <w:shd w:val="clear" w:color="auto" w:fill="FBFBFB"/>
        </w:rPr>
        <w:t> со дня передачи товара на склад Заказчику по акту приема-передачи, товарной накладной.</w:t>
      </w:r>
    </w:p>
    <w:p w:rsidR="00710DC1" w:rsidRPr="00833406" w:rsidRDefault="00710DC1" w:rsidP="006414B9">
      <w:pPr>
        <w:widowControl w:val="0"/>
        <w:numPr>
          <w:ilvl w:val="0"/>
          <w:numId w:val="37"/>
        </w:numPr>
        <w:autoSpaceDE w:val="0"/>
        <w:autoSpaceDN w:val="0"/>
        <w:adjustRightInd w:val="0"/>
        <w:spacing w:after="200" w:line="240" w:lineRule="auto"/>
        <w:ind w:right="-55"/>
        <w:contextualSpacing/>
        <w:jc w:val="left"/>
        <w:rPr>
          <w:b/>
          <w:bCs/>
          <w:sz w:val="24"/>
          <w:szCs w:val="24"/>
        </w:rPr>
      </w:pPr>
      <w:r w:rsidRPr="00833406">
        <w:rPr>
          <w:b/>
          <w:bCs/>
          <w:sz w:val="24"/>
          <w:szCs w:val="24"/>
        </w:rPr>
        <w:lastRenderedPageBreak/>
        <w:t xml:space="preserve">ПРОЕКТ ДОГОВОРА </w:t>
      </w:r>
    </w:p>
    <w:p w:rsidR="00710DC1" w:rsidRDefault="00710DC1" w:rsidP="00710DC1">
      <w:pPr>
        <w:spacing w:line="240" w:lineRule="auto"/>
        <w:ind w:firstLine="0"/>
        <w:jc w:val="center"/>
        <w:rPr>
          <w:b/>
          <w:bCs/>
          <w:sz w:val="24"/>
          <w:szCs w:val="24"/>
        </w:rPr>
      </w:pPr>
    </w:p>
    <w:p w:rsidR="009B45FC" w:rsidRDefault="009B45FC" w:rsidP="009B45FC">
      <w:pPr>
        <w:keepNext/>
        <w:widowControl w:val="0"/>
        <w:autoSpaceDE w:val="0"/>
        <w:autoSpaceDN w:val="0"/>
        <w:spacing w:line="240" w:lineRule="auto"/>
        <w:ind w:left="-709"/>
        <w:jc w:val="center"/>
        <w:outlineLvl w:val="0"/>
        <w:rPr>
          <w:b/>
          <w:bCs/>
          <w:sz w:val="24"/>
          <w:szCs w:val="24"/>
        </w:rPr>
      </w:pPr>
      <w:r w:rsidRPr="00824483">
        <w:rPr>
          <w:b/>
          <w:bCs/>
          <w:sz w:val="24"/>
          <w:szCs w:val="24"/>
        </w:rPr>
        <w:t>ДОГОВОР</w:t>
      </w:r>
      <w:r>
        <w:rPr>
          <w:b/>
          <w:bCs/>
          <w:sz w:val="24"/>
          <w:szCs w:val="24"/>
        </w:rPr>
        <w:t xml:space="preserve"> ПОСТАВКИ</w:t>
      </w:r>
      <w:r w:rsidRPr="00824483">
        <w:rPr>
          <w:b/>
          <w:bCs/>
          <w:sz w:val="24"/>
          <w:szCs w:val="24"/>
        </w:rPr>
        <w:t xml:space="preserve"> № __</w:t>
      </w:r>
      <w:r>
        <w:rPr>
          <w:b/>
          <w:bCs/>
          <w:sz w:val="24"/>
          <w:szCs w:val="24"/>
        </w:rPr>
        <w:t>_______________</w:t>
      </w:r>
    </w:p>
    <w:p w:rsidR="009B45FC" w:rsidRDefault="009B45FC" w:rsidP="009B45FC">
      <w:pPr>
        <w:keepNext/>
        <w:widowControl w:val="0"/>
        <w:autoSpaceDE w:val="0"/>
        <w:autoSpaceDN w:val="0"/>
        <w:spacing w:line="240" w:lineRule="auto"/>
        <w:ind w:left="-709"/>
        <w:jc w:val="center"/>
        <w:outlineLvl w:val="0"/>
        <w:rPr>
          <w:b/>
          <w:bCs/>
          <w:sz w:val="24"/>
          <w:szCs w:val="24"/>
        </w:rPr>
      </w:pPr>
    </w:p>
    <w:p w:rsidR="009B45FC" w:rsidRPr="007044B6" w:rsidRDefault="009B45FC" w:rsidP="009B45FC">
      <w:pPr>
        <w:keepNext/>
        <w:widowControl w:val="0"/>
        <w:autoSpaceDE w:val="0"/>
        <w:autoSpaceDN w:val="0"/>
        <w:spacing w:line="240" w:lineRule="auto"/>
        <w:jc w:val="center"/>
        <w:outlineLvl w:val="0"/>
        <w:rPr>
          <w:b/>
          <w:bCs/>
          <w:sz w:val="24"/>
          <w:szCs w:val="24"/>
        </w:rPr>
      </w:pPr>
      <w:r w:rsidRPr="007044B6">
        <w:rPr>
          <w:b/>
          <w:bCs/>
          <w:sz w:val="24"/>
          <w:szCs w:val="24"/>
        </w:rPr>
        <w:t>г. Якутск</w:t>
      </w:r>
      <w:r w:rsidR="007044B6" w:rsidRPr="007044B6">
        <w:rPr>
          <w:b/>
          <w:bCs/>
          <w:sz w:val="24"/>
          <w:szCs w:val="24"/>
        </w:rPr>
        <w:tab/>
      </w:r>
      <w:r w:rsidR="007044B6" w:rsidRPr="007044B6">
        <w:rPr>
          <w:b/>
          <w:bCs/>
          <w:sz w:val="24"/>
          <w:szCs w:val="24"/>
        </w:rPr>
        <w:tab/>
      </w:r>
      <w:r w:rsidR="007044B6" w:rsidRPr="007044B6">
        <w:rPr>
          <w:b/>
          <w:bCs/>
          <w:sz w:val="24"/>
          <w:szCs w:val="24"/>
        </w:rPr>
        <w:tab/>
      </w:r>
      <w:r w:rsidR="007044B6" w:rsidRPr="007044B6">
        <w:rPr>
          <w:b/>
          <w:bCs/>
          <w:sz w:val="24"/>
          <w:szCs w:val="24"/>
        </w:rPr>
        <w:tab/>
      </w:r>
      <w:r w:rsidR="007044B6" w:rsidRPr="007044B6">
        <w:rPr>
          <w:b/>
          <w:bCs/>
          <w:sz w:val="24"/>
          <w:szCs w:val="24"/>
        </w:rPr>
        <w:tab/>
      </w:r>
      <w:r w:rsidR="007044B6" w:rsidRPr="007044B6">
        <w:rPr>
          <w:b/>
          <w:bCs/>
          <w:sz w:val="24"/>
          <w:szCs w:val="24"/>
        </w:rPr>
        <w:tab/>
      </w:r>
      <w:r w:rsidR="007044B6" w:rsidRPr="007044B6">
        <w:rPr>
          <w:b/>
          <w:bCs/>
          <w:sz w:val="24"/>
          <w:szCs w:val="24"/>
        </w:rPr>
        <w:tab/>
      </w:r>
      <w:r w:rsidR="007044B6">
        <w:rPr>
          <w:b/>
          <w:bCs/>
          <w:sz w:val="24"/>
          <w:szCs w:val="24"/>
        </w:rPr>
        <w:t xml:space="preserve">   </w:t>
      </w:r>
      <w:proofErr w:type="gramStart"/>
      <w:r w:rsidR="007044B6">
        <w:rPr>
          <w:b/>
          <w:bCs/>
          <w:sz w:val="24"/>
          <w:szCs w:val="24"/>
        </w:rPr>
        <w:t xml:space="preserve">   </w:t>
      </w:r>
      <w:r w:rsidRPr="007044B6">
        <w:rPr>
          <w:b/>
          <w:bCs/>
          <w:sz w:val="24"/>
          <w:szCs w:val="24"/>
        </w:rPr>
        <w:t>«</w:t>
      </w:r>
      <w:proofErr w:type="gramEnd"/>
      <w:r w:rsidRPr="007044B6">
        <w:rPr>
          <w:b/>
          <w:bCs/>
          <w:sz w:val="24"/>
          <w:szCs w:val="24"/>
        </w:rPr>
        <w:t>___» ___________ 2021 года</w:t>
      </w:r>
    </w:p>
    <w:p w:rsidR="009B45FC" w:rsidRPr="00290D81" w:rsidRDefault="009B45FC" w:rsidP="009B45FC">
      <w:pPr>
        <w:keepNext/>
        <w:widowControl w:val="0"/>
        <w:autoSpaceDE w:val="0"/>
        <w:autoSpaceDN w:val="0"/>
        <w:spacing w:line="240" w:lineRule="auto"/>
        <w:jc w:val="center"/>
        <w:outlineLvl w:val="0"/>
        <w:rPr>
          <w:b/>
          <w:bCs/>
        </w:rPr>
      </w:pPr>
    </w:p>
    <w:p w:rsidR="009B45FC" w:rsidRDefault="009B45FC" w:rsidP="009B45FC">
      <w:pPr>
        <w:widowControl w:val="0"/>
        <w:autoSpaceDE w:val="0"/>
        <w:autoSpaceDN w:val="0"/>
        <w:spacing w:line="240" w:lineRule="auto"/>
        <w:ind w:firstLine="709"/>
        <w:rPr>
          <w:sz w:val="24"/>
          <w:szCs w:val="24"/>
        </w:rPr>
      </w:pPr>
      <w:r>
        <w:rPr>
          <w:b/>
          <w:sz w:val="24"/>
          <w:szCs w:val="24"/>
        </w:rPr>
        <w:t>______________________</w:t>
      </w:r>
      <w:r w:rsidRPr="00121E3E">
        <w:rPr>
          <w:b/>
          <w:sz w:val="24"/>
          <w:szCs w:val="24"/>
        </w:rPr>
        <w:t>,</w:t>
      </w:r>
      <w:r w:rsidRPr="00121E3E">
        <w:rPr>
          <w:sz w:val="24"/>
          <w:szCs w:val="24"/>
        </w:rPr>
        <w:t xml:space="preserve"> именуемое в дальнейшем </w:t>
      </w:r>
      <w:r w:rsidRPr="00121E3E">
        <w:rPr>
          <w:b/>
          <w:sz w:val="24"/>
          <w:szCs w:val="24"/>
        </w:rPr>
        <w:t>«П</w:t>
      </w:r>
      <w:r>
        <w:rPr>
          <w:b/>
          <w:sz w:val="24"/>
          <w:szCs w:val="24"/>
        </w:rPr>
        <w:t>ОСТАВЩИК</w:t>
      </w:r>
      <w:r w:rsidRPr="00121E3E">
        <w:rPr>
          <w:b/>
          <w:sz w:val="24"/>
          <w:szCs w:val="24"/>
        </w:rPr>
        <w:t>»</w:t>
      </w:r>
      <w:r>
        <w:rPr>
          <w:sz w:val="24"/>
          <w:szCs w:val="24"/>
        </w:rPr>
        <w:t xml:space="preserve">, в лице генерального директора ___________________, </w:t>
      </w:r>
      <w:r w:rsidRPr="00121E3E">
        <w:rPr>
          <w:sz w:val="24"/>
          <w:szCs w:val="24"/>
        </w:rPr>
        <w:t>действующего</w:t>
      </w:r>
      <w:r>
        <w:rPr>
          <w:sz w:val="24"/>
          <w:szCs w:val="24"/>
        </w:rPr>
        <w:t xml:space="preserve"> </w:t>
      </w:r>
      <w:r w:rsidRPr="00121E3E">
        <w:rPr>
          <w:sz w:val="24"/>
          <w:szCs w:val="24"/>
        </w:rPr>
        <w:t>на основании</w:t>
      </w:r>
      <w:r>
        <w:rPr>
          <w:sz w:val="24"/>
          <w:szCs w:val="24"/>
        </w:rPr>
        <w:t xml:space="preserve"> Устава</w:t>
      </w:r>
      <w:r w:rsidRPr="00121E3E">
        <w:rPr>
          <w:sz w:val="24"/>
          <w:szCs w:val="24"/>
        </w:rPr>
        <w:t>, с одной стороны,</w:t>
      </w:r>
      <w:r>
        <w:rPr>
          <w:sz w:val="24"/>
          <w:szCs w:val="24"/>
        </w:rPr>
        <w:t xml:space="preserve"> и </w:t>
      </w:r>
    </w:p>
    <w:p w:rsidR="009B45FC" w:rsidRPr="00121E3E" w:rsidRDefault="009B45FC" w:rsidP="009B45FC">
      <w:pPr>
        <w:widowControl w:val="0"/>
        <w:autoSpaceDE w:val="0"/>
        <w:autoSpaceDN w:val="0"/>
        <w:spacing w:line="240" w:lineRule="auto"/>
        <w:ind w:firstLine="709"/>
        <w:rPr>
          <w:sz w:val="24"/>
          <w:szCs w:val="24"/>
        </w:rPr>
      </w:pPr>
      <w:r w:rsidRPr="008E1705">
        <w:rPr>
          <w:b/>
          <w:sz w:val="24"/>
          <w:szCs w:val="24"/>
        </w:rPr>
        <w:t>АО "Саханефтегазсбыт"</w:t>
      </w:r>
      <w:r w:rsidRPr="00121E3E">
        <w:rPr>
          <w:b/>
          <w:sz w:val="24"/>
          <w:szCs w:val="24"/>
        </w:rPr>
        <w:t>,</w:t>
      </w:r>
      <w:r w:rsidRPr="00121E3E">
        <w:rPr>
          <w:sz w:val="24"/>
          <w:szCs w:val="24"/>
        </w:rPr>
        <w:t xml:space="preserve"> именуемое в дальнейшем </w:t>
      </w:r>
      <w:r>
        <w:rPr>
          <w:b/>
          <w:sz w:val="24"/>
          <w:szCs w:val="24"/>
        </w:rPr>
        <w:t>«ЗАКАЗЧИК</w:t>
      </w:r>
      <w:r w:rsidRPr="00121E3E">
        <w:rPr>
          <w:b/>
          <w:sz w:val="24"/>
          <w:szCs w:val="24"/>
        </w:rPr>
        <w:t>»,</w:t>
      </w:r>
      <w:r>
        <w:rPr>
          <w:sz w:val="24"/>
          <w:szCs w:val="24"/>
        </w:rPr>
        <w:t xml:space="preserve"> в лице генерального директора Лебедева Виктора Николаевича</w:t>
      </w:r>
      <w:r w:rsidRPr="00121E3E">
        <w:rPr>
          <w:sz w:val="24"/>
          <w:szCs w:val="24"/>
        </w:rPr>
        <w:t xml:space="preserve">, </w:t>
      </w:r>
      <w:r>
        <w:rPr>
          <w:sz w:val="24"/>
          <w:szCs w:val="24"/>
        </w:rPr>
        <w:t>действующего на основании Устава</w:t>
      </w:r>
      <w:r w:rsidRPr="00121E3E">
        <w:rPr>
          <w:sz w:val="24"/>
          <w:szCs w:val="24"/>
        </w:rPr>
        <w:t xml:space="preserve"> с другой стороны, вместе </w:t>
      </w:r>
      <w:r w:rsidRPr="00121E3E">
        <w:rPr>
          <w:b/>
          <w:sz w:val="24"/>
          <w:szCs w:val="24"/>
        </w:rPr>
        <w:t>«С</w:t>
      </w:r>
      <w:r>
        <w:rPr>
          <w:b/>
          <w:sz w:val="24"/>
          <w:szCs w:val="24"/>
        </w:rPr>
        <w:t>ТОРОНЫ</w:t>
      </w:r>
      <w:r w:rsidRPr="00121E3E">
        <w:rPr>
          <w:b/>
          <w:sz w:val="24"/>
          <w:szCs w:val="24"/>
        </w:rPr>
        <w:t>»</w:t>
      </w:r>
      <w:r>
        <w:rPr>
          <w:sz w:val="24"/>
          <w:szCs w:val="24"/>
        </w:rPr>
        <w:t xml:space="preserve">, </w:t>
      </w:r>
      <w:r w:rsidR="006414B9" w:rsidRPr="00311C57">
        <w:rPr>
          <w:bCs/>
          <w:sz w:val="24"/>
          <w:szCs w:val="24"/>
        </w:rPr>
        <w:t>на основании протокола заседания закупочной комиссии от «__</w:t>
      </w:r>
      <w:proofErr w:type="gramStart"/>
      <w:r w:rsidR="006414B9" w:rsidRPr="00311C57">
        <w:rPr>
          <w:bCs/>
          <w:sz w:val="24"/>
          <w:szCs w:val="24"/>
        </w:rPr>
        <w:t>_»_</w:t>
      </w:r>
      <w:proofErr w:type="gramEnd"/>
      <w:r w:rsidR="006414B9" w:rsidRPr="00311C57">
        <w:rPr>
          <w:bCs/>
          <w:sz w:val="24"/>
          <w:szCs w:val="24"/>
        </w:rPr>
        <w:t>__________20</w:t>
      </w:r>
      <w:r w:rsidR="006414B9">
        <w:rPr>
          <w:bCs/>
          <w:sz w:val="24"/>
          <w:szCs w:val="24"/>
        </w:rPr>
        <w:t>21</w:t>
      </w:r>
      <w:r w:rsidR="006414B9" w:rsidRPr="00311C57">
        <w:rPr>
          <w:bCs/>
          <w:sz w:val="24"/>
          <w:szCs w:val="24"/>
        </w:rPr>
        <w:t xml:space="preserve"> года №____ по </w:t>
      </w:r>
      <w:r w:rsidR="006414B9" w:rsidRPr="00936204">
        <w:rPr>
          <w:bCs/>
          <w:sz w:val="24"/>
          <w:szCs w:val="24"/>
        </w:rPr>
        <w:t>состязательной закупк</w:t>
      </w:r>
      <w:r w:rsidR="006414B9">
        <w:rPr>
          <w:bCs/>
          <w:sz w:val="24"/>
          <w:szCs w:val="24"/>
        </w:rPr>
        <w:t>е</w:t>
      </w:r>
      <w:r w:rsidR="006414B9" w:rsidRPr="00936204">
        <w:rPr>
          <w:sz w:val="24"/>
          <w:szCs w:val="24"/>
        </w:rPr>
        <w:t xml:space="preserve"> в электронной форме </w:t>
      </w:r>
      <w:r w:rsidR="006414B9">
        <w:rPr>
          <w:sz w:val="24"/>
          <w:szCs w:val="24"/>
        </w:rPr>
        <w:t xml:space="preserve"> </w:t>
      </w:r>
      <w:r w:rsidR="006414B9" w:rsidRPr="00265B0D">
        <w:rPr>
          <w:sz w:val="24"/>
          <w:szCs w:val="24"/>
        </w:rPr>
        <w:t xml:space="preserve">на </w:t>
      </w:r>
      <w:r w:rsidR="006414B9">
        <w:rPr>
          <w:sz w:val="24"/>
          <w:szCs w:val="24"/>
        </w:rPr>
        <w:t>изготовление и поставку</w:t>
      </w:r>
      <w:r w:rsidR="006414B9" w:rsidRPr="004509C2">
        <w:rPr>
          <w:sz w:val="24"/>
          <w:szCs w:val="24"/>
        </w:rPr>
        <w:t xml:space="preserve"> блок-модуля «Операторская» для нужд АО «Саханефтегазсбыт» в 2021 году</w:t>
      </w:r>
      <w:r w:rsidR="006414B9">
        <w:rPr>
          <w:sz w:val="24"/>
          <w:szCs w:val="24"/>
        </w:rPr>
        <w:t>,</w:t>
      </w:r>
      <w:r w:rsidR="006414B9" w:rsidRPr="00121E3E">
        <w:rPr>
          <w:sz w:val="24"/>
          <w:szCs w:val="24"/>
        </w:rPr>
        <w:t xml:space="preserve"> </w:t>
      </w:r>
      <w:r w:rsidRPr="00121E3E">
        <w:rPr>
          <w:sz w:val="24"/>
          <w:szCs w:val="24"/>
        </w:rPr>
        <w:t xml:space="preserve">заключили настоящий договор о нижеследующем: </w:t>
      </w:r>
    </w:p>
    <w:p w:rsidR="009B45FC" w:rsidRPr="00121E3E" w:rsidRDefault="009B45FC" w:rsidP="009B45FC">
      <w:pPr>
        <w:autoSpaceDE w:val="0"/>
        <w:autoSpaceDN w:val="0"/>
        <w:spacing w:line="240" w:lineRule="auto"/>
        <w:ind w:firstLine="720"/>
        <w:rPr>
          <w:noProof/>
          <w:sz w:val="24"/>
          <w:szCs w:val="24"/>
        </w:rPr>
      </w:pPr>
    </w:p>
    <w:p w:rsidR="009B45FC" w:rsidRPr="00121E3E" w:rsidRDefault="009B45FC" w:rsidP="009B45FC">
      <w:pPr>
        <w:autoSpaceDE w:val="0"/>
        <w:autoSpaceDN w:val="0"/>
        <w:spacing w:line="240" w:lineRule="auto"/>
        <w:jc w:val="center"/>
        <w:rPr>
          <w:b/>
          <w:bCs/>
          <w:sz w:val="24"/>
          <w:szCs w:val="24"/>
        </w:rPr>
      </w:pPr>
      <w:r w:rsidRPr="00121E3E">
        <w:rPr>
          <w:b/>
          <w:bCs/>
          <w:sz w:val="24"/>
          <w:szCs w:val="24"/>
        </w:rPr>
        <w:t>1. ПРЕДМЕТ ДОГОВОРА</w:t>
      </w:r>
    </w:p>
    <w:p w:rsidR="009B45FC" w:rsidRPr="00121E3E" w:rsidRDefault="009B45FC" w:rsidP="009B45FC">
      <w:pPr>
        <w:autoSpaceDE w:val="0"/>
        <w:autoSpaceDN w:val="0"/>
        <w:spacing w:line="240" w:lineRule="auto"/>
        <w:ind w:firstLine="720"/>
        <w:rPr>
          <w:sz w:val="24"/>
          <w:szCs w:val="24"/>
        </w:rPr>
      </w:pPr>
      <w:r w:rsidRPr="00121E3E">
        <w:rPr>
          <w:sz w:val="24"/>
          <w:szCs w:val="24"/>
        </w:rPr>
        <w:t xml:space="preserve">1.1. </w:t>
      </w:r>
      <w:r w:rsidRPr="001B3DC3">
        <w:rPr>
          <w:sz w:val="24"/>
          <w:szCs w:val="24"/>
        </w:rPr>
        <w:t>ПОСТАВЩИК</w:t>
      </w:r>
      <w:r w:rsidRPr="00121E3E">
        <w:rPr>
          <w:sz w:val="24"/>
          <w:szCs w:val="24"/>
        </w:rPr>
        <w:t xml:space="preserve"> обязуется передать в собственность </w:t>
      </w:r>
      <w:r>
        <w:rPr>
          <w:sz w:val="24"/>
          <w:szCs w:val="24"/>
        </w:rPr>
        <w:t>ЗАКАЗЧИКА</w:t>
      </w:r>
      <w:r w:rsidRPr="00121E3E">
        <w:rPr>
          <w:sz w:val="24"/>
          <w:szCs w:val="24"/>
        </w:rPr>
        <w:t>, принадлежащ</w:t>
      </w:r>
      <w:r>
        <w:rPr>
          <w:sz w:val="24"/>
          <w:szCs w:val="24"/>
        </w:rPr>
        <w:t xml:space="preserve">ую </w:t>
      </w:r>
      <w:r w:rsidRPr="001B3DC3">
        <w:rPr>
          <w:sz w:val="24"/>
          <w:szCs w:val="24"/>
        </w:rPr>
        <w:t>ПОСТАВЩИК</w:t>
      </w:r>
      <w:r>
        <w:rPr>
          <w:sz w:val="24"/>
          <w:szCs w:val="24"/>
        </w:rPr>
        <w:t xml:space="preserve">У (далее по тексту - товар), </w:t>
      </w:r>
      <w:r w:rsidRPr="00121E3E">
        <w:rPr>
          <w:sz w:val="24"/>
          <w:szCs w:val="24"/>
        </w:rPr>
        <w:t xml:space="preserve">а </w:t>
      </w:r>
      <w:r>
        <w:rPr>
          <w:sz w:val="24"/>
          <w:szCs w:val="24"/>
        </w:rPr>
        <w:t>ЗАКАЗЧИК</w:t>
      </w:r>
      <w:r w:rsidRPr="00121E3E">
        <w:rPr>
          <w:sz w:val="24"/>
          <w:szCs w:val="24"/>
        </w:rPr>
        <w:t xml:space="preserve"> принять и оплатить этот товар в установленные сроки, ассортименте, количестве и по ценам, указанны</w:t>
      </w:r>
      <w:r>
        <w:rPr>
          <w:sz w:val="24"/>
          <w:szCs w:val="24"/>
        </w:rPr>
        <w:t>м в спецификации (Приложение № 1</w:t>
      </w:r>
      <w:r w:rsidRPr="00121E3E">
        <w:rPr>
          <w:sz w:val="24"/>
          <w:szCs w:val="24"/>
        </w:rPr>
        <w:t xml:space="preserve"> к настоящему договору</w:t>
      </w:r>
      <w:r>
        <w:rPr>
          <w:sz w:val="24"/>
          <w:szCs w:val="24"/>
        </w:rPr>
        <w:t>, далее по тексту спецификация к настоящему договору), являющегося неотъемлемой частью настоящего договора.</w:t>
      </w:r>
    </w:p>
    <w:p w:rsidR="009B45FC" w:rsidRPr="00121E3E" w:rsidRDefault="009B45FC" w:rsidP="009B45FC">
      <w:pPr>
        <w:autoSpaceDE w:val="0"/>
        <w:autoSpaceDN w:val="0"/>
        <w:spacing w:line="240" w:lineRule="auto"/>
        <w:ind w:firstLine="720"/>
        <w:rPr>
          <w:sz w:val="24"/>
          <w:szCs w:val="24"/>
        </w:rPr>
      </w:pPr>
      <w:r w:rsidRPr="00121E3E">
        <w:rPr>
          <w:sz w:val="24"/>
          <w:szCs w:val="24"/>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9B45FC" w:rsidRPr="00121E3E" w:rsidRDefault="009B45FC" w:rsidP="009B45FC">
      <w:pPr>
        <w:autoSpaceDE w:val="0"/>
        <w:autoSpaceDN w:val="0"/>
        <w:spacing w:line="240" w:lineRule="auto"/>
        <w:rPr>
          <w:sz w:val="24"/>
          <w:szCs w:val="24"/>
        </w:rPr>
      </w:pPr>
    </w:p>
    <w:p w:rsidR="009B45FC" w:rsidRPr="00121E3E" w:rsidRDefault="009B45FC" w:rsidP="009B45FC">
      <w:pPr>
        <w:widowControl w:val="0"/>
        <w:autoSpaceDE w:val="0"/>
        <w:autoSpaceDN w:val="0"/>
        <w:spacing w:line="240" w:lineRule="auto"/>
        <w:jc w:val="center"/>
        <w:rPr>
          <w:b/>
          <w:bCs/>
          <w:sz w:val="24"/>
          <w:szCs w:val="24"/>
        </w:rPr>
      </w:pPr>
      <w:r w:rsidRPr="00121E3E">
        <w:rPr>
          <w:b/>
          <w:bCs/>
          <w:noProof/>
          <w:sz w:val="24"/>
          <w:szCs w:val="24"/>
        </w:rPr>
        <w:t>2.</w:t>
      </w:r>
      <w:r w:rsidRPr="00121E3E">
        <w:rPr>
          <w:b/>
          <w:bCs/>
          <w:sz w:val="24"/>
          <w:szCs w:val="24"/>
        </w:rPr>
        <w:t xml:space="preserve"> ЦЕНА И ОБЩАЯ С</w:t>
      </w:r>
      <w:r>
        <w:rPr>
          <w:b/>
          <w:bCs/>
          <w:sz w:val="24"/>
          <w:szCs w:val="24"/>
        </w:rPr>
        <w:t xml:space="preserve">ТОИМОСТЬ </w:t>
      </w:r>
      <w:r w:rsidRPr="00121E3E">
        <w:rPr>
          <w:b/>
          <w:bCs/>
          <w:sz w:val="24"/>
          <w:szCs w:val="24"/>
        </w:rPr>
        <w:t>ДОГОВОРА</w:t>
      </w:r>
    </w:p>
    <w:p w:rsidR="009B45FC" w:rsidRPr="009E7F50" w:rsidRDefault="009B45FC" w:rsidP="009B45FC">
      <w:pPr>
        <w:widowControl w:val="0"/>
        <w:autoSpaceDE w:val="0"/>
        <w:autoSpaceDN w:val="0"/>
        <w:spacing w:line="240" w:lineRule="auto"/>
        <w:ind w:firstLine="709"/>
        <w:rPr>
          <w:noProof/>
          <w:sz w:val="24"/>
          <w:szCs w:val="24"/>
        </w:rPr>
      </w:pPr>
      <w:r w:rsidRPr="00121E3E">
        <w:rPr>
          <w:noProof/>
          <w:sz w:val="24"/>
          <w:szCs w:val="24"/>
        </w:rPr>
        <w:t xml:space="preserve">2.1. </w:t>
      </w:r>
      <w:r w:rsidRPr="002B380C">
        <w:rPr>
          <w:noProof/>
          <w:sz w:val="24"/>
          <w:szCs w:val="24"/>
        </w:rPr>
        <w:t xml:space="preserve">Стоимость товаров </w:t>
      </w:r>
      <w:r>
        <w:rPr>
          <w:sz w:val="24"/>
          <w:szCs w:val="24"/>
        </w:rPr>
        <w:t xml:space="preserve">поставляемых по настоящему договору </w:t>
      </w:r>
      <w:r w:rsidR="003B0960">
        <w:rPr>
          <w:sz w:val="24"/>
          <w:szCs w:val="24"/>
        </w:rPr>
        <w:t>без/</w:t>
      </w:r>
      <w:r w:rsidR="000509A9">
        <w:rPr>
          <w:sz w:val="24"/>
          <w:szCs w:val="24"/>
        </w:rPr>
        <w:t>с</w:t>
      </w:r>
      <w:r w:rsidRPr="00121E3E">
        <w:rPr>
          <w:sz w:val="24"/>
          <w:szCs w:val="24"/>
        </w:rPr>
        <w:t xml:space="preserve"> НДС </w:t>
      </w:r>
      <w:r>
        <w:rPr>
          <w:sz w:val="24"/>
          <w:szCs w:val="24"/>
        </w:rPr>
        <w:t>20%</w:t>
      </w:r>
      <w:r w:rsidRPr="00121E3E">
        <w:rPr>
          <w:sz w:val="24"/>
          <w:szCs w:val="24"/>
        </w:rPr>
        <w:t xml:space="preserve"> указываютс</w:t>
      </w:r>
      <w:r w:rsidR="000509A9">
        <w:rPr>
          <w:sz w:val="24"/>
          <w:szCs w:val="24"/>
        </w:rPr>
        <w:t>я в спецификации</w:t>
      </w:r>
      <w:r w:rsidRPr="00121E3E">
        <w:rPr>
          <w:sz w:val="24"/>
          <w:szCs w:val="24"/>
        </w:rPr>
        <w:t xml:space="preserve"> к настоящему договору</w:t>
      </w:r>
      <w:r w:rsidRPr="001363CB">
        <w:rPr>
          <w:sz w:val="24"/>
          <w:szCs w:val="24"/>
        </w:rPr>
        <w:t xml:space="preserve">. </w:t>
      </w:r>
      <w:r w:rsidRPr="001363CB">
        <w:rPr>
          <w:noProof/>
          <w:sz w:val="24"/>
          <w:szCs w:val="24"/>
        </w:rPr>
        <w:t>Стоимость товара по настоящему договору определена по результатам закупки на основании протокола.</w:t>
      </w:r>
    </w:p>
    <w:p w:rsidR="009B45FC" w:rsidRPr="009E7F50" w:rsidRDefault="009B45FC" w:rsidP="009B45FC">
      <w:pPr>
        <w:autoSpaceDE w:val="0"/>
        <w:autoSpaceDN w:val="0"/>
        <w:spacing w:line="240" w:lineRule="auto"/>
        <w:ind w:firstLine="709"/>
        <w:rPr>
          <w:sz w:val="24"/>
          <w:szCs w:val="24"/>
        </w:rPr>
      </w:pPr>
      <w:r w:rsidRPr="00121E3E">
        <w:rPr>
          <w:sz w:val="24"/>
          <w:szCs w:val="24"/>
        </w:rPr>
        <w:t xml:space="preserve">2.2. </w:t>
      </w:r>
      <w:r w:rsidRPr="00C42BFB">
        <w:rPr>
          <w:sz w:val="24"/>
          <w:szCs w:val="24"/>
        </w:rPr>
        <w:t xml:space="preserve">Стоимость настоящего договора определяется </w:t>
      </w:r>
      <w:r w:rsidR="00C42BFB" w:rsidRPr="00C42BFB">
        <w:rPr>
          <w:sz w:val="24"/>
          <w:szCs w:val="24"/>
        </w:rPr>
        <w:t>суммарн</w:t>
      </w:r>
      <w:r w:rsidR="00C42BFB">
        <w:rPr>
          <w:sz w:val="24"/>
          <w:szCs w:val="24"/>
        </w:rPr>
        <w:t>ой</w:t>
      </w:r>
      <w:r w:rsidR="00C42BFB" w:rsidRPr="00C42BFB">
        <w:rPr>
          <w:sz w:val="24"/>
          <w:szCs w:val="24"/>
        </w:rPr>
        <w:t xml:space="preserve"> стоимостью поставляемого товара, а также все</w:t>
      </w:r>
      <w:r w:rsidR="00C42BFB">
        <w:rPr>
          <w:sz w:val="24"/>
          <w:szCs w:val="24"/>
        </w:rPr>
        <w:t>х затрат</w:t>
      </w:r>
      <w:r w:rsidR="00C42BFB" w:rsidRPr="00C42BFB">
        <w:rPr>
          <w:sz w:val="24"/>
          <w:szCs w:val="24"/>
        </w:rPr>
        <w:t xml:space="preserve"> Поставщика по поставке товара, </w:t>
      </w:r>
      <w:r w:rsidR="00C42BFB">
        <w:rPr>
          <w:sz w:val="24"/>
          <w:szCs w:val="24"/>
        </w:rPr>
        <w:t>в том числе</w:t>
      </w:r>
      <w:r w:rsidR="00C42BFB" w:rsidRPr="00C42BFB">
        <w:rPr>
          <w:sz w:val="24"/>
          <w:szCs w:val="24"/>
        </w:rPr>
        <w:t xml:space="preserve"> транспортные расходы до места поставки, в соответствии со спецификацией к настоящему договору, стоимостью тары и упаковки,</w:t>
      </w:r>
      <w:r w:rsidR="0081645E">
        <w:rPr>
          <w:sz w:val="24"/>
          <w:szCs w:val="24"/>
        </w:rPr>
        <w:t xml:space="preserve"> включая расходы на</w:t>
      </w:r>
      <w:r w:rsidR="00C42BFB" w:rsidRPr="00D239C2">
        <w:rPr>
          <w:sz w:val="24"/>
          <w:szCs w:val="24"/>
        </w:rPr>
        <w:t xml:space="preserve">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9E7F50">
        <w:rPr>
          <w:sz w:val="24"/>
          <w:szCs w:val="24"/>
        </w:rPr>
        <w:t xml:space="preserve">.  </w:t>
      </w:r>
    </w:p>
    <w:p w:rsidR="009B45FC" w:rsidRPr="00121E3E" w:rsidRDefault="009B45FC" w:rsidP="009B45FC">
      <w:pPr>
        <w:widowControl w:val="0"/>
        <w:autoSpaceDE w:val="0"/>
        <w:autoSpaceDN w:val="0"/>
        <w:spacing w:line="240" w:lineRule="auto"/>
        <w:jc w:val="center"/>
        <w:rPr>
          <w:b/>
          <w:bCs/>
          <w:noProof/>
          <w:sz w:val="24"/>
          <w:szCs w:val="24"/>
        </w:rPr>
      </w:pPr>
    </w:p>
    <w:p w:rsidR="009B45FC" w:rsidRPr="00121E3E" w:rsidRDefault="009B45FC" w:rsidP="009B45FC">
      <w:pPr>
        <w:widowControl w:val="0"/>
        <w:autoSpaceDE w:val="0"/>
        <w:autoSpaceDN w:val="0"/>
        <w:spacing w:line="240" w:lineRule="auto"/>
        <w:jc w:val="center"/>
        <w:rPr>
          <w:b/>
          <w:bCs/>
          <w:sz w:val="24"/>
          <w:szCs w:val="24"/>
        </w:rPr>
      </w:pPr>
      <w:r w:rsidRPr="00121E3E">
        <w:rPr>
          <w:b/>
          <w:bCs/>
          <w:noProof/>
          <w:sz w:val="24"/>
          <w:szCs w:val="24"/>
        </w:rPr>
        <w:t>3.</w:t>
      </w:r>
      <w:r w:rsidRPr="00121E3E">
        <w:rPr>
          <w:b/>
          <w:bCs/>
          <w:sz w:val="24"/>
          <w:szCs w:val="24"/>
        </w:rPr>
        <w:t xml:space="preserve"> СРОКИ И ПОРЯДОК РАСЧЕТОВ</w:t>
      </w:r>
    </w:p>
    <w:p w:rsidR="009B45FC" w:rsidRPr="00121E3E" w:rsidRDefault="009B45FC" w:rsidP="009B45FC">
      <w:pPr>
        <w:autoSpaceDE w:val="0"/>
        <w:autoSpaceDN w:val="0"/>
        <w:spacing w:line="240" w:lineRule="auto"/>
        <w:ind w:firstLine="720"/>
        <w:rPr>
          <w:sz w:val="24"/>
          <w:szCs w:val="24"/>
        </w:rPr>
      </w:pPr>
      <w:r w:rsidRPr="000035B6">
        <w:rPr>
          <w:noProof/>
          <w:sz w:val="24"/>
          <w:szCs w:val="24"/>
        </w:rPr>
        <w:t xml:space="preserve">3.1. </w:t>
      </w:r>
      <w:r>
        <w:rPr>
          <w:noProof/>
          <w:sz w:val="24"/>
          <w:szCs w:val="24"/>
        </w:rPr>
        <w:t>ЗАКАЗЧИК</w:t>
      </w:r>
      <w:r w:rsidRPr="000035B6">
        <w:rPr>
          <w:sz w:val="24"/>
          <w:szCs w:val="24"/>
        </w:rPr>
        <w:t xml:space="preserve"> производит расчет за поставляемый по настоящему договору товар в размере 100</w:t>
      </w:r>
      <w:r>
        <w:rPr>
          <w:sz w:val="24"/>
          <w:szCs w:val="24"/>
        </w:rPr>
        <w:t xml:space="preserve"> % в течение 10 (десяти) рабоч</w:t>
      </w:r>
      <w:r w:rsidRPr="000035B6">
        <w:rPr>
          <w:sz w:val="24"/>
          <w:szCs w:val="24"/>
        </w:rPr>
        <w:t>их дней по факту пост</w:t>
      </w:r>
      <w:r>
        <w:rPr>
          <w:sz w:val="24"/>
          <w:szCs w:val="24"/>
        </w:rPr>
        <w:t>авки товара на склад ЗАКАЗЧИКА на основании подписанного сторонами акта приема-передачи, товарной накладной</w:t>
      </w:r>
      <w:r w:rsidRPr="006C53F8">
        <w:rPr>
          <w:sz w:val="24"/>
          <w:szCs w:val="24"/>
        </w:rPr>
        <w:t>, счет</w:t>
      </w:r>
      <w:r>
        <w:rPr>
          <w:sz w:val="24"/>
          <w:szCs w:val="24"/>
        </w:rPr>
        <w:t>а</w:t>
      </w:r>
      <w:r w:rsidRPr="006C53F8">
        <w:rPr>
          <w:sz w:val="24"/>
          <w:szCs w:val="24"/>
        </w:rPr>
        <w:t xml:space="preserve">-фактуры. </w:t>
      </w:r>
    </w:p>
    <w:p w:rsidR="009B45FC" w:rsidRPr="00121E3E" w:rsidRDefault="009B45FC" w:rsidP="009B45FC">
      <w:pPr>
        <w:autoSpaceDE w:val="0"/>
        <w:autoSpaceDN w:val="0"/>
        <w:spacing w:line="240" w:lineRule="auto"/>
        <w:ind w:firstLine="720"/>
        <w:rPr>
          <w:sz w:val="24"/>
          <w:szCs w:val="24"/>
        </w:rPr>
      </w:pPr>
      <w:r w:rsidRPr="00121E3E">
        <w:rPr>
          <w:sz w:val="24"/>
          <w:szCs w:val="24"/>
        </w:rPr>
        <w:t>3.2. С</w:t>
      </w:r>
      <w:r>
        <w:rPr>
          <w:sz w:val="24"/>
          <w:szCs w:val="24"/>
        </w:rPr>
        <w:t xml:space="preserve">тоимость </w:t>
      </w:r>
      <w:r w:rsidRPr="00121E3E">
        <w:rPr>
          <w:sz w:val="24"/>
          <w:szCs w:val="24"/>
        </w:rPr>
        <w:t>настоящего договора указыва</w:t>
      </w:r>
      <w:r>
        <w:rPr>
          <w:sz w:val="24"/>
          <w:szCs w:val="24"/>
        </w:rPr>
        <w:t>е</w:t>
      </w:r>
      <w:r w:rsidRPr="00121E3E">
        <w:rPr>
          <w:sz w:val="24"/>
          <w:szCs w:val="24"/>
        </w:rPr>
        <w:t>тс</w:t>
      </w:r>
      <w:r w:rsidR="007044B6">
        <w:rPr>
          <w:sz w:val="24"/>
          <w:szCs w:val="24"/>
        </w:rPr>
        <w:t>я в спецификации</w:t>
      </w:r>
      <w:r w:rsidRPr="00121E3E">
        <w:rPr>
          <w:sz w:val="24"/>
          <w:szCs w:val="24"/>
        </w:rPr>
        <w:t xml:space="preserve"> к настоящему договору. </w:t>
      </w:r>
    </w:p>
    <w:p w:rsidR="009B45FC" w:rsidRDefault="009B45FC" w:rsidP="009B45FC">
      <w:pPr>
        <w:pStyle w:val="aff8"/>
        <w:spacing w:line="240" w:lineRule="atLeast"/>
        <w:ind w:left="0"/>
        <w:jc w:val="both"/>
        <w:rPr>
          <w:rFonts w:ascii="Times New Roman" w:hAnsi="Times New Roman"/>
          <w:sz w:val="24"/>
          <w:szCs w:val="24"/>
        </w:rPr>
      </w:pPr>
      <w:r>
        <w:rPr>
          <w:rFonts w:ascii="Times New Roman" w:hAnsi="Times New Roman"/>
          <w:noProof/>
          <w:sz w:val="24"/>
          <w:szCs w:val="24"/>
        </w:rPr>
        <w:tab/>
      </w:r>
      <w:r w:rsidRPr="00121E3E">
        <w:rPr>
          <w:rFonts w:ascii="Times New Roman" w:hAnsi="Times New Roman"/>
          <w:noProof/>
          <w:sz w:val="24"/>
          <w:szCs w:val="24"/>
        </w:rPr>
        <w:t xml:space="preserve">3.3. </w:t>
      </w:r>
      <w:r>
        <w:rPr>
          <w:rFonts w:ascii="Times New Roman" w:hAnsi="Times New Roman"/>
          <w:sz w:val="24"/>
          <w:szCs w:val="24"/>
        </w:rPr>
        <w:t xml:space="preserve">Оплата поставляемого по настоящему договору Товара производится в рублях РФ путем перечисления Заказчиком денежных средств на расчетный счет Поставщика, включая НДС. </w:t>
      </w:r>
    </w:p>
    <w:p w:rsidR="00C81931" w:rsidRPr="00F71BF6" w:rsidRDefault="00C81931" w:rsidP="009B45FC">
      <w:pPr>
        <w:pStyle w:val="aff8"/>
        <w:spacing w:line="240" w:lineRule="atLeast"/>
        <w:ind w:left="0"/>
        <w:jc w:val="both"/>
        <w:rPr>
          <w:rFonts w:ascii="Times New Roman" w:hAnsi="Times New Roman" w:cs="Times New Roman"/>
          <w:sz w:val="24"/>
          <w:szCs w:val="24"/>
        </w:rPr>
      </w:pPr>
    </w:p>
    <w:p w:rsidR="009B45FC" w:rsidRPr="00121E3E" w:rsidRDefault="009B45FC" w:rsidP="009B45FC">
      <w:pPr>
        <w:widowControl w:val="0"/>
        <w:autoSpaceDE w:val="0"/>
        <w:autoSpaceDN w:val="0"/>
        <w:spacing w:line="240" w:lineRule="auto"/>
        <w:jc w:val="center"/>
        <w:rPr>
          <w:b/>
          <w:bCs/>
          <w:noProof/>
          <w:sz w:val="24"/>
          <w:szCs w:val="24"/>
        </w:rPr>
      </w:pPr>
      <w:r w:rsidRPr="00121E3E">
        <w:rPr>
          <w:b/>
          <w:bCs/>
          <w:noProof/>
          <w:sz w:val="24"/>
          <w:szCs w:val="24"/>
        </w:rPr>
        <w:t>4.СРОКИ И ПОРЯДОК ПОСТАВКИ</w:t>
      </w:r>
    </w:p>
    <w:p w:rsidR="009B45FC" w:rsidRPr="00121E3E" w:rsidRDefault="009B45FC" w:rsidP="009B45FC">
      <w:pPr>
        <w:autoSpaceDE w:val="0"/>
        <w:autoSpaceDN w:val="0"/>
        <w:spacing w:line="240" w:lineRule="auto"/>
        <w:ind w:firstLine="720"/>
        <w:rPr>
          <w:noProof/>
          <w:sz w:val="24"/>
          <w:szCs w:val="24"/>
        </w:rPr>
      </w:pPr>
      <w:r w:rsidRPr="00121E3E">
        <w:rPr>
          <w:noProof/>
          <w:sz w:val="24"/>
          <w:szCs w:val="24"/>
        </w:rPr>
        <w:t>4.1.  Поставка товара П</w:t>
      </w:r>
      <w:r>
        <w:rPr>
          <w:noProof/>
          <w:sz w:val="24"/>
          <w:szCs w:val="24"/>
        </w:rPr>
        <w:t>ОСТАВЩИКОМ</w:t>
      </w:r>
      <w:r w:rsidRPr="00121E3E">
        <w:rPr>
          <w:noProof/>
          <w:sz w:val="24"/>
          <w:szCs w:val="24"/>
        </w:rPr>
        <w:t xml:space="preserve"> осуществляется до склада </w:t>
      </w:r>
      <w:r>
        <w:rPr>
          <w:noProof/>
          <w:sz w:val="24"/>
          <w:szCs w:val="24"/>
        </w:rPr>
        <w:t>ЗАКАЗЧИКА</w:t>
      </w:r>
      <w:r w:rsidRPr="00121E3E">
        <w:rPr>
          <w:noProof/>
          <w:sz w:val="24"/>
          <w:szCs w:val="24"/>
        </w:rPr>
        <w:t xml:space="preserve"> согла</w:t>
      </w:r>
      <w:r>
        <w:rPr>
          <w:noProof/>
          <w:sz w:val="24"/>
          <w:szCs w:val="24"/>
        </w:rPr>
        <w:t>сно спецификации к настоящему договору</w:t>
      </w:r>
      <w:r w:rsidRPr="00121E3E">
        <w:rPr>
          <w:noProof/>
          <w:sz w:val="24"/>
          <w:szCs w:val="24"/>
        </w:rPr>
        <w:t>.</w:t>
      </w:r>
    </w:p>
    <w:p w:rsidR="009B45FC" w:rsidRPr="00121E3E" w:rsidRDefault="009B45FC" w:rsidP="009B45FC">
      <w:pPr>
        <w:autoSpaceDE w:val="0"/>
        <w:autoSpaceDN w:val="0"/>
        <w:spacing w:line="240" w:lineRule="auto"/>
        <w:ind w:firstLine="720"/>
        <w:rPr>
          <w:sz w:val="24"/>
          <w:szCs w:val="24"/>
        </w:rPr>
      </w:pPr>
      <w:r>
        <w:rPr>
          <w:sz w:val="24"/>
          <w:szCs w:val="24"/>
        </w:rPr>
        <w:lastRenderedPageBreak/>
        <w:t>4.2</w:t>
      </w:r>
      <w:r w:rsidRPr="00121E3E">
        <w:rPr>
          <w:sz w:val="24"/>
          <w:szCs w:val="24"/>
        </w:rPr>
        <w:t>. Срок поставки</w:t>
      </w:r>
      <w:r>
        <w:rPr>
          <w:sz w:val="24"/>
          <w:szCs w:val="24"/>
        </w:rPr>
        <w:t xml:space="preserve"> товара определен сторонами в спецификации к настоящему договору и</w:t>
      </w:r>
      <w:r w:rsidRPr="00121E3E">
        <w:rPr>
          <w:sz w:val="24"/>
          <w:szCs w:val="24"/>
        </w:rPr>
        <w:t xml:space="preserve"> начинает исчисляться с момента </w:t>
      </w:r>
      <w:r>
        <w:rPr>
          <w:sz w:val="24"/>
          <w:szCs w:val="24"/>
        </w:rPr>
        <w:t xml:space="preserve">заключения настоящего договора, при этом ПОСТАВЩИК имеет право досрочной поставки. </w:t>
      </w:r>
    </w:p>
    <w:p w:rsidR="009B45FC" w:rsidRPr="00121E3E" w:rsidRDefault="009B45FC" w:rsidP="009B45FC">
      <w:pPr>
        <w:autoSpaceDE w:val="0"/>
        <w:autoSpaceDN w:val="0"/>
        <w:spacing w:line="240" w:lineRule="auto"/>
        <w:ind w:firstLine="720"/>
        <w:rPr>
          <w:sz w:val="24"/>
          <w:szCs w:val="24"/>
        </w:rPr>
      </w:pPr>
      <w:r>
        <w:rPr>
          <w:sz w:val="24"/>
          <w:szCs w:val="24"/>
        </w:rPr>
        <w:t>4.3</w:t>
      </w:r>
      <w:r w:rsidRPr="00121E3E">
        <w:rPr>
          <w:sz w:val="24"/>
          <w:szCs w:val="24"/>
        </w:rPr>
        <w:t>. Датой поставки товар</w:t>
      </w:r>
      <w:r>
        <w:rPr>
          <w:sz w:val="24"/>
          <w:szCs w:val="24"/>
        </w:rPr>
        <w:t>а</w:t>
      </w:r>
      <w:r w:rsidRPr="00121E3E">
        <w:rPr>
          <w:sz w:val="24"/>
          <w:szCs w:val="24"/>
        </w:rPr>
        <w:t xml:space="preserve"> по настоящему договору считается дата подписания сторонами </w:t>
      </w:r>
      <w:r w:rsidRPr="000F620B">
        <w:rPr>
          <w:sz w:val="24"/>
          <w:szCs w:val="24"/>
        </w:rPr>
        <w:t>акта</w:t>
      </w:r>
      <w:r>
        <w:rPr>
          <w:sz w:val="24"/>
          <w:szCs w:val="24"/>
        </w:rPr>
        <w:t xml:space="preserve"> приема-передачи</w:t>
      </w:r>
      <w:r w:rsidRPr="00121E3E">
        <w:rPr>
          <w:sz w:val="24"/>
          <w:szCs w:val="24"/>
        </w:rPr>
        <w:t xml:space="preserve"> в соответствии </w:t>
      </w:r>
      <w:r>
        <w:rPr>
          <w:sz w:val="24"/>
          <w:szCs w:val="24"/>
        </w:rPr>
        <w:t xml:space="preserve">со спецификацией </w:t>
      </w:r>
      <w:r w:rsidRPr="00121E3E">
        <w:rPr>
          <w:sz w:val="24"/>
          <w:szCs w:val="24"/>
        </w:rPr>
        <w:t>к настоящему договору</w:t>
      </w:r>
      <w:r>
        <w:rPr>
          <w:sz w:val="24"/>
          <w:szCs w:val="24"/>
        </w:rPr>
        <w:t>.</w:t>
      </w:r>
    </w:p>
    <w:p w:rsidR="009B45FC" w:rsidRPr="00121E3E" w:rsidRDefault="009B45FC" w:rsidP="009B45FC">
      <w:pPr>
        <w:autoSpaceDE w:val="0"/>
        <w:autoSpaceDN w:val="0"/>
        <w:spacing w:before="9" w:line="240" w:lineRule="auto"/>
        <w:ind w:firstLine="720"/>
        <w:rPr>
          <w:sz w:val="24"/>
          <w:szCs w:val="24"/>
        </w:rPr>
      </w:pPr>
      <w:r>
        <w:rPr>
          <w:sz w:val="24"/>
          <w:szCs w:val="24"/>
        </w:rPr>
        <w:t>4.4</w:t>
      </w:r>
      <w:r w:rsidRPr="00121E3E">
        <w:rPr>
          <w:sz w:val="24"/>
          <w:szCs w:val="24"/>
        </w:rPr>
        <w:t>. В целях ускорения взаимодействия по исполнению настоящего договора допускается обмен по факсу подписанными договор</w:t>
      </w:r>
      <w:r>
        <w:rPr>
          <w:sz w:val="24"/>
          <w:szCs w:val="24"/>
        </w:rPr>
        <w:t>ом и спецификацией</w:t>
      </w:r>
      <w:r w:rsidRPr="00121E3E">
        <w:rPr>
          <w:sz w:val="24"/>
          <w:szCs w:val="24"/>
        </w:rPr>
        <w:t xml:space="preserve"> к настоящему договору с последующим в течение 30 календарных дней с момента передачи документа по факсимильной связи</w:t>
      </w:r>
      <w:r>
        <w:rPr>
          <w:sz w:val="24"/>
          <w:szCs w:val="24"/>
        </w:rPr>
        <w:t xml:space="preserve"> с</w:t>
      </w:r>
      <w:r w:rsidRPr="00121E3E">
        <w:rPr>
          <w:sz w:val="24"/>
          <w:szCs w:val="24"/>
        </w:rPr>
        <w:t xml:space="preserve"> обменом</w:t>
      </w:r>
      <w:r>
        <w:rPr>
          <w:sz w:val="24"/>
          <w:szCs w:val="24"/>
        </w:rPr>
        <w:t xml:space="preserve"> в последующем</w:t>
      </w:r>
      <w:r w:rsidRPr="00121E3E">
        <w:rPr>
          <w:sz w:val="24"/>
          <w:szCs w:val="24"/>
        </w:rPr>
        <w:t xml:space="preserve"> их подлинными экземплярами.</w:t>
      </w:r>
    </w:p>
    <w:p w:rsidR="009B45FC" w:rsidRPr="00121E3E" w:rsidRDefault="009B45FC" w:rsidP="009B45FC">
      <w:pPr>
        <w:autoSpaceDE w:val="0"/>
        <w:autoSpaceDN w:val="0"/>
        <w:spacing w:line="240" w:lineRule="auto"/>
        <w:ind w:firstLine="720"/>
        <w:rPr>
          <w:sz w:val="24"/>
          <w:szCs w:val="24"/>
        </w:rPr>
      </w:pPr>
      <w:r>
        <w:rPr>
          <w:sz w:val="24"/>
          <w:szCs w:val="24"/>
        </w:rPr>
        <w:t>4.5</w:t>
      </w:r>
      <w:r w:rsidRPr="00121E3E">
        <w:rPr>
          <w:sz w:val="24"/>
          <w:szCs w:val="24"/>
        </w:rPr>
        <w:t>. Передача поставляемых товаров по настоящему договору осуществ</w:t>
      </w:r>
      <w:r>
        <w:rPr>
          <w:sz w:val="24"/>
          <w:szCs w:val="24"/>
        </w:rPr>
        <w:t xml:space="preserve">ляется на складе ЗАКАЗЧИКА </w:t>
      </w:r>
      <w:r w:rsidRPr="00121E3E">
        <w:rPr>
          <w:sz w:val="24"/>
          <w:szCs w:val="24"/>
        </w:rPr>
        <w:t xml:space="preserve">в соответствии </w:t>
      </w:r>
      <w:r>
        <w:rPr>
          <w:sz w:val="24"/>
          <w:szCs w:val="24"/>
        </w:rPr>
        <w:t>со спецификацией к настоящему договору.</w:t>
      </w:r>
    </w:p>
    <w:p w:rsidR="009B45FC" w:rsidRPr="00121E3E" w:rsidRDefault="009B45FC" w:rsidP="009B45FC">
      <w:pPr>
        <w:autoSpaceDE w:val="0"/>
        <w:autoSpaceDN w:val="0"/>
        <w:spacing w:line="240" w:lineRule="auto"/>
        <w:ind w:firstLine="720"/>
        <w:rPr>
          <w:sz w:val="24"/>
          <w:szCs w:val="24"/>
        </w:rPr>
      </w:pPr>
      <w:r>
        <w:rPr>
          <w:sz w:val="24"/>
          <w:szCs w:val="24"/>
        </w:rPr>
        <w:t>4.6</w:t>
      </w:r>
      <w:r w:rsidRPr="00121E3E">
        <w:rPr>
          <w:sz w:val="24"/>
          <w:szCs w:val="24"/>
        </w:rPr>
        <w:t xml:space="preserve">. Право собственности, а также риски, связанные с гибелью или ухудшением </w:t>
      </w:r>
      <w:r>
        <w:rPr>
          <w:sz w:val="24"/>
          <w:szCs w:val="24"/>
        </w:rPr>
        <w:t>к</w:t>
      </w:r>
      <w:r w:rsidRPr="00121E3E">
        <w:rPr>
          <w:sz w:val="24"/>
          <w:szCs w:val="24"/>
        </w:rPr>
        <w:t>ачества,</w:t>
      </w:r>
      <w:r>
        <w:rPr>
          <w:sz w:val="24"/>
          <w:szCs w:val="24"/>
        </w:rPr>
        <w:t xml:space="preserve"> </w:t>
      </w:r>
      <w:r w:rsidRPr="00121E3E">
        <w:rPr>
          <w:sz w:val="24"/>
          <w:szCs w:val="24"/>
        </w:rPr>
        <w:t>поставляемого по настоящему договору товара, переходят с П</w:t>
      </w:r>
      <w:r>
        <w:rPr>
          <w:sz w:val="24"/>
          <w:szCs w:val="24"/>
        </w:rPr>
        <w:t>ОСТАВЩИКА</w:t>
      </w:r>
      <w:r w:rsidRPr="00121E3E">
        <w:rPr>
          <w:sz w:val="24"/>
          <w:szCs w:val="24"/>
        </w:rPr>
        <w:t xml:space="preserve"> на </w:t>
      </w:r>
      <w:r>
        <w:rPr>
          <w:sz w:val="24"/>
          <w:szCs w:val="24"/>
        </w:rPr>
        <w:t xml:space="preserve">ЗАКАЗЧИКА </w:t>
      </w:r>
      <w:r w:rsidRPr="00121E3E">
        <w:rPr>
          <w:sz w:val="24"/>
          <w:szCs w:val="24"/>
        </w:rPr>
        <w:t xml:space="preserve">с даты </w:t>
      </w:r>
      <w:r>
        <w:rPr>
          <w:sz w:val="24"/>
          <w:szCs w:val="24"/>
        </w:rPr>
        <w:t xml:space="preserve">подписания </w:t>
      </w:r>
      <w:r w:rsidRPr="00121E3E">
        <w:rPr>
          <w:sz w:val="24"/>
          <w:szCs w:val="24"/>
        </w:rPr>
        <w:t xml:space="preserve">сторонами </w:t>
      </w:r>
      <w:r>
        <w:rPr>
          <w:sz w:val="24"/>
          <w:szCs w:val="24"/>
        </w:rPr>
        <w:t>акта приема-передачи товара</w:t>
      </w:r>
      <w:r w:rsidRPr="00121E3E">
        <w:rPr>
          <w:sz w:val="24"/>
          <w:szCs w:val="24"/>
        </w:rPr>
        <w:t xml:space="preserve"> </w:t>
      </w:r>
      <w:r>
        <w:rPr>
          <w:sz w:val="24"/>
          <w:szCs w:val="24"/>
        </w:rPr>
        <w:t>на складе ЗАКАЗЧИКА</w:t>
      </w:r>
      <w:r w:rsidRPr="00121E3E">
        <w:rPr>
          <w:sz w:val="24"/>
          <w:szCs w:val="24"/>
        </w:rPr>
        <w:t xml:space="preserve"> в соответствии </w:t>
      </w:r>
      <w:r>
        <w:rPr>
          <w:sz w:val="24"/>
          <w:szCs w:val="24"/>
        </w:rPr>
        <w:t xml:space="preserve">со спецификацией </w:t>
      </w:r>
      <w:r w:rsidRPr="00121E3E">
        <w:rPr>
          <w:sz w:val="24"/>
          <w:szCs w:val="24"/>
        </w:rPr>
        <w:t>к настоящему договору</w:t>
      </w:r>
      <w:r>
        <w:rPr>
          <w:sz w:val="24"/>
          <w:szCs w:val="24"/>
        </w:rPr>
        <w:t>.</w:t>
      </w:r>
    </w:p>
    <w:p w:rsidR="009B45FC" w:rsidRPr="00121E3E" w:rsidRDefault="009B45FC" w:rsidP="009B45FC">
      <w:pPr>
        <w:autoSpaceDE w:val="0"/>
        <w:autoSpaceDN w:val="0"/>
        <w:spacing w:line="240" w:lineRule="auto"/>
        <w:ind w:firstLine="720"/>
        <w:rPr>
          <w:sz w:val="24"/>
          <w:szCs w:val="24"/>
        </w:rPr>
      </w:pPr>
      <w:r>
        <w:rPr>
          <w:sz w:val="24"/>
          <w:szCs w:val="24"/>
        </w:rPr>
        <w:t>4.7</w:t>
      </w:r>
      <w:r w:rsidRPr="00121E3E">
        <w:rPr>
          <w:sz w:val="24"/>
          <w:szCs w:val="24"/>
        </w:rPr>
        <w:t>. Доставка товаров по настоящему договору осуществляется силами и средствами П</w:t>
      </w:r>
      <w:r>
        <w:rPr>
          <w:sz w:val="24"/>
          <w:szCs w:val="24"/>
        </w:rPr>
        <w:t>ОСТАВЩИКА</w:t>
      </w:r>
      <w:r w:rsidRPr="00121E3E">
        <w:rPr>
          <w:sz w:val="24"/>
          <w:szCs w:val="24"/>
        </w:rPr>
        <w:t>.</w:t>
      </w:r>
    </w:p>
    <w:p w:rsidR="009B45FC" w:rsidRDefault="009B45FC" w:rsidP="009B45FC">
      <w:pPr>
        <w:autoSpaceDE w:val="0"/>
        <w:autoSpaceDN w:val="0"/>
        <w:spacing w:line="240" w:lineRule="auto"/>
        <w:ind w:firstLine="720"/>
        <w:rPr>
          <w:sz w:val="24"/>
          <w:szCs w:val="24"/>
        </w:rPr>
      </w:pPr>
      <w:r>
        <w:rPr>
          <w:sz w:val="24"/>
          <w:szCs w:val="24"/>
        </w:rPr>
        <w:t>4.8</w:t>
      </w:r>
      <w:r w:rsidRPr="00121E3E">
        <w:rPr>
          <w:sz w:val="24"/>
          <w:szCs w:val="24"/>
        </w:rPr>
        <w:t>. О готовности к отгрузке товаров П</w:t>
      </w:r>
      <w:r>
        <w:rPr>
          <w:sz w:val="24"/>
          <w:szCs w:val="24"/>
        </w:rPr>
        <w:t>ОСТАВЩИК</w:t>
      </w:r>
      <w:r w:rsidRPr="00121E3E">
        <w:rPr>
          <w:sz w:val="24"/>
          <w:szCs w:val="24"/>
        </w:rPr>
        <w:t xml:space="preserve"> извещает </w:t>
      </w:r>
      <w:r>
        <w:rPr>
          <w:sz w:val="24"/>
          <w:szCs w:val="24"/>
        </w:rPr>
        <w:t>ЗАКАЗЧИКА</w:t>
      </w:r>
      <w:r w:rsidRPr="00121E3E">
        <w:rPr>
          <w:sz w:val="24"/>
          <w:szCs w:val="24"/>
        </w:rPr>
        <w:t xml:space="preserve"> телеграммой, по почте или по факсимильной связи за 5 (</w:t>
      </w:r>
      <w:r>
        <w:rPr>
          <w:sz w:val="24"/>
          <w:szCs w:val="24"/>
        </w:rPr>
        <w:t>п</w:t>
      </w:r>
      <w:r w:rsidRPr="00121E3E">
        <w:rPr>
          <w:sz w:val="24"/>
          <w:szCs w:val="24"/>
        </w:rPr>
        <w:t>ять) рабочих дней до предполагаемой даты отгрузки.</w:t>
      </w:r>
    </w:p>
    <w:p w:rsidR="009B45FC" w:rsidRDefault="009B45FC" w:rsidP="009B45FC">
      <w:pPr>
        <w:autoSpaceDE w:val="0"/>
        <w:autoSpaceDN w:val="0"/>
        <w:spacing w:line="240" w:lineRule="auto"/>
        <w:ind w:firstLine="720"/>
        <w:rPr>
          <w:sz w:val="24"/>
          <w:szCs w:val="24"/>
        </w:rPr>
      </w:pPr>
      <w:r>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9B45FC" w:rsidRDefault="009B45FC" w:rsidP="009B45FC">
      <w:pPr>
        <w:autoSpaceDE w:val="0"/>
        <w:autoSpaceDN w:val="0"/>
        <w:spacing w:line="240" w:lineRule="auto"/>
        <w:ind w:firstLine="720"/>
        <w:rPr>
          <w:sz w:val="24"/>
          <w:szCs w:val="24"/>
        </w:rPr>
      </w:pPr>
      <w:r>
        <w:rPr>
          <w:sz w:val="24"/>
          <w:szCs w:val="24"/>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9B45FC" w:rsidRPr="00BB116E" w:rsidRDefault="009B45FC" w:rsidP="009B45FC">
      <w:pPr>
        <w:autoSpaceDE w:val="0"/>
        <w:autoSpaceDN w:val="0"/>
        <w:spacing w:line="240" w:lineRule="auto"/>
        <w:ind w:firstLine="720"/>
        <w:rPr>
          <w:sz w:val="24"/>
          <w:szCs w:val="24"/>
        </w:rPr>
      </w:pPr>
      <w:r w:rsidRPr="00E8268B">
        <w:rPr>
          <w:sz w:val="24"/>
          <w:szCs w:val="24"/>
        </w:rPr>
        <w:t>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w:t>
      </w:r>
      <w:r>
        <w:rPr>
          <w:sz w:val="24"/>
          <w:szCs w:val="24"/>
        </w:rPr>
        <w:t xml:space="preserve"> </w:t>
      </w:r>
    </w:p>
    <w:p w:rsidR="009B45FC" w:rsidRPr="00121E3E" w:rsidRDefault="009B45FC" w:rsidP="009B45FC">
      <w:pPr>
        <w:widowControl w:val="0"/>
        <w:autoSpaceDE w:val="0"/>
        <w:autoSpaceDN w:val="0"/>
        <w:spacing w:line="240" w:lineRule="auto"/>
        <w:ind w:firstLine="720"/>
        <w:rPr>
          <w:sz w:val="24"/>
          <w:szCs w:val="24"/>
        </w:rPr>
      </w:pPr>
      <w:r>
        <w:rPr>
          <w:sz w:val="24"/>
          <w:szCs w:val="24"/>
        </w:rPr>
        <w:t>4.12</w:t>
      </w:r>
      <w:r w:rsidRPr="00121E3E">
        <w:rPr>
          <w:sz w:val="24"/>
          <w:szCs w:val="24"/>
        </w:rPr>
        <w:t>. Товар, передаваемый П</w:t>
      </w:r>
      <w:r>
        <w:rPr>
          <w:sz w:val="24"/>
          <w:szCs w:val="24"/>
        </w:rPr>
        <w:t>ОСТАВЩИКОМ</w:t>
      </w:r>
      <w:r w:rsidRPr="00121E3E">
        <w:rPr>
          <w:sz w:val="24"/>
          <w:szCs w:val="24"/>
        </w:rPr>
        <w:t xml:space="preserve"> по настоящему договору, считается принятым </w:t>
      </w:r>
      <w:r>
        <w:rPr>
          <w:sz w:val="24"/>
          <w:szCs w:val="24"/>
        </w:rPr>
        <w:t>ЗАКАЗЧИКОМ</w:t>
      </w:r>
      <w:r w:rsidRPr="00121E3E">
        <w:rPr>
          <w:sz w:val="24"/>
          <w:szCs w:val="24"/>
        </w:rPr>
        <w:t>:</w:t>
      </w:r>
    </w:p>
    <w:p w:rsidR="009B45FC" w:rsidRPr="00121E3E" w:rsidRDefault="009B45FC" w:rsidP="009B45FC">
      <w:pPr>
        <w:widowControl w:val="0"/>
        <w:autoSpaceDE w:val="0"/>
        <w:autoSpaceDN w:val="0"/>
        <w:spacing w:line="240" w:lineRule="auto"/>
        <w:ind w:firstLine="720"/>
        <w:rPr>
          <w:sz w:val="24"/>
          <w:szCs w:val="24"/>
        </w:rPr>
      </w:pPr>
      <w:r w:rsidRPr="00121E3E">
        <w:rPr>
          <w:sz w:val="24"/>
          <w:szCs w:val="24"/>
        </w:rPr>
        <w:t>- по количеству в соответствии со спецификацией к настоящему договору;</w:t>
      </w:r>
    </w:p>
    <w:p w:rsidR="009B45FC" w:rsidRDefault="009B45FC" w:rsidP="009B45FC">
      <w:pPr>
        <w:widowControl w:val="0"/>
        <w:autoSpaceDE w:val="0"/>
        <w:autoSpaceDN w:val="0"/>
        <w:spacing w:line="240" w:lineRule="auto"/>
        <w:ind w:firstLine="720"/>
        <w:rPr>
          <w:bCs/>
          <w:sz w:val="24"/>
          <w:szCs w:val="24"/>
        </w:rPr>
      </w:pPr>
      <w:r w:rsidRPr="00121E3E">
        <w:rPr>
          <w:sz w:val="24"/>
          <w:szCs w:val="24"/>
        </w:rPr>
        <w:t xml:space="preserve">- по качеству и комплектности согласно ТУ завода-изготовителя </w:t>
      </w:r>
      <w:r w:rsidRPr="00121E3E">
        <w:rPr>
          <w:bCs/>
          <w:sz w:val="24"/>
          <w:szCs w:val="24"/>
        </w:rPr>
        <w:t>по каждой модели, определенной в спецификации к настоящему договору.</w:t>
      </w:r>
    </w:p>
    <w:p w:rsidR="009B45FC" w:rsidRDefault="009B45FC" w:rsidP="009B45FC">
      <w:pPr>
        <w:widowControl w:val="0"/>
        <w:autoSpaceDE w:val="0"/>
        <w:autoSpaceDN w:val="0"/>
        <w:spacing w:line="240" w:lineRule="auto"/>
        <w:rPr>
          <w:bCs/>
          <w:sz w:val="24"/>
          <w:szCs w:val="24"/>
        </w:rPr>
      </w:pPr>
    </w:p>
    <w:p w:rsidR="009B45FC" w:rsidRPr="00121E3E" w:rsidRDefault="009B45FC" w:rsidP="009B45FC">
      <w:pPr>
        <w:autoSpaceDE w:val="0"/>
        <w:autoSpaceDN w:val="0"/>
        <w:spacing w:line="240" w:lineRule="auto"/>
        <w:jc w:val="center"/>
        <w:rPr>
          <w:b/>
          <w:bCs/>
          <w:sz w:val="24"/>
          <w:szCs w:val="24"/>
        </w:rPr>
      </w:pPr>
      <w:r w:rsidRPr="00121E3E">
        <w:rPr>
          <w:b/>
          <w:bCs/>
          <w:noProof/>
          <w:sz w:val="24"/>
          <w:szCs w:val="24"/>
        </w:rPr>
        <w:t>5.</w:t>
      </w:r>
      <w:r w:rsidRPr="00121E3E">
        <w:rPr>
          <w:b/>
          <w:bCs/>
          <w:sz w:val="24"/>
          <w:szCs w:val="24"/>
        </w:rPr>
        <w:t xml:space="preserve"> КАЧЕСТВО ПРОДУКЦИИ</w:t>
      </w:r>
    </w:p>
    <w:p w:rsidR="009B45FC" w:rsidRPr="00121E3E" w:rsidRDefault="009B45FC" w:rsidP="009B45FC">
      <w:pPr>
        <w:autoSpaceDE w:val="0"/>
        <w:autoSpaceDN w:val="0"/>
        <w:spacing w:line="240" w:lineRule="auto"/>
        <w:ind w:firstLine="720"/>
        <w:rPr>
          <w:sz w:val="24"/>
          <w:szCs w:val="24"/>
        </w:rPr>
      </w:pPr>
      <w:r w:rsidRPr="00121E3E">
        <w:rPr>
          <w:sz w:val="24"/>
          <w:szCs w:val="24"/>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121E3E">
        <w:rPr>
          <w:sz w:val="24"/>
          <w:szCs w:val="24"/>
        </w:rPr>
        <w:t>производственно</w:t>
      </w:r>
      <w:proofErr w:type="spellEnd"/>
      <w:r w:rsidRPr="00121E3E">
        <w:rPr>
          <w:sz w:val="24"/>
          <w:szCs w:val="24"/>
        </w:rPr>
        <w:t xml:space="preserve"> - технического назначения по количеству и качеству. </w:t>
      </w:r>
    </w:p>
    <w:p w:rsidR="009B45FC" w:rsidRPr="00121E3E" w:rsidRDefault="009B45FC" w:rsidP="009B45FC">
      <w:pPr>
        <w:widowControl w:val="0"/>
        <w:autoSpaceDE w:val="0"/>
        <w:autoSpaceDN w:val="0"/>
        <w:spacing w:line="240" w:lineRule="auto"/>
        <w:ind w:firstLine="720"/>
        <w:rPr>
          <w:bCs/>
          <w:sz w:val="24"/>
          <w:szCs w:val="24"/>
        </w:rPr>
      </w:pPr>
      <w:r w:rsidRPr="00E8268B">
        <w:rPr>
          <w:sz w:val="24"/>
          <w:szCs w:val="24"/>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E8268B">
        <w:rPr>
          <w:bCs/>
          <w:sz w:val="24"/>
          <w:szCs w:val="24"/>
        </w:rPr>
        <w:t>ТУ завода-изготовителя по каждой модели, определенной в спецификации к настоящему договору.</w:t>
      </w:r>
    </w:p>
    <w:p w:rsidR="009B45FC" w:rsidRPr="00121E3E" w:rsidRDefault="009B45FC" w:rsidP="009B45FC">
      <w:pPr>
        <w:autoSpaceDE w:val="0"/>
        <w:autoSpaceDN w:val="0"/>
        <w:spacing w:before="14" w:line="240" w:lineRule="auto"/>
        <w:ind w:firstLine="720"/>
        <w:rPr>
          <w:sz w:val="24"/>
          <w:szCs w:val="24"/>
        </w:rPr>
      </w:pPr>
      <w:r w:rsidRPr="00121E3E">
        <w:rPr>
          <w:sz w:val="24"/>
          <w:szCs w:val="24"/>
        </w:rPr>
        <w:t xml:space="preserve">5.3. Забракованные </w:t>
      </w:r>
      <w:r>
        <w:rPr>
          <w:sz w:val="24"/>
          <w:szCs w:val="24"/>
        </w:rPr>
        <w:t>ЗАКАЗЧИКОМ</w:t>
      </w:r>
      <w:r w:rsidRPr="00121E3E">
        <w:rPr>
          <w:sz w:val="24"/>
          <w:szCs w:val="24"/>
        </w:rPr>
        <w:t xml:space="preserve"> или его уполномоченным представителем товары подлежат замене или ремонту</w:t>
      </w:r>
      <w:r>
        <w:rPr>
          <w:sz w:val="24"/>
          <w:szCs w:val="24"/>
        </w:rPr>
        <w:t xml:space="preserve"> (сервисное обслуживание)</w:t>
      </w:r>
      <w:r w:rsidRPr="00121E3E">
        <w:rPr>
          <w:sz w:val="24"/>
          <w:szCs w:val="24"/>
        </w:rPr>
        <w:t xml:space="preserve"> за счет П</w:t>
      </w:r>
      <w:r>
        <w:rPr>
          <w:sz w:val="24"/>
          <w:szCs w:val="24"/>
        </w:rPr>
        <w:t>ОСТАВЩИКА</w:t>
      </w:r>
      <w:r w:rsidRPr="00121E3E">
        <w:rPr>
          <w:sz w:val="24"/>
          <w:szCs w:val="24"/>
        </w:rPr>
        <w:t xml:space="preserve"> в наиболее приемлемые для </w:t>
      </w:r>
      <w:r>
        <w:rPr>
          <w:sz w:val="24"/>
          <w:szCs w:val="24"/>
        </w:rPr>
        <w:t>ЗАКАЗЧИКА</w:t>
      </w:r>
      <w:r w:rsidRPr="00121E3E">
        <w:rPr>
          <w:sz w:val="24"/>
          <w:szCs w:val="24"/>
        </w:rPr>
        <w:t xml:space="preserve"> сроки, согласованные сторонами в письменном виде.</w:t>
      </w:r>
    </w:p>
    <w:p w:rsidR="009B45FC" w:rsidRPr="008D65D3" w:rsidRDefault="009B45FC" w:rsidP="009B45FC">
      <w:pPr>
        <w:autoSpaceDE w:val="0"/>
        <w:autoSpaceDN w:val="0"/>
        <w:spacing w:before="14" w:line="240" w:lineRule="auto"/>
        <w:ind w:firstLine="720"/>
        <w:rPr>
          <w:sz w:val="24"/>
          <w:szCs w:val="24"/>
        </w:rPr>
      </w:pPr>
      <w:r w:rsidRPr="00D06DB1">
        <w:rPr>
          <w:sz w:val="24"/>
          <w:szCs w:val="24"/>
        </w:rPr>
        <w:t xml:space="preserve">5.4. На поставляемый по настоящему договору товар устанавливается гарантийный срок </w:t>
      </w:r>
      <w:r>
        <w:rPr>
          <w:sz w:val="24"/>
          <w:szCs w:val="24"/>
        </w:rPr>
        <w:t>12</w:t>
      </w:r>
      <w:r w:rsidRPr="008D65D3">
        <w:rPr>
          <w:color w:val="000000"/>
          <w:sz w:val="24"/>
          <w:szCs w:val="24"/>
        </w:rPr>
        <w:t xml:space="preserve"> месяцев</w:t>
      </w:r>
      <w:r w:rsidRPr="00D06DB1">
        <w:rPr>
          <w:sz w:val="24"/>
          <w:szCs w:val="24"/>
        </w:rPr>
        <w:t xml:space="preserve"> со дня передачи товара на склад ЗАКАЗЧИКУ по акту прие</w:t>
      </w:r>
      <w:r>
        <w:rPr>
          <w:sz w:val="24"/>
          <w:szCs w:val="24"/>
        </w:rPr>
        <w:t>ма-передачи, товарной накладной</w:t>
      </w:r>
      <w:r w:rsidRPr="00382112">
        <w:rPr>
          <w:color w:val="000000"/>
          <w:sz w:val="24"/>
          <w:szCs w:val="24"/>
        </w:rPr>
        <w:t>.</w:t>
      </w:r>
    </w:p>
    <w:p w:rsidR="009B45FC" w:rsidRDefault="009B45FC" w:rsidP="009B45FC">
      <w:pPr>
        <w:widowControl w:val="0"/>
        <w:autoSpaceDE w:val="0"/>
        <w:autoSpaceDN w:val="0"/>
        <w:spacing w:line="240" w:lineRule="auto"/>
        <w:ind w:firstLine="720"/>
        <w:rPr>
          <w:bCs/>
          <w:sz w:val="24"/>
          <w:szCs w:val="24"/>
        </w:rPr>
      </w:pPr>
      <w:r w:rsidRPr="00E1410F">
        <w:rPr>
          <w:bCs/>
          <w:sz w:val="24"/>
          <w:szCs w:val="24"/>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w:t>
      </w:r>
      <w:r>
        <w:rPr>
          <w:bCs/>
          <w:sz w:val="24"/>
          <w:szCs w:val="24"/>
        </w:rPr>
        <w:t>о</w:t>
      </w:r>
      <w:r w:rsidRPr="00E1410F">
        <w:rPr>
          <w:bCs/>
          <w:sz w:val="24"/>
          <w:szCs w:val="24"/>
        </w:rPr>
        <w:t xml:space="preserve"> доставке товара до места нахождения технического сервиса на </w:t>
      </w:r>
      <w:r w:rsidRPr="00E1410F">
        <w:rPr>
          <w:bCs/>
          <w:sz w:val="24"/>
          <w:szCs w:val="24"/>
        </w:rPr>
        <w:lastRenderedPageBreak/>
        <w:t>ПОСТАВЩИКА.</w:t>
      </w:r>
    </w:p>
    <w:p w:rsidR="009B45FC" w:rsidRDefault="009B45FC" w:rsidP="009B45FC">
      <w:pPr>
        <w:autoSpaceDE w:val="0"/>
        <w:autoSpaceDN w:val="0"/>
        <w:spacing w:before="14" w:line="240" w:lineRule="auto"/>
        <w:ind w:firstLine="720"/>
        <w:rPr>
          <w:sz w:val="24"/>
          <w:szCs w:val="24"/>
        </w:rPr>
      </w:pPr>
      <w:r w:rsidRPr="00121E3E">
        <w:rPr>
          <w:sz w:val="24"/>
          <w:szCs w:val="24"/>
        </w:rPr>
        <w:t xml:space="preserve">5.6. Рекламации </w:t>
      </w:r>
      <w:r>
        <w:rPr>
          <w:sz w:val="24"/>
          <w:szCs w:val="24"/>
        </w:rPr>
        <w:t>ЗАКАЗЧИКА</w:t>
      </w:r>
      <w:r w:rsidRPr="00121E3E">
        <w:rPr>
          <w:sz w:val="24"/>
          <w:szCs w:val="24"/>
        </w:rPr>
        <w:t xml:space="preserve"> по работоспособности (качеству)</w:t>
      </w:r>
      <w:r>
        <w:rPr>
          <w:sz w:val="24"/>
          <w:szCs w:val="24"/>
        </w:rPr>
        <w:t xml:space="preserve"> товаров</w:t>
      </w:r>
      <w:r w:rsidRPr="00121E3E">
        <w:rPr>
          <w:sz w:val="24"/>
          <w:szCs w:val="24"/>
        </w:rPr>
        <w:t>, полученных по спецификации к настоящему договору в течение гарантийного срока должны незамедлительно приниматься П</w:t>
      </w:r>
      <w:r>
        <w:rPr>
          <w:sz w:val="24"/>
          <w:szCs w:val="24"/>
        </w:rPr>
        <w:t>ОСТАВЩИКОМ</w:t>
      </w:r>
      <w:r w:rsidRPr="00121E3E">
        <w:rPr>
          <w:sz w:val="24"/>
          <w:szCs w:val="24"/>
        </w:rPr>
        <w:t xml:space="preserve"> к исполнению. </w:t>
      </w:r>
    </w:p>
    <w:p w:rsidR="009B45FC" w:rsidRDefault="009B45FC" w:rsidP="009B45FC">
      <w:pPr>
        <w:autoSpaceDE w:val="0"/>
        <w:autoSpaceDN w:val="0"/>
        <w:spacing w:before="14" w:line="240" w:lineRule="auto"/>
        <w:ind w:firstLine="720"/>
        <w:rPr>
          <w:sz w:val="24"/>
          <w:szCs w:val="24"/>
        </w:rPr>
      </w:pPr>
      <w:r w:rsidRPr="00121E3E">
        <w:rPr>
          <w:sz w:val="24"/>
          <w:szCs w:val="24"/>
        </w:rPr>
        <w:t>В течение 1</w:t>
      </w:r>
      <w:r>
        <w:rPr>
          <w:sz w:val="24"/>
          <w:szCs w:val="24"/>
        </w:rPr>
        <w:t xml:space="preserve"> </w:t>
      </w:r>
      <w:r w:rsidRPr="00121E3E">
        <w:rPr>
          <w:sz w:val="24"/>
          <w:szCs w:val="24"/>
        </w:rPr>
        <w:t>(одного) рабочего дня П</w:t>
      </w:r>
      <w:r>
        <w:rPr>
          <w:sz w:val="24"/>
          <w:szCs w:val="24"/>
        </w:rPr>
        <w:t>ОСТАВЩИК</w:t>
      </w:r>
      <w:r w:rsidRPr="00121E3E">
        <w:rPr>
          <w:sz w:val="24"/>
          <w:szCs w:val="24"/>
        </w:rPr>
        <w:t xml:space="preserve"> обязан определить способ, место </w:t>
      </w:r>
      <w:r>
        <w:rPr>
          <w:sz w:val="24"/>
          <w:szCs w:val="24"/>
        </w:rPr>
        <w:t>и</w:t>
      </w:r>
      <w:r w:rsidRPr="00121E3E">
        <w:rPr>
          <w:sz w:val="24"/>
          <w:szCs w:val="24"/>
        </w:rPr>
        <w:t xml:space="preserve"> срок неполадок устранения </w:t>
      </w:r>
      <w:r>
        <w:rPr>
          <w:sz w:val="24"/>
          <w:szCs w:val="24"/>
        </w:rPr>
        <w:t>И</w:t>
      </w:r>
      <w:r w:rsidRPr="00121E3E">
        <w:rPr>
          <w:sz w:val="24"/>
          <w:szCs w:val="24"/>
        </w:rPr>
        <w:t>сполнител</w:t>
      </w:r>
      <w:r>
        <w:rPr>
          <w:sz w:val="24"/>
          <w:szCs w:val="24"/>
        </w:rPr>
        <w:t>ем</w:t>
      </w:r>
      <w:r w:rsidRPr="00121E3E">
        <w:rPr>
          <w:sz w:val="24"/>
          <w:szCs w:val="24"/>
        </w:rPr>
        <w:t xml:space="preserve"> и известить об этом </w:t>
      </w:r>
      <w:r>
        <w:rPr>
          <w:sz w:val="24"/>
          <w:szCs w:val="24"/>
        </w:rPr>
        <w:t>ЗАКАЗЧИКА</w:t>
      </w:r>
      <w:r w:rsidRPr="00121E3E">
        <w:rPr>
          <w:sz w:val="24"/>
          <w:szCs w:val="24"/>
        </w:rPr>
        <w:t xml:space="preserve"> любым способом. В особых случаях П</w:t>
      </w:r>
      <w:r>
        <w:rPr>
          <w:sz w:val="24"/>
          <w:szCs w:val="24"/>
        </w:rPr>
        <w:t>ОСТАВЩИК</w:t>
      </w:r>
      <w:r w:rsidRPr="00121E3E">
        <w:rPr>
          <w:sz w:val="24"/>
          <w:szCs w:val="24"/>
        </w:rPr>
        <w:t xml:space="preserve"> высылает специалистов для определения сложности ремонта (или самого ремонта) на место </w:t>
      </w:r>
      <w:r>
        <w:rPr>
          <w:sz w:val="24"/>
          <w:szCs w:val="24"/>
        </w:rPr>
        <w:t>нахождения товара</w:t>
      </w:r>
      <w:r w:rsidRPr="00121E3E">
        <w:rPr>
          <w:sz w:val="24"/>
          <w:szCs w:val="24"/>
        </w:rPr>
        <w:t xml:space="preserve">, о чем извещает </w:t>
      </w:r>
      <w:r>
        <w:rPr>
          <w:sz w:val="24"/>
          <w:szCs w:val="24"/>
        </w:rPr>
        <w:t>ЗАКАЗЧИКА</w:t>
      </w:r>
      <w:r w:rsidRPr="00121E3E">
        <w:rPr>
          <w:sz w:val="24"/>
          <w:szCs w:val="24"/>
        </w:rPr>
        <w:t xml:space="preserve">, в этом случае срок ремонта согласовывается дополнительно с учетом наиболее приемлемых сроков для </w:t>
      </w:r>
      <w:r>
        <w:rPr>
          <w:sz w:val="24"/>
          <w:szCs w:val="24"/>
        </w:rPr>
        <w:t>ЗАКАЗЧИКА</w:t>
      </w:r>
      <w:r w:rsidRPr="00121E3E">
        <w:rPr>
          <w:sz w:val="24"/>
          <w:szCs w:val="24"/>
        </w:rPr>
        <w:t>.</w:t>
      </w:r>
    </w:p>
    <w:p w:rsidR="009B45FC" w:rsidRPr="00121E3E" w:rsidRDefault="009B45FC" w:rsidP="009B45FC">
      <w:pPr>
        <w:widowControl w:val="0"/>
        <w:autoSpaceDE w:val="0"/>
        <w:autoSpaceDN w:val="0"/>
        <w:spacing w:line="240" w:lineRule="auto"/>
        <w:jc w:val="center"/>
        <w:rPr>
          <w:b/>
          <w:bCs/>
          <w:sz w:val="24"/>
          <w:szCs w:val="24"/>
        </w:rPr>
      </w:pPr>
      <w:r>
        <w:rPr>
          <w:b/>
          <w:bCs/>
          <w:sz w:val="24"/>
          <w:szCs w:val="24"/>
        </w:rPr>
        <w:t>6</w:t>
      </w:r>
      <w:r w:rsidRPr="00121E3E">
        <w:rPr>
          <w:b/>
          <w:bCs/>
          <w:sz w:val="24"/>
          <w:szCs w:val="24"/>
        </w:rPr>
        <w:t>. ОТВЕТСТВЕННОСТЬ СТОРОН</w:t>
      </w:r>
    </w:p>
    <w:p w:rsidR="009B45FC" w:rsidRPr="00121E3E" w:rsidRDefault="009B45FC" w:rsidP="009B45FC">
      <w:pPr>
        <w:autoSpaceDE w:val="0"/>
        <w:autoSpaceDN w:val="0"/>
        <w:spacing w:line="240" w:lineRule="auto"/>
        <w:ind w:firstLine="720"/>
        <w:rPr>
          <w:sz w:val="24"/>
          <w:szCs w:val="24"/>
        </w:rPr>
      </w:pPr>
      <w:r>
        <w:rPr>
          <w:noProof/>
          <w:sz w:val="24"/>
          <w:szCs w:val="24"/>
        </w:rPr>
        <w:t>6</w:t>
      </w:r>
      <w:r w:rsidRPr="00121E3E">
        <w:rPr>
          <w:noProof/>
          <w:sz w:val="24"/>
          <w:szCs w:val="24"/>
        </w:rPr>
        <w:t xml:space="preserve">.1. </w:t>
      </w:r>
      <w:r w:rsidRPr="00121E3E">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9B45FC" w:rsidRPr="00121E3E" w:rsidRDefault="009B45FC" w:rsidP="009B45FC">
      <w:pPr>
        <w:autoSpaceDE w:val="0"/>
        <w:autoSpaceDN w:val="0"/>
        <w:spacing w:line="240" w:lineRule="auto"/>
        <w:ind w:firstLine="720"/>
        <w:rPr>
          <w:sz w:val="24"/>
          <w:szCs w:val="24"/>
        </w:rPr>
      </w:pPr>
      <w:r>
        <w:rPr>
          <w:sz w:val="24"/>
          <w:szCs w:val="24"/>
        </w:rPr>
        <w:t>6</w:t>
      </w:r>
      <w:r w:rsidRPr="00121E3E">
        <w:rPr>
          <w:sz w:val="24"/>
          <w:szCs w:val="24"/>
        </w:rPr>
        <w:t>.2. В случае нарушения срока поставки товара</w:t>
      </w:r>
      <w:r w:rsidR="00C81931">
        <w:rPr>
          <w:sz w:val="24"/>
          <w:szCs w:val="24"/>
        </w:rPr>
        <w:t>,</w:t>
      </w:r>
      <w:r w:rsidRPr="00121E3E">
        <w:rPr>
          <w:sz w:val="24"/>
          <w:szCs w:val="24"/>
        </w:rPr>
        <w:t xml:space="preserve"> согласованного сторонами в спецификации </w:t>
      </w:r>
      <w:r>
        <w:rPr>
          <w:sz w:val="24"/>
          <w:szCs w:val="24"/>
        </w:rPr>
        <w:t>к настоящему договору</w:t>
      </w:r>
      <w:r w:rsidRPr="00121E3E">
        <w:rPr>
          <w:sz w:val="24"/>
          <w:szCs w:val="24"/>
        </w:rPr>
        <w:t>, П</w:t>
      </w:r>
      <w:r>
        <w:rPr>
          <w:sz w:val="24"/>
          <w:szCs w:val="24"/>
        </w:rPr>
        <w:t>ОСТАВЩИК</w:t>
      </w:r>
      <w:r w:rsidRPr="00121E3E">
        <w:rPr>
          <w:sz w:val="24"/>
          <w:szCs w:val="24"/>
        </w:rPr>
        <w:t xml:space="preserve"> несет ответственность перед </w:t>
      </w:r>
      <w:r>
        <w:rPr>
          <w:sz w:val="24"/>
          <w:szCs w:val="24"/>
        </w:rPr>
        <w:t>ЗАКАЗЧИКОМ</w:t>
      </w:r>
      <w:r w:rsidR="00C81931">
        <w:rPr>
          <w:sz w:val="24"/>
          <w:szCs w:val="24"/>
        </w:rPr>
        <w:t xml:space="preserve"> в виде выплаты</w:t>
      </w:r>
      <w:r w:rsidRPr="00121E3E">
        <w:rPr>
          <w:sz w:val="24"/>
          <w:szCs w:val="24"/>
        </w:rPr>
        <w:t xml:space="preserve"> неустойки в размере 0,2 % от стоимости не поставленных / недопоставленных товаров, за каждый день просрочки.</w:t>
      </w:r>
    </w:p>
    <w:p w:rsidR="009B45FC" w:rsidRPr="00121E3E" w:rsidRDefault="009B45FC" w:rsidP="009B45FC">
      <w:pPr>
        <w:widowControl w:val="0"/>
        <w:autoSpaceDE w:val="0"/>
        <w:autoSpaceDN w:val="0"/>
        <w:spacing w:line="240" w:lineRule="auto"/>
        <w:ind w:firstLine="720"/>
        <w:rPr>
          <w:bCs/>
          <w:sz w:val="24"/>
          <w:szCs w:val="24"/>
        </w:rPr>
      </w:pPr>
      <w:r>
        <w:rPr>
          <w:bCs/>
          <w:sz w:val="24"/>
          <w:szCs w:val="24"/>
        </w:rPr>
        <w:t>6.</w:t>
      </w:r>
      <w:r w:rsidRPr="00121E3E">
        <w:rPr>
          <w:bCs/>
          <w:sz w:val="24"/>
          <w:szCs w:val="24"/>
        </w:rPr>
        <w:t>3. П</w:t>
      </w:r>
      <w:r>
        <w:rPr>
          <w:bCs/>
          <w:sz w:val="24"/>
          <w:szCs w:val="24"/>
        </w:rPr>
        <w:t>ОСТАВЩИК</w:t>
      </w:r>
      <w:r w:rsidRPr="00121E3E">
        <w:rPr>
          <w:bCs/>
          <w:sz w:val="24"/>
          <w:szCs w:val="24"/>
        </w:rPr>
        <w:t xml:space="preserve"> несет ответственность перед </w:t>
      </w:r>
      <w:r>
        <w:rPr>
          <w:bCs/>
          <w:sz w:val="24"/>
          <w:szCs w:val="24"/>
        </w:rPr>
        <w:t>ЗАКАЗЧИКОМ</w:t>
      </w:r>
      <w:r w:rsidRPr="00121E3E">
        <w:rPr>
          <w:bCs/>
          <w:sz w:val="24"/>
          <w:szCs w:val="24"/>
        </w:rPr>
        <w:t xml:space="preserve">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9B45FC" w:rsidRDefault="009B45FC" w:rsidP="009B45FC">
      <w:pPr>
        <w:autoSpaceDE w:val="0"/>
        <w:autoSpaceDN w:val="0"/>
        <w:spacing w:line="240" w:lineRule="auto"/>
        <w:ind w:firstLine="720"/>
        <w:rPr>
          <w:sz w:val="24"/>
          <w:szCs w:val="24"/>
        </w:rPr>
      </w:pPr>
      <w:r>
        <w:rPr>
          <w:sz w:val="24"/>
          <w:szCs w:val="24"/>
        </w:rPr>
        <w:t>6</w:t>
      </w:r>
      <w:r w:rsidRPr="00121E3E">
        <w:rPr>
          <w:sz w:val="24"/>
          <w:szCs w:val="24"/>
        </w:rPr>
        <w:t>.4. В случае нарушения сроков оплаты</w:t>
      </w:r>
      <w:r w:rsidR="00C81931">
        <w:rPr>
          <w:sz w:val="24"/>
          <w:szCs w:val="24"/>
        </w:rPr>
        <w:t>,</w:t>
      </w:r>
      <w:r w:rsidRPr="00121E3E">
        <w:rPr>
          <w:sz w:val="24"/>
          <w:szCs w:val="24"/>
        </w:rPr>
        <w:t xml:space="preserve"> согласно </w:t>
      </w:r>
      <w:proofErr w:type="gramStart"/>
      <w:r w:rsidRPr="00121E3E">
        <w:rPr>
          <w:sz w:val="24"/>
          <w:szCs w:val="24"/>
        </w:rPr>
        <w:t>спецификации</w:t>
      </w:r>
      <w:proofErr w:type="gramEnd"/>
      <w:r w:rsidRPr="00121E3E">
        <w:rPr>
          <w:sz w:val="24"/>
          <w:szCs w:val="24"/>
        </w:rPr>
        <w:t xml:space="preserve"> к настоящему договору за поставленный товар, </w:t>
      </w:r>
      <w:r>
        <w:rPr>
          <w:sz w:val="24"/>
          <w:szCs w:val="24"/>
        </w:rPr>
        <w:t>ЗАКАЗЧИК</w:t>
      </w:r>
      <w:r w:rsidRPr="00121E3E">
        <w:rPr>
          <w:sz w:val="24"/>
          <w:szCs w:val="24"/>
        </w:rPr>
        <w:t xml:space="preserve"> несет ответственность перед П</w:t>
      </w:r>
      <w:r>
        <w:rPr>
          <w:sz w:val="24"/>
          <w:szCs w:val="24"/>
        </w:rPr>
        <w:t>ОСТАВЩИКОМ</w:t>
      </w:r>
      <w:r w:rsidRPr="00121E3E">
        <w:rPr>
          <w:sz w:val="24"/>
          <w:szCs w:val="24"/>
        </w:rPr>
        <w:t xml:space="preserve"> в виде выплаты неустойки в размере 0,2 % в день от стоимости поставленного товара.</w:t>
      </w:r>
    </w:p>
    <w:p w:rsidR="009B45FC" w:rsidRDefault="009B45FC" w:rsidP="009B45FC">
      <w:pPr>
        <w:autoSpaceDE w:val="0"/>
        <w:autoSpaceDN w:val="0"/>
        <w:spacing w:line="240" w:lineRule="auto"/>
        <w:ind w:firstLine="720"/>
        <w:rPr>
          <w:sz w:val="24"/>
          <w:szCs w:val="24"/>
        </w:rPr>
      </w:pPr>
      <w:r>
        <w:rPr>
          <w:sz w:val="24"/>
          <w:szCs w:val="24"/>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w:t>
      </w:r>
      <w:r w:rsidRPr="0089252F">
        <w:rPr>
          <w:sz w:val="24"/>
          <w:szCs w:val="24"/>
        </w:rPr>
        <w:t>настоящему договору</w:t>
      </w:r>
      <w:r>
        <w:rPr>
          <w:sz w:val="24"/>
          <w:szCs w:val="24"/>
        </w:rPr>
        <w:t xml:space="preserve"> более чем на 10 (десять) календарных дней. Договор считается расторгнутым с момента получения ПОСТАВЩИКОМ письменного уведомления.  </w:t>
      </w:r>
    </w:p>
    <w:p w:rsidR="009B45FC" w:rsidRDefault="009B45FC" w:rsidP="009B45FC">
      <w:pPr>
        <w:autoSpaceDE w:val="0"/>
        <w:autoSpaceDN w:val="0"/>
        <w:spacing w:line="240" w:lineRule="auto"/>
        <w:ind w:firstLine="720"/>
        <w:rPr>
          <w:sz w:val="24"/>
          <w:szCs w:val="24"/>
        </w:rPr>
      </w:pPr>
      <w:r>
        <w:rPr>
          <w:sz w:val="24"/>
          <w:szCs w:val="24"/>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9B45FC" w:rsidRPr="00121E3E" w:rsidRDefault="009B45FC" w:rsidP="009B45FC">
      <w:pPr>
        <w:autoSpaceDE w:val="0"/>
        <w:autoSpaceDN w:val="0"/>
        <w:spacing w:line="240" w:lineRule="auto"/>
        <w:ind w:firstLine="720"/>
        <w:rPr>
          <w:sz w:val="24"/>
          <w:szCs w:val="24"/>
        </w:rPr>
      </w:pPr>
    </w:p>
    <w:p w:rsidR="009B45FC" w:rsidRPr="00121E3E" w:rsidRDefault="009B45FC" w:rsidP="009B45FC">
      <w:pPr>
        <w:widowControl w:val="0"/>
        <w:autoSpaceDE w:val="0"/>
        <w:autoSpaceDN w:val="0"/>
        <w:spacing w:line="240" w:lineRule="auto"/>
        <w:jc w:val="center"/>
        <w:rPr>
          <w:b/>
          <w:bCs/>
          <w:sz w:val="24"/>
          <w:szCs w:val="24"/>
        </w:rPr>
      </w:pPr>
      <w:r>
        <w:rPr>
          <w:b/>
          <w:bCs/>
          <w:sz w:val="24"/>
          <w:szCs w:val="24"/>
        </w:rPr>
        <w:t>7</w:t>
      </w:r>
      <w:r w:rsidRPr="00121E3E">
        <w:rPr>
          <w:b/>
          <w:bCs/>
          <w:sz w:val="24"/>
          <w:szCs w:val="24"/>
        </w:rPr>
        <w:t>. ФОРС-МАЖОРНЫЕ ОБСТОЯТЕЛЬСТВА</w:t>
      </w:r>
    </w:p>
    <w:p w:rsidR="009B45FC" w:rsidRPr="00121E3E" w:rsidRDefault="009B45FC" w:rsidP="009B45FC">
      <w:pPr>
        <w:autoSpaceDE w:val="0"/>
        <w:autoSpaceDN w:val="0"/>
        <w:spacing w:line="240" w:lineRule="auto"/>
        <w:ind w:firstLine="720"/>
        <w:rPr>
          <w:sz w:val="24"/>
          <w:szCs w:val="24"/>
        </w:rPr>
      </w:pPr>
      <w:r>
        <w:rPr>
          <w:sz w:val="24"/>
          <w:szCs w:val="24"/>
        </w:rPr>
        <w:t>7</w:t>
      </w:r>
      <w:r w:rsidRPr="00121E3E">
        <w:rPr>
          <w:sz w:val="24"/>
          <w:szCs w:val="24"/>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9B45FC" w:rsidRPr="00121E3E" w:rsidRDefault="009B45FC" w:rsidP="009B45FC">
      <w:pPr>
        <w:autoSpaceDE w:val="0"/>
        <w:autoSpaceDN w:val="0"/>
        <w:spacing w:line="240" w:lineRule="auto"/>
        <w:ind w:firstLine="720"/>
        <w:rPr>
          <w:sz w:val="24"/>
          <w:szCs w:val="24"/>
        </w:rPr>
      </w:pPr>
      <w:r>
        <w:rPr>
          <w:sz w:val="24"/>
          <w:szCs w:val="24"/>
        </w:rPr>
        <w:t>7</w:t>
      </w:r>
      <w:r w:rsidRPr="00121E3E">
        <w:rPr>
          <w:sz w:val="24"/>
          <w:szCs w:val="24"/>
        </w:rPr>
        <w:t>.2.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9B45FC" w:rsidRPr="00121E3E" w:rsidRDefault="009B45FC" w:rsidP="009B45FC">
      <w:pPr>
        <w:autoSpaceDE w:val="0"/>
        <w:autoSpaceDN w:val="0"/>
        <w:spacing w:line="240" w:lineRule="auto"/>
        <w:ind w:firstLine="720"/>
        <w:rPr>
          <w:sz w:val="24"/>
          <w:szCs w:val="24"/>
        </w:rPr>
      </w:pPr>
      <w:r>
        <w:rPr>
          <w:sz w:val="24"/>
          <w:szCs w:val="24"/>
        </w:rPr>
        <w:t>7</w:t>
      </w:r>
      <w:r w:rsidRPr="00121E3E">
        <w:rPr>
          <w:sz w:val="24"/>
          <w:szCs w:val="24"/>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sz w:val="24"/>
          <w:szCs w:val="24"/>
        </w:rPr>
        <w:t>7</w:t>
      </w:r>
      <w:r w:rsidRPr="00121E3E">
        <w:rPr>
          <w:sz w:val="24"/>
          <w:szCs w:val="24"/>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9B45FC" w:rsidRPr="00121E3E" w:rsidRDefault="009B45FC" w:rsidP="009B45FC">
      <w:pPr>
        <w:autoSpaceDE w:val="0"/>
        <w:autoSpaceDN w:val="0"/>
        <w:spacing w:line="240" w:lineRule="auto"/>
        <w:ind w:firstLine="720"/>
        <w:rPr>
          <w:sz w:val="24"/>
          <w:szCs w:val="24"/>
        </w:rPr>
      </w:pPr>
      <w:r>
        <w:rPr>
          <w:sz w:val="24"/>
          <w:szCs w:val="24"/>
        </w:rPr>
        <w:t>7</w:t>
      </w:r>
      <w:r w:rsidRPr="00121E3E">
        <w:rPr>
          <w:sz w:val="24"/>
          <w:szCs w:val="24"/>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9B45FC" w:rsidRPr="00121E3E" w:rsidRDefault="009B45FC" w:rsidP="009B45FC">
      <w:pPr>
        <w:autoSpaceDE w:val="0"/>
        <w:autoSpaceDN w:val="0"/>
        <w:spacing w:line="240" w:lineRule="auto"/>
        <w:ind w:firstLine="709"/>
        <w:rPr>
          <w:sz w:val="24"/>
          <w:szCs w:val="24"/>
        </w:rPr>
      </w:pPr>
      <w:r>
        <w:rPr>
          <w:sz w:val="24"/>
          <w:szCs w:val="24"/>
        </w:rPr>
        <w:lastRenderedPageBreak/>
        <w:t>7</w:t>
      </w:r>
      <w:r w:rsidRPr="00121E3E">
        <w:rPr>
          <w:sz w:val="24"/>
          <w:szCs w:val="24"/>
        </w:rPr>
        <w:t xml:space="preserve">.5.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sz w:val="24"/>
          <w:szCs w:val="24"/>
        </w:rPr>
        <w:t>7</w:t>
      </w:r>
      <w:r w:rsidRPr="00121E3E">
        <w:rPr>
          <w:sz w:val="24"/>
          <w:szCs w:val="24"/>
        </w:rPr>
        <w:t xml:space="preserve">.2 </w:t>
      </w:r>
      <w:r w:rsidRPr="00121E3E">
        <w:rPr>
          <w:rFonts w:cs="Aharoni"/>
          <w:sz w:val="24"/>
          <w:szCs w:val="24"/>
          <w:lang w:bidi="he-IL"/>
        </w:rPr>
        <w:t>настоящего договора.</w:t>
      </w:r>
    </w:p>
    <w:p w:rsidR="009B45FC" w:rsidRDefault="009B45FC" w:rsidP="009B45FC">
      <w:pPr>
        <w:widowControl w:val="0"/>
        <w:autoSpaceDE w:val="0"/>
        <w:autoSpaceDN w:val="0"/>
        <w:spacing w:line="240" w:lineRule="auto"/>
        <w:jc w:val="center"/>
        <w:rPr>
          <w:b/>
          <w:bCs/>
          <w:noProof/>
          <w:sz w:val="24"/>
          <w:szCs w:val="24"/>
        </w:rPr>
      </w:pPr>
    </w:p>
    <w:p w:rsidR="009B45FC" w:rsidRPr="00121E3E" w:rsidRDefault="009B45FC" w:rsidP="009B45FC">
      <w:pPr>
        <w:widowControl w:val="0"/>
        <w:autoSpaceDE w:val="0"/>
        <w:autoSpaceDN w:val="0"/>
        <w:spacing w:line="240" w:lineRule="auto"/>
        <w:jc w:val="center"/>
        <w:rPr>
          <w:b/>
          <w:bCs/>
          <w:sz w:val="24"/>
          <w:szCs w:val="24"/>
        </w:rPr>
      </w:pPr>
      <w:r>
        <w:rPr>
          <w:b/>
          <w:bCs/>
          <w:noProof/>
          <w:sz w:val="24"/>
          <w:szCs w:val="24"/>
        </w:rPr>
        <w:t>8</w:t>
      </w:r>
      <w:r w:rsidRPr="00121E3E">
        <w:rPr>
          <w:b/>
          <w:bCs/>
          <w:noProof/>
          <w:sz w:val="24"/>
          <w:szCs w:val="24"/>
        </w:rPr>
        <w:t>.</w:t>
      </w:r>
      <w:r w:rsidRPr="00121E3E">
        <w:rPr>
          <w:b/>
          <w:bCs/>
          <w:sz w:val="24"/>
          <w:szCs w:val="24"/>
        </w:rPr>
        <w:t xml:space="preserve"> ПОРЯДОК РАЗРЕШЕНИЯ СПОРОВ</w:t>
      </w:r>
    </w:p>
    <w:p w:rsidR="009B45FC" w:rsidRPr="00121E3E" w:rsidRDefault="009B45FC" w:rsidP="009B45FC">
      <w:pPr>
        <w:widowControl w:val="0"/>
        <w:autoSpaceDE w:val="0"/>
        <w:autoSpaceDN w:val="0"/>
        <w:spacing w:line="240" w:lineRule="auto"/>
        <w:ind w:firstLine="720"/>
        <w:rPr>
          <w:sz w:val="24"/>
          <w:szCs w:val="24"/>
        </w:rPr>
      </w:pPr>
      <w:r>
        <w:rPr>
          <w:noProof/>
          <w:sz w:val="24"/>
          <w:szCs w:val="24"/>
        </w:rPr>
        <w:t>8</w:t>
      </w:r>
      <w:r w:rsidRPr="00121E3E">
        <w:rPr>
          <w:noProof/>
          <w:sz w:val="24"/>
          <w:szCs w:val="24"/>
        </w:rPr>
        <w:t xml:space="preserve">.1. </w:t>
      </w:r>
      <w:r w:rsidRPr="00121E3E">
        <w:rPr>
          <w:sz w:val="24"/>
          <w:szCs w:val="24"/>
        </w:rPr>
        <w:t>Все споры и разногласия, связанные с заключением</w:t>
      </w:r>
      <w:r w:rsidRPr="00121E3E">
        <w:rPr>
          <w:noProof/>
          <w:sz w:val="24"/>
          <w:szCs w:val="24"/>
        </w:rPr>
        <w:t>,</w:t>
      </w:r>
      <w:r w:rsidRPr="00121E3E">
        <w:rPr>
          <w:sz w:val="24"/>
          <w:szCs w:val="24"/>
        </w:rPr>
        <w:t xml:space="preserve"> исполнением, изменением или расторжением настоящего договора, стороны настоящего до</w:t>
      </w:r>
      <w:r>
        <w:rPr>
          <w:sz w:val="24"/>
          <w:szCs w:val="24"/>
        </w:rPr>
        <w:t xml:space="preserve">говора решают путем переговоров, с применением претензионного порядка. Срок рассмотрения претензии – 14 календарных дней. </w:t>
      </w:r>
    </w:p>
    <w:p w:rsidR="009B45FC" w:rsidRDefault="009B45FC" w:rsidP="009B45FC">
      <w:pPr>
        <w:autoSpaceDE w:val="0"/>
        <w:autoSpaceDN w:val="0"/>
        <w:spacing w:line="240" w:lineRule="auto"/>
        <w:ind w:firstLine="720"/>
        <w:rPr>
          <w:sz w:val="24"/>
          <w:szCs w:val="24"/>
        </w:rPr>
      </w:pPr>
      <w:r>
        <w:rPr>
          <w:noProof/>
          <w:sz w:val="24"/>
          <w:szCs w:val="24"/>
        </w:rPr>
        <w:t>8</w:t>
      </w:r>
      <w:r w:rsidRPr="00121E3E">
        <w:rPr>
          <w:noProof/>
          <w:sz w:val="24"/>
          <w:szCs w:val="24"/>
        </w:rPr>
        <w:t xml:space="preserve">.2. </w:t>
      </w:r>
      <w:r>
        <w:rPr>
          <w:sz w:val="24"/>
          <w:szCs w:val="24"/>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9B45FC" w:rsidRDefault="009B45FC" w:rsidP="009B45FC">
      <w:pPr>
        <w:autoSpaceDE w:val="0"/>
        <w:autoSpaceDN w:val="0"/>
        <w:spacing w:line="240" w:lineRule="auto"/>
        <w:jc w:val="center"/>
        <w:rPr>
          <w:b/>
          <w:bCs/>
          <w:sz w:val="24"/>
          <w:szCs w:val="24"/>
        </w:rPr>
      </w:pPr>
    </w:p>
    <w:p w:rsidR="009B45FC" w:rsidRPr="004B4FB8" w:rsidRDefault="009B45FC" w:rsidP="009B45FC">
      <w:pPr>
        <w:spacing w:line="240" w:lineRule="atLeast"/>
        <w:jc w:val="center"/>
        <w:rPr>
          <w:b/>
          <w:bCs/>
          <w:sz w:val="24"/>
          <w:szCs w:val="24"/>
        </w:rPr>
      </w:pPr>
      <w:r>
        <w:rPr>
          <w:b/>
          <w:bCs/>
          <w:sz w:val="24"/>
          <w:szCs w:val="24"/>
        </w:rPr>
        <w:t>9</w:t>
      </w:r>
      <w:r w:rsidRPr="004B4FB8">
        <w:rPr>
          <w:b/>
          <w:bCs/>
          <w:sz w:val="24"/>
          <w:szCs w:val="24"/>
        </w:rPr>
        <w:t>. АНТИКОРРУПЦИОННЫЕ УСЛОВИЯ</w:t>
      </w:r>
    </w:p>
    <w:p w:rsidR="009B45FC" w:rsidRPr="00A17287" w:rsidRDefault="009B45FC" w:rsidP="009B45FC">
      <w:pPr>
        <w:tabs>
          <w:tab w:val="left" w:pos="1249"/>
        </w:tabs>
        <w:spacing w:line="240" w:lineRule="atLeast"/>
        <w:ind w:firstLine="710"/>
        <w:rPr>
          <w:sz w:val="24"/>
          <w:szCs w:val="24"/>
        </w:rPr>
      </w:pPr>
      <w:r>
        <w:rPr>
          <w:sz w:val="24"/>
          <w:szCs w:val="24"/>
        </w:rPr>
        <w:t xml:space="preserve">9.1 </w:t>
      </w:r>
      <w:r w:rsidRPr="00A17287">
        <w:rPr>
          <w:sz w:val="24"/>
          <w:szCs w:val="24"/>
        </w:rPr>
        <w:t>Общество довел</w:t>
      </w:r>
      <w:r>
        <w:rPr>
          <w:sz w:val="24"/>
          <w:szCs w:val="24"/>
        </w:rPr>
        <w:t xml:space="preserve">о до сведения ______________________ </w:t>
      </w:r>
      <w:r w:rsidRPr="00A17287">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Pr>
          <w:rFonts w:ascii="Calibri" w:hAnsi="Calibri"/>
          <w:sz w:val="22"/>
          <w:szCs w:val="22"/>
        </w:rPr>
        <w:fldChar w:fldCharType="begin"/>
      </w:r>
      <w:r>
        <w:instrText xml:space="preserve"> HYPERLINK "http://corpmsp.ru/" </w:instrText>
      </w:r>
      <w:r>
        <w:rPr>
          <w:rFonts w:ascii="Calibri" w:hAnsi="Calibri"/>
          <w:sz w:val="22"/>
          <w:szCs w:val="22"/>
        </w:rPr>
        <w:fldChar w:fldCharType="separate"/>
      </w:r>
      <w:r w:rsidRPr="00A17287">
        <w:rPr>
          <w:rStyle w:val="a8"/>
          <w:sz w:val="24"/>
          <w:szCs w:val="24"/>
        </w:rPr>
        <w:t>саханефтегазсбыт.рф</w:t>
      </w:r>
      <w:proofErr w:type="spellEnd"/>
      <w:r w:rsidRPr="00A17287">
        <w:rPr>
          <w:rStyle w:val="a8"/>
          <w:sz w:val="24"/>
          <w:szCs w:val="24"/>
        </w:rPr>
        <w:t xml:space="preserve">) </w:t>
      </w:r>
      <w:r>
        <w:rPr>
          <w:rStyle w:val="a8"/>
          <w:sz w:val="24"/>
          <w:szCs w:val="24"/>
        </w:rPr>
        <w:fldChar w:fldCharType="end"/>
      </w:r>
      <w:r w:rsidRPr="00A17287">
        <w:rPr>
          <w:sz w:val="24"/>
          <w:szCs w:val="24"/>
        </w:rPr>
        <w:t>в разделе «Антикоррупционная политика».</w:t>
      </w:r>
    </w:p>
    <w:p w:rsidR="009B45FC" w:rsidRPr="00A17287" w:rsidRDefault="009B45FC" w:rsidP="009B45FC">
      <w:pPr>
        <w:spacing w:line="240" w:lineRule="atLeast"/>
        <w:ind w:firstLine="709"/>
        <w:rPr>
          <w:sz w:val="24"/>
          <w:szCs w:val="24"/>
        </w:rPr>
      </w:pPr>
      <w:r w:rsidRPr="00A17287">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9B45FC" w:rsidRPr="00A17287" w:rsidRDefault="009B45FC" w:rsidP="009B45FC">
      <w:pPr>
        <w:spacing w:line="240" w:lineRule="atLeast"/>
        <w:rPr>
          <w:sz w:val="24"/>
          <w:szCs w:val="24"/>
        </w:rPr>
      </w:pPr>
      <w:r>
        <w:rPr>
          <w:sz w:val="24"/>
          <w:szCs w:val="24"/>
        </w:rPr>
        <w:t xml:space="preserve">             9</w:t>
      </w:r>
      <w:r w:rsidRPr="00A17287">
        <w:rPr>
          <w:sz w:val="24"/>
          <w:szCs w:val="24"/>
        </w:rPr>
        <w:t>.</w:t>
      </w:r>
      <w:r>
        <w:rPr>
          <w:sz w:val="24"/>
          <w:szCs w:val="24"/>
        </w:rPr>
        <w:t>2</w:t>
      </w:r>
      <w:r w:rsidRPr="00A17287">
        <w:rPr>
          <w:sz w:val="24"/>
          <w:szCs w:val="24"/>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9B45FC" w:rsidRPr="00A17287" w:rsidRDefault="009B45FC" w:rsidP="009B45FC">
      <w:pPr>
        <w:spacing w:line="240" w:lineRule="atLeast"/>
        <w:ind w:firstLine="709"/>
        <w:rPr>
          <w:sz w:val="24"/>
          <w:szCs w:val="24"/>
        </w:rPr>
      </w:pPr>
      <w:r w:rsidRPr="00A17287">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9B45FC" w:rsidRDefault="009B45FC" w:rsidP="009B45FC">
      <w:pPr>
        <w:spacing w:line="240" w:lineRule="atLeast"/>
        <w:ind w:firstLine="709"/>
        <w:rPr>
          <w:sz w:val="24"/>
          <w:szCs w:val="24"/>
        </w:rPr>
      </w:pPr>
      <w:r>
        <w:rPr>
          <w:sz w:val="24"/>
          <w:szCs w:val="24"/>
        </w:rPr>
        <w:t>9.</w:t>
      </w:r>
      <w:r w:rsidRPr="00A17287">
        <w:rPr>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B45FC" w:rsidRPr="00A17287" w:rsidRDefault="009B45FC" w:rsidP="009B45FC">
      <w:pPr>
        <w:spacing w:line="240" w:lineRule="atLeast"/>
        <w:ind w:firstLine="709"/>
        <w:rPr>
          <w:sz w:val="24"/>
          <w:szCs w:val="24"/>
        </w:rPr>
      </w:pPr>
      <w:r>
        <w:rPr>
          <w:sz w:val="24"/>
          <w:szCs w:val="24"/>
        </w:rPr>
        <w:t xml:space="preserve">9.4 </w:t>
      </w:r>
      <w:proofErr w:type="gramStart"/>
      <w:r w:rsidRPr="00A17287">
        <w:rPr>
          <w:sz w:val="24"/>
          <w:szCs w:val="24"/>
        </w:rPr>
        <w:t>В</w:t>
      </w:r>
      <w:proofErr w:type="gramEnd"/>
      <w:r w:rsidRPr="00A17287">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9B45FC" w:rsidRPr="00A17287" w:rsidRDefault="009B45FC" w:rsidP="009B45FC">
      <w:pPr>
        <w:spacing w:line="240" w:lineRule="atLeast"/>
        <w:ind w:firstLine="709"/>
        <w:rPr>
          <w:sz w:val="24"/>
          <w:szCs w:val="24"/>
        </w:rPr>
      </w:pPr>
      <w:r w:rsidRPr="00A17287">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6" w:name="page3"/>
      <w:bookmarkEnd w:id="56"/>
      <w:r w:rsidRPr="00A17287">
        <w:rPr>
          <w:sz w:val="24"/>
          <w:szCs w:val="24"/>
        </w:rPr>
        <w:t xml:space="preserve"> рассмотрения в течение 10 (десяти) рабочих дней со дня получения письменного уведомления.</w:t>
      </w:r>
    </w:p>
    <w:p w:rsidR="009B45FC" w:rsidRPr="00A17287" w:rsidRDefault="009B45FC" w:rsidP="009B45FC">
      <w:pPr>
        <w:tabs>
          <w:tab w:val="left" w:pos="1260"/>
        </w:tabs>
        <w:spacing w:after="80" w:line="240" w:lineRule="auto"/>
        <w:rPr>
          <w:sz w:val="24"/>
          <w:szCs w:val="24"/>
        </w:rPr>
      </w:pPr>
      <w:r>
        <w:rPr>
          <w:sz w:val="24"/>
          <w:szCs w:val="24"/>
        </w:rPr>
        <w:lastRenderedPageBreak/>
        <w:t xml:space="preserve">9.5 </w:t>
      </w:r>
      <w:r w:rsidRPr="00A17287">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B45FC" w:rsidRDefault="009B45FC" w:rsidP="009B45FC">
      <w:pPr>
        <w:tabs>
          <w:tab w:val="left" w:pos="1260"/>
        </w:tabs>
        <w:spacing w:after="80" w:line="240" w:lineRule="auto"/>
        <w:rPr>
          <w:sz w:val="24"/>
          <w:szCs w:val="24"/>
        </w:rPr>
      </w:pPr>
      <w:r>
        <w:rPr>
          <w:sz w:val="24"/>
          <w:szCs w:val="24"/>
        </w:rPr>
        <w:t xml:space="preserve">9.6 </w:t>
      </w:r>
      <w:r w:rsidRPr="00A17287">
        <w:rPr>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B45FC" w:rsidRDefault="009B45FC" w:rsidP="009B45FC">
      <w:pPr>
        <w:tabs>
          <w:tab w:val="left" w:pos="1260"/>
        </w:tabs>
        <w:spacing w:after="80" w:line="240" w:lineRule="auto"/>
        <w:rPr>
          <w:sz w:val="24"/>
          <w:szCs w:val="24"/>
        </w:rPr>
      </w:pPr>
    </w:p>
    <w:p w:rsidR="009B45FC" w:rsidRPr="00121E3E" w:rsidRDefault="009B45FC" w:rsidP="009B45FC">
      <w:pPr>
        <w:autoSpaceDE w:val="0"/>
        <w:autoSpaceDN w:val="0"/>
        <w:spacing w:line="240" w:lineRule="auto"/>
        <w:jc w:val="center"/>
        <w:rPr>
          <w:b/>
          <w:bCs/>
          <w:sz w:val="24"/>
          <w:szCs w:val="24"/>
        </w:rPr>
      </w:pPr>
      <w:r>
        <w:rPr>
          <w:b/>
          <w:bCs/>
          <w:noProof/>
          <w:sz w:val="24"/>
          <w:szCs w:val="24"/>
        </w:rPr>
        <w:t>10</w:t>
      </w:r>
      <w:r w:rsidRPr="00121E3E">
        <w:rPr>
          <w:b/>
          <w:bCs/>
          <w:noProof/>
          <w:sz w:val="24"/>
          <w:szCs w:val="24"/>
        </w:rPr>
        <w:t>.</w:t>
      </w:r>
      <w:r w:rsidRPr="00121E3E">
        <w:rPr>
          <w:b/>
          <w:bCs/>
          <w:sz w:val="24"/>
          <w:szCs w:val="24"/>
        </w:rPr>
        <w:t xml:space="preserve"> ПРОЧИЕ УСЛОВИЯ</w:t>
      </w:r>
    </w:p>
    <w:p w:rsidR="009B45FC" w:rsidRPr="00121E3E" w:rsidRDefault="009B45FC" w:rsidP="009B45FC">
      <w:pPr>
        <w:autoSpaceDE w:val="0"/>
        <w:autoSpaceDN w:val="0"/>
        <w:spacing w:line="240" w:lineRule="auto"/>
        <w:ind w:firstLine="709"/>
        <w:rPr>
          <w:bCs/>
          <w:sz w:val="24"/>
          <w:szCs w:val="24"/>
        </w:rPr>
      </w:pPr>
      <w:r>
        <w:rPr>
          <w:bCs/>
          <w:sz w:val="24"/>
          <w:szCs w:val="24"/>
        </w:rPr>
        <w:t>10</w:t>
      </w:r>
      <w:r w:rsidRPr="00121E3E">
        <w:rPr>
          <w:bCs/>
          <w:sz w:val="24"/>
          <w:szCs w:val="24"/>
        </w:rPr>
        <w:t xml:space="preserve">.1. Срок действия настоящего договора устанавливается с момента </w:t>
      </w:r>
      <w:r>
        <w:rPr>
          <w:bCs/>
          <w:sz w:val="24"/>
          <w:szCs w:val="24"/>
        </w:rPr>
        <w:t xml:space="preserve">его </w:t>
      </w:r>
      <w:r w:rsidRPr="00121E3E">
        <w:rPr>
          <w:bCs/>
          <w:sz w:val="24"/>
          <w:szCs w:val="24"/>
        </w:rPr>
        <w:t xml:space="preserve">подписания </w:t>
      </w:r>
      <w:r>
        <w:rPr>
          <w:bCs/>
          <w:sz w:val="24"/>
          <w:szCs w:val="24"/>
        </w:rPr>
        <w:t>сторонами и действует до полного окончания выполнения обязательств.</w:t>
      </w:r>
    </w:p>
    <w:p w:rsidR="009B45FC" w:rsidRPr="00121E3E" w:rsidRDefault="009B45FC" w:rsidP="009B45FC">
      <w:pPr>
        <w:autoSpaceDE w:val="0"/>
        <w:autoSpaceDN w:val="0"/>
        <w:spacing w:line="240" w:lineRule="auto"/>
        <w:ind w:firstLine="720"/>
        <w:rPr>
          <w:sz w:val="24"/>
          <w:szCs w:val="24"/>
        </w:rPr>
      </w:pPr>
      <w:r>
        <w:rPr>
          <w:noProof/>
          <w:sz w:val="24"/>
          <w:szCs w:val="24"/>
        </w:rPr>
        <w:t>10.</w:t>
      </w:r>
      <w:r w:rsidRPr="00121E3E">
        <w:rPr>
          <w:noProof/>
          <w:sz w:val="24"/>
          <w:szCs w:val="24"/>
        </w:rPr>
        <w:t xml:space="preserve">2. </w:t>
      </w:r>
      <w:r w:rsidRPr="00121E3E">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9B45FC" w:rsidRPr="00121E3E" w:rsidRDefault="009B45FC" w:rsidP="009B45FC">
      <w:pPr>
        <w:autoSpaceDE w:val="0"/>
        <w:autoSpaceDN w:val="0"/>
        <w:spacing w:line="240" w:lineRule="auto"/>
        <w:ind w:firstLine="720"/>
        <w:rPr>
          <w:sz w:val="24"/>
          <w:szCs w:val="24"/>
        </w:rPr>
      </w:pPr>
      <w:r>
        <w:rPr>
          <w:noProof/>
          <w:sz w:val="24"/>
          <w:szCs w:val="24"/>
        </w:rPr>
        <w:t>10</w:t>
      </w:r>
      <w:r w:rsidRPr="00121E3E">
        <w:rPr>
          <w:noProof/>
          <w:sz w:val="24"/>
          <w:szCs w:val="24"/>
        </w:rPr>
        <w:t xml:space="preserve">.3. </w:t>
      </w:r>
      <w:r w:rsidRPr="00121E3E">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9B45FC" w:rsidRPr="00121E3E" w:rsidRDefault="007044B6" w:rsidP="009B45FC">
      <w:pPr>
        <w:autoSpaceDE w:val="0"/>
        <w:autoSpaceDN w:val="0"/>
        <w:spacing w:line="240" w:lineRule="auto"/>
        <w:rPr>
          <w:sz w:val="24"/>
          <w:szCs w:val="24"/>
        </w:rPr>
      </w:pPr>
      <w:r>
        <w:rPr>
          <w:noProof/>
          <w:sz w:val="24"/>
          <w:szCs w:val="24"/>
        </w:rPr>
        <w:t xml:space="preserve">   </w:t>
      </w:r>
      <w:r w:rsidR="009B45FC">
        <w:rPr>
          <w:noProof/>
          <w:sz w:val="24"/>
          <w:szCs w:val="24"/>
        </w:rPr>
        <w:t>10</w:t>
      </w:r>
      <w:r w:rsidR="009B45FC" w:rsidRPr="00121E3E">
        <w:rPr>
          <w:noProof/>
          <w:sz w:val="24"/>
          <w:szCs w:val="24"/>
        </w:rPr>
        <w:t xml:space="preserve">.4. </w:t>
      </w:r>
      <w:r w:rsidR="009B45FC" w:rsidRPr="00121E3E">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w:t>
      </w:r>
      <w:r w:rsidR="009B45FC">
        <w:rPr>
          <w:sz w:val="24"/>
          <w:szCs w:val="24"/>
        </w:rPr>
        <w:t>мленному в соответствии с п. 9.3</w:t>
      </w:r>
      <w:r w:rsidR="009B45FC" w:rsidRPr="00121E3E">
        <w:rPr>
          <w:sz w:val="24"/>
          <w:szCs w:val="24"/>
        </w:rPr>
        <w:t>. настоящего договора.</w:t>
      </w:r>
    </w:p>
    <w:p w:rsidR="009B45FC" w:rsidRPr="00121E3E" w:rsidRDefault="009B45FC" w:rsidP="009B45FC">
      <w:pPr>
        <w:autoSpaceDE w:val="0"/>
        <w:autoSpaceDN w:val="0"/>
        <w:spacing w:line="240" w:lineRule="auto"/>
        <w:ind w:firstLine="709"/>
        <w:rPr>
          <w:sz w:val="24"/>
          <w:szCs w:val="24"/>
        </w:rPr>
      </w:pPr>
      <w:r>
        <w:rPr>
          <w:sz w:val="24"/>
          <w:szCs w:val="24"/>
        </w:rPr>
        <w:t>10</w:t>
      </w:r>
      <w:r w:rsidRPr="00121E3E">
        <w:rPr>
          <w:sz w:val="24"/>
          <w:szCs w:val="24"/>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9B45FC" w:rsidRPr="00121E3E" w:rsidRDefault="009B45FC" w:rsidP="009B45FC">
      <w:pPr>
        <w:autoSpaceDE w:val="0"/>
        <w:autoSpaceDN w:val="0"/>
        <w:spacing w:line="240" w:lineRule="auto"/>
        <w:ind w:firstLine="720"/>
        <w:rPr>
          <w:sz w:val="24"/>
          <w:szCs w:val="24"/>
        </w:rPr>
      </w:pPr>
      <w:r>
        <w:rPr>
          <w:noProof/>
          <w:sz w:val="24"/>
          <w:szCs w:val="24"/>
        </w:rPr>
        <w:t>10</w:t>
      </w:r>
      <w:r w:rsidRPr="00121E3E">
        <w:rPr>
          <w:noProof/>
          <w:sz w:val="24"/>
          <w:szCs w:val="24"/>
        </w:rPr>
        <w:t xml:space="preserve">.6. </w:t>
      </w:r>
      <w:r w:rsidRPr="00121E3E">
        <w:rPr>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9B45FC" w:rsidRPr="00A17287" w:rsidRDefault="009B45FC" w:rsidP="009B45FC">
      <w:pPr>
        <w:tabs>
          <w:tab w:val="left" w:pos="1260"/>
        </w:tabs>
        <w:spacing w:after="80" w:line="240" w:lineRule="auto"/>
        <w:rPr>
          <w:sz w:val="24"/>
          <w:szCs w:val="24"/>
        </w:rPr>
      </w:pPr>
    </w:p>
    <w:p w:rsidR="009B45FC" w:rsidRDefault="009B45FC" w:rsidP="009B45FC">
      <w:pPr>
        <w:spacing w:line="240" w:lineRule="atLeast"/>
        <w:rPr>
          <w:b/>
          <w:bCs/>
          <w:sz w:val="24"/>
          <w:szCs w:val="24"/>
        </w:rPr>
      </w:pPr>
    </w:p>
    <w:p w:rsidR="009B45FC" w:rsidRDefault="009B45FC" w:rsidP="009B45FC">
      <w:pPr>
        <w:autoSpaceDE w:val="0"/>
        <w:autoSpaceDN w:val="0"/>
        <w:spacing w:line="240" w:lineRule="auto"/>
        <w:jc w:val="center"/>
        <w:rPr>
          <w:b/>
          <w:bCs/>
          <w:sz w:val="24"/>
          <w:szCs w:val="24"/>
        </w:rPr>
      </w:pPr>
      <w:r w:rsidRPr="00121E3E">
        <w:rPr>
          <w:b/>
          <w:bCs/>
          <w:sz w:val="24"/>
          <w:szCs w:val="24"/>
        </w:rPr>
        <w:t>1</w:t>
      </w:r>
      <w:r>
        <w:rPr>
          <w:b/>
          <w:bCs/>
          <w:sz w:val="24"/>
          <w:szCs w:val="24"/>
        </w:rPr>
        <w:t>1</w:t>
      </w:r>
      <w:r w:rsidRPr="00121E3E">
        <w:rPr>
          <w:b/>
          <w:bCs/>
          <w:sz w:val="24"/>
          <w:szCs w:val="24"/>
        </w:rPr>
        <w:t>. РЕКВИЗИТЫ СТОРОН</w:t>
      </w:r>
    </w:p>
    <w:p w:rsidR="009B45FC" w:rsidRPr="00121E3E" w:rsidRDefault="009B45FC" w:rsidP="009B45FC">
      <w:pPr>
        <w:autoSpaceDE w:val="0"/>
        <w:autoSpaceDN w:val="0"/>
        <w:spacing w:line="240" w:lineRule="auto"/>
        <w:jc w:val="center"/>
        <w:rPr>
          <w:b/>
          <w:bCs/>
          <w:sz w:val="24"/>
          <w:szCs w:val="24"/>
        </w:rPr>
      </w:pPr>
    </w:p>
    <w:tbl>
      <w:tblPr>
        <w:tblW w:w="0" w:type="auto"/>
        <w:tblInd w:w="2" w:type="dxa"/>
        <w:tblLayout w:type="fixed"/>
        <w:tblLook w:val="0000" w:firstRow="0" w:lastRow="0" w:firstColumn="0" w:lastColumn="0" w:noHBand="0" w:noVBand="0"/>
      </w:tblPr>
      <w:tblGrid>
        <w:gridCol w:w="5144"/>
        <w:gridCol w:w="4860"/>
      </w:tblGrid>
      <w:tr w:rsidR="009B45FC" w:rsidRPr="00121E3E" w:rsidTr="00C528F3">
        <w:tc>
          <w:tcPr>
            <w:tcW w:w="5144" w:type="dxa"/>
          </w:tcPr>
          <w:p w:rsidR="009B45FC" w:rsidRPr="00121E3E" w:rsidRDefault="009B45FC" w:rsidP="00C528F3">
            <w:pPr>
              <w:autoSpaceDE w:val="0"/>
              <w:snapToGrid w:val="0"/>
              <w:spacing w:line="240" w:lineRule="auto"/>
              <w:ind w:hanging="4"/>
              <w:rPr>
                <w:b/>
                <w:bCs/>
                <w:sz w:val="24"/>
                <w:szCs w:val="24"/>
              </w:rPr>
            </w:pPr>
            <w:r w:rsidRPr="00121E3E">
              <w:rPr>
                <w:b/>
                <w:sz w:val="24"/>
                <w:szCs w:val="24"/>
              </w:rPr>
              <w:tab/>
            </w:r>
            <w:r>
              <w:rPr>
                <w:b/>
                <w:bCs/>
                <w:sz w:val="24"/>
                <w:szCs w:val="24"/>
              </w:rPr>
              <w:t>Заказчик</w:t>
            </w:r>
            <w:r w:rsidRPr="00121E3E">
              <w:rPr>
                <w:b/>
                <w:bCs/>
                <w:sz w:val="24"/>
                <w:szCs w:val="24"/>
              </w:rPr>
              <w:t xml:space="preserve">: </w:t>
            </w:r>
          </w:p>
          <w:p w:rsidR="009B45FC" w:rsidRPr="00121E3E" w:rsidRDefault="009B45FC" w:rsidP="00C528F3">
            <w:pPr>
              <w:autoSpaceDE w:val="0"/>
              <w:snapToGrid w:val="0"/>
              <w:spacing w:line="240" w:lineRule="auto"/>
              <w:ind w:hanging="4"/>
              <w:rPr>
                <w:b/>
                <w:bCs/>
                <w:sz w:val="24"/>
                <w:szCs w:val="24"/>
              </w:rPr>
            </w:pPr>
            <w:r w:rsidRPr="00121E3E">
              <w:rPr>
                <w:b/>
                <w:bCs/>
                <w:sz w:val="24"/>
                <w:szCs w:val="24"/>
              </w:rPr>
              <w:t>АО «Саханефтегазсбыт»</w:t>
            </w:r>
          </w:p>
          <w:p w:rsidR="009B45FC" w:rsidRPr="00121E3E" w:rsidRDefault="009B45FC" w:rsidP="00C528F3">
            <w:pPr>
              <w:autoSpaceDE w:val="0"/>
              <w:snapToGrid w:val="0"/>
              <w:spacing w:line="240" w:lineRule="auto"/>
              <w:ind w:hanging="4"/>
              <w:rPr>
                <w:b/>
                <w:bCs/>
                <w:sz w:val="24"/>
                <w:szCs w:val="24"/>
              </w:rPr>
            </w:pPr>
            <w:proofErr w:type="gramStart"/>
            <w:r w:rsidRPr="00121E3E">
              <w:rPr>
                <w:b/>
                <w:bCs/>
                <w:sz w:val="24"/>
                <w:szCs w:val="24"/>
              </w:rPr>
              <w:t>677000,</w:t>
            </w:r>
            <w:r>
              <w:rPr>
                <w:b/>
                <w:bCs/>
                <w:sz w:val="24"/>
                <w:szCs w:val="24"/>
              </w:rPr>
              <w:t>РС</w:t>
            </w:r>
            <w:proofErr w:type="gramEnd"/>
            <w:r>
              <w:rPr>
                <w:b/>
                <w:bCs/>
                <w:sz w:val="24"/>
                <w:szCs w:val="24"/>
              </w:rPr>
              <w:t>(Я)</w:t>
            </w:r>
            <w:r w:rsidRPr="00121E3E">
              <w:rPr>
                <w:b/>
                <w:bCs/>
                <w:sz w:val="24"/>
                <w:szCs w:val="24"/>
              </w:rPr>
              <w:t xml:space="preserve"> г. Якутск,  ул. Чиряева, 3</w:t>
            </w:r>
          </w:p>
          <w:p w:rsidR="009B45FC" w:rsidRPr="00121E3E" w:rsidRDefault="009B45FC" w:rsidP="00C528F3">
            <w:pPr>
              <w:autoSpaceDE w:val="0"/>
              <w:snapToGrid w:val="0"/>
              <w:spacing w:line="240" w:lineRule="auto"/>
              <w:ind w:hanging="4"/>
              <w:rPr>
                <w:b/>
                <w:bCs/>
                <w:sz w:val="24"/>
                <w:szCs w:val="24"/>
              </w:rPr>
            </w:pPr>
            <w:r w:rsidRPr="00121E3E">
              <w:rPr>
                <w:b/>
                <w:bCs/>
                <w:sz w:val="24"/>
                <w:szCs w:val="24"/>
              </w:rPr>
              <w:t>ИНН 1</w:t>
            </w:r>
            <w:r>
              <w:rPr>
                <w:b/>
                <w:bCs/>
                <w:sz w:val="24"/>
                <w:szCs w:val="24"/>
              </w:rPr>
              <w:t>4</w:t>
            </w:r>
            <w:r w:rsidRPr="00121E3E">
              <w:rPr>
                <w:b/>
                <w:bCs/>
                <w:sz w:val="24"/>
                <w:szCs w:val="24"/>
              </w:rPr>
              <w:t>35115270</w:t>
            </w:r>
          </w:p>
          <w:p w:rsidR="009B45FC" w:rsidRPr="003C7F21" w:rsidRDefault="009B45FC" w:rsidP="00C528F3">
            <w:pPr>
              <w:autoSpaceDE w:val="0"/>
              <w:snapToGrid w:val="0"/>
              <w:spacing w:line="240" w:lineRule="auto"/>
              <w:ind w:hanging="4"/>
              <w:rPr>
                <w:b/>
                <w:bCs/>
                <w:sz w:val="24"/>
                <w:szCs w:val="24"/>
              </w:rPr>
            </w:pPr>
            <w:r w:rsidRPr="00121E3E">
              <w:rPr>
                <w:b/>
                <w:bCs/>
                <w:sz w:val="24"/>
                <w:szCs w:val="24"/>
              </w:rPr>
              <w:t xml:space="preserve">КПП </w:t>
            </w:r>
            <w:r w:rsidRPr="003C7F21">
              <w:rPr>
                <w:b/>
                <w:bCs/>
                <w:sz w:val="24"/>
                <w:szCs w:val="24"/>
              </w:rPr>
              <w:t>546050001</w:t>
            </w:r>
          </w:p>
          <w:p w:rsidR="009B45FC" w:rsidRPr="00121E3E" w:rsidRDefault="009B45FC" w:rsidP="00C528F3">
            <w:pPr>
              <w:autoSpaceDE w:val="0"/>
              <w:snapToGrid w:val="0"/>
              <w:spacing w:line="240" w:lineRule="auto"/>
              <w:ind w:hanging="4"/>
              <w:rPr>
                <w:b/>
                <w:bCs/>
                <w:sz w:val="24"/>
                <w:szCs w:val="24"/>
              </w:rPr>
            </w:pPr>
            <w:r w:rsidRPr="00121E3E">
              <w:rPr>
                <w:b/>
                <w:bCs/>
                <w:sz w:val="24"/>
                <w:szCs w:val="24"/>
              </w:rPr>
              <w:t>р/с 40702810776020101432</w:t>
            </w:r>
          </w:p>
          <w:p w:rsidR="009B45FC" w:rsidRPr="00121E3E" w:rsidRDefault="009B45FC" w:rsidP="00C528F3">
            <w:pPr>
              <w:autoSpaceDE w:val="0"/>
              <w:snapToGrid w:val="0"/>
              <w:spacing w:line="240" w:lineRule="auto"/>
              <w:ind w:hanging="4"/>
              <w:rPr>
                <w:b/>
                <w:bCs/>
                <w:sz w:val="24"/>
                <w:szCs w:val="24"/>
              </w:rPr>
            </w:pPr>
            <w:r w:rsidRPr="00121E3E">
              <w:rPr>
                <w:b/>
                <w:bCs/>
                <w:sz w:val="24"/>
                <w:szCs w:val="24"/>
              </w:rPr>
              <w:t>в филиале № 8603 Якутское отделение</w:t>
            </w:r>
          </w:p>
          <w:p w:rsidR="009B45FC" w:rsidRPr="00121E3E" w:rsidRDefault="009B45FC" w:rsidP="00C528F3">
            <w:pPr>
              <w:autoSpaceDE w:val="0"/>
              <w:snapToGrid w:val="0"/>
              <w:spacing w:line="240" w:lineRule="auto"/>
              <w:ind w:hanging="4"/>
              <w:rPr>
                <w:b/>
                <w:bCs/>
                <w:sz w:val="24"/>
                <w:szCs w:val="24"/>
              </w:rPr>
            </w:pPr>
            <w:r w:rsidRPr="00121E3E">
              <w:rPr>
                <w:b/>
                <w:bCs/>
                <w:sz w:val="24"/>
                <w:szCs w:val="24"/>
              </w:rPr>
              <w:t>г. Якутск</w:t>
            </w:r>
          </w:p>
          <w:p w:rsidR="009B45FC" w:rsidRPr="00121E3E" w:rsidRDefault="009B45FC" w:rsidP="00C528F3">
            <w:pPr>
              <w:autoSpaceDE w:val="0"/>
              <w:snapToGrid w:val="0"/>
              <w:spacing w:line="240" w:lineRule="auto"/>
              <w:ind w:hanging="4"/>
              <w:rPr>
                <w:b/>
                <w:bCs/>
                <w:sz w:val="24"/>
                <w:szCs w:val="24"/>
              </w:rPr>
            </w:pPr>
            <w:r w:rsidRPr="00121E3E">
              <w:rPr>
                <w:b/>
                <w:bCs/>
                <w:sz w:val="24"/>
                <w:szCs w:val="24"/>
              </w:rPr>
              <w:t>к/</w:t>
            </w:r>
            <w:proofErr w:type="gramStart"/>
            <w:r w:rsidRPr="00121E3E">
              <w:rPr>
                <w:b/>
                <w:bCs/>
                <w:sz w:val="24"/>
                <w:szCs w:val="24"/>
              </w:rPr>
              <w:t>с  30101810400000000609</w:t>
            </w:r>
            <w:proofErr w:type="gramEnd"/>
          </w:p>
          <w:p w:rsidR="009B45FC" w:rsidRPr="00121E3E" w:rsidRDefault="009B45FC" w:rsidP="00C528F3">
            <w:pPr>
              <w:autoSpaceDE w:val="0"/>
              <w:snapToGrid w:val="0"/>
              <w:spacing w:line="240" w:lineRule="auto"/>
              <w:ind w:hanging="4"/>
              <w:rPr>
                <w:b/>
                <w:bCs/>
                <w:sz w:val="24"/>
                <w:szCs w:val="24"/>
              </w:rPr>
            </w:pPr>
            <w:r w:rsidRPr="00121E3E">
              <w:rPr>
                <w:b/>
                <w:bCs/>
                <w:sz w:val="24"/>
                <w:szCs w:val="24"/>
              </w:rPr>
              <w:t>БИК 049805609</w:t>
            </w:r>
          </w:p>
          <w:p w:rsidR="009B45FC" w:rsidRPr="00B82ADB" w:rsidRDefault="009B45FC" w:rsidP="00C528F3">
            <w:pPr>
              <w:autoSpaceDE w:val="0"/>
              <w:snapToGrid w:val="0"/>
              <w:spacing w:line="240" w:lineRule="auto"/>
              <w:ind w:hanging="4"/>
              <w:rPr>
                <w:b/>
                <w:bCs/>
                <w:sz w:val="24"/>
                <w:szCs w:val="24"/>
              </w:rPr>
            </w:pPr>
            <w:r w:rsidRPr="00121E3E">
              <w:rPr>
                <w:b/>
                <w:bCs/>
                <w:sz w:val="24"/>
                <w:szCs w:val="24"/>
              </w:rPr>
              <w:t xml:space="preserve">___________________ </w:t>
            </w:r>
            <w:r>
              <w:rPr>
                <w:b/>
                <w:bCs/>
                <w:sz w:val="24"/>
                <w:szCs w:val="24"/>
              </w:rPr>
              <w:t>В.Н. Лебедев</w:t>
            </w:r>
          </w:p>
          <w:p w:rsidR="009B45FC" w:rsidRPr="00121E3E" w:rsidRDefault="009B45FC" w:rsidP="00C528F3">
            <w:pPr>
              <w:autoSpaceDE w:val="0"/>
              <w:snapToGrid w:val="0"/>
              <w:spacing w:line="240" w:lineRule="auto"/>
              <w:ind w:hanging="4"/>
              <w:rPr>
                <w:b/>
                <w:bCs/>
                <w:sz w:val="24"/>
                <w:szCs w:val="24"/>
              </w:rPr>
            </w:pPr>
          </w:p>
          <w:p w:rsidR="009B45FC" w:rsidRPr="00121E3E" w:rsidRDefault="009B45FC" w:rsidP="00C528F3">
            <w:pPr>
              <w:autoSpaceDE w:val="0"/>
              <w:snapToGrid w:val="0"/>
              <w:spacing w:line="240" w:lineRule="auto"/>
              <w:ind w:hanging="4"/>
              <w:rPr>
                <w:b/>
                <w:bCs/>
                <w:sz w:val="24"/>
                <w:szCs w:val="24"/>
              </w:rPr>
            </w:pPr>
            <w:r>
              <w:rPr>
                <w:b/>
                <w:bCs/>
                <w:sz w:val="24"/>
                <w:szCs w:val="24"/>
              </w:rPr>
              <w:t>«___»_________________ 2021 г.</w:t>
            </w:r>
          </w:p>
          <w:p w:rsidR="009B45FC" w:rsidRPr="00121E3E" w:rsidRDefault="009B45FC" w:rsidP="00C528F3">
            <w:pPr>
              <w:autoSpaceDE w:val="0"/>
              <w:snapToGrid w:val="0"/>
              <w:spacing w:line="240" w:lineRule="auto"/>
              <w:ind w:hanging="4"/>
              <w:rPr>
                <w:b/>
                <w:bCs/>
                <w:sz w:val="24"/>
                <w:szCs w:val="24"/>
              </w:rPr>
            </w:pPr>
          </w:p>
        </w:tc>
        <w:tc>
          <w:tcPr>
            <w:tcW w:w="4860" w:type="dxa"/>
          </w:tcPr>
          <w:p w:rsidR="009B45FC" w:rsidRPr="00121E3E" w:rsidRDefault="009B45FC" w:rsidP="00C528F3">
            <w:pPr>
              <w:keepNext/>
              <w:autoSpaceDE w:val="0"/>
              <w:snapToGrid w:val="0"/>
              <w:spacing w:line="240" w:lineRule="auto"/>
              <w:rPr>
                <w:b/>
                <w:bCs/>
                <w:sz w:val="24"/>
                <w:szCs w:val="24"/>
              </w:rPr>
            </w:pPr>
            <w:r w:rsidRPr="00121E3E">
              <w:rPr>
                <w:b/>
                <w:bCs/>
                <w:sz w:val="24"/>
                <w:szCs w:val="24"/>
              </w:rPr>
              <w:t>Поставщик:</w:t>
            </w:r>
          </w:p>
          <w:p w:rsidR="009B45FC" w:rsidRPr="00121E3E" w:rsidRDefault="009B45FC" w:rsidP="00C528F3">
            <w:pPr>
              <w:keepNext/>
              <w:autoSpaceDE w:val="0"/>
              <w:snapToGrid w:val="0"/>
              <w:spacing w:line="240" w:lineRule="auto"/>
              <w:rPr>
                <w:b/>
                <w:bCs/>
                <w:sz w:val="24"/>
                <w:szCs w:val="24"/>
              </w:rPr>
            </w:pPr>
            <w:r>
              <w:rPr>
                <w:b/>
                <w:bCs/>
                <w:sz w:val="24"/>
                <w:szCs w:val="24"/>
              </w:rPr>
              <w:t>____________________________</w:t>
            </w:r>
          </w:p>
          <w:p w:rsidR="009B45FC" w:rsidRPr="00121E3E" w:rsidRDefault="009B45FC" w:rsidP="00C528F3">
            <w:pPr>
              <w:keepNext/>
              <w:autoSpaceDE w:val="0"/>
              <w:snapToGrid w:val="0"/>
              <w:spacing w:line="240" w:lineRule="auto"/>
              <w:rPr>
                <w:b/>
                <w:bCs/>
                <w:sz w:val="24"/>
                <w:szCs w:val="24"/>
              </w:rPr>
            </w:pPr>
            <w:r>
              <w:rPr>
                <w:b/>
                <w:bCs/>
                <w:sz w:val="24"/>
                <w:szCs w:val="24"/>
              </w:rPr>
              <w:t>____________________________</w:t>
            </w:r>
          </w:p>
          <w:p w:rsidR="009B45FC" w:rsidRPr="00121E3E" w:rsidRDefault="009B45FC" w:rsidP="00C528F3">
            <w:pPr>
              <w:keepNext/>
              <w:autoSpaceDE w:val="0"/>
              <w:snapToGrid w:val="0"/>
              <w:spacing w:line="240" w:lineRule="auto"/>
              <w:rPr>
                <w:b/>
                <w:bCs/>
                <w:sz w:val="24"/>
                <w:szCs w:val="24"/>
              </w:rPr>
            </w:pPr>
            <w:r>
              <w:rPr>
                <w:b/>
                <w:bCs/>
                <w:sz w:val="24"/>
                <w:szCs w:val="24"/>
              </w:rPr>
              <w:t>____________________________</w:t>
            </w:r>
          </w:p>
          <w:p w:rsidR="009B45FC" w:rsidRPr="00121E3E" w:rsidRDefault="009B45FC" w:rsidP="00C528F3">
            <w:pPr>
              <w:keepNext/>
              <w:autoSpaceDE w:val="0"/>
              <w:snapToGrid w:val="0"/>
              <w:spacing w:line="240" w:lineRule="auto"/>
              <w:rPr>
                <w:b/>
                <w:bCs/>
                <w:sz w:val="24"/>
                <w:szCs w:val="24"/>
              </w:rPr>
            </w:pPr>
            <w:r>
              <w:rPr>
                <w:b/>
                <w:bCs/>
                <w:sz w:val="24"/>
                <w:szCs w:val="24"/>
              </w:rPr>
              <w:t>____________________________</w:t>
            </w:r>
          </w:p>
          <w:p w:rsidR="009B45FC" w:rsidRPr="00121E3E" w:rsidRDefault="009B45FC" w:rsidP="00C528F3">
            <w:pPr>
              <w:keepNext/>
              <w:autoSpaceDE w:val="0"/>
              <w:snapToGrid w:val="0"/>
              <w:spacing w:line="240" w:lineRule="auto"/>
              <w:rPr>
                <w:b/>
                <w:bCs/>
                <w:sz w:val="24"/>
                <w:szCs w:val="24"/>
              </w:rPr>
            </w:pPr>
            <w:r>
              <w:rPr>
                <w:b/>
                <w:bCs/>
                <w:sz w:val="24"/>
                <w:szCs w:val="24"/>
              </w:rPr>
              <w:t>____________________________</w:t>
            </w:r>
          </w:p>
          <w:p w:rsidR="009B45FC" w:rsidRPr="00121E3E" w:rsidRDefault="009B45FC" w:rsidP="00C528F3">
            <w:pPr>
              <w:keepNext/>
              <w:autoSpaceDE w:val="0"/>
              <w:snapToGrid w:val="0"/>
              <w:spacing w:line="240" w:lineRule="auto"/>
              <w:rPr>
                <w:b/>
                <w:bCs/>
                <w:sz w:val="24"/>
                <w:szCs w:val="24"/>
              </w:rPr>
            </w:pPr>
            <w:r>
              <w:rPr>
                <w:b/>
                <w:bCs/>
                <w:sz w:val="24"/>
                <w:szCs w:val="24"/>
              </w:rPr>
              <w:t>____________________________</w:t>
            </w:r>
          </w:p>
          <w:p w:rsidR="009B45FC" w:rsidRPr="00121E3E" w:rsidRDefault="009B45FC" w:rsidP="00C528F3">
            <w:pPr>
              <w:keepNext/>
              <w:autoSpaceDE w:val="0"/>
              <w:snapToGrid w:val="0"/>
              <w:spacing w:line="240" w:lineRule="auto"/>
              <w:rPr>
                <w:b/>
                <w:bCs/>
                <w:sz w:val="24"/>
                <w:szCs w:val="24"/>
              </w:rPr>
            </w:pPr>
            <w:r>
              <w:rPr>
                <w:b/>
                <w:bCs/>
                <w:sz w:val="24"/>
                <w:szCs w:val="24"/>
              </w:rPr>
              <w:t>____________________________</w:t>
            </w:r>
          </w:p>
          <w:p w:rsidR="009B45FC" w:rsidRDefault="009B45FC" w:rsidP="00C528F3">
            <w:pPr>
              <w:keepNext/>
              <w:autoSpaceDE w:val="0"/>
              <w:snapToGrid w:val="0"/>
              <w:spacing w:line="240" w:lineRule="auto"/>
              <w:rPr>
                <w:b/>
                <w:bCs/>
                <w:sz w:val="24"/>
                <w:szCs w:val="24"/>
              </w:rPr>
            </w:pPr>
          </w:p>
          <w:p w:rsidR="009B45FC" w:rsidRDefault="009B45FC" w:rsidP="00C528F3">
            <w:pPr>
              <w:keepNext/>
              <w:autoSpaceDE w:val="0"/>
              <w:snapToGrid w:val="0"/>
              <w:spacing w:line="240" w:lineRule="auto"/>
              <w:rPr>
                <w:b/>
                <w:bCs/>
                <w:sz w:val="24"/>
                <w:szCs w:val="24"/>
              </w:rPr>
            </w:pPr>
          </w:p>
          <w:p w:rsidR="009B45FC" w:rsidRPr="00121E3E" w:rsidRDefault="009B45FC" w:rsidP="00C528F3">
            <w:pPr>
              <w:keepNext/>
              <w:autoSpaceDE w:val="0"/>
              <w:snapToGrid w:val="0"/>
              <w:spacing w:line="240" w:lineRule="auto"/>
              <w:rPr>
                <w:b/>
                <w:bCs/>
                <w:sz w:val="24"/>
                <w:szCs w:val="24"/>
              </w:rPr>
            </w:pPr>
            <w:r w:rsidRPr="00121E3E">
              <w:rPr>
                <w:b/>
                <w:bCs/>
                <w:sz w:val="24"/>
                <w:szCs w:val="24"/>
              </w:rPr>
              <w:t>___________________</w:t>
            </w:r>
            <w:r>
              <w:rPr>
                <w:b/>
                <w:bCs/>
                <w:sz w:val="24"/>
                <w:szCs w:val="24"/>
              </w:rPr>
              <w:t xml:space="preserve"> / ____________ /</w:t>
            </w:r>
          </w:p>
          <w:p w:rsidR="009B45FC" w:rsidRPr="00121E3E" w:rsidRDefault="009B45FC" w:rsidP="00C528F3">
            <w:pPr>
              <w:keepNext/>
              <w:autoSpaceDE w:val="0"/>
              <w:snapToGrid w:val="0"/>
              <w:spacing w:line="240" w:lineRule="auto"/>
              <w:rPr>
                <w:b/>
                <w:bCs/>
                <w:sz w:val="24"/>
                <w:szCs w:val="24"/>
              </w:rPr>
            </w:pPr>
          </w:p>
          <w:p w:rsidR="009B45FC" w:rsidRPr="00121E3E" w:rsidRDefault="009B45FC" w:rsidP="00C528F3">
            <w:pPr>
              <w:keepNext/>
              <w:autoSpaceDE w:val="0"/>
              <w:snapToGrid w:val="0"/>
              <w:spacing w:line="240" w:lineRule="auto"/>
              <w:rPr>
                <w:b/>
                <w:bCs/>
                <w:sz w:val="24"/>
                <w:szCs w:val="24"/>
              </w:rPr>
            </w:pPr>
            <w:r>
              <w:rPr>
                <w:b/>
                <w:bCs/>
                <w:sz w:val="24"/>
                <w:szCs w:val="24"/>
              </w:rPr>
              <w:t>«___»_________________ 2021 г.</w:t>
            </w:r>
          </w:p>
        </w:tc>
      </w:tr>
    </w:tbl>
    <w:p w:rsidR="009B45FC" w:rsidRDefault="009B45FC" w:rsidP="009B45FC">
      <w:pPr>
        <w:autoSpaceDE w:val="0"/>
        <w:spacing w:line="240" w:lineRule="auto"/>
        <w:jc w:val="right"/>
      </w:pPr>
    </w:p>
    <w:p w:rsidR="009B45FC" w:rsidRPr="00FD4968" w:rsidRDefault="009B45FC" w:rsidP="009B45FC">
      <w:pPr>
        <w:spacing w:line="240" w:lineRule="auto"/>
        <w:ind w:firstLine="540"/>
        <w:jc w:val="right"/>
        <w:rPr>
          <w:sz w:val="20"/>
          <w:szCs w:val="20"/>
        </w:rPr>
      </w:pPr>
      <w:r w:rsidRPr="00FD4968">
        <w:rPr>
          <w:sz w:val="20"/>
          <w:szCs w:val="20"/>
        </w:rPr>
        <w:lastRenderedPageBreak/>
        <w:t>Приложение № 1</w:t>
      </w:r>
    </w:p>
    <w:p w:rsidR="009B45FC" w:rsidRPr="00FD4968" w:rsidRDefault="009B45FC" w:rsidP="009B45FC">
      <w:pPr>
        <w:spacing w:line="240" w:lineRule="auto"/>
        <w:ind w:firstLine="540"/>
        <w:jc w:val="center"/>
        <w:rPr>
          <w:sz w:val="20"/>
          <w:szCs w:val="20"/>
        </w:rPr>
      </w:pPr>
      <w:r w:rsidRPr="00FD4968">
        <w:rPr>
          <w:sz w:val="20"/>
          <w:szCs w:val="20"/>
        </w:rPr>
        <w:t xml:space="preserve">                                                                                                                                       </w:t>
      </w:r>
      <w:r>
        <w:rPr>
          <w:sz w:val="20"/>
          <w:szCs w:val="20"/>
        </w:rPr>
        <w:t xml:space="preserve">     к Договору </w:t>
      </w:r>
      <w:r w:rsidRPr="00FD4968">
        <w:rPr>
          <w:sz w:val="20"/>
          <w:szCs w:val="20"/>
        </w:rPr>
        <w:t xml:space="preserve">поставки </w:t>
      </w:r>
    </w:p>
    <w:p w:rsidR="009B45FC" w:rsidRPr="00FD4968" w:rsidRDefault="009B45FC" w:rsidP="009B45FC">
      <w:pPr>
        <w:spacing w:line="240" w:lineRule="auto"/>
        <w:ind w:firstLine="540"/>
        <w:jc w:val="right"/>
        <w:rPr>
          <w:sz w:val="20"/>
          <w:szCs w:val="20"/>
        </w:rPr>
      </w:pPr>
      <w:r w:rsidRPr="00FD4968">
        <w:rPr>
          <w:sz w:val="20"/>
          <w:szCs w:val="20"/>
        </w:rPr>
        <w:t xml:space="preserve">от </w:t>
      </w:r>
      <w:r>
        <w:rPr>
          <w:sz w:val="20"/>
          <w:szCs w:val="20"/>
        </w:rPr>
        <w:t>«____</w:t>
      </w:r>
      <w:r w:rsidRPr="00FD4968">
        <w:rPr>
          <w:sz w:val="20"/>
          <w:szCs w:val="20"/>
        </w:rPr>
        <w:t xml:space="preserve">» </w:t>
      </w:r>
      <w:r>
        <w:rPr>
          <w:sz w:val="20"/>
          <w:szCs w:val="20"/>
        </w:rPr>
        <w:t>___________</w:t>
      </w:r>
      <w:r w:rsidRPr="00FD4968">
        <w:rPr>
          <w:sz w:val="20"/>
          <w:szCs w:val="20"/>
        </w:rPr>
        <w:t>2021г. №</w:t>
      </w:r>
      <w:r w:rsidRPr="00FD4968">
        <w:rPr>
          <w:color w:val="000000"/>
          <w:sz w:val="20"/>
          <w:szCs w:val="20"/>
        </w:rPr>
        <w:t xml:space="preserve"> </w:t>
      </w:r>
    </w:p>
    <w:p w:rsidR="009B45FC" w:rsidRDefault="009B45FC" w:rsidP="009B45FC">
      <w:pPr>
        <w:spacing w:line="240" w:lineRule="auto"/>
        <w:ind w:firstLine="540"/>
        <w:jc w:val="center"/>
        <w:rPr>
          <w:b/>
        </w:rPr>
      </w:pPr>
    </w:p>
    <w:p w:rsidR="009B45FC" w:rsidRDefault="009B45FC" w:rsidP="009B45FC">
      <w:pPr>
        <w:spacing w:line="240" w:lineRule="auto"/>
        <w:ind w:firstLine="540"/>
        <w:jc w:val="center"/>
        <w:rPr>
          <w:b/>
        </w:rPr>
      </w:pPr>
    </w:p>
    <w:p w:rsidR="009B45FC" w:rsidRDefault="009B45FC" w:rsidP="009B45FC">
      <w:pPr>
        <w:spacing w:line="240" w:lineRule="auto"/>
        <w:ind w:firstLine="540"/>
        <w:jc w:val="center"/>
        <w:rPr>
          <w:b/>
        </w:rPr>
      </w:pPr>
    </w:p>
    <w:p w:rsidR="009B45FC" w:rsidRDefault="009B45FC" w:rsidP="009B45FC">
      <w:pPr>
        <w:spacing w:line="240" w:lineRule="auto"/>
        <w:ind w:firstLine="540"/>
        <w:jc w:val="center"/>
        <w:rPr>
          <w:b/>
        </w:rPr>
      </w:pPr>
      <w:r>
        <w:rPr>
          <w:b/>
        </w:rPr>
        <w:t>СПЕЦИФИКАЦИЯ</w:t>
      </w:r>
    </w:p>
    <w:p w:rsidR="009B45FC" w:rsidRPr="00124171" w:rsidRDefault="009B45FC" w:rsidP="009B45FC">
      <w:pPr>
        <w:jc w:val="center"/>
      </w:pPr>
      <w:r w:rsidRPr="00124171">
        <w:rPr>
          <w:sz w:val="24"/>
          <w:szCs w:val="24"/>
        </w:rPr>
        <w:t>Изготовление и поставка блок-модуля «Операторская» для нужд АО «Саханефтегазсбыт» в 2021 году.</w:t>
      </w:r>
    </w:p>
    <w:p w:rsidR="009B45FC" w:rsidRPr="000E1C50" w:rsidRDefault="009B45FC" w:rsidP="009B45FC">
      <w:pPr>
        <w:pStyle w:val="aff8"/>
        <w:ind w:left="900"/>
        <w:jc w:val="both"/>
        <w:rPr>
          <w:rFonts w:ascii="Times New Roman" w:hAnsi="Times New Roman"/>
        </w:rPr>
      </w:pPr>
    </w:p>
    <w:tbl>
      <w:tblPr>
        <w:tblStyle w:val="aff7"/>
        <w:tblW w:w="9497" w:type="dxa"/>
        <w:tblInd w:w="421" w:type="dxa"/>
        <w:tblLook w:val="04A0" w:firstRow="1" w:lastRow="0" w:firstColumn="1" w:lastColumn="0" w:noHBand="0" w:noVBand="1"/>
      </w:tblPr>
      <w:tblGrid>
        <w:gridCol w:w="540"/>
        <w:gridCol w:w="2295"/>
        <w:gridCol w:w="1842"/>
        <w:gridCol w:w="1134"/>
        <w:gridCol w:w="1843"/>
        <w:gridCol w:w="1843"/>
      </w:tblGrid>
      <w:tr w:rsidR="00D15120" w:rsidRPr="00BB6C25" w:rsidTr="00D15120">
        <w:trPr>
          <w:trHeight w:val="650"/>
        </w:trPr>
        <w:tc>
          <w:tcPr>
            <w:tcW w:w="540" w:type="dxa"/>
            <w:vAlign w:val="center"/>
          </w:tcPr>
          <w:p w:rsidR="00D15120" w:rsidRPr="000E1C50" w:rsidRDefault="00D15120" w:rsidP="00901074">
            <w:pPr>
              <w:spacing w:line="240" w:lineRule="atLeast"/>
              <w:ind w:firstLine="33"/>
              <w:jc w:val="center"/>
              <w:rPr>
                <w:snapToGrid w:val="0"/>
                <w:sz w:val="24"/>
                <w:szCs w:val="24"/>
              </w:rPr>
            </w:pPr>
            <w:r w:rsidRPr="000E1C50">
              <w:rPr>
                <w:snapToGrid w:val="0"/>
                <w:sz w:val="24"/>
                <w:szCs w:val="24"/>
              </w:rPr>
              <w:t>№ п/п</w:t>
            </w:r>
          </w:p>
        </w:tc>
        <w:tc>
          <w:tcPr>
            <w:tcW w:w="2295" w:type="dxa"/>
            <w:vAlign w:val="center"/>
          </w:tcPr>
          <w:p w:rsidR="00D15120" w:rsidRPr="000E1C50" w:rsidRDefault="00D15120" w:rsidP="00901074">
            <w:pPr>
              <w:spacing w:line="240" w:lineRule="atLeast"/>
              <w:ind w:firstLine="33"/>
              <w:jc w:val="center"/>
              <w:rPr>
                <w:snapToGrid w:val="0"/>
                <w:sz w:val="24"/>
                <w:szCs w:val="24"/>
              </w:rPr>
            </w:pPr>
            <w:r w:rsidRPr="000E1C50">
              <w:rPr>
                <w:snapToGrid w:val="0"/>
                <w:sz w:val="24"/>
                <w:szCs w:val="24"/>
              </w:rPr>
              <w:t>Наименование оборудования</w:t>
            </w:r>
          </w:p>
        </w:tc>
        <w:tc>
          <w:tcPr>
            <w:tcW w:w="1842" w:type="dxa"/>
          </w:tcPr>
          <w:p w:rsidR="00D15120" w:rsidRPr="000E1C50" w:rsidRDefault="00D15120" w:rsidP="00901074">
            <w:pPr>
              <w:spacing w:line="240" w:lineRule="atLeast"/>
              <w:ind w:firstLine="33"/>
              <w:jc w:val="center"/>
              <w:rPr>
                <w:snapToGrid w:val="0"/>
                <w:sz w:val="24"/>
                <w:szCs w:val="24"/>
              </w:rPr>
            </w:pPr>
            <w:r>
              <w:rPr>
                <w:snapToGrid w:val="0"/>
                <w:sz w:val="24"/>
                <w:szCs w:val="24"/>
              </w:rPr>
              <w:t>Страна происхождения товара</w:t>
            </w:r>
          </w:p>
        </w:tc>
        <w:tc>
          <w:tcPr>
            <w:tcW w:w="1134" w:type="dxa"/>
            <w:vAlign w:val="center"/>
          </w:tcPr>
          <w:p w:rsidR="00D15120" w:rsidRPr="000E1C50" w:rsidRDefault="00D15120" w:rsidP="00901074">
            <w:pPr>
              <w:spacing w:line="240" w:lineRule="atLeast"/>
              <w:ind w:firstLine="33"/>
              <w:jc w:val="center"/>
              <w:rPr>
                <w:snapToGrid w:val="0"/>
                <w:sz w:val="24"/>
                <w:szCs w:val="24"/>
              </w:rPr>
            </w:pPr>
            <w:r w:rsidRPr="000E1C50">
              <w:rPr>
                <w:snapToGrid w:val="0"/>
                <w:sz w:val="24"/>
                <w:szCs w:val="24"/>
              </w:rPr>
              <w:t>Кол-во, ед.</w:t>
            </w:r>
          </w:p>
        </w:tc>
        <w:tc>
          <w:tcPr>
            <w:tcW w:w="1843" w:type="dxa"/>
            <w:vAlign w:val="center"/>
          </w:tcPr>
          <w:p w:rsidR="00D15120" w:rsidRPr="007A6F3C" w:rsidRDefault="00D15120" w:rsidP="00901074">
            <w:pPr>
              <w:spacing w:line="240" w:lineRule="atLeast"/>
              <w:ind w:firstLine="0"/>
              <w:jc w:val="center"/>
              <w:rPr>
                <w:snapToGrid w:val="0"/>
                <w:sz w:val="24"/>
                <w:szCs w:val="24"/>
              </w:rPr>
            </w:pPr>
            <w:r>
              <w:rPr>
                <w:snapToGrid w:val="0"/>
                <w:sz w:val="24"/>
                <w:szCs w:val="24"/>
              </w:rPr>
              <w:t>Цена за 1 ед.</w:t>
            </w:r>
          </w:p>
          <w:p w:rsidR="00D15120" w:rsidRPr="00B8295C" w:rsidRDefault="00D15120" w:rsidP="00901074">
            <w:pPr>
              <w:spacing w:line="240" w:lineRule="atLeast"/>
              <w:ind w:firstLine="0"/>
              <w:jc w:val="center"/>
              <w:rPr>
                <w:snapToGrid w:val="0"/>
                <w:sz w:val="24"/>
                <w:szCs w:val="24"/>
              </w:rPr>
            </w:pPr>
            <w:r>
              <w:rPr>
                <w:snapToGrid w:val="0"/>
                <w:sz w:val="24"/>
                <w:szCs w:val="24"/>
              </w:rPr>
              <w:t>с/без</w:t>
            </w:r>
            <w:r w:rsidRPr="00B8295C">
              <w:rPr>
                <w:snapToGrid w:val="0"/>
                <w:sz w:val="24"/>
                <w:szCs w:val="24"/>
              </w:rPr>
              <w:t xml:space="preserve"> НДС, руб.</w:t>
            </w:r>
          </w:p>
        </w:tc>
        <w:tc>
          <w:tcPr>
            <w:tcW w:w="1843" w:type="dxa"/>
            <w:vAlign w:val="center"/>
          </w:tcPr>
          <w:p w:rsidR="00D15120" w:rsidRPr="001831E2" w:rsidRDefault="00D15120" w:rsidP="00901074">
            <w:pPr>
              <w:spacing w:line="240" w:lineRule="atLeast"/>
              <w:ind w:firstLine="0"/>
              <w:jc w:val="center"/>
              <w:rPr>
                <w:snapToGrid w:val="0"/>
                <w:sz w:val="24"/>
                <w:szCs w:val="24"/>
              </w:rPr>
            </w:pPr>
            <w:r>
              <w:rPr>
                <w:snapToGrid w:val="0"/>
                <w:sz w:val="24"/>
                <w:szCs w:val="24"/>
              </w:rPr>
              <w:t>Стоимость</w:t>
            </w:r>
            <w:r w:rsidRPr="001831E2">
              <w:rPr>
                <w:snapToGrid w:val="0"/>
                <w:sz w:val="24"/>
                <w:szCs w:val="24"/>
              </w:rPr>
              <w:t xml:space="preserve"> договора </w:t>
            </w:r>
          </w:p>
          <w:p w:rsidR="00D15120" w:rsidRPr="00B8295C" w:rsidRDefault="00D15120" w:rsidP="00901074">
            <w:pPr>
              <w:spacing w:line="240" w:lineRule="atLeast"/>
              <w:ind w:firstLine="0"/>
              <w:jc w:val="center"/>
              <w:rPr>
                <w:snapToGrid w:val="0"/>
                <w:sz w:val="24"/>
                <w:szCs w:val="24"/>
              </w:rPr>
            </w:pPr>
            <w:r>
              <w:rPr>
                <w:snapToGrid w:val="0"/>
                <w:sz w:val="24"/>
                <w:szCs w:val="24"/>
              </w:rPr>
              <w:t xml:space="preserve"> с/без</w:t>
            </w:r>
            <w:r w:rsidRPr="001831E2">
              <w:rPr>
                <w:snapToGrid w:val="0"/>
                <w:sz w:val="24"/>
                <w:szCs w:val="24"/>
              </w:rPr>
              <w:t xml:space="preserve"> НДС, руб.</w:t>
            </w:r>
          </w:p>
        </w:tc>
      </w:tr>
      <w:tr w:rsidR="00D15120" w:rsidRPr="00BB6C25" w:rsidTr="00D15120">
        <w:trPr>
          <w:trHeight w:val="589"/>
        </w:trPr>
        <w:tc>
          <w:tcPr>
            <w:tcW w:w="540" w:type="dxa"/>
            <w:vAlign w:val="center"/>
          </w:tcPr>
          <w:p w:rsidR="00D15120" w:rsidRPr="000E1C50" w:rsidRDefault="00D15120" w:rsidP="00901074">
            <w:pPr>
              <w:spacing w:line="240" w:lineRule="atLeast"/>
              <w:ind w:firstLine="0"/>
              <w:jc w:val="center"/>
              <w:rPr>
                <w:snapToGrid w:val="0"/>
                <w:sz w:val="24"/>
                <w:szCs w:val="24"/>
              </w:rPr>
            </w:pPr>
            <w:r w:rsidRPr="000E1C50">
              <w:rPr>
                <w:snapToGrid w:val="0"/>
                <w:sz w:val="24"/>
                <w:szCs w:val="24"/>
              </w:rPr>
              <w:t>1</w:t>
            </w:r>
          </w:p>
        </w:tc>
        <w:tc>
          <w:tcPr>
            <w:tcW w:w="2295" w:type="dxa"/>
            <w:vAlign w:val="center"/>
          </w:tcPr>
          <w:p w:rsidR="00D15120" w:rsidRPr="00FC3A04" w:rsidRDefault="00D15120" w:rsidP="00901074">
            <w:pPr>
              <w:ind w:firstLine="0"/>
              <w:rPr>
                <w:b/>
                <w:sz w:val="24"/>
                <w:szCs w:val="24"/>
                <w:vertAlign w:val="superscript"/>
              </w:rPr>
            </w:pPr>
            <w:r>
              <w:rPr>
                <w:b/>
                <w:sz w:val="24"/>
                <w:szCs w:val="24"/>
              </w:rPr>
              <w:t>Блок-модуль «Операторская»</w:t>
            </w:r>
          </w:p>
        </w:tc>
        <w:tc>
          <w:tcPr>
            <w:tcW w:w="1842" w:type="dxa"/>
          </w:tcPr>
          <w:p w:rsidR="00D15120" w:rsidRDefault="00D15120" w:rsidP="00901074">
            <w:pPr>
              <w:spacing w:line="240" w:lineRule="atLeast"/>
              <w:ind w:firstLine="0"/>
              <w:jc w:val="center"/>
              <w:rPr>
                <w:snapToGrid w:val="0"/>
                <w:sz w:val="24"/>
                <w:szCs w:val="24"/>
              </w:rPr>
            </w:pPr>
          </w:p>
        </w:tc>
        <w:tc>
          <w:tcPr>
            <w:tcW w:w="1134" w:type="dxa"/>
            <w:vAlign w:val="center"/>
          </w:tcPr>
          <w:p w:rsidR="00D15120" w:rsidRPr="000E1C50" w:rsidRDefault="00D15120" w:rsidP="00901074">
            <w:pPr>
              <w:spacing w:line="240" w:lineRule="atLeast"/>
              <w:ind w:firstLine="0"/>
              <w:jc w:val="center"/>
              <w:rPr>
                <w:snapToGrid w:val="0"/>
                <w:sz w:val="24"/>
                <w:szCs w:val="24"/>
              </w:rPr>
            </w:pPr>
            <w:r>
              <w:rPr>
                <w:snapToGrid w:val="0"/>
                <w:sz w:val="24"/>
                <w:szCs w:val="24"/>
              </w:rPr>
              <w:t>3</w:t>
            </w:r>
          </w:p>
        </w:tc>
        <w:tc>
          <w:tcPr>
            <w:tcW w:w="1843" w:type="dxa"/>
            <w:vAlign w:val="center"/>
          </w:tcPr>
          <w:p w:rsidR="00D15120" w:rsidRPr="00DC4C26" w:rsidRDefault="00D15120" w:rsidP="00901074">
            <w:pPr>
              <w:spacing w:line="240" w:lineRule="atLeast"/>
              <w:ind w:firstLine="0"/>
              <w:jc w:val="center"/>
              <w:rPr>
                <w:snapToGrid w:val="0"/>
                <w:sz w:val="24"/>
                <w:szCs w:val="24"/>
              </w:rPr>
            </w:pPr>
          </w:p>
        </w:tc>
        <w:tc>
          <w:tcPr>
            <w:tcW w:w="1843" w:type="dxa"/>
            <w:vAlign w:val="center"/>
          </w:tcPr>
          <w:p w:rsidR="00D15120" w:rsidRPr="00DC4C26" w:rsidRDefault="00D15120" w:rsidP="00901074">
            <w:pPr>
              <w:spacing w:line="240" w:lineRule="atLeast"/>
              <w:ind w:firstLine="0"/>
              <w:jc w:val="center"/>
              <w:rPr>
                <w:snapToGrid w:val="0"/>
                <w:sz w:val="24"/>
                <w:szCs w:val="24"/>
              </w:rPr>
            </w:pPr>
          </w:p>
        </w:tc>
      </w:tr>
    </w:tbl>
    <w:p w:rsidR="009B45FC" w:rsidRPr="009F20DE" w:rsidRDefault="009B45FC" w:rsidP="009B45FC">
      <w:pPr>
        <w:pStyle w:val="aff8"/>
        <w:ind w:left="900"/>
        <w:jc w:val="both"/>
        <w:rPr>
          <w:rFonts w:ascii="Times New Roman" w:hAnsi="Times New Roman"/>
        </w:rPr>
      </w:pPr>
    </w:p>
    <w:p w:rsidR="009B45FC" w:rsidRDefault="009B45FC" w:rsidP="009B45FC">
      <w:pPr>
        <w:spacing w:line="240" w:lineRule="auto"/>
        <w:ind w:left="540"/>
        <w:rPr>
          <w:sz w:val="24"/>
          <w:szCs w:val="24"/>
        </w:rPr>
      </w:pPr>
    </w:p>
    <w:p w:rsidR="009B45FC" w:rsidRPr="00124171" w:rsidRDefault="009B45FC" w:rsidP="006414B9">
      <w:pPr>
        <w:pStyle w:val="aff8"/>
        <w:numPr>
          <w:ilvl w:val="0"/>
          <w:numId w:val="39"/>
        </w:numPr>
        <w:rPr>
          <w:rFonts w:ascii="Times New Roman" w:hAnsi="Times New Roman"/>
          <w:sz w:val="24"/>
          <w:szCs w:val="24"/>
        </w:rPr>
      </w:pPr>
      <w:r w:rsidRPr="00124171">
        <w:rPr>
          <w:rFonts w:ascii="Times New Roman" w:hAnsi="Times New Roman"/>
          <w:b/>
          <w:sz w:val="24"/>
          <w:szCs w:val="24"/>
        </w:rPr>
        <w:t>Общие требования к блок-модулю "Операторская"</w:t>
      </w:r>
      <w:r w:rsidRPr="00124171">
        <w:rPr>
          <w:rFonts w:ascii="Times New Roman" w:hAnsi="Times New Roman"/>
          <w:sz w:val="24"/>
          <w:szCs w:val="24"/>
        </w:rPr>
        <w:t>:</w:t>
      </w:r>
    </w:p>
    <w:p w:rsidR="009B45FC" w:rsidRPr="00EF25AD" w:rsidRDefault="009B45FC" w:rsidP="009B45FC">
      <w:pPr>
        <w:pStyle w:val="aff8"/>
        <w:ind w:left="1070"/>
        <w:rPr>
          <w:rFonts w:ascii="Times New Roman" w:hAnsi="Times New Roman"/>
          <w:sz w:val="24"/>
          <w:szCs w:val="24"/>
        </w:rPr>
      </w:pPr>
    </w:p>
    <w:p w:rsidR="009B45FC" w:rsidRPr="00124171" w:rsidRDefault="009B45FC" w:rsidP="006414B9">
      <w:pPr>
        <w:pStyle w:val="aff8"/>
        <w:numPr>
          <w:ilvl w:val="1"/>
          <w:numId w:val="40"/>
        </w:numPr>
        <w:ind w:left="0" w:firstLine="426"/>
        <w:rPr>
          <w:rFonts w:ascii="Times New Roman" w:hAnsi="Times New Roman"/>
          <w:sz w:val="24"/>
          <w:szCs w:val="24"/>
        </w:rPr>
      </w:pPr>
      <w:r>
        <w:rPr>
          <w:rFonts w:ascii="Times New Roman" w:hAnsi="Times New Roman"/>
          <w:b/>
          <w:sz w:val="24"/>
          <w:szCs w:val="24"/>
        </w:rPr>
        <w:t xml:space="preserve"> </w:t>
      </w:r>
      <w:r w:rsidRPr="00124171">
        <w:rPr>
          <w:rFonts w:ascii="Times New Roman" w:hAnsi="Times New Roman"/>
          <w:b/>
          <w:sz w:val="24"/>
          <w:szCs w:val="24"/>
        </w:rPr>
        <w:t>Требования к блок-модулю «Операторская:</w:t>
      </w:r>
    </w:p>
    <w:p w:rsidR="009B45FC" w:rsidRPr="00EF25AD" w:rsidRDefault="009B45FC" w:rsidP="00D022FC">
      <w:pPr>
        <w:pStyle w:val="aff8"/>
        <w:spacing w:line="240" w:lineRule="atLeast"/>
        <w:ind w:left="0" w:firstLine="426"/>
        <w:jc w:val="both"/>
        <w:rPr>
          <w:rFonts w:ascii="Times New Roman" w:hAnsi="Times New Roman"/>
          <w:b/>
          <w:sz w:val="24"/>
          <w:szCs w:val="24"/>
          <w:highlight w:val="yellow"/>
        </w:rPr>
      </w:pPr>
    </w:p>
    <w:p w:rsidR="009B45FC" w:rsidRPr="00EF25AD" w:rsidRDefault="009B45FC" w:rsidP="00D022FC">
      <w:pPr>
        <w:spacing w:line="240" w:lineRule="atLeast"/>
        <w:ind w:firstLine="426"/>
        <w:rPr>
          <w:sz w:val="24"/>
          <w:szCs w:val="24"/>
        </w:rPr>
      </w:pPr>
      <w:r>
        <w:rPr>
          <w:sz w:val="24"/>
          <w:szCs w:val="24"/>
        </w:rPr>
        <w:t xml:space="preserve"> </w:t>
      </w:r>
      <w:r w:rsidRPr="00EF25AD">
        <w:rPr>
          <w:sz w:val="24"/>
          <w:szCs w:val="24"/>
        </w:rPr>
        <w:t>Конструктив здания «Операторская» изоб</w:t>
      </w:r>
      <w:r>
        <w:rPr>
          <w:sz w:val="24"/>
          <w:szCs w:val="24"/>
        </w:rPr>
        <w:t>ражен на чертеже в приложении №</w:t>
      </w:r>
      <w:r w:rsidRPr="00EF25AD">
        <w:rPr>
          <w:sz w:val="24"/>
          <w:szCs w:val="24"/>
        </w:rPr>
        <w:t xml:space="preserve">2 </w:t>
      </w:r>
    </w:p>
    <w:p w:rsidR="009B45FC" w:rsidRPr="00EF25AD" w:rsidRDefault="009B45FC" w:rsidP="00D022FC">
      <w:pPr>
        <w:spacing w:line="240" w:lineRule="auto"/>
        <w:ind w:firstLine="426"/>
        <w:rPr>
          <w:sz w:val="24"/>
          <w:szCs w:val="24"/>
        </w:rPr>
      </w:pPr>
    </w:p>
    <w:p w:rsidR="009B45FC" w:rsidRPr="00EF25AD" w:rsidRDefault="009B45FC" w:rsidP="00D022FC">
      <w:pPr>
        <w:pStyle w:val="aff8"/>
        <w:ind w:left="0" w:firstLine="426"/>
        <w:jc w:val="both"/>
        <w:rPr>
          <w:rFonts w:ascii="Times New Roman" w:hAnsi="Times New Roman"/>
          <w:sz w:val="24"/>
          <w:szCs w:val="24"/>
        </w:rPr>
      </w:pPr>
      <w:r w:rsidRPr="00EF25AD">
        <w:rPr>
          <w:rFonts w:ascii="Times New Roman" w:hAnsi="Times New Roman"/>
          <w:i/>
          <w:sz w:val="24"/>
          <w:szCs w:val="24"/>
        </w:rPr>
        <w:t>Классификация объекта:</w:t>
      </w:r>
      <w:r w:rsidRPr="00EF25AD">
        <w:rPr>
          <w:rFonts w:ascii="Times New Roman" w:hAnsi="Times New Roman"/>
          <w:sz w:val="24"/>
          <w:szCs w:val="24"/>
        </w:rPr>
        <w:t xml:space="preserve"> Здание мобильное (инвентарное) по ГОСТ 22853-86 «Здания мобильные (инвентарные). Общие технические условия».</w:t>
      </w:r>
    </w:p>
    <w:p w:rsidR="009B45FC" w:rsidRPr="00EF25AD" w:rsidRDefault="009B45FC" w:rsidP="00D022FC">
      <w:pPr>
        <w:pStyle w:val="aff8"/>
        <w:ind w:left="0" w:firstLine="426"/>
        <w:jc w:val="both"/>
        <w:rPr>
          <w:rFonts w:ascii="Times New Roman" w:hAnsi="Times New Roman"/>
          <w:sz w:val="24"/>
          <w:szCs w:val="24"/>
        </w:rPr>
      </w:pPr>
      <w:r w:rsidRPr="00EF25AD">
        <w:rPr>
          <w:rFonts w:ascii="Times New Roman" w:hAnsi="Times New Roman"/>
          <w:i/>
          <w:sz w:val="24"/>
          <w:szCs w:val="24"/>
        </w:rPr>
        <w:t>Вид:</w:t>
      </w:r>
      <w:r w:rsidRPr="00EF25AD">
        <w:rPr>
          <w:rFonts w:ascii="Times New Roman" w:hAnsi="Times New Roman"/>
          <w:sz w:val="24"/>
          <w:szCs w:val="24"/>
        </w:rPr>
        <w:t xml:space="preserve"> Общественное. Расцветка наружных стен – цвет белый, крыша, </w:t>
      </w:r>
      <w:proofErr w:type="spellStart"/>
      <w:r w:rsidRPr="00EF25AD">
        <w:rPr>
          <w:rFonts w:ascii="Times New Roman" w:hAnsi="Times New Roman"/>
          <w:sz w:val="24"/>
          <w:szCs w:val="24"/>
        </w:rPr>
        <w:t>доборные</w:t>
      </w:r>
      <w:proofErr w:type="spellEnd"/>
      <w:r w:rsidRPr="00EF25AD">
        <w:rPr>
          <w:rFonts w:ascii="Times New Roman" w:hAnsi="Times New Roman"/>
          <w:sz w:val="24"/>
          <w:szCs w:val="24"/>
        </w:rPr>
        <w:t xml:space="preserve"> угловые элементы – цвет синий.</w:t>
      </w:r>
    </w:p>
    <w:p w:rsidR="009B45FC" w:rsidRPr="00EF25AD" w:rsidRDefault="009B45FC" w:rsidP="00D022FC">
      <w:pPr>
        <w:pStyle w:val="aff8"/>
        <w:ind w:left="0" w:firstLine="426"/>
        <w:jc w:val="both"/>
        <w:rPr>
          <w:rFonts w:ascii="Times New Roman" w:hAnsi="Times New Roman"/>
          <w:sz w:val="24"/>
          <w:szCs w:val="24"/>
        </w:rPr>
      </w:pPr>
      <w:r w:rsidRPr="00EF25AD">
        <w:rPr>
          <w:rFonts w:ascii="Times New Roman" w:hAnsi="Times New Roman"/>
          <w:i/>
          <w:sz w:val="24"/>
          <w:szCs w:val="24"/>
        </w:rPr>
        <w:t>Степень огнестойкости здания:</w:t>
      </w:r>
      <w:r w:rsidRPr="00EF25AD">
        <w:rPr>
          <w:rFonts w:ascii="Times New Roman" w:hAnsi="Times New Roman"/>
          <w:sz w:val="24"/>
          <w:szCs w:val="24"/>
        </w:rPr>
        <w:t xml:space="preserve"> IV.</w:t>
      </w:r>
    </w:p>
    <w:p w:rsidR="009B45FC" w:rsidRPr="00EF25AD" w:rsidRDefault="009B45FC" w:rsidP="00D022FC">
      <w:pPr>
        <w:pStyle w:val="aff8"/>
        <w:ind w:left="0" w:firstLine="426"/>
        <w:jc w:val="both"/>
        <w:rPr>
          <w:rFonts w:ascii="Times New Roman" w:hAnsi="Times New Roman"/>
          <w:sz w:val="24"/>
          <w:szCs w:val="24"/>
        </w:rPr>
      </w:pPr>
      <w:r w:rsidRPr="00EF25AD">
        <w:rPr>
          <w:rFonts w:ascii="Times New Roman" w:hAnsi="Times New Roman"/>
          <w:i/>
          <w:sz w:val="24"/>
          <w:szCs w:val="24"/>
        </w:rPr>
        <w:t>Исполнение здания:</w:t>
      </w:r>
      <w:r w:rsidRPr="00EF25AD">
        <w:rPr>
          <w:rFonts w:ascii="Times New Roman" w:hAnsi="Times New Roman"/>
          <w:sz w:val="24"/>
          <w:szCs w:val="24"/>
        </w:rPr>
        <w:t xml:space="preserve"> С (северное).</w:t>
      </w:r>
    </w:p>
    <w:p w:rsidR="009B45FC" w:rsidRPr="00EF25AD" w:rsidRDefault="009B45FC" w:rsidP="00D022FC">
      <w:pPr>
        <w:pStyle w:val="aff8"/>
        <w:ind w:left="0" w:firstLine="426"/>
        <w:jc w:val="both"/>
        <w:rPr>
          <w:rFonts w:ascii="Times New Roman" w:hAnsi="Times New Roman"/>
          <w:sz w:val="24"/>
          <w:szCs w:val="24"/>
        </w:rPr>
      </w:pPr>
      <w:r w:rsidRPr="00EF25AD">
        <w:rPr>
          <w:rFonts w:ascii="Times New Roman" w:hAnsi="Times New Roman"/>
          <w:i/>
          <w:sz w:val="24"/>
          <w:szCs w:val="24"/>
        </w:rPr>
        <w:t>Вес снегового покрова:</w:t>
      </w:r>
      <w:r w:rsidRPr="00EF25AD">
        <w:rPr>
          <w:rFonts w:ascii="Times New Roman" w:hAnsi="Times New Roman"/>
          <w:sz w:val="24"/>
          <w:szCs w:val="24"/>
        </w:rPr>
        <w:t xml:space="preserve"> 150 кг/м</w:t>
      </w:r>
      <w:r w:rsidRPr="00EF25AD">
        <w:rPr>
          <w:rFonts w:ascii="Times New Roman" w:hAnsi="Times New Roman"/>
          <w:sz w:val="24"/>
          <w:szCs w:val="24"/>
          <w:vertAlign w:val="superscript"/>
        </w:rPr>
        <w:t>2</w:t>
      </w:r>
      <w:r w:rsidRPr="00EF25AD">
        <w:rPr>
          <w:rFonts w:ascii="Times New Roman" w:hAnsi="Times New Roman"/>
          <w:sz w:val="24"/>
          <w:szCs w:val="24"/>
        </w:rPr>
        <w:t xml:space="preserve">. </w:t>
      </w:r>
    </w:p>
    <w:p w:rsidR="009B45FC" w:rsidRPr="00EF25AD" w:rsidRDefault="009B45FC" w:rsidP="00D022FC">
      <w:pPr>
        <w:pStyle w:val="aff8"/>
        <w:ind w:left="0" w:firstLine="426"/>
        <w:jc w:val="both"/>
        <w:rPr>
          <w:rFonts w:ascii="Times New Roman" w:hAnsi="Times New Roman"/>
          <w:sz w:val="24"/>
          <w:szCs w:val="24"/>
        </w:rPr>
      </w:pPr>
      <w:r w:rsidRPr="00EF25AD">
        <w:rPr>
          <w:rFonts w:ascii="Times New Roman" w:hAnsi="Times New Roman"/>
          <w:i/>
          <w:sz w:val="24"/>
          <w:szCs w:val="24"/>
        </w:rPr>
        <w:t>Класс ответственности здания:</w:t>
      </w:r>
      <w:r w:rsidRPr="00EF25AD">
        <w:rPr>
          <w:rFonts w:ascii="Times New Roman" w:hAnsi="Times New Roman"/>
          <w:sz w:val="24"/>
          <w:szCs w:val="24"/>
        </w:rPr>
        <w:t xml:space="preserve"> IV.</w:t>
      </w:r>
    </w:p>
    <w:p w:rsidR="009B45FC" w:rsidRPr="00EF25AD" w:rsidRDefault="009B45FC" w:rsidP="00D022FC">
      <w:pPr>
        <w:pStyle w:val="aff8"/>
        <w:ind w:left="0" w:firstLine="426"/>
        <w:jc w:val="both"/>
        <w:rPr>
          <w:rFonts w:ascii="Times New Roman" w:hAnsi="Times New Roman"/>
          <w:sz w:val="24"/>
          <w:szCs w:val="24"/>
        </w:rPr>
      </w:pPr>
      <w:r w:rsidRPr="00EF25AD">
        <w:rPr>
          <w:rFonts w:ascii="Times New Roman" w:hAnsi="Times New Roman"/>
          <w:i/>
          <w:sz w:val="24"/>
          <w:szCs w:val="24"/>
        </w:rPr>
        <w:t>Коэффициент надежности здания по назначению:</w:t>
      </w:r>
      <w:r w:rsidRPr="00EF25AD">
        <w:rPr>
          <w:rFonts w:ascii="Times New Roman" w:hAnsi="Times New Roman"/>
          <w:sz w:val="24"/>
          <w:szCs w:val="24"/>
        </w:rPr>
        <w:t xml:space="preserve"> 0,9.</w:t>
      </w:r>
    </w:p>
    <w:p w:rsidR="009B45FC" w:rsidRPr="00EF25AD" w:rsidRDefault="009B45FC" w:rsidP="00D022FC">
      <w:pPr>
        <w:pStyle w:val="aff8"/>
        <w:ind w:left="0" w:firstLine="426"/>
        <w:jc w:val="both"/>
        <w:rPr>
          <w:rFonts w:ascii="Times New Roman" w:hAnsi="Times New Roman"/>
          <w:sz w:val="24"/>
          <w:szCs w:val="24"/>
        </w:rPr>
      </w:pPr>
      <w:r w:rsidRPr="00EF25AD">
        <w:rPr>
          <w:rFonts w:ascii="Times New Roman" w:hAnsi="Times New Roman"/>
          <w:i/>
          <w:sz w:val="24"/>
          <w:szCs w:val="24"/>
        </w:rPr>
        <w:t>Расчетная температура внутреннего воздуха в помещениях</w:t>
      </w:r>
      <w:r w:rsidRPr="00EF25AD">
        <w:rPr>
          <w:rFonts w:ascii="Times New Roman" w:hAnsi="Times New Roman"/>
          <w:sz w:val="24"/>
          <w:szCs w:val="24"/>
        </w:rPr>
        <w:t xml:space="preserve"> - + 22˚С.</w:t>
      </w:r>
    </w:p>
    <w:p w:rsidR="009B45FC" w:rsidRDefault="009B45FC" w:rsidP="00D022FC">
      <w:pPr>
        <w:pStyle w:val="aff8"/>
        <w:ind w:left="0" w:firstLine="426"/>
        <w:jc w:val="both"/>
        <w:rPr>
          <w:rFonts w:ascii="Times New Roman" w:hAnsi="Times New Roman"/>
          <w:sz w:val="24"/>
          <w:szCs w:val="24"/>
        </w:rPr>
      </w:pPr>
      <w:r w:rsidRPr="00EF25AD">
        <w:rPr>
          <w:rFonts w:ascii="Times New Roman" w:hAnsi="Times New Roman"/>
          <w:i/>
          <w:sz w:val="24"/>
          <w:szCs w:val="24"/>
        </w:rPr>
        <w:t>Гарантийный срок эксплуатации</w:t>
      </w:r>
      <w:r>
        <w:rPr>
          <w:rFonts w:ascii="Times New Roman" w:hAnsi="Times New Roman"/>
          <w:i/>
          <w:sz w:val="24"/>
          <w:szCs w:val="24"/>
        </w:rPr>
        <w:t>:</w:t>
      </w:r>
      <w:r w:rsidRPr="00EF25AD">
        <w:rPr>
          <w:rFonts w:ascii="Times New Roman" w:hAnsi="Times New Roman"/>
          <w:sz w:val="24"/>
          <w:szCs w:val="24"/>
        </w:rPr>
        <w:t xml:space="preserve"> 12 месяцев со дня приемки.</w:t>
      </w:r>
    </w:p>
    <w:p w:rsidR="009B45FC" w:rsidRPr="00EF25AD" w:rsidRDefault="009B45FC" w:rsidP="00D022FC">
      <w:pPr>
        <w:pStyle w:val="aff8"/>
        <w:ind w:left="0" w:firstLine="426"/>
        <w:jc w:val="both"/>
        <w:rPr>
          <w:rFonts w:ascii="Times New Roman" w:hAnsi="Times New Roman"/>
          <w:sz w:val="24"/>
          <w:szCs w:val="24"/>
        </w:rPr>
      </w:pPr>
      <w:r w:rsidRPr="00EF25AD">
        <w:rPr>
          <w:rFonts w:ascii="Times New Roman" w:hAnsi="Times New Roman"/>
          <w:i/>
          <w:sz w:val="24"/>
          <w:szCs w:val="24"/>
        </w:rPr>
        <w:t>Маркировка здания</w:t>
      </w:r>
      <w:r>
        <w:rPr>
          <w:rFonts w:ascii="Times New Roman" w:hAnsi="Times New Roman"/>
          <w:i/>
          <w:sz w:val="24"/>
          <w:szCs w:val="24"/>
        </w:rPr>
        <w:t>:</w:t>
      </w:r>
      <w:r w:rsidRPr="00EF25AD">
        <w:rPr>
          <w:rFonts w:ascii="Times New Roman" w:hAnsi="Times New Roman"/>
          <w:sz w:val="24"/>
          <w:szCs w:val="24"/>
        </w:rPr>
        <w:t xml:space="preserve"> по эскизу «Заказчика».</w:t>
      </w:r>
      <w:r>
        <w:rPr>
          <w:rFonts w:ascii="Times New Roman" w:hAnsi="Times New Roman"/>
          <w:sz w:val="24"/>
          <w:szCs w:val="24"/>
        </w:rPr>
        <w:t xml:space="preserve"> </w:t>
      </w:r>
      <w:r w:rsidRPr="00EF25AD">
        <w:rPr>
          <w:rFonts w:ascii="Times New Roman" w:hAnsi="Times New Roman"/>
          <w:sz w:val="24"/>
          <w:szCs w:val="24"/>
        </w:rPr>
        <w:t>Здание состоит из цельного модуля.</w:t>
      </w:r>
    </w:p>
    <w:p w:rsidR="009B45FC" w:rsidRDefault="009B45FC" w:rsidP="00D022FC">
      <w:pPr>
        <w:pStyle w:val="aff8"/>
        <w:ind w:left="0" w:firstLine="426"/>
        <w:jc w:val="both"/>
        <w:rPr>
          <w:rFonts w:ascii="Times New Roman" w:hAnsi="Times New Roman"/>
          <w:sz w:val="24"/>
          <w:szCs w:val="24"/>
        </w:rPr>
      </w:pPr>
      <w:r w:rsidRPr="00EF25AD">
        <w:rPr>
          <w:rFonts w:ascii="Times New Roman" w:hAnsi="Times New Roman"/>
          <w:i/>
          <w:sz w:val="24"/>
          <w:szCs w:val="24"/>
        </w:rPr>
        <w:t>Каркас</w:t>
      </w:r>
      <w:r w:rsidRPr="00EF25AD">
        <w:rPr>
          <w:rFonts w:ascii="Times New Roman" w:hAnsi="Times New Roman"/>
          <w:sz w:val="24"/>
          <w:szCs w:val="24"/>
        </w:rPr>
        <w:t xml:space="preserve"> - сварной из металлопроката.</w:t>
      </w:r>
      <w:r>
        <w:rPr>
          <w:rFonts w:ascii="Times New Roman" w:hAnsi="Times New Roman"/>
          <w:sz w:val="24"/>
          <w:szCs w:val="24"/>
        </w:rPr>
        <w:t xml:space="preserve"> Днище из листа толщиной 2 мм с </w:t>
      </w:r>
      <w:r w:rsidRPr="00EF25AD">
        <w:rPr>
          <w:rFonts w:ascii="Times New Roman" w:hAnsi="Times New Roman"/>
          <w:sz w:val="24"/>
          <w:szCs w:val="24"/>
        </w:rPr>
        <w:t xml:space="preserve">антикоррозионным покрытием. Кровля – </w:t>
      </w:r>
      <w:proofErr w:type="spellStart"/>
      <w:r w:rsidRPr="00EF25AD">
        <w:rPr>
          <w:rFonts w:ascii="Times New Roman" w:hAnsi="Times New Roman"/>
          <w:sz w:val="24"/>
          <w:szCs w:val="24"/>
        </w:rPr>
        <w:t>металлочерепица</w:t>
      </w:r>
      <w:proofErr w:type="spellEnd"/>
      <w:r w:rsidRPr="00EF25AD">
        <w:rPr>
          <w:rFonts w:ascii="Times New Roman" w:hAnsi="Times New Roman"/>
          <w:sz w:val="24"/>
          <w:szCs w:val="24"/>
        </w:rPr>
        <w:t>.</w:t>
      </w:r>
    </w:p>
    <w:p w:rsidR="009B45FC" w:rsidRDefault="009B45FC" w:rsidP="00D022FC">
      <w:pPr>
        <w:pStyle w:val="aff8"/>
        <w:ind w:left="0" w:firstLine="426"/>
        <w:jc w:val="both"/>
        <w:rPr>
          <w:rFonts w:ascii="Times New Roman" w:hAnsi="Times New Roman"/>
          <w:sz w:val="24"/>
          <w:szCs w:val="24"/>
        </w:rPr>
      </w:pPr>
      <w:r w:rsidRPr="00EF25AD">
        <w:rPr>
          <w:rFonts w:ascii="Times New Roman" w:hAnsi="Times New Roman"/>
          <w:i/>
          <w:sz w:val="24"/>
          <w:szCs w:val="24"/>
        </w:rPr>
        <w:t xml:space="preserve">Утеплитель </w:t>
      </w:r>
      <w:r w:rsidRPr="00EF25AD">
        <w:rPr>
          <w:rFonts w:ascii="Times New Roman" w:hAnsi="Times New Roman"/>
          <w:sz w:val="24"/>
          <w:szCs w:val="24"/>
        </w:rPr>
        <w:t>– базальтовый П-75-50 мм., сэндвич-панель – 100 мм. панели «</w:t>
      </w:r>
      <w:proofErr w:type="spellStart"/>
      <w:r w:rsidRPr="00EF25AD">
        <w:rPr>
          <w:rFonts w:ascii="Times New Roman" w:hAnsi="Times New Roman"/>
          <w:sz w:val="24"/>
          <w:szCs w:val="24"/>
        </w:rPr>
        <w:t>мультиплит</w:t>
      </w:r>
      <w:proofErr w:type="spellEnd"/>
      <w:r w:rsidRPr="00EF25AD">
        <w:rPr>
          <w:rFonts w:ascii="Times New Roman" w:hAnsi="Times New Roman"/>
          <w:sz w:val="24"/>
          <w:szCs w:val="24"/>
        </w:rPr>
        <w:t xml:space="preserve">». </w:t>
      </w:r>
    </w:p>
    <w:p w:rsidR="009B45FC" w:rsidRDefault="009B45FC" w:rsidP="00D022FC">
      <w:pPr>
        <w:pStyle w:val="aff8"/>
        <w:ind w:left="0" w:firstLine="426"/>
        <w:jc w:val="both"/>
        <w:rPr>
          <w:rFonts w:ascii="Times New Roman" w:hAnsi="Times New Roman"/>
          <w:sz w:val="24"/>
          <w:szCs w:val="24"/>
        </w:rPr>
      </w:pPr>
      <w:r w:rsidRPr="00EF25AD">
        <w:rPr>
          <w:rFonts w:ascii="Times New Roman" w:hAnsi="Times New Roman"/>
          <w:i/>
          <w:sz w:val="24"/>
          <w:szCs w:val="24"/>
        </w:rPr>
        <w:t>Двери:</w:t>
      </w:r>
      <w:r w:rsidRPr="00EF25AD">
        <w:rPr>
          <w:rFonts w:ascii="Times New Roman" w:hAnsi="Times New Roman"/>
          <w:sz w:val="24"/>
          <w:szCs w:val="24"/>
        </w:rPr>
        <w:t xml:space="preserve"> входные - утеплённые, металлические противопожарные 0,9х2,05.</w:t>
      </w:r>
      <w:r>
        <w:rPr>
          <w:rFonts w:ascii="Times New Roman" w:hAnsi="Times New Roman"/>
          <w:sz w:val="24"/>
          <w:szCs w:val="24"/>
        </w:rPr>
        <w:t xml:space="preserve"> </w:t>
      </w:r>
      <w:r w:rsidRPr="00EF25AD">
        <w:rPr>
          <w:rFonts w:ascii="Times New Roman" w:hAnsi="Times New Roman"/>
          <w:sz w:val="24"/>
          <w:szCs w:val="24"/>
        </w:rPr>
        <w:t>внутренние - межкомнатные деревянные.</w:t>
      </w:r>
    </w:p>
    <w:p w:rsidR="009B45FC" w:rsidRDefault="009B45FC" w:rsidP="00D022FC">
      <w:pPr>
        <w:pStyle w:val="aff8"/>
        <w:ind w:left="0" w:firstLine="426"/>
        <w:jc w:val="both"/>
        <w:rPr>
          <w:rFonts w:ascii="Times New Roman" w:hAnsi="Times New Roman"/>
          <w:sz w:val="24"/>
          <w:szCs w:val="24"/>
        </w:rPr>
      </w:pPr>
      <w:r w:rsidRPr="00EF25AD">
        <w:rPr>
          <w:rFonts w:ascii="Times New Roman" w:hAnsi="Times New Roman"/>
          <w:i/>
          <w:sz w:val="24"/>
          <w:szCs w:val="24"/>
        </w:rPr>
        <w:t>Окна</w:t>
      </w:r>
      <w:r w:rsidRPr="00EF25AD">
        <w:rPr>
          <w:rFonts w:ascii="Times New Roman" w:hAnsi="Times New Roman"/>
          <w:sz w:val="24"/>
          <w:szCs w:val="24"/>
        </w:rPr>
        <w:t xml:space="preserve"> - пластиковые с двухкамерным стеклопакетом.</w:t>
      </w:r>
      <w:r>
        <w:rPr>
          <w:rFonts w:ascii="Times New Roman" w:hAnsi="Times New Roman"/>
          <w:sz w:val="24"/>
          <w:szCs w:val="24"/>
        </w:rPr>
        <w:t xml:space="preserve"> </w:t>
      </w:r>
      <w:r w:rsidRPr="00EF25AD">
        <w:rPr>
          <w:rFonts w:ascii="Times New Roman" w:hAnsi="Times New Roman"/>
          <w:sz w:val="24"/>
          <w:szCs w:val="24"/>
        </w:rPr>
        <w:t>На окна устанавливаются защитные решётки.</w:t>
      </w:r>
    </w:p>
    <w:p w:rsidR="009B45FC" w:rsidRDefault="009B45FC" w:rsidP="00D022FC">
      <w:pPr>
        <w:pStyle w:val="aff8"/>
        <w:ind w:left="0" w:firstLine="426"/>
        <w:jc w:val="both"/>
        <w:rPr>
          <w:rFonts w:ascii="Times New Roman" w:hAnsi="Times New Roman"/>
          <w:sz w:val="24"/>
          <w:szCs w:val="24"/>
        </w:rPr>
      </w:pPr>
      <w:r w:rsidRPr="00EF25AD">
        <w:rPr>
          <w:rFonts w:ascii="Times New Roman" w:hAnsi="Times New Roman"/>
          <w:i/>
          <w:sz w:val="24"/>
          <w:szCs w:val="24"/>
        </w:rPr>
        <w:t>Отопление</w:t>
      </w:r>
      <w:r w:rsidRPr="00EF25AD">
        <w:rPr>
          <w:rFonts w:ascii="Times New Roman" w:hAnsi="Times New Roman"/>
          <w:sz w:val="24"/>
          <w:szCs w:val="24"/>
        </w:rPr>
        <w:t xml:space="preserve"> – электрическое: подвесной воздухонагреватель – 1 шт., завеса тепловая – 1 шт., электрообогреватель (</w:t>
      </w:r>
      <w:r w:rsidRPr="00EF25AD">
        <w:rPr>
          <w:rFonts w:ascii="Times New Roman" w:hAnsi="Times New Roman"/>
          <w:sz w:val="24"/>
          <w:szCs w:val="24"/>
          <w:lang w:val="en-US"/>
        </w:rPr>
        <w:t>N</w:t>
      </w:r>
      <w:r w:rsidRPr="00EF25AD">
        <w:rPr>
          <w:rFonts w:ascii="Times New Roman" w:hAnsi="Times New Roman"/>
          <w:sz w:val="24"/>
          <w:szCs w:val="24"/>
        </w:rPr>
        <w:t>=2 кВт) – 5 шт.</w:t>
      </w:r>
    </w:p>
    <w:p w:rsidR="009B45FC" w:rsidRPr="00EF25AD" w:rsidRDefault="009B45FC" w:rsidP="00D022FC">
      <w:pPr>
        <w:pStyle w:val="aff8"/>
        <w:ind w:left="0" w:firstLine="426"/>
        <w:jc w:val="both"/>
        <w:rPr>
          <w:rFonts w:ascii="Times New Roman" w:hAnsi="Times New Roman"/>
          <w:sz w:val="24"/>
          <w:szCs w:val="24"/>
        </w:rPr>
      </w:pPr>
      <w:r w:rsidRPr="00EF25AD">
        <w:rPr>
          <w:rFonts w:ascii="Times New Roman" w:hAnsi="Times New Roman"/>
          <w:sz w:val="24"/>
          <w:szCs w:val="24"/>
        </w:rPr>
        <w:t>Для воды предусматривается пластиковая ёмкость объёмом 0,2 м. куб.</w:t>
      </w:r>
      <w:r>
        <w:rPr>
          <w:rFonts w:ascii="Times New Roman" w:hAnsi="Times New Roman"/>
          <w:sz w:val="24"/>
          <w:szCs w:val="24"/>
        </w:rPr>
        <w:t xml:space="preserve"> </w:t>
      </w:r>
      <w:r w:rsidRPr="00EF25AD">
        <w:rPr>
          <w:rFonts w:ascii="Times New Roman" w:hAnsi="Times New Roman"/>
          <w:sz w:val="24"/>
          <w:szCs w:val="24"/>
        </w:rPr>
        <w:t>Умывальник с водонагревателем.</w:t>
      </w:r>
    </w:p>
    <w:p w:rsidR="009B45FC" w:rsidRDefault="009B45FC" w:rsidP="00D022FC">
      <w:pPr>
        <w:pStyle w:val="aff8"/>
        <w:ind w:left="0" w:firstLine="426"/>
        <w:jc w:val="both"/>
        <w:rPr>
          <w:rFonts w:ascii="Times New Roman" w:hAnsi="Times New Roman"/>
          <w:sz w:val="24"/>
          <w:szCs w:val="24"/>
        </w:rPr>
      </w:pPr>
      <w:r w:rsidRPr="00EF25AD">
        <w:rPr>
          <w:rFonts w:ascii="Times New Roman" w:hAnsi="Times New Roman"/>
          <w:i/>
          <w:sz w:val="24"/>
          <w:szCs w:val="24"/>
        </w:rPr>
        <w:t>Канализация</w:t>
      </w:r>
      <w:r w:rsidRPr="00EF25AD">
        <w:rPr>
          <w:rFonts w:ascii="Times New Roman" w:hAnsi="Times New Roman"/>
          <w:sz w:val="24"/>
          <w:szCs w:val="24"/>
        </w:rPr>
        <w:t xml:space="preserve"> -  не предусмотрена.</w:t>
      </w:r>
    </w:p>
    <w:p w:rsidR="009B45FC" w:rsidRDefault="009B45FC" w:rsidP="00D022FC">
      <w:pPr>
        <w:pStyle w:val="aff8"/>
        <w:ind w:left="0" w:firstLine="426"/>
        <w:jc w:val="both"/>
        <w:rPr>
          <w:rFonts w:ascii="Times New Roman" w:hAnsi="Times New Roman"/>
          <w:sz w:val="24"/>
          <w:szCs w:val="24"/>
        </w:rPr>
      </w:pPr>
      <w:r w:rsidRPr="00EF25AD">
        <w:rPr>
          <w:rFonts w:ascii="Times New Roman" w:hAnsi="Times New Roman"/>
          <w:sz w:val="24"/>
          <w:szCs w:val="24"/>
        </w:rPr>
        <w:t>Шкаф для одежды. Шкаф для документов. Тумба. Сейф. Стол. Система пожарная "Гранит".</w:t>
      </w:r>
    </w:p>
    <w:p w:rsidR="009B45FC" w:rsidRDefault="009B45FC" w:rsidP="00D022FC">
      <w:pPr>
        <w:pStyle w:val="aff8"/>
        <w:ind w:left="0" w:firstLine="426"/>
        <w:jc w:val="both"/>
        <w:rPr>
          <w:rFonts w:ascii="Times New Roman" w:hAnsi="Times New Roman"/>
          <w:sz w:val="24"/>
          <w:szCs w:val="24"/>
        </w:rPr>
      </w:pPr>
      <w:r w:rsidRPr="00EF25AD">
        <w:rPr>
          <w:rFonts w:ascii="Times New Roman" w:hAnsi="Times New Roman"/>
          <w:sz w:val="24"/>
          <w:szCs w:val="24"/>
        </w:rPr>
        <w:t>Для организации бесперебойного электроснабжения предусматривается бензиновая электростанция мощностью 8000 Вт.</w:t>
      </w:r>
      <w:r>
        <w:rPr>
          <w:rFonts w:ascii="Times New Roman" w:hAnsi="Times New Roman"/>
          <w:sz w:val="24"/>
          <w:szCs w:val="24"/>
        </w:rPr>
        <w:t xml:space="preserve"> Напряжение 380 В.</w:t>
      </w:r>
    </w:p>
    <w:p w:rsidR="009B45FC" w:rsidRDefault="009B45FC" w:rsidP="00D022FC">
      <w:pPr>
        <w:pStyle w:val="aff8"/>
        <w:ind w:left="0" w:firstLine="426"/>
        <w:jc w:val="both"/>
        <w:rPr>
          <w:rFonts w:ascii="Times New Roman" w:hAnsi="Times New Roman"/>
          <w:sz w:val="24"/>
          <w:szCs w:val="24"/>
        </w:rPr>
      </w:pPr>
      <w:r w:rsidRPr="00EF25AD">
        <w:rPr>
          <w:rFonts w:ascii="Times New Roman" w:hAnsi="Times New Roman"/>
          <w:sz w:val="24"/>
          <w:szCs w:val="24"/>
        </w:rPr>
        <w:t>Габаритные размеры:</w:t>
      </w:r>
    </w:p>
    <w:p w:rsidR="009B45FC" w:rsidRDefault="009B45FC" w:rsidP="00D022FC">
      <w:pPr>
        <w:pStyle w:val="aff8"/>
        <w:ind w:left="0" w:firstLine="426"/>
        <w:jc w:val="both"/>
        <w:rPr>
          <w:rFonts w:ascii="Times New Roman" w:hAnsi="Times New Roman"/>
          <w:sz w:val="24"/>
          <w:szCs w:val="24"/>
        </w:rPr>
      </w:pPr>
      <w:r w:rsidRPr="00EF25AD">
        <w:rPr>
          <w:rFonts w:ascii="Times New Roman" w:hAnsi="Times New Roman"/>
          <w:sz w:val="24"/>
          <w:szCs w:val="24"/>
        </w:rPr>
        <w:lastRenderedPageBreak/>
        <w:t>- длина, м – 8,5;</w:t>
      </w:r>
    </w:p>
    <w:p w:rsidR="009B45FC" w:rsidRDefault="009B45FC" w:rsidP="00D022FC">
      <w:pPr>
        <w:pStyle w:val="aff8"/>
        <w:ind w:left="0" w:firstLine="426"/>
        <w:jc w:val="both"/>
        <w:rPr>
          <w:rFonts w:ascii="Times New Roman" w:hAnsi="Times New Roman"/>
          <w:sz w:val="24"/>
          <w:szCs w:val="24"/>
        </w:rPr>
      </w:pPr>
      <w:r w:rsidRPr="00EF25AD">
        <w:rPr>
          <w:rFonts w:ascii="Times New Roman" w:hAnsi="Times New Roman"/>
          <w:sz w:val="24"/>
          <w:szCs w:val="24"/>
        </w:rPr>
        <w:t>- ширина, м – 2,45;</w:t>
      </w:r>
    </w:p>
    <w:p w:rsidR="009B45FC" w:rsidRPr="00EF25AD" w:rsidRDefault="009B45FC" w:rsidP="00D022FC">
      <w:pPr>
        <w:pStyle w:val="aff8"/>
        <w:ind w:left="0" w:firstLine="426"/>
        <w:jc w:val="both"/>
        <w:rPr>
          <w:rFonts w:ascii="Times New Roman" w:hAnsi="Times New Roman"/>
          <w:sz w:val="24"/>
          <w:szCs w:val="24"/>
        </w:rPr>
      </w:pPr>
      <w:r w:rsidRPr="00EF25AD">
        <w:rPr>
          <w:rFonts w:ascii="Times New Roman" w:hAnsi="Times New Roman"/>
          <w:sz w:val="24"/>
          <w:szCs w:val="24"/>
        </w:rPr>
        <w:t>- высота, м – 3.</w:t>
      </w:r>
    </w:p>
    <w:p w:rsidR="009B45FC" w:rsidRPr="00EF25AD" w:rsidRDefault="009B45FC" w:rsidP="00D022FC">
      <w:pPr>
        <w:spacing w:line="240" w:lineRule="auto"/>
        <w:ind w:firstLine="426"/>
        <w:rPr>
          <w:b/>
          <w:sz w:val="24"/>
          <w:szCs w:val="24"/>
        </w:rPr>
      </w:pPr>
    </w:p>
    <w:p w:rsidR="009B45FC" w:rsidRPr="00EF25AD" w:rsidRDefault="009B45FC" w:rsidP="00D022FC">
      <w:pPr>
        <w:spacing w:line="240" w:lineRule="auto"/>
        <w:ind w:firstLine="426"/>
        <w:rPr>
          <w:sz w:val="24"/>
          <w:szCs w:val="24"/>
        </w:rPr>
      </w:pPr>
      <w:r>
        <w:rPr>
          <w:b/>
          <w:sz w:val="24"/>
          <w:szCs w:val="24"/>
        </w:rPr>
        <w:t>1.2</w:t>
      </w:r>
      <w:r w:rsidRPr="00EF25AD">
        <w:rPr>
          <w:b/>
          <w:sz w:val="24"/>
          <w:szCs w:val="24"/>
        </w:rPr>
        <w:t>.  Требования к качеству товара - блок-модуль "Операторская":</w:t>
      </w:r>
      <w:r w:rsidRPr="00EF25AD">
        <w:rPr>
          <w:sz w:val="24"/>
          <w:szCs w:val="24"/>
        </w:rPr>
        <w:t xml:space="preserve"> Качество поставляемого товара должно соответствовать нормативно-технической документации.</w:t>
      </w:r>
    </w:p>
    <w:p w:rsidR="009B45FC" w:rsidRPr="00EF25AD" w:rsidRDefault="009B45FC" w:rsidP="00D022FC">
      <w:pPr>
        <w:spacing w:line="240" w:lineRule="atLeast"/>
        <w:ind w:firstLine="426"/>
        <w:rPr>
          <w:b/>
          <w:sz w:val="24"/>
          <w:szCs w:val="24"/>
        </w:rPr>
      </w:pPr>
      <w:r>
        <w:rPr>
          <w:b/>
          <w:sz w:val="24"/>
          <w:szCs w:val="24"/>
        </w:rPr>
        <w:t>1.3</w:t>
      </w:r>
      <w:r w:rsidRPr="00EF25AD">
        <w:rPr>
          <w:b/>
          <w:sz w:val="24"/>
          <w:szCs w:val="24"/>
        </w:rPr>
        <w:t>.  Требования к таре и упаковке товара - блок-модуль "Операторская":</w:t>
      </w:r>
      <w:r w:rsidRPr="00EF25AD">
        <w:rPr>
          <w:sz w:val="24"/>
          <w:szCs w:val="24"/>
        </w:rPr>
        <w:t xml:space="preserve"> Товар по настоящему договору поставляется в таре и упаковке.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p>
    <w:p w:rsidR="009B45FC" w:rsidRDefault="009B45FC" w:rsidP="006414B9">
      <w:pPr>
        <w:pStyle w:val="aff8"/>
        <w:widowControl/>
        <w:numPr>
          <w:ilvl w:val="0"/>
          <w:numId w:val="39"/>
        </w:numPr>
        <w:autoSpaceDE/>
        <w:autoSpaceDN/>
        <w:adjustRightInd/>
        <w:jc w:val="both"/>
        <w:rPr>
          <w:rFonts w:ascii="Times New Roman" w:hAnsi="Times New Roman"/>
          <w:sz w:val="24"/>
          <w:szCs w:val="24"/>
        </w:rPr>
      </w:pPr>
      <w:r w:rsidRPr="00FC3A04">
        <w:rPr>
          <w:rFonts w:ascii="Times New Roman" w:hAnsi="Times New Roman"/>
          <w:b/>
          <w:sz w:val="24"/>
          <w:szCs w:val="24"/>
        </w:rPr>
        <w:t>Т</w:t>
      </w:r>
      <w:r>
        <w:rPr>
          <w:rFonts w:ascii="Times New Roman" w:hAnsi="Times New Roman"/>
          <w:b/>
          <w:sz w:val="24"/>
          <w:szCs w:val="24"/>
        </w:rPr>
        <w:t>ранспортировка (доставка) блок-модуля «Операторская»</w:t>
      </w:r>
      <w:r w:rsidRPr="00FC3A04">
        <w:rPr>
          <w:rFonts w:ascii="Times New Roman" w:hAnsi="Times New Roman"/>
          <w:b/>
          <w:sz w:val="24"/>
          <w:szCs w:val="24"/>
        </w:rPr>
        <w:t xml:space="preserve"> до места поставки:</w:t>
      </w:r>
    </w:p>
    <w:p w:rsidR="009B45FC" w:rsidRDefault="009B45FC" w:rsidP="009B45FC">
      <w:pPr>
        <w:spacing w:line="240" w:lineRule="auto"/>
        <w:rPr>
          <w:sz w:val="24"/>
          <w:szCs w:val="24"/>
        </w:rPr>
      </w:pPr>
      <w:r>
        <w:rPr>
          <w:sz w:val="24"/>
          <w:szCs w:val="24"/>
        </w:rPr>
        <w:t>Транспортирование блок-модуля «Операторская» может производиться железнодорожным, автомобильным или водным транспортом в соответствии с требованиями:</w:t>
      </w:r>
    </w:p>
    <w:p w:rsidR="009B45FC" w:rsidRDefault="009B45FC" w:rsidP="009B45FC">
      <w:pPr>
        <w:spacing w:line="240" w:lineRule="auto"/>
        <w:rPr>
          <w:sz w:val="24"/>
          <w:szCs w:val="24"/>
        </w:rPr>
      </w:pPr>
      <w:r>
        <w:rPr>
          <w:sz w:val="24"/>
          <w:szCs w:val="24"/>
        </w:rPr>
        <w:t>- «Правил перевозок грузов»;</w:t>
      </w:r>
    </w:p>
    <w:p w:rsidR="009B45FC" w:rsidRDefault="009B45FC" w:rsidP="009B45FC">
      <w:pPr>
        <w:spacing w:line="240" w:lineRule="auto"/>
        <w:rPr>
          <w:sz w:val="24"/>
          <w:szCs w:val="24"/>
        </w:rPr>
      </w:pPr>
      <w:r>
        <w:rPr>
          <w:sz w:val="24"/>
          <w:szCs w:val="24"/>
        </w:rPr>
        <w:t>- «Технических условий погрузок и крепления грузов»;</w:t>
      </w:r>
    </w:p>
    <w:p w:rsidR="009B45FC" w:rsidRDefault="009B45FC" w:rsidP="009B45FC">
      <w:pPr>
        <w:spacing w:line="240" w:lineRule="auto"/>
        <w:rPr>
          <w:sz w:val="24"/>
          <w:szCs w:val="24"/>
        </w:rPr>
      </w:pPr>
      <w:r>
        <w:rPr>
          <w:sz w:val="24"/>
          <w:szCs w:val="24"/>
        </w:rPr>
        <w:t>- «Общих правил перевозок грузов автотранспортом».</w:t>
      </w:r>
    </w:p>
    <w:p w:rsidR="009B45FC" w:rsidRDefault="009B45FC" w:rsidP="009B45FC">
      <w:pPr>
        <w:spacing w:line="240" w:lineRule="auto"/>
        <w:rPr>
          <w:sz w:val="24"/>
          <w:szCs w:val="24"/>
        </w:rPr>
      </w:pPr>
      <w:r>
        <w:rPr>
          <w:sz w:val="24"/>
          <w:szCs w:val="24"/>
        </w:rPr>
        <w:t>Грузоподъемность транспортного средства для перевозки одного блок-модуля «Операторская» должна быть не менее 10 тонн.</w:t>
      </w:r>
    </w:p>
    <w:p w:rsidR="009B45FC" w:rsidRDefault="009B45FC" w:rsidP="009B45FC">
      <w:pPr>
        <w:spacing w:line="240" w:lineRule="auto"/>
        <w:rPr>
          <w:sz w:val="24"/>
          <w:szCs w:val="24"/>
        </w:rPr>
      </w:pPr>
      <w:r>
        <w:rPr>
          <w:sz w:val="24"/>
          <w:szCs w:val="24"/>
        </w:rPr>
        <w:t>Погрузочно-разгрузочные операции должны производиться погрузочными средствами грузоподъемностью не менее 10 тонн.</w:t>
      </w:r>
    </w:p>
    <w:p w:rsidR="009B45FC" w:rsidRDefault="009B45FC" w:rsidP="009B45FC">
      <w:pPr>
        <w:spacing w:line="240" w:lineRule="auto"/>
        <w:rPr>
          <w:sz w:val="24"/>
          <w:szCs w:val="24"/>
        </w:rPr>
      </w:pPr>
      <w:r>
        <w:rPr>
          <w:sz w:val="24"/>
          <w:szCs w:val="24"/>
        </w:rPr>
        <w:t xml:space="preserve">блок-модуль «Операторская» должна храниться на ровной площадке, не допускающей перекосов. </w:t>
      </w:r>
    </w:p>
    <w:p w:rsidR="009B45FC" w:rsidRDefault="009B45FC" w:rsidP="006414B9">
      <w:pPr>
        <w:pStyle w:val="aff8"/>
        <w:numPr>
          <w:ilvl w:val="0"/>
          <w:numId w:val="39"/>
        </w:numPr>
        <w:jc w:val="both"/>
        <w:rPr>
          <w:rFonts w:ascii="Times New Roman" w:hAnsi="Times New Roman"/>
          <w:sz w:val="24"/>
          <w:szCs w:val="24"/>
        </w:rPr>
      </w:pPr>
      <w:r w:rsidRPr="00D003AB">
        <w:rPr>
          <w:rFonts w:ascii="Times New Roman" w:hAnsi="Times New Roman"/>
          <w:b/>
          <w:sz w:val="24"/>
          <w:szCs w:val="24"/>
        </w:rPr>
        <w:t>Место поставки:</w:t>
      </w:r>
      <w:r w:rsidRPr="00D003AB">
        <w:rPr>
          <w:rFonts w:ascii="Times New Roman" w:hAnsi="Times New Roman"/>
          <w:sz w:val="24"/>
          <w:szCs w:val="24"/>
        </w:rPr>
        <w:t xml:space="preserve"> Российская Федерация, Республика Саха (Якутия)</w:t>
      </w:r>
      <w:r>
        <w:rPr>
          <w:rFonts w:ascii="Times New Roman" w:hAnsi="Times New Roman"/>
          <w:sz w:val="24"/>
          <w:szCs w:val="24"/>
        </w:rPr>
        <w:t xml:space="preserve">, п. </w:t>
      </w:r>
      <w:proofErr w:type="spellStart"/>
      <w:r>
        <w:rPr>
          <w:rFonts w:ascii="Times New Roman" w:hAnsi="Times New Roman"/>
          <w:sz w:val="24"/>
          <w:szCs w:val="24"/>
        </w:rPr>
        <w:t>Жатай</w:t>
      </w:r>
      <w:proofErr w:type="spellEnd"/>
      <w:r>
        <w:rPr>
          <w:rFonts w:ascii="Times New Roman" w:hAnsi="Times New Roman"/>
          <w:sz w:val="24"/>
          <w:szCs w:val="24"/>
        </w:rPr>
        <w:t xml:space="preserve">, ул. </w:t>
      </w:r>
      <w:proofErr w:type="spellStart"/>
      <w:r>
        <w:rPr>
          <w:rFonts w:ascii="Times New Roman" w:hAnsi="Times New Roman"/>
          <w:sz w:val="24"/>
          <w:szCs w:val="24"/>
        </w:rPr>
        <w:t>Строда</w:t>
      </w:r>
      <w:proofErr w:type="spellEnd"/>
      <w:r>
        <w:rPr>
          <w:rFonts w:ascii="Times New Roman" w:hAnsi="Times New Roman"/>
          <w:sz w:val="24"/>
          <w:szCs w:val="24"/>
        </w:rPr>
        <w:t xml:space="preserve">, дом №12 АО «Саханефтегазсбыт». </w:t>
      </w:r>
    </w:p>
    <w:p w:rsidR="009B45FC" w:rsidRPr="00D003AB" w:rsidRDefault="009B45FC" w:rsidP="006414B9">
      <w:pPr>
        <w:pStyle w:val="aff8"/>
        <w:numPr>
          <w:ilvl w:val="0"/>
          <w:numId w:val="39"/>
        </w:numPr>
        <w:jc w:val="both"/>
        <w:rPr>
          <w:rFonts w:ascii="Times New Roman" w:hAnsi="Times New Roman"/>
          <w:sz w:val="24"/>
          <w:szCs w:val="24"/>
        </w:rPr>
      </w:pPr>
      <w:r>
        <w:rPr>
          <w:rFonts w:ascii="Times New Roman" w:hAnsi="Times New Roman"/>
          <w:b/>
          <w:sz w:val="24"/>
          <w:szCs w:val="24"/>
        </w:rPr>
        <w:t>Условия поставки:</w:t>
      </w:r>
      <w:r>
        <w:rPr>
          <w:rFonts w:ascii="Times New Roman" w:hAnsi="Times New Roman"/>
          <w:sz w:val="24"/>
          <w:szCs w:val="24"/>
        </w:rPr>
        <w:t xml:space="preserve"> доставка товара до места поставки осуществляется силами и средствами Поставщика.</w:t>
      </w:r>
    </w:p>
    <w:p w:rsidR="009B45FC" w:rsidRPr="00071CE3" w:rsidRDefault="009B45FC" w:rsidP="006414B9">
      <w:pPr>
        <w:pStyle w:val="aff8"/>
        <w:numPr>
          <w:ilvl w:val="0"/>
          <w:numId w:val="39"/>
        </w:numPr>
        <w:jc w:val="both"/>
        <w:rPr>
          <w:rFonts w:ascii="Times New Roman" w:hAnsi="Times New Roman"/>
          <w:sz w:val="24"/>
          <w:szCs w:val="24"/>
        </w:rPr>
      </w:pPr>
      <w:r>
        <w:rPr>
          <w:rFonts w:ascii="Times New Roman" w:hAnsi="Times New Roman"/>
          <w:b/>
          <w:sz w:val="24"/>
          <w:szCs w:val="24"/>
        </w:rPr>
        <w:t xml:space="preserve">Форма, сроки и порядок </w:t>
      </w:r>
      <w:r w:rsidRPr="00D003AB">
        <w:rPr>
          <w:rFonts w:ascii="Times New Roman" w:hAnsi="Times New Roman"/>
          <w:b/>
          <w:sz w:val="24"/>
          <w:szCs w:val="24"/>
        </w:rPr>
        <w:t>оплаты:</w:t>
      </w:r>
      <w:r>
        <w:rPr>
          <w:rFonts w:ascii="Times New Roman" w:hAnsi="Times New Roman"/>
          <w:b/>
          <w:sz w:val="24"/>
          <w:szCs w:val="24"/>
        </w:rPr>
        <w:t xml:space="preserve"> </w:t>
      </w:r>
      <w:r w:rsidRPr="00071CE3">
        <w:rPr>
          <w:rFonts w:ascii="Times New Roman" w:hAnsi="Times New Roman"/>
          <w:sz w:val="24"/>
          <w:szCs w:val="24"/>
        </w:rPr>
        <w:t>Безналичный расчет. Расчеты по поставке товара, указанного в спецификации (приложении к Договору), производятся в следующем порядке:</w:t>
      </w:r>
    </w:p>
    <w:p w:rsidR="009B45FC" w:rsidRPr="00071CE3" w:rsidRDefault="009B45FC" w:rsidP="006414B9">
      <w:pPr>
        <w:pStyle w:val="aff8"/>
        <w:numPr>
          <w:ilvl w:val="0"/>
          <w:numId w:val="39"/>
        </w:numPr>
        <w:jc w:val="both"/>
        <w:rPr>
          <w:rFonts w:ascii="Times New Roman" w:hAnsi="Times New Roman"/>
          <w:sz w:val="24"/>
          <w:szCs w:val="24"/>
        </w:rPr>
      </w:pPr>
      <w:r w:rsidRPr="00071CE3">
        <w:rPr>
          <w:rFonts w:ascii="Times New Roman" w:hAnsi="Times New Roman"/>
          <w:sz w:val="24"/>
          <w:szCs w:val="24"/>
        </w:rPr>
        <w:t>100 % (сто процентов) по факту поставки товара Заказчику</w:t>
      </w:r>
      <w:r w:rsidR="009502CA">
        <w:rPr>
          <w:rFonts w:ascii="Times New Roman" w:hAnsi="Times New Roman"/>
          <w:sz w:val="24"/>
          <w:szCs w:val="24"/>
        </w:rPr>
        <w:t>, в течение 10 (десяти) рабоч</w:t>
      </w:r>
      <w:r w:rsidRPr="00071CE3">
        <w:rPr>
          <w:rFonts w:ascii="Times New Roman" w:hAnsi="Times New Roman"/>
          <w:sz w:val="24"/>
          <w:szCs w:val="24"/>
        </w:rPr>
        <w:t>их дней с момента подписания между Сторонами акта-приёма передачи товара, и полученных Заказчиком подтверждающих документов (товарно-транспортных накладных, сертификатов соответствия, паспортов качества).</w:t>
      </w:r>
    </w:p>
    <w:p w:rsidR="009B45FC" w:rsidRPr="00252F2B" w:rsidRDefault="009B45FC" w:rsidP="006414B9">
      <w:pPr>
        <w:pStyle w:val="aff8"/>
        <w:widowControl/>
        <w:numPr>
          <w:ilvl w:val="0"/>
          <w:numId w:val="39"/>
        </w:numPr>
        <w:jc w:val="both"/>
        <w:rPr>
          <w:rFonts w:ascii="Times New Roman" w:hAnsi="Times New Roman"/>
          <w:sz w:val="24"/>
          <w:szCs w:val="24"/>
        </w:rPr>
      </w:pPr>
      <w:r w:rsidRPr="00D003AB">
        <w:rPr>
          <w:rFonts w:ascii="Times New Roman" w:hAnsi="Times New Roman"/>
          <w:b/>
          <w:sz w:val="24"/>
          <w:szCs w:val="24"/>
        </w:rPr>
        <w:t>Сроки поставки товара:</w:t>
      </w:r>
      <w:r w:rsidRPr="00D003AB">
        <w:rPr>
          <w:rFonts w:ascii="Times New Roman" w:hAnsi="Times New Roman"/>
          <w:sz w:val="24"/>
          <w:szCs w:val="24"/>
        </w:rPr>
        <w:t xml:space="preserve"> </w:t>
      </w:r>
      <w:r>
        <w:rPr>
          <w:rFonts w:ascii="Times New Roman" w:hAnsi="Times New Roman"/>
          <w:sz w:val="24"/>
          <w:szCs w:val="24"/>
        </w:rPr>
        <w:t>_____</w:t>
      </w:r>
      <w:r w:rsidRPr="00D003AB">
        <w:rPr>
          <w:rFonts w:ascii="Times New Roman" w:hAnsi="Times New Roman"/>
          <w:sz w:val="24"/>
          <w:szCs w:val="24"/>
        </w:rPr>
        <w:t xml:space="preserve"> календарных дней с момента заключения договора.</w:t>
      </w:r>
    </w:p>
    <w:p w:rsidR="009B45FC" w:rsidRDefault="009B45FC" w:rsidP="006414B9">
      <w:pPr>
        <w:pStyle w:val="aff8"/>
        <w:widowControl/>
        <w:numPr>
          <w:ilvl w:val="0"/>
          <w:numId w:val="39"/>
        </w:numPr>
        <w:adjustRightInd/>
        <w:jc w:val="both"/>
        <w:rPr>
          <w:rFonts w:ascii="Times New Roman" w:hAnsi="Times New Roman"/>
          <w:sz w:val="24"/>
          <w:szCs w:val="24"/>
        </w:rPr>
      </w:pPr>
      <w:r w:rsidRPr="003B4860">
        <w:rPr>
          <w:rFonts w:ascii="Times New Roman" w:hAnsi="Times New Roman"/>
          <w:b/>
          <w:sz w:val="24"/>
          <w:szCs w:val="24"/>
        </w:rPr>
        <w:t>Стоимость товара:</w:t>
      </w:r>
      <w:r w:rsidRPr="00D003AB">
        <w:rPr>
          <w:rFonts w:ascii="Times New Roman" w:hAnsi="Times New Roman"/>
          <w:sz w:val="24"/>
          <w:szCs w:val="24"/>
        </w:rPr>
        <w:t xml:space="preserve"> </w:t>
      </w:r>
      <w:r>
        <w:rPr>
          <w:rFonts w:ascii="Times New Roman" w:hAnsi="Times New Roman"/>
          <w:b/>
          <w:sz w:val="24"/>
          <w:szCs w:val="24"/>
        </w:rPr>
        <w:t>_________</w:t>
      </w:r>
      <w:r>
        <w:rPr>
          <w:rFonts w:ascii="Times New Roman" w:hAnsi="Times New Roman"/>
          <w:sz w:val="24"/>
          <w:szCs w:val="24"/>
        </w:rPr>
        <w:t xml:space="preserve">руб. </w:t>
      </w:r>
      <w:r w:rsidRPr="00A049BC">
        <w:rPr>
          <w:rFonts w:ascii="Times New Roman" w:hAnsi="Times New Roman"/>
          <w:sz w:val="24"/>
          <w:szCs w:val="24"/>
        </w:rPr>
        <w:t>(</w:t>
      </w:r>
      <w:r>
        <w:rPr>
          <w:rFonts w:ascii="Times New Roman" w:hAnsi="Times New Roman"/>
          <w:sz w:val="24"/>
          <w:szCs w:val="24"/>
        </w:rPr>
        <w:t>_________) рублей 00 копеек.</w:t>
      </w:r>
    </w:p>
    <w:p w:rsidR="00901074" w:rsidRPr="00D003AB" w:rsidRDefault="00901074" w:rsidP="00901074">
      <w:pPr>
        <w:pStyle w:val="aff8"/>
        <w:widowControl/>
        <w:adjustRightInd/>
        <w:jc w:val="both"/>
        <w:rPr>
          <w:rFonts w:ascii="Times New Roman" w:hAnsi="Times New Roman"/>
          <w:sz w:val="24"/>
          <w:szCs w:val="24"/>
        </w:rPr>
      </w:pPr>
    </w:p>
    <w:p w:rsidR="009B45FC" w:rsidRDefault="009B45FC" w:rsidP="009B45FC">
      <w:pPr>
        <w:suppressAutoHyphens/>
        <w:spacing w:line="240" w:lineRule="auto"/>
        <w:rPr>
          <w:sz w:val="20"/>
          <w:szCs w:val="20"/>
        </w:rPr>
      </w:pPr>
    </w:p>
    <w:tbl>
      <w:tblPr>
        <w:tblStyle w:val="af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877"/>
      </w:tblGrid>
      <w:tr w:rsidR="009B45FC" w:rsidTr="00C528F3">
        <w:trPr>
          <w:trHeight w:val="1631"/>
        </w:trPr>
        <w:tc>
          <w:tcPr>
            <w:tcW w:w="4536" w:type="dxa"/>
          </w:tcPr>
          <w:p w:rsidR="009B45FC" w:rsidRPr="008F561B" w:rsidRDefault="009B45FC" w:rsidP="00C528F3">
            <w:pPr>
              <w:suppressAutoHyphens/>
              <w:rPr>
                <w:b/>
                <w:sz w:val="24"/>
                <w:szCs w:val="24"/>
              </w:rPr>
            </w:pPr>
            <w:r w:rsidRPr="008F561B">
              <w:rPr>
                <w:b/>
                <w:sz w:val="24"/>
                <w:szCs w:val="24"/>
              </w:rPr>
              <w:t>Заказчик</w:t>
            </w:r>
          </w:p>
          <w:p w:rsidR="009B45FC" w:rsidRPr="008F561B" w:rsidRDefault="009B45FC" w:rsidP="00C528F3">
            <w:pPr>
              <w:suppressAutoHyphens/>
              <w:rPr>
                <w:b/>
                <w:sz w:val="24"/>
                <w:szCs w:val="24"/>
              </w:rPr>
            </w:pPr>
          </w:p>
          <w:p w:rsidR="009B45FC" w:rsidRPr="008F561B" w:rsidRDefault="009B45FC" w:rsidP="000509A9">
            <w:pPr>
              <w:suppressAutoHyphens/>
              <w:ind w:firstLine="0"/>
              <w:rPr>
                <w:b/>
                <w:sz w:val="24"/>
                <w:szCs w:val="24"/>
              </w:rPr>
            </w:pPr>
            <w:r>
              <w:rPr>
                <w:b/>
                <w:sz w:val="24"/>
                <w:szCs w:val="24"/>
              </w:rPr>
              <w:t>_________</w:t>
            </w:r>
            <w:r w:rsidRPr="008F561B">
              <w:rPr>
                <w:b/>
                <w:sz w:val="24"/>
                <w:szCs w:val="24"/>
              </w:rPr>
              <w:t>___________Лебедев В.Н.</w:t>
            </w:r>
          </w:p>
          <w:p w:rsidR="009B45FC" w:rsidRPr="008F561B" w:rsidRDefault="009B45FC" w:rsidP="00C528F3">
            <w:pPr>
              <w:suppressAutoHyphens/>
              <w:rPr>
                <w:b/>
                <w:sz w:val="24"/>
                <w:szCs w:val="24"/>
              </w:rPr>
            </w:pPr>
            <w:proofErr w:type="spellStart"/>
            <w:r w:rsidRPr="008F561B">
              <w:rPr>
                <w:b/>
                <w:sz w:val="24"/>
                <w:szCs w:val="24"/>
              </w:rPr>
              <w:t>м.п</w:t>
            </w:r>
            <w:proofErr w:type="spellEnd"/>
            <w:r w:rsidRPr="008F561B">
              <w:rPr>
                <w:b/>
                <w:sz w:val="24"/>
                <w:szCs w:val="24"/>
              </w:rPr>
              <w:t>.</w:t>
            </w:r>
          </w:p>
        </w:tc>
        <w:tc>
          <w:tcPr>
            <w:tcW w:w="4400" w:type="dxa"/>
          </w:tcPr>
          <w:p w:rsidR="009B45FC" w:rsidRPr="008F561B" w:rsidRDefault="009B45FC" w:rsidP="00C528F3">
            <w:pPr>
              <w:suppressAutoHyphens/>
              <w:rPr>
                <w:b/>
                <w:sz w:val="24"/>
                <w:szCs w:val="24"/>
              </w:rPr>
            </w:pPr>
            <w:r w:rsidRPr="008F561B">
              <w:rPr>
                <w:b/>
                <w:sz w:val="24"/>
                <w:szCs w:val="24"/>
              </w:rPr>
              <w:t>Поставщик</w:t>
            </w:r>
          </w:p>
          <w:p w:rsidR="009B45FC" w:rsidRPr="008F561B" w:rsidRDefault="009B45FC" w:rsidP="00C528F3">
            <w:pPr>
              <w:suppressAutoHyphens/>
              <w:rPr>
                <w:b/>
                <w:sz w:val="24"/>
                <w:szCs w:val="24"/>
              </w:rPr>
            </w:pPr>
          </w:p>
          <w:p w:rsidR="009B45FC" w:rsidRPr="008F561B" w:rsidRDefault="009B45FC" w:rsidP="00C528F3">
            <w:pPr>
              <w:suppressAutoHyphens/>
              <w:rPr>
                <w:b/>
                <w:sz w:val="24"/>
                <w:szCs w:val="24"/>
              </w:rPr>
            </w:pPr>
            <w:r>
              <w:rPr>
                <w:b/>
                <w:sz w:val="24"/>
                <w:szCs w:val="24"/>
              </w:rPr>
              <w:t>__</w:t>
            </w:r>
            <w:r w:rsidRPr="008F561B">
              <w:rPr>
                <w:b/>
                <w:sz w:val="24"/>
                <w:szCs w:val="24"/>
              </w:rPr>
              <w:t>___________________</w:t>
            </w:r>
            <w:r>
              <w:rPr>
                <w:b/>
                <w:sz w:val="24"/>
                <w:szCs w:val="24"/>
              </w:rPr>
              <w:t>/____________/</w:t>
            </w:r>
          </w:p>
          <w:p w:rsidR="009B45FC" w:rsidRDefault="009B45FC" w:rsidP="00C528F3">
            <w:pPr>
              <w:suppressAutoHyphens/>
              <w:rPr>
                <w:b/>
                <w:sz w:val="24"/>
                <w:szCs w:val="24"/>
              </w:rPr>
            </w:pPr>
            <w:proofErr w:type="spellStart"/>
            <w:r w:rsidRPr="008F561B">
              <w:rPr>
                <w:b/>
                <w:sz w:val="24"/>
                <w:szCs w:val="24"/>
              </w:rPr>
              <w:t>м.п</w:t>
            </w:r>
            <w:proofErr w:type="spellEnd"/>
            <w:r w:rsidRPr="008F561B">
              <w:rPr>
                <w:b/>
                <w:sz w:val="24"/>
                <w:szCs w:val="24"/>
              </w:rPr>
              <w:t>.</w:t>
            </w:r>
          </w:p>
          <w:p w:rsidR="0022456F" w:rsidRDefault="0022456F" w:rsidP="00C528F3">
            <w:pPr>
              <w:suppressAutoHyphens/>
              <w:rPr>
                <w:b/>
                <w:sz w:val="24"/>
                <w:szCs w:val="24"/>
              </w:rPr>
            </w:pPr>
          </w:p>
          <w:p w:rsidR="0022456F" w:rsidRDefault="0022456F" w:rsidP="00C528F3">
            <w:pPr>
              <w:suppressAutoHyphens/>
              <w:rPr>
                <w:b/>
                <w:sz w:val="24"/>
                <w:szCs w:val="24"/>
              </w:rPr>
            </w:pPr>
          </w:p>
          <w:p w:rsidR="00D022FC" w:rsidRDefault="00D022FC" w:rsidP="00C528F3">
            <w:pPr>
              <w:suppressAutoHyphens/>
              <w:rPr>
                <w:b/>
                <w:sz w:val="24"/>
                <w:szCs w:val="24"/>
              </w:rPr>
            </w:pPr>
          </w:p>
          <w:p w:rsidR="003E4889" w:rsidRDefault="003E4889" w:rsidP="00C528F3">
            <w:pPr>
              <w:suppressAutoHyphens/>
              <w:rPr>
                <w:b/>
                <w:sz w:val="24"/>
                <w:szCs w:val="24"/>
              </w:rPr>
            </w:pPr>
          </w:p>
          <w:p w:rsidR="003E4889" w:rsidRDefault="003E4889" w:rsidP="00C528F3">
            <w:pPr>
              <w:suppressAutoHyphens/>
              <w:rPr>
                <w:b/>
                <w:sz w:val="24"/>
                <w:szCs w:val="24"/>
              </w:rPr>
            </w:pPr>
          </w:p>
          <w:p w:rsidR="003E4889" w:rsidRPr="008F561B" w:rsidRDefault="003E4889" w:rsidP="00C528F3">
            <w:pPr>
              <w:suppressAutoHyphens/>
              <w:rPr>
                <w:b/>
                <w:sz w:val="24"/>
                <w:szCs w:val="24"/>
              </w:rPr>
            </w:pPr>
          </w:p>
        </w:tc>
      </w:tr>
    </w:tbl>
    <w:p w:rsidR="009B45FC" w:rsidRPr="003E4889" w:rsidRDefault="009B45FC" w:rsidP="009B45FC">
      <w:pPr>
        <w:spacing w:line="240" w:lineRule="auto"/>
        <w:ind w:firstLine="0"/>
        <w:jc w:val="right"/>
        <w:rPr>
          <w:sz w:val="20"/>
          <w:szCs w:val="20"/>
        </w:rPr>
      </w:pPr>
      <w:r w:rsidRPr="003E4889">
        <w:rPr>
          <w:sz w:val="20"/>
          <w:szCs w:val="20"/>
        </w:rPr>
        <w:lastRenderedPageBreak/>
        <w:t>Приложение № 3</w:t>
      </w:r>
    </w:p>
    <w:p w:rsidR="009B45FC" w:rsidRPr="003E4889" w:rsidRDefault="009B45FC" w:rsidP="009B45FC">
      <w:pPr>
        <w:spacing w:line="240" w:lineRule="atLeast"/>
        <w:ind w:firstLine="0"/>
        <w:jc w:val="right"/>
        <w:rPr>
          <w:rFonts w:eastAsia="Calibri"/>
          <w:sz w:val="20"/>
          <w:szCs w:val="20"/>
          <w:lang w:eastAsia="en-US"/>
        </w:rPr>
      </w:pPr>
      <w:r w:rsidRPr="003E4889">
        <w:rPr>
          <w:rFonts w:eastAsia="Calibri"/>
          <w:sz w:val="20"/>
          <w:szCs w:val="20"/>
          <w:lang w:eastAsia="en-US"/>
        </w:rPr>
        <w:t>к Договору поставки № СНГС-</w:t>
      </w:r>
      <w:proofErr w:type="spellStart"/>
      <w:r w:rsidRPr="003E4889">
        <w:rPr>
          <w:rFonts w:eastAsia="Calibri"/>
          <w:sz w:val="20"/>
          <w:szCs w:val="20"/>
          <w:lang w:eastAsia="en-US"/>
        </w:rPr>
        <w:t>ОКСиР</w:t>
      </w:r>
      <w:proofErr w:type="spellEnd"/>
      <w:r w:rsidRPr="003E4889">
        <w:rPr>
          <w:rFonts w:eastAsia="Calibri"/>
          <w:sz w:val="20"/>
          <w:szCs w:val="20"/>
          <w:lang w:eastAsia="en-US"/>
        </w:rPr>
        <w:t xml:space="preserve">-______ </w:t>
      </w:r>
    </w:p>
    <w:p w:rsidR="009B45FC" w:rsidRPr="003E4889" w:rsidRDefault="009B45FC" w:rsidP="009B45FC">
      <w:pPr>
        <w:spacing w:line="240" w:lineRule="atLeast"/>
        <w:ind w:firstLine="0"/>
        <w:jc w:val="right"/>
        <w:rPr>
          <w:rFonts w:eastAsia="Calibri"/>
          <w:sz w:val="20"/>
          <w:szCs w:val="20"/>
          <w:lang w:eastAsia="en-US"/>
        </w:rPr>
      </w:pPr>
      <w:r w:rsidRPr="003E4889">
        <w:rPr>
          <w:rFonts w:eastAsia="Calibri"/>
          <w:sz w:val="20"/>
          <w:szCs w:val="20"/>
          <w:lang w:eastAsia="en-US"/>
        </w:rPr>
        <w:t>от " ___"_________2021 г.</w:t>
      </w:r>
    </w:p>
    <w:p w:rsidR="009B45FC" w:rsidRPr="00AB1CD9" w:rsidRDefault="009B45FC" w:rsidP="009B45FC">
      <w:pPr>
        <w:tabs>
          <w:tab w:val="left" w:pos="853"/>
          <w:tab w:val="left" w:pos="3573"/>
          <w:tab w:val="left" w:pos="5406"/>
          <w:tab w:val="left" w:pos="7786"/>
        </w:tabs>
        <w:spacing w:line="240" w:lineRule="auto"/>
        <w:ind w:left="93" w:firstLine="0"/>
        <w:jc w:val="right"/>
        <w:rPr>
          <w:sz w:val="24"/>
          <w:szCs w:val="24"/>
        </w:rPr>
      </w:pPr>
    </w:p>
    <w:p w:rsidR="009B45FC" w:rsidRPr="00AB1CD9" w:rsidRDefault="009B45FC" w:rsidP="009B45FC">
      <w:pPr>
        <w:tabs>
          <w:tab w:val="left" w:pos="853"/>
          <w:tab w:val="left" w:pos="3573"/>
          <w:tab w:val="left" w:pos="5406"/>
          <w:tab w:val="left" w:pos="7786"/>
        </w:tabs>
        <w:spacing w:line="240" w:lineRule="auto"/>
        <w:ind w:left="93" w:firstLine="0"/>
        <w:jc w:val="left"/>
        <w:rPr>
          <w:sz w:val="24"/>
          <w:szCs w:val="24"/>
        </w:rPr>
      </w:pPr>
    </w:p>
    <w:p w:rsidR="009B45FC" w:rsidRPr="00AB1CD9" w:rsidRDefault="009B45FC" w:rsidP="009B45FC">
      <w:pPr>
        <w:tabs>
          <w:tab w:val="left" w:pos="853"/>
          <w:tab w:val="left" w:pos="3573"/>
          <w:tab w:val="left" w:pos="5406"/>
          <w:tab w:val="left" w:pos="7786"/>
        </w:tabs>
        <w:spacing w:line="240" w:lineRule="auto"/>
        <w:ind w:left="93" w:firstLine="0"/>
        <w:jc w:val="left"/>
        <w:rPr>
          <w:sz w:val="24"/>
          <w:szCs w:val="24"/>
        </w:rPr>
      </w:pPr>
    </w:p>
    <w:p w:rsidR="009B45FC" w:rsidRPr="00AB1CD9" w:rsidRDefault="009B45FC" w:rsidP="009B45FC">
      <w:pPr>
        <w:tabs>
          <w:tab w:val="left" w:pos="853"/>
          <w:tab w:val="left" w:pos="3573"/>
          <w:tab w:val="left" w:pos="5406"/>
          <w:tab w:val="left" w:pos="7786"/>
        </w:tabs>
        <w:spacing w:line="240" w:lineRule="auto"/>
        <w:ind w:left="93" w:firstLine="0"/>
        <w:jc w:val="left"/>
        <w:rPr>
          <w:sz w:val="24"/>
          <w:szCs w:val="24"/>
        </w:rPr>
      </w:pPr>
    </w:p>
    <w:p w:rsidR="009B45FC" w:rsidRPr="00AB1CD9" w:rsidRDefault="009B45FC" w:rsidP="009B45FC">
      <w:pPr>
        <w:tabs>
          <w:tab w:val="left" w:pos="0"/>
        </w:tabs>
        <w:spacing w:line="240" w:lineRule="auto"/>
        <w:ind w:firstLine="0"/>
        <w:jc w:val="center"/>
        <w:rPr>
          <w:rFonts w:eastAsia="Calibri"/>
          <w:b/>
          <w:sz w:val="24"/>
          <w:szCs w:val="24"/>
        </w:rPr>
      </w:pPr>
      <w:r w:rsidRPr="00AB1CD9">
        <w:rPr>
          <w:rFonts w:eastAsia="Calibri"/>
          <w:b/>
          <w:sz w:val="24"/>
          <w:szCs w:val="24"/>
        </w:rPr>
        <w:t xml:space="preserve">Заявление о добросовестности </w:t>
      </w:r>
    </w:p>
    <w:p w:rsidR="009B45FC" w:rsidRPr="00AB1CD9" w:rsidRDefault="009B45FC" w:rsidP="009B45FC">
      <w:pPr>
        <w:tabs>
          <w:tab w:val="left" w:pos="0"/>
        </w:tabs>
        <w:spacing w:line="240" w:lineRule="auto"/>
        <w:ind w:firstLine="709"/>
        <w:jc w:val="left"/>
        <w:rPr>
          <w:rFonts w:eastAsia="Calibri"/>
          <w:sz w:val="24"/>
          <w:szCs w:val="24"/>
        </w:rPr>
      </w:pPr>
    </w:p>
    <w:p w:rsidR="009B45FC" w:rsidRPr="00AB1CD9" w:rsidRDefault="009B45FC" w:rsidP="009B45FC">
      <w:pPr>
        <w:widowControl w:val="0"/>
        <w:spacing w:line="240" w:lineRule="auto"/>
        <w:ind w:firstLine="0"/>
        <w:rPr>
          <w:color w:val="000000"/>
          <w:sz w:val="24"/>
          <w:szCs w:val="24"/>
        </w:rPr>
      </w:pPr>
      <w:r w:rsidRPr="00AB1CD9">
        <w:rPr>
          <w:color w:val="000000"/>
          <w:sz w:val="24"/>
          <w:szCs w:val="24"/>
        </w:rPr>
        <w:t xml:space="preserve">г. Якутск                                                                               </w:t>
      </w:r>
      <w:r>
        <w:rPr>
          <w:color w:val="000000"/>
          <w:sz w:val="24"/>
          <w:szCs w:val="24"/>
        </w:rPr>
        <w:t xml:space="preserve">                       </w:t>
      </w:r>
      <w:proofErr w:type="gramStart"/>
      <w:r>
        <w:rPr>
          <w:color w:val="000000"/>
          <w:sz w:val="24"/>
          <w:szCs w:val="24"/>
        </w:rPr>
        <w:t xml:space="preserve">  </w:t>
      </w:r>
      <w:r w:rsidRPr="00AB1CD9">
        <w:rPr>
          <w:color w:val="000000"/>
          <w:sz w:val="24"/>
          <w:szCs w:val="24"/>
        </w:rPr>
        <w:t xml:space="preserve"> «</w:t>
      </w:r>
      <w:proofErr w:type="gramEnd"/>
      <w:r w:rsidRPr="00AB1CD9">
        <w:rPr>
          <w:color w:val="000000"/>
          <w:sz w:val="24"/>
          <w:szCs w:val="24"/>
        </w:rPr>
        <w:t>____»</w:t>
      </w:r>
      <w:r>
        <w:rPr>
          <w:color w:val="000000"/>
          <w:sz w:val="24"/>
          <w:szCs w:val="24"/>
        </w:rPr>
        <w:t xml:space="preserve"> __________ 2021</w:t>
      </w:r>
      <w:r w:rsidRPr="00AB1CD9">
        <w:rPr>
          <w:color w:val="000000"/>
          <w:sz w:val="24"/>
          <w:szCs w:val="24"/>
        </w:rPr>
        <w:t xml:space="preserve"> г.</w:t>
      </w:r>
    </w:p>
    <w:p w:rsidR="009B45FC" w:rsidRPr="00AB1CD9" w:rsidRDefault="009B45FC" w:rsidP="009B45FC">
      <w:pPr>
        <w:spacing w:line="240" w:lineRule="auto"/>
        <w:ind w:firstLine="0"/>
        <w:rPr>
          <w:b/>
          <w:sz w:val="24"/>
          <w:szCs w:val="24"/>
        </w:rPr>
      </w:pPr>
    </w:p>
    <w:p w:rsidR="009B45FC" w:rsidRPr="00AB1CD9" w:rsidRDefault="009B45FC" w:rsidP="009B45FC">
      <w:pPr>
        <w:spacing w:line="240" w:lineRule="auto"/>
        <w:ind w:firstLine="0"/>
        <w:rPr>
          <w:b/>
          <w:sz w:val="24"/>
          <w:szCs w:val="24"/>
        </w:rPr>
      </w:pPr>
    </w:p>
    <w:p w:rsidR="009B45FC" w:rsidRPr="00AB1CD9" w:rsidRDefault="009B45FC" w:rsidP="009B45FC">
      <w:pPr>
        <w:tabs>
          <w:tab w:val="left" w:pos="0"/>
          <w:tab w:val="left" w:pos="567"/>
        </w:tabs>
        <w:spacing w:line="240" w:lineRule="auto"/>
        <w:ind w:firstLine="709"/>
        <w:rPr>
          <w:rFonts w:eastAsia="Calibri"/>
          <w:sz w:val="24"/>
          <w:szCs w:val="24"/>
        </w:rPr>
      </w:pPr>
      <w:r w:rsidRPr="00AB1CD9">
        <w:rPr>
          <w:rFonts w:eastAsia="Calibri"/>
          <w:sz w:val="24"/>
          <w:szCs w:val="24"/>
        </w:rPr>
        <w:t>Настоящим _______________________________</w:t>
      </w:r>
      <w:r w:rsidRPr="00AB1CD9">
        <w:rPr>
          <w:snapToGrid w:val="0"/>
          <w:color w:val="000000"/>
          <w:sz w:val="24"/>
          <w:szCs w:val="24"/>
        </w:rPr>
        <w:t xml:space="preserve">, именуемое в дальнейшем </w:t>
      </w:r>
      <w:r w:rsidRPr="00AB1CD9">
        <w:rPr>
          <w:b/>
          <w:snapToGrid w:val="0"/>
          <w:color w:val="000000"/>
          <w:sz w:val="24"/>
          <w:szCs w:val="24"/>
        </w:rPr>
        <w:t>«Поставщик»</w:t>
      </w:r>
      <w:r w:rsidRPr="00AB1CD9">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AB1CD9">
        <w:rPr>
          <w:rFonts w:eastAsia="Calibri"/>
          <w:sz w:val="24"/>
          <w:szCs w:val="24"/>
        </w:rPr>
        <w:t xml:space="preserve">, гарантирует и подтверждает, что на момент заключения Договора между </w:t>
      </w:r>
      <w:r w:rsidRPr="00AB1CD9">
        <w:rPr>
          <w:b/>
          <w:snapToGrid w:val="0"/>
          <w:color w:val="000000"/>
          <w:sz w:val="24"/>
          <w:szCs w:val="24"/>
        </w:rPr>
        <w:t>Поставщиком</w:t>
      </w:r>
      <w:r w:rsidRPr="00AB1CD9">
        <w:rPr>
          <w:rFonts w:eastAsia="Calibri"/>
          <w:sz w:val="24"/>
          <w:szCs w:val="24"/>
        </w:rPr>
        <w:t xml:space="preserve"> и </w:t>
      </w:r>
      <w:r w:rsidRPr="00AB1CD9">
        <w:rPr>
          <w:rFonts w:eastAsia="Calibri"/>
          <w:b/>
          <w:sz w:val="24"/>
          <w:szCs w:val="24"/>
        </w:rPr>
        <w:t>АО «Саханефтегазсбыт»</w:t>
      </w:r>
      <w:r w:rsidRPr="00AB1CD9">
        <w:rPr>
          <w:snapToGrid w:val="0"/>
          <w:color w:val="000000"/>
          <w:sz w:val="24"/>
          <w:szCs w:val="24"/>
        </w:rPr>
        <w:t>, в лице _____________________________________ действующего на основании ______________________________, именуемое в дальнейшем «</w:t>
      </w:r>
      <w:r w:rsidRPr="00AB1CD9">
        <w:rPr>
          <w:b/>
          <w:snapToGrid w:val="0"/>
          <w:color w:val="000000"/>
          <w:sz w:val="24"/>
          <w:szCs w:val="24"/>
        </w:rPr>
        <w:t>Заказчик»</w:t>
      </w:r>
      <w:r w:rsidRPr="00AB1CD9">
        <w:rPr>
          <w:rFonts w:eastAsia="Calibri"/>
          <w:sz w:val="24"/>
          <w:szCs w:val="24"/>
        </w:rPr>
        <w:t>:</w:t>
      </w:r>
    </w:p>
    <w:p w:rsidR="009B45FC" w:rsidRPr="00AB1CD9" w:rsidRDefault="009B45FC" w:rsidP="009B45FC">
      <w:pPr>
        <w:tabs>
          <w:tab w:val="left" w:pos="0"/>
          <w:tab w:val="left" w:pos="567"/>
        </w:tabs>
        <w:spacing w:line="240" w:lineRule="auto"/>
        <w:ind w:firstLine="709"/>
        <w:rPr>
          <w:rFonts w:eastAsia="Calibri"/>
          <w:sz w:val="24"/>
          <w:szCs w:val="24"/>
        </w:rPr>
      </w:pPr>
    </w:p>
    <w:p w:rsidR="009B45FC" w:rsidRPr="00AB1CD9" w:rsidRDefault="009B45FC" w:rsidP="009B45FC">
      <w:pPr>
        <w:numPr>
          <w:ilvl w:val="0"/>
          <w:numId w:val="22"/>
        </w:numPr>
        <w:tabs>
          <w:tab w:val="left" w:pos="0"/>
          <w:tab w:val="left" w:pos="993"/>
        </w:tabs>
        <w:spacing w:after="200" w:line="240" w:lineRule="auto"/>
        <w:ind w:left="0" w:firstLine="709"/>
        <w:contextualSpacing/>
        <w:rPr>
          <w:rFonts w:eastAsia="Calibri"/>
          <w:sz w:val="24"/>
          <w:szCs w:val="24"/>
        </w:rPr>
      </w:pPr>
      <w:r w:rsidRPr="00AB1CD9">
        <w:rPr>
          <w:b/>
          <w:snapToGrid w:val="0"/>
          <w:color w:val="000000"/>
          <w:sz w:val="24"/>
          <w:szCs w:val="24"/>
        </w:rPr>
        <w:t>Поставщик</w:t>
      </w:r>
      <w:r w:rsidRPr="00AB1CD9">
        <w:rPr>
          <w:rFonts w:eastAsia="Calibri"/>
          <w:sz w:val="24"/>
          <w:szCs w:val="24"/>
        </w:rPr>
        <w:t xml:space="preserve"> состоит на налоговом учете в Межрайонной ИФНС России с «___» ___________ 20__ г. с присвоением ОГРН </w:t>
      </w:r>
      <w:r w:rsidRPr="00AB1CD9">
        <w:rPr>
          <w:sz w:val="24"/>
          <w:szCs w:val="24"/>
        </w:rPr>
        <w:t>___________</w:t>
      </w:r>
      <w:r w:rsidRPr="00AB1CD9">
        <w:rPr>
          <w:rFonts w:eastAsia="Calibri"/>
          <w:sz w:val="24"/>
          <w:szCs w:val="24"/>
        </w:rPr>
        <w:t>, ОКПО__________ИНН _________ и КПП ____________.</w:t>
      </w:r>
    </w:p>
    <w:p w:rsidR="009B45FC" w:rsidRPr="00AB1CD9" w:rsidRDefault="009B45FC" w:rsidP="009B45FC">
      <w:pPr>
        <w:numPr>
          <w:ilvl w:val="0"/>
          <w:numId w:val="22"/>
        </w:numPr>
        <w:tabs>
          <w:tab w:val="left" w:pos="0"/>
          <w:tab w:val="left" w:pos="993"/>
        </w:tabs>
        <w:spacing w:after="200" w:line="240" w:lineRule="auto"/>
        <w:ind w:left="0" w:firstLine="709"/>
        <w:contextualSpacing/>
        <w:rPr>
          <w:rFonts w:eastAsia="Calibri"/>
          <w:sz w:val="24"/>
          <w:szCs w:val="24"/>
        </w:rPr>
      </w:pPr>
      <w:r w:rsidRPr="00AB1CD9">
        <w:rPr>
          <w:b/>
          <w:snapToGrid w:val="0"/>
          <w:color w:val="000000"/>
          <w:sz w:val="24"/>
          <w:szCs w:val="24"/>
        </w:rPr>
        <w:t>Поставщик</w:t>
      </w:r>
      <w:r w:rsidRPr="00AB1CD9">
        <w:rPr>
          <w:rFonts w:eastAsia="Calibri"/>
          <w:sz w:val="24"/>
          <w:szCs w:val="24"/>
        </w:rPr>
        <w:t xml:space="preserve"> гарантирует, что все</w:t>
      </w:r>
      <w:r w:rsidRPr="00AB1CD9">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9B45FC" w:rsidRPr="00AB1CD9" w:rsidRDefault="009B45FC" w:rsidP="009B45FC">
      <w:pPr>
        <w:numPr>
          <w:ilvl w:val="0"/>
          <w:numId w:val="22"/>
        </w:numPr>
        <w:tabs>
          <w:tab w:val="left" w:pos="0"/>
          <w:tab w:val="left" w:pos="993"/>
        </w:tabs>
        <w:spacing w:after="200" w:line="240" w:lineRule="auto"/>
        <w:ind w:left="0" w:firstLine="709"/>
        <w:contextualSpacing/>
        <w:rPr>
          <w:rFonts w:eastAsia="Calibri"/>
          <w:sz w:val="24"/>
          <w:szCs w:val="24"/>
        </w:rPr>
      </w:pPr>
      <w:r w:rsidRPr="00AB1CD9">
        <w:rPr>
          <w:b/>
          <w:snapToGrid w:val="0"/>
          <w:color w:val="000000"/>
          <w:sz w:val="24"/>
          <w:szCs w:val="24"/>
        </w:rPr>
        <w:t>Поставщик</w:t>
      </w:r>
      <w:r w:rsidRPr="00AB1CD9">
        <w:rPr>
          <w:rFonts w:eastAsia="Calibri"/>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AB1CD9">
        <w:rPr>
          <w:b/>
          <w:snapToGrid w:val="0"/>
          <w:color w:val="000000"/>
          <w:sz w:val="24"/>
          <w:szCs w:val="24"/>
        </w:rPr>
        <w:t>Поставщик</w:t>
      </w:r>
      <w:r w:rsidRPr="00AB1CD9">
        <w:rPr>
          <w:rFonts w:eastAsia="Calibri"/>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B45FC" w:rsidRPr="00AB1CD9" w:rsidRDefault="009B45FC" w:rsidP="009B45FC">
      <w:pPr>
        <w:numPr>
          <w:ilvl w:val="0"/>
          <w:numId w:val="22"/>
        </w:numPr>
        <w:tabs>
          <w:tab w:val="left" w:pos="0"/>
          <w:tab w:val="left" w:pos="993"/>
        </w:tabs>
        <w:spacing w:after="200" w:line="240" w:lineRule="auto"/>
        <w:ind w:left="0" w:firstLine="709"/>
        <w:contextualSpacing/>
        <w:rPr>
          <w:rFonts w:eastAsia="Calibri"/>
          <w:sz w:val="24"/>
          <w:szCs w:val="24"/>
        </w:rPr>
      </w:pPr>
      <w:r w:rsidRPr="00AB1CD9">
        <w:rPr>
          <w:b/>
          <w:snapToGrid w:val="0"/>
          <w:color w:val="000000"/>
          <w:sz w:val="24"/>
          <w:szCs w:val="24"/>
        </w:rPr>
        <w:t>Поставщик</w:t>
      </w:r>
      <w:r w:rsidRPr="00AB1CD9">
        <w:rPr>
          <w:rFonts w:eastAsia="Calibri"/>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AB1CD9">
        <w:rPr>
          <w:b/>
          <w:snapToGrid w:val="0"/>
          <w:color w:val="000000"/>
          <w:sz w:val="24"/>
          <w:szCs w:val="24"/>
        </w:rPr>
        <w:t>Поставщика</w:t>
      </w:r>
      <w:r w:rsidRPr="00AB1CD9">
        <w:rPr>
          <w:rFonts w:eastAsia="Calibri"/>
          <w:sz w:val="24"/>
          <w:szCs w:val="24"/>
        </w:rPr>
        <w:t xml:space="preserve">. </w:t>
      </w:r>
    </w:p>
    <w:p w:rsidR="009B45FC" w:rsidRPr="00AB1CD9" w:rsidRDefault="009B45FC" w:rsidP="009B45FC">
      <w:pPr>
        <w:numPr>
          <w:ilvl w:val="0"/>
          <w:numId w:val="22"/>
        </w:numPr>
        <w:tabs>
          <w:tab w:val="left" w:pos="0"/>
          <w:tab w:val="left" w:pos="993"/>
        </w:tabs>
        <w:spacing w:after="200" w:line="240" w:lineRule="auto"/>
        <w:ind w:left="0" w:firstLine="709"/>
        <w:contextualSpacing/>
        <w:rPr>
          <w:rFonts w:eastAsia="Calibri"/>
          <w:sz w:val="24"/>
          <w:szCs w:val="24"/>
        </w:rPr>
      </w:pPr>
      <w:r w:rsidRPr="00AB1CD9">
        <w:rPr>
          <w:b/>
          <w:snapToGrid w:val="0"/>
          <w:color w:val="000000"/>
          <w:sz w:val="24"/>
          <w:szCs w:val="24"/>
        </w:rPr>
        <w:t>Поставщик</w:t>
      </w:r>
      <w:r w:rsidRPr="00AB1CD9">
        <w:rPr>
          <w:rFonts w:eastAsia="Calibri"/>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AB1CD9">
        <w:rPr>
          <w:b/>
          <w:snapToGrid w:val="0"/>
          <w:color w:val="000000"/>
          <w:sz w:val="24"/>
          <w:szCs w:val="24"/>
        </w:rPr>
        <w:t>Поставщиком</w:t>
      </w:r>
      <w:r w:rsidRPr="00AB1CD9">
        <w:rPr>
          <w:rFonts w:eastAsia="Calibri"/>
          <w:sz w:val="24"/>
          <w:szCs w:val="24"/>
        </w:rPr>
        <w:t xml:space="preserve"> обязательств как надлежаще исполненных.</w:t>
      </w:r>
    </w:p>
    <w:p w:rsidR="009B45FC" w:rsidRPr="00AB1CD9" w:rsidRDefault="009B45FC" w:rsidP="009B45FC">
      <w:pPr>
        <w:numPr>
          <w:ilvl w:val="0"/>
          <w:numId w:val="22"/>
        </w:numPr>
        <w:tabs>
          <w:tab w:val="left" w:pos="0"/>
          <w:tab w:val="left" w:pos="993"/>
        </w:tabs>
        <w:spacing w:after="200" w:line="240" w:lineRule="auto"/>
        <w:ind w:left="0" w:firstLine="709"/>
        <w:contextualSpacing/>
        <w:rPr>
          <w:rFonts w:eastAsia="Calibri"/>
          <w:sz w:val="24"/>
          <w:szCs w:val="24"/>
        </w:rPr>
      </w:pPr>
      <w:r w:rsidRPr="00AB1CD9">
        <w:rPr>
          <w:b/>
          <w:snapToGrid w:val="0"/>
          <w:color w:val="000000"/>
          <w:sz w:val="24"/>
          <w:szCs w:val="24"/>
        </w:rPr>
        <w:t>Поставщик</w:t>
      </w:r>
      <w:r w:rsidRPr="00AB1CD9">
        <w:rPr>
          <w:rFonts w:eastAsia="Calibri"/>
          <w:sz w:val="24"/>
          <w:szCs w:val="24"/>
        </w:rPr>
        <w:t xml:space="preserve"> заверяет </w:t>
      </w:r>
      <w:r w:rsidRPr="00AB1CD9">
        <w:rPr>
          <w:b/>
          <w:snapToGrid w:val="0"/>
          <w:color w:val="000000"/>
          <w:sz w:val="24"/>
          <w:szCs w:val="24"/>
        </w:rPr>
        <w:t>Заказчика</w:t>
      </w:r>
      <w:r w:rsidRPr="00AB1CD9">
        <w:rPr>
          <w:rFonts w:eastAsia="Calibri"/>
          <w:sz w:val="24"/>
          <w:szCs w:val="24"/>
        </w:rPr>
        <w:t xml:space="preserve"> в том, что будет активно взаимодействовать с представителями </w:t>
      </w:r>
      <w:r w:rsidRPr="00AB1CD9">
        <w:rPr>
          <w:rFonts w:eastAsia="Calibri"/>
          <w:b/>
          <w:sz w:val="24"/>
          <w:szCs w:val="24"/>
        </w:rPr>
        <w:t>Покупателя</w:t>
      </w:r>
      <w:r w:rsidRPr="00AB1CD9">
        <w:rPr>
          <w:rFonts w:eastAsia="Calibri"/>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9B45FC" w:rsidRPr="00AB1CD9" w:rsidRDefault="009B45FC" w:rsidP="009B45FC">
      <w:pPr>
        <w:numPr>
          <w:ilvl w:val="0"/>
          <w:numId w:val="22"/>
        </w:numPr>
        <w:tabs>
          <w:tab w:val="left" w:pos="0"/>
          <w:tab w:val="left" w:pos="993"/>
        </w:tabs>
        <w:spacing w:after="200" w:line="240" w:lineRule="auto"/>
        <w:ind w:left="0" w:firstLine="709"/>
        <w:contextualSpacing/>
        <w:rPr>
          <w:rFonts w:eastAsia="Calibri"/>
          <w:sz w:val="24"/>
          <w:szCs w:val="24"/>
        </w:rPr>
      </w:pPr>
      <w:r w:rsidRPr="00AB1CD9">
        <w:rPr>
          <w:b/>
          <w:snapToGrid w:val="0"/>
          <w:color w:val="000000"/>
          <w:sz w:val="24"/>
          <w:szCs w:val="24"/>
        </w:rPr>
        <w:t>Поставщик</w:t>
      </w:r>
      <w:r w:rsidRPr="00AB1CD9">
        <w:rPr>
          <w:rFonts w:eastAsia="Calibri"/>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5712B3" w:rsidRPr="00AB1CD9" w:rsidRDefault="005712B3" w:rsidP="009B45FC">
      <w:pPr>
        <w:tabs>
          <w:tab w:val="left" w:pos="0"/>
          <w:tab w:val="left" w:pos="993"/>
        </w:tabs>
        <w:spacing w:line="240" w:lineRule="auto"/>
        <w:ind w:firstLine="0"/>
        <w:contextualSpacing/>
        <w:rPr>
          <w:rFonts w:eastAsia="Calibri"/>
          <w:sz w:val="24"/>
          <w:szCs w:val="24"/>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9B45FC" w:rsidRPr="00AB1CD9" w:rsidTr="00C528F3">
        <w:trPr>
          <w:trHeight w:val="1777"/>
        </w:trPr>
        <w:tc>
          <w:tcPr>
            <w:tcW w:w="5430" w:type="dxa"/>
            <w:tcBorders>
              <w:top w:val="single" w:sz="4" w:space="0" w:color="000000"/>
              <w:left w:val="single" w:sz="4" w:space="0" w:color="000000"/>
              <w:bottom w:val="single" w:sz="4" w:space="0" w:color="000000"/>
              <w:right w:val="single" w:sz="4" w:space="0" w:color="000000"/>
            </w:tcBorders>
          </w:tcPr>
          <w:p w:rsidR="009B45FC" w:rsidRPr="00AB1CD9" w:rsidRDefault="009B45FC" w:rsidP="00C528F3">
            <w:pPr>
              <w:snapToGrid w:val="0"/>
              <w:spacing w:line="240" w:lineRule="auto"/>
              <w:ind w:firstLine="0"/>
              <w:jc w:val="left"/>
              <w:rPr>
                <w:b/>
                <w:color w:val="000000"/>
                <w:sz w:val="24"/>
                <w:szCs w:val="24"/>
              </w:rPr>
            </w:pPr>
            <w:r w:rsidRPr="00AB1CD9">
              <w:rPr>
                <w:b/>
                <w:color w:val="000000"/>
                <w:sz w:val="24"/>
                <w:szCs w:val="24"/>
              </w:rPr>
              <w:t>«</w:t>
            </w:r>
            <w:r w:rsidRPr="00AB1CD9">
              <w:rPr>
                <w:b/>
                <w:snapToGrid w:val="0"/>
                <w:color w:val="000000"/>
                <w:sz w:val="24"/>
                <w:szCs w:val="24"/>
              </w:rPr>
              <w:t>Поставщик</w:t>
            </w:r>
            <w:r w:rsidRPr="00AB1CD9">
              <w:rPr>
                <w:b/>
                <w:color w:val="000000"/>
                <w:sz w:val="24"/>
                <w:szCs w:val="24"/>
              </w:rPr>
              <w:t>»</w:t>
            </w:r>
          </w:p>
          <w:p w:rsidR="009B45FC" w:rsidRPr="00AB1CD9" w:rsidRDefault="009B45FC" w:rsidP="00C528F3">
            <w:pPr>
              <w:spacing w:line="240" w:lineRule="auto"/>
              <w:ind w:firstLine="0"/>
              <w:jc w:val="left"/>
              <w:rPr>
                <w:color w:val="000000"/>
                <w:sz w:val="24"/>
                <w:szCs w:val="24"/>
              </w:rPr>
            </w:pPr>
          </w:p>
          <w:p w:rsidR="009B45FC" w:rsidRPr="00AB1CD9" w:rsidRDefault="009B45FC" w:rsidP="00C528F3">
            <w:pPr>
              <w:spacing w:line="240" w:lineRule="auto"/>
              <w:ind w:firstLine="0"/>
              <w:jc w:val="left"/>
              <w:rPr>
                <w:color w:val="000000"/>
                <w:sz w:val="24"/>
                <w:szCs w:val="24"/>
              </w:rPr>
            </w:pPr>
          </w:p>
          <w:p w:rsidR="009B45FC" w:rsidRPr="00AB1CD9" w:rsidRDefault="009B45FC" w:rsidP="00C528F3">
            <w:pPr>
              <w:spacing w:line="240" w:lineRule="auto"/>
              <w:ind w:firstLine="0"/>
              <w:jc w:val="left"/>
              <w:rPr>
                <w:color w:val="000000"/>
                <w:sz w:val="24"/>
                <w:szCs w:val="24"/>
              </w:rPr>
            </w:pPr>
          </w:p>
          <w:p w:rsidR="009B45FC" w:rsidRPr="00AB1CD9" w:rsidRDefault="009B45FC" w:rsidP="00C528F3">
            <w:pPr>
              <w:spacing w:line="240" w:lineRule="auto"/>
              <w:ind w:firstLine="0"/>
              <w:jc w:val="left"/>
              <w:rPr>
                <w:color w:val="000000"/>
                <w:sz w:val="24"/>
                <w:szCs w:val="24"/>
              </w:rPr>
            </w:pPr>
            <w:r w:rsidRPr="00AB1CD9">
              <w:rPr>
                <w:color w:val="000000"/>
                <w:sz w:val="24"/>
                <w:szCs w:val="24"/>
              </w:rPr>
              <w:t>__________________________</w:t>
            </w:r>
          </w:p>
          <w:p w:rsidR="009B45FC" w:rsidRPr="00AB1CD9" w:rsidRDefault="009B45FC" w:rsidP="00C528F3">
            <w:pPr>
              <w:spacing w:line="240" w:lineRule="auto"/>
              <w:ind w:firstLine="0"/>
              <w:jc w:val="left"/>
              <w:rPr>
                <w:color w:val="000000"/>
                <w:sz w:val="24"/>
                <w:szCs w:val="24"/>
              </w:rPr>
            </w:pPr>
          </w:p>
          <w:p w:rsidR="009B45FC" w:rsidRPr="00AB1CD9" w:rsidRDefault="009B45FC" w:rsidP="00C528F3">
            <w:pPr>
              <w:spacing w:line="240" w:lineRule="auto"/>
              <w:ind w:firstLine="0"/>
              <w:jc w:val="left"/>
              <w:rPr>
                <w:color w:val="000000"/>
                <w:sz w:val="24"/>
                <w:szCs w:val="24"/>
              </w:rPr>
            </w:pPr>
            <w:r w:rsidRPr="00AB1CD9">
              <w:rPr>
                <w:color w:val="000000"/>
                <w:sz w:val="24"/>
                <w:szCs w:val="24"/>
              </w:rPr>
              <w:t>М.П.</w:t>
            </w:r>
          </w:p>
        </w:tc>
      </w:tr>
    </w:tbl>
    <w:p w:rsidR="009B45FC" w:rsidRPr="00AB1CD9" w:rsidRDefault="009B45FC" w:rsidP="009B45FC">
      <w:pPr>
        <w:tabs>
          <w:tab w:val="left" w:pos="0"/>
          <w:tab w:val="left" w:pos="993"/>
        </w:tabs>
        <w:spacing w:line="240" w:lineRule="auto"/>
        <w:ind w:firstLine="0"/>
        <w:contextualSpacing/>
        <w:rPr>
          <w:rFonts w:eastAsia="Calibri"/>
          <w:sz w:val="24"/>
          <w:szCs w:val="24"/>
        </w:rPr>
      </w:pPr>
    </w:p>
    <w:p w:rsidR="009B45FC" w:rsidRPr="00AB1CD9" w:rsidRDefault="009B45FC" w:rsidP="009B45FC"/>
    <w:p w:rsidR="009B45FC" w:rsidRPr="00AB1CD9" w:rsidRDefault="009B45FC" w:rsidP="009B45FC">
      <w:pPr>
        <w:keepNext/>
        <w:suppressAutoHyphens/>
        <w:spacing w:before="360" w:after="120" w:line="240" w:lineRule="auto"/>
        <w:ind w:firstLine="0"/>
        <w:outlineLvl w:val="1"/>
        <w:rPr>
          <w:b/>
          <w:bCs/>
          <w:sz w:val="24"/>
          <w:szCs w:val="24"/>
        </w:rPr>
      </w:pPr>
    </w:p>
    <w:p w:rsidR="009B45FC" w:rsidRDefault="009B45FC" w:rsidP="009B45FC">
      <w:pPr>
        <w:spacing w:line="240" w:lineRule="auto"/>
        <w:rPr>
          <w:i/>
          <w:sz w:val="24"/>
          <w:szCs w:val="24"/>
        </w:rPr>
      </w:pPr>
    </w:p>
    <w:p w:rsidR="003E4889" w:rsidRDefault="003E4889" w:rsidP="00901074">
      <w:pPr>
        <w:shd w:val="clear" w:color="auto" w:fill="FFFFFF"/>
        <w:spacing w:line="240" w:lineRule="auto"/>
        <w:ind w:firstLine="0"/>
        <w:rPr>
          <w:b/>
          <w:sz w:val="24"/>
          <w:szCs w:val="24"/>
        </w:rPr>
      </w:pPr>
    </w:p>
    <w:p w:rsidR="003E4889" w:rsidRDefault="003E4889" w:rsidP="00901074">
      <w:pPr>
        <w:shd w:val="clear" w:color="auto" w:fill="FFFFFF"/>
        <w:spacing w:line="240" w:lineRule="auto"/>
        <w:ind w:firstLine="0"/>
        <w:rPr>
          <w:b/>
          <w:sz w:val="24"/>
          <w:szCs w:val="24"/>
        </w:rPr>
      </w:pPr>
    </w:p>
    <w:p w:rsidR="003E4889" w:rsidRDefault="003E4889" w:rsidP="00901074">
      <w:pPr>
        <w:shd w:val="clear" w:color="auto" w:fill="FFFFFF"/>
        <w:spacing w:line="240" w:lineRule="auto"/>
        <w:ind w:firstLine="0"/>
        <w:rPr>
          <w:b/>
          <w:sz w:val="24"/>
          <w:szCs w:val="24"/>
        </w:rPr>
      </w:pPr>
    </w:p>
    <w:p w:rsidR="003E4889" w:rsidRDefault="003E4889" w:rsidP="00901074">
      <w:pPr>
        <w:shd w:val="clear" w:color="auto" w:fill="FFFFFF"/>
        <w:spacing w:line="240" w:lineRule="auto"/>
        <w:ind w:firstLine="0"/>
        <w:rPr>
          <w:b/>
          <w:sz w:val="24"/>
          <w:szCs w:val="24"/>
        </w:rPr>
      </w:pPr>
    </w:p>
    <w:p w:rsidR="00901074" w:rsidRPr="00680A42" w:rsidRDefault="00901074" w:rsidP="00901074">
      <w:pPr>
        <w:shd w:val="clear" w:color="auto" w:fill="FFFFFF"/>
        <w:spacing w:line="240" w:lineRule="auto"/>
        <w:ind w:firstLine="0"/>
        <w:rPr>
          <w:b/>
          <w:sz w:val="24"/>
          <w:szCs w:val="24"/>
        </w:rPr>
      </w:pPr>
      <w:r w:rsidRPr="00680A42">
        <w:rPr>
          <w:b/>
          <w:sz w:val="24"/>
          <w:szCs w:val="24"/>
        </w:rPr>
        <w:lastRenderedPageBreak/>
        <w:t>4. Порядок проведения закупки. Инструкции по подготовке Заявок</w:t>
      </w:r>
    </w:p>
    <w:p w:rsidR="00901074" w:rsidRPr="00680A42" w:rsidRDefault="00901074" w:rsidP="00901074">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7" w:name="_Toc322017042"/>
      <w:r w:rsidRPr="00680A42">
        <w:rPr>
          <w:b/>
          <w:bCs/>
          <w:sz w:val="24"/>
          <w:szCs w:val="24"/>
        </w:rPr>
        <w:t xml:space="preserve">Общий порядок проведения </w:t>
      </w:r>
      <w:bookmarkEnd w:id="57"/>
      <w:r w:rsidRPr="00680A42">
        <w:rPr>
          <w:b/>
          <w:bCs/>
          <w:sz w:val="24"/>
          <w:szCs w:val="24"/>
        </w:rPr>
        <w:t>закупки</w:t>
      </w:r>
    </w:p>
    <w:p w:rsidR="00901074" w:rsidRPr="00680A42" w:rsidRDefault="00901074" w:rsidP="00901074">
      <w:pPr>
        <w:widowControl w:val="0"/>
        <w:numPr>
          <w:ilvl w:val="2"/>
          <w:numId w:val="43"/>
        </w:numPr>
        <w:shd w:val="clear" w:color="auto" w:fill="FFFFFF"/>
        <w:autoSpaceDE w:val="0"/>
        <w:autoSpaceDN w:val="0"/>
        <w:adjustRightInd w:val="0"/>
        <w:spacing w:line="240" w:lineRule="auto"/>
        <w:ind w:left="0" w:firstLine="0"/>
        <w:contextualSpacing/>
        <w:rPr>
          <w:rFonts w:cs="Arial"/>
          <w:sz w:val="24"/>
          <w:szCs w:val="24"/>
        </w:rPr>
      </w:pPr>
      <w:bookmarkStart w:id="58" w:name="_Toc322017043"/>
      <w:r w:rsidRPr="00680A42">
        <w:rPr>
          <w:rFonts w:cs="Arial"/>
          <w:sz w:val="24"/>
          <w:szCs w:val="24"/>
        </w:rPr>
        <w:t>Закупка проводится в следующем порядке:</w:t>
      </w:r>
    </w:p>
    <w:p w:rsidR="00901074" w:rsidRPr="00680A42" w:rsidRDefault="00901074" w:rsidP="00901074">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901074" w:rsidRPr="00680A42" w:rsidRDefault="00901074" w:rsidP="00901074">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901074" w:rsidRPr="00680A42" w:rsidRDefault="00901074" w:rsidP="00901074">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901074" w:rsidRPr="00680A42" w:rsidRDefault="00901074" w:rsidP="00901074">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901074" w:rsidRPr="00680A42" w:rsidRDefault="00901074" w:rsidP="00901074">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901074" w:rsidRPr="00680A42" w:rsidRDefault="00901074" w:rsidP="00901074">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901074" w:rsidRPr="00680A42" w:rsidRDefault="00901074" w:rsidP="00901074">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901074" w:rsidRPr="00680A42" w:rsidRDefault="00901074" w:rsidP="00901074">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901074" w:rsidRPr="00680A42" w:rsidRDefault="00901074" w:rsidP="00901074">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901074" w:rsidRPr="00680A42" w:rsidRDefault="00901074" w:rsidP="00901074">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901074" w:rsidRPr="00680A42" w:rsidRDefault="00901074" w:rsidP="00901074">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901074" w:rsidRPr="00680A42" w:rsidRDefault="00901074" w:rsidP="00901074">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901074" w:rsidRPr="00680A42" w:rsidRDefault="00901074" w:rsidP="00901074">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901074" w:rsidRPr="00680A42" w:rsidRDefault="00901074" w:rsidP="00901074">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8"/>
      <w:r w:rsidRPr="00680A42">
        <w:rPr>
          <w:b/>
          <w:bCs/>
          <w:sz w:val="24"/>
          <w:szCs w:val="24"/>
        </w:rPr>
        <w:t>закупки</w:t>
      </w:r>
    </w:p>
    <w:p w:rsidR="00901074" w:rsidRPr="00680A42" w:rsidRDefault="00901074" w:rsidP="00901074">
      <w:pPr>
        <w:numPr>
          <w:ilvl w:val="2"/>
          <w:numId w:val="14"/>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901074" w:rsidRPr="00680A42" w:rsidRDefault="00901074" w:rsidP="00901074">
      <w:pPr>
        <w:keepNext/>
        <w:shd w:val="clear" w:color="auto" w:fill="FFFFFF"/>
        <w:suppressAutoHyphens/>
        <w:spacing w:before="360" w:after="120" w:line="240" w:lineRule="auto"/>
        <w:ind w:firstLine="0"/>
        <w:outlineLvl w:val="1"/>
        <w:rPr>
          <w:b/>
          <w:bCs/>
          <w:sz w:val="24"/>
          <w:szCs w:val="24"/>
        </w:rPr>
      </w:pPr>
      <w:r w:rsidRPr="00680A42">
        <w:rPr>
          <w:b/>
          <w:bCs/>
          <w:sz w:val="24"/>
          <w:szCs w:val="24"/>
        </w:rPr>
        <w:t xml:space="preserve">4.3. </w:t>
      </w:r>
      <w:bookmarkStart w:id="59" w:name="_Toc322017044"/>
      <w:r w:rsidRPr="00680A42">
        <w:rPr>
          <w:b/>
          <w:bCs/>
          <w:sz w:val="24"/>
          <w:szCs w:val="24"/>
        </w:rPr>
        <w:t>Предоставление закупочной документации Участникам</w:t>
      </w:r>
      <w:bookmarkEnd w:id="59"/>
    </w:p>
    <w:p w:rsidR="00901074" w:rsidRPr="00680A42" w:rsidRDefault="00901074" w:rsidP="00901074">
      <w:pPr>
        <w:keepNext/>
        <w:numPr>
          <w:ilvl w:val="2"/>
          <w:numId w:val="12"/>
        </w:numPr>
        <w:shd w:val="clear" w:color="auto" w:fill="FFFFFF"/>
        <w:suppressAutoHyphens/>
        <w:spacing w:line="240" w:lineRule="auto"/>
        <w:ind w:left="0" w:firstLine="0"/>
        <w:outlineLvl w:val="1"/>
        <w:rPr>
          <w:bCs/>
          <w:sz w:val="24"/>
          <w:szCs w:val="24"/>
        </w:rPr>
      </w:pPr>
      <w:bookmarkStart w:id="60"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901074" w:rsidRPr="00680A42" w:rsidRDefault="00901074" w:rsidP="00901074">
      <w:pPr>
        <w:keepNext/>
        <w:numPr>
          <w:ilvl w:val="2"/>
          <w:numId w:val="12"/>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60"/>
      <w:r w:rsidRPr="00680A42">
        <w:rPr>
          <w:highlight w:val="yellow"/>
        </w:rPr>
        <w:t xml:space="preserve"> </w:t>
      </w:r>
    </w:p>
    <w:p w:rsidR="00E80308" w:rsidRPr="009E650B"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9E650B">
        <w:rPr>
          <w:b/>
          <w:bCs/>
          <w:sz w:val="24"/>
          <w:szCs w:val="24"/>
        </w:rPr>
        <w:t xml:space="preserve">Подготовка </w:t>
      </w:r>
      <w:bookmarkEnd w:id="54"/>
      <w:r w:rsidRPr="009E650B">
        <w:rPr>
          <w:b/>
          <w:bCs/>
          <w:sz w:val="24"/>
          <w:szCs w:val="24"/>
        </w:rPr>
        <w:t>Заявок</w:t>
      </w:r>
    </w:p>
    <w:p w:rsidR="00E80308" w:rsidRPr="009E650B" w:rsidRDefault="00E80308" w:rsidP="00627FD4">
      <w:pPr>
        <w:keepNext/>
        <w:numPr>
          <w:ilvl w:val="2"/>
          <w:numId w:val="12"/>
        </w:numPr>
        <w:suppressAutoHyphens/>
        <w:spacing w:before="240" w:after="120" w:line="240" w:lineRule="auto"/>
        <w:ind w:left="0" w:firstLine="0"/>
        <w:outlineLvl w:val="2"/>
        <w:rPr>
          <w:b/>
          <w:bCs/>
          <w:sz w:val="24"/>
          <w:szCs w:val="24"/>
        </w:rPr>
      </w:pPr>
      <w:bookmarkStart w:id="61" w:name="_Toc322017047"/>
      <w:r w:rsidRPr="009E650B">
        <w:rPr>
          <w:b/>
          <w:bCs/>
          <w:sz w:val="24"/>
          <w:szCs w:val="24"/>
        </w:rPr>
        <w:t xml:space="preserve">Общие требования к </w:t>
      </w:r>
      <w:bookmarkEnd w:id="61"/>
      <w:r w:rsidRPr="009E650B">
        <w:rPr>
          <w:b/>
          <w:bCs/>
          <w:sz w:val="24"/>
          <w:szCs w:val="24"/>
        </w:rPr>
        <w:t>Заявке</w:t>
      </w:r>
    </w:p>
    <w:p w:rsidR="00901074" w:rsidRPr="00680A42" w:rsidRDefault="00901074" w:rsidP="00901074">
      <w:pPr>
        <w:numPr>
          <w:ilvl w:val="3"/>
          <w:numId w:val="12"/>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E80308" w:rsidRPr="009E650B" w:rsidRDefault="00E80308" w:rsidP="00E80308">
      <w:pPr>
        <w:spacing w:line="240" w:lineRule="atLeast"/>
        <w:ind w:firstLine="0"/>
        <w:rPr>
          <w:sz w:val="24"/>
          <w:szCs w:val="24"/>
        </w:rPr>
      </w:pPr>
      <w:r w:rsidRPr="009E650B">
        <w:rPr>
          <w:b/>
          <w:sz w:val="24"/>
          <w:szCs w:val="24"/>
        </w:rPr>
        <w:t>а)</w:t>
      </w:r>
      <w:r w:rsidRPr="009E650B">
        <w:rPr>
          <w:sz w:val="24"/>
          <w:szCs w:val="24"/>
        </w:rPr>
        <w:t xml:space="preserve"> Заявку на участие в закупке по форме и</w:t>
      </w:r>
      <w:r w:rsidR="00487D51" w:rsidRPr="009E650B">
        <w:rPr>
          <w:sz w:val="24"/>
          <w:szCs w:val="24"/>
        </w:rPr>
        <w:t xml:space="preserve"> в соответствии с инструкциями,</w:t>
      </w:r>
      <w:r w:rsidRPr="009E650B">
        <w:rPr>
          <w:sz w:val="24"/>
          <w:szCs w:val="24"/>
        </w:rPr>
        <w:t xml:space="preserve"> приведенными в настоящей Документации о закупке (подраздел 5.1. настоящей Документации);</w:t>
      </w:r>
    </w:p>
    <w:p w:rsidR="00E80308" w:rsidRPr="00841929" w:rsidRDefault="00E80308" w:rsidP="00E80308">
      <w:pPr>
        <w:spacing w:line="240" w:lineRule="atLeast"/>
        <w:ind w:firstLine="0"/>
        <w:rPr>
          <w:sz w:val="24"/>
          <w:szCs w:val="24"/>
        </w:rPr>
      </w:pPr>
      <w:r w:rsidRPr="00841929">
        <w:rPr>
          <w:b/>
          <w:bCs/>
          <w:sz w:val="24"/>
          <w:szCs w:val="24"/>
        </w:rPr>
        <w:t>б)</w:t>
      </w:r>
      <w:r w:rsidRPr="00841929">
        <w:rPr>
          <w:bCs/>
          <w:sz w:val="24"/>
          <w:szCs w:val="24"/>
        </w:rPr>
        <w:t xml:space="preserve"> </w:t>
      </w:r>
      <w:r w:rsidR="000417F7">
        <w:rPr>
          <w:bCs/>
          <w:sz w:val="24"/>
          <w:szCs w:val="24"/>
        </w:rPr>
        <w:t>Техническое задание</w:t>
      </w:r>
      <w:r w:rsidRPr="00841929">
        <w:rPr>
          <w:bCs/>
          <w:sz w:val="24"/>
          <w:szCs w:val="24"/>
        </w:rPr>
        <w:t xml:space="preserve"> </w:t>
      </w:r>
      <w:r w:rsidRPr="00841929">
        <w:rPr>
          <w:sz w:val="24"/>
          <w:szCs w:val="24"/>
        </w:rPr>
        <w:t>по форме и в</w:t>
      </w:r>
      <w:r w:rsidR="00487D51" w:rsidRPr="00841929">
        <w:rPr>
          <w:sz w:val="24"/>
          <w:szCs w:val="24"/>
        </w:rPr>
        <w:t xml:space="preserve"> соответствии с инструкциями,</w:t>
      </w:r>
      <w:r w:rsidRPr="00841929">
        <w:rPr>
          <w:sz w:val="24"/>
          <w:szCs w:val="24"/>
        </w:rPr>
        <w:t xml:space="preserve"> приведенными в настоящей Документации о закупке (подраздел 5.2. настоящей Документации);</w:t>
      </w:r>
    </w:p>
    <w:p w:rsidR="005E4212" w:rsidRPr="00F338F4" w:rsidRDefault="000417F7" w:rsidP="005E4212">
      <w:pPr>
        <w:spacing w:line="240" w:lineRule="atLeast"/>
        <w:ind w:firstLine="0"/>
        <w:rPr>
          <w:sz w:val="24"/>
          <w:szCs w:val="24"/>
        </w:rPr>
      </w:pPr>
      <w:r>
        <w:rPr>
          <w:b/>
          <w:sz w:val="24"/>
          <w:szCs w:val="24"/>
        </w:rPr>
        <w:t>в</w:t>
      </w:r>
      <w:r w:rsidR="005E4212" w:rsidRPr="00F338F4">
        <w:rPr>
          <w:b/>
          <w:sz w:val="24"/>
          <w:szCs w:val="24"/>
        </w:rPr>
        <w:t>)</w:t>
      </w:r>
      <w:r w:rsidR="005E4212" w:rsidRPr="00F338F4">
        <w:rPr>
          <w:sz w:val="24"/>
          <w:szCs w:val="24"/>
        </w:rPr>
        <w:t xml:space="preserve"> Анкету Участника по форме и в соответствии с инструкциями, приведенными в настоящей Документации о закупке (подраздел 5.</w:t>
      </w:r>
      <w:r w:rsidR="00BE4B14">
        <w:rPr>
          <w:sz w:val="24"/>
          <w:szCs w:val="24"/>
        </w:rPr>
        <w:t>4</w:t>
      </w:r>
      <w:r w:rsidR="005E4212" w:rsidRPr="00F338F4">
        <w:rPr>
          <w:sz w:val="24"/>
          <w:szCs w:val="24"/>
        </w:rPr>
        <w:t>. настоящей Документации);</w:t>
      </w:r>
    </w:p>
    <w:p w:rsidR="005E4212" w:rsidRPr="009E650B" w:rsidRDefault="000417F7" w:rsidP="005E4212">
      <w:pPr>
        <w:spacing w:line="240" w:lineRule="atLeast"/>
        <w:ind w:firstLine="0"/>
        <w:rPr>
          <w:sz w:val="24"/>
          <w:szCs w:val="24"/>
        </w:rPr>
      </w:pPr>
      <w:r>
        <w:rPr>
          <w:b/>
          <w:sz w:val="24"/>
          <w:szCs w:val="24"/>
        </w:rPr>
        <w:t>г</w:t>
      </w:r>
      <w:r w:rsidR="005E4212" w:rsidRPr="009E650B">
        <w:rPr>
          <w:b/>
          <w:sz w:val="24"/>
          <w:szCs w:val="24"/>
        </w:rPr>
        <w:t>)</w:t>
      </w:r>
      <w:r w:rsidR="005E4212" w:rsidRPr="009E650B">
        <w:rPr>
          <w:sz w:val="24"/>
          <w:szCs w:val="24"/>
        </w:rPr>
        <w:t xml:space="preserve"> Справку об отсутствии признаков крупной сделки (</w:t>
      </w:r>
      <w:proofErr w:type="spellStart"/>
      <w:r w:rsidR="005E4212" w:rsidRPr="009E650B">
        <w:rPr>
          <w:sz w:val="24"/>
          <w:szCs w:val="24"/>
        </w:rPr>
        <w:t>п.п</w:t>
      </w:r>
      <w:proofErr w:type="spellEnd"/>
      <w:r w:rsidR="005E4212" w:rsidRPr="009E650B">
        <w:rPr>
          <w:sz w:val="24"/>
          <w:szCs w:val="24"/>
        </w:rPr>
        <w:t>. «з» п.4.5.2.2) по форме и в соответствии с инструкциями, приведенными в настоящей Документации о закупке (подраздел 5.</w:t>
      </w:r>
      <w:r w:rsidR="00BE4B14">
        <w:rPr>
          <w:sz w:val="24"/>
          <w:szCs w:val="24"/>
        </w:rPr>
        <w:t>5</w:t>
      </w:r>
      <w:r w:rsidR="005E4212" w:rsidRPr="009E650B">
        <w:rPr>
          <w:sz w:val="24"/>
          <w:szCs w:val="24"/>
        </w:rPr>
        <w:t>.);</w:t>
      </w:r>
    </w:p>
    <w:p w:rsidR="00E80308" w:rsidRPr="00EA0FDA" w:rsidRDefault="000417F7" w:rsidP="00E80308">
      <w:pPr>
        <w:spacing w:line="240" w:lineRule="auto"/>
        <w:ind w:firstLine="0"/>
        <w:rPr>
          <w:sz w:val="24"/>
          <w:szCs w:val="24"/>
        </w:rPr>
      </w:pPr>
      <w:r>
        <w:rPr>
          <w:b/>
          <w:sz w:val="24"/>
          <w:szCs w:val="24"/>
        </w:rPr>
        <w:t>д</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w:t>
      </w:r>
      <w:proofErr w:type="spellStart"/>
      <w:r w:rsidR="00E80308" w:rsidRPr="00EA0FDA">
        <w:rPr>
          <w:sz w:val="24"/>
          <w:szCs w:val="24"/>
        </w:rPr>
        <w:t>п.п</w:t>
      </w:r>
      <w:proofErr w:type="spellEnd"/>
      <w:r w:rsidR="00E80308" w:rsidRPr="00EA0FDA">
        <w:rPr>
          <w:sz w:val="24"/>
          <w:szCs w:val="24"/>
        </w:rPr>
        <w:t xml:space="preserve">. 4.5.2.2 настоящей Документации). </w:t>
      </w:r>
    </w:p>
    <w:p w:rsidR="00E80308"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w:t>
      </w:r>
      <w:r w:rsidR="000417F7">
        <w:rPr>
          <w:sz w:val="24"/>
          <w:szCs w:val="24"/>
        </w:rPr>
        <w:t>г</w:t>
      </w:r>
      <w:r w:rsidRPr="00EA0FDA">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Pr>
          <w:sz w:val="24"/>
          <w:szCs w:val="24"/>
        </w:rPr>
        <w:t>в</w:t>
      </w:r>
      <w:r w:rsidRPr="00EA0FDA">
        <w:rPr>
          <w:sz w:val="24"/>
          <w:szCs w:val="24"/>
        </w:rPr>
        <w:t>» п. 4.5.2.2. и заверены печатью Участника.</w:t>
      </w:r>
    </w:p>
    <w:p w:rsidR="009F1B69" w:rsidRPr="00C90799" w:rsidRDefault="009F1B69" w:rsidP="009F1B69">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901074" w:rsidRPr="00AF7D23" w:rsidRDefault="00901074" w:rsidP="00901074">
      <w:pPr>
        <w:keepNext/>
        <w:numPr>
          <w:ilvl w:val="2"/>
          <w:numId w:val="12"/>
        </w:numPr>
        <w:shd w:val="clear" w:color="auto" w:fill="FFFFFF" w:themeFill="background1"/>
        <w:suppressAutoHyphens/>
        <w:spacing w:before="240" w:after="120" w:line="240" w:lineRule="auto"/>
        <w:ind w:left="0" w:firstLine="0"/>
        <w:outlineLvl w:val="2"/>
        <w:rPr>
          <w:b/>
          <w:bCs/>
          <w:sz w:val="24"/>
          <w:szCs w:val="24"/>
        </w:rPr>
      </w:pPr>
      <w:bookmarkStart w:id="62" w:name="_Toc322017048"/>
      <w:bookmarkEnd w:id="55"/>
      <w:r w:rsidRPr="00AF7D23">
        <w:rPr>
          <w:b/>
          <w:bCs/>
          <w:sz w:val="24"/>
          <w:szCs w:val="24"/>
        </w:rPr>
        <w:lastRenderedPageBreak/>
        <w:t xml:space="preserve">Требования к сроку действия </w:t>
      </w:r>
      <w:bookmarkEnd w:id="62"/>
      <w:r w:rsidRPr="00AF7D23">
        <w:rPr>
          <w:b/>
          <w:bCs/>
          <w:sz w:val="24"/>
          <w:szCs w:val="24"/>
        </w:rPr>
        <w:t>Заявки</w:t>
      </w:r>
    </w:p>
    <w:p w:rsidR="00901074" w:rsidRPr="00AF7D23" w:rsidRDefault="00901074" w:rsidP="00901074">
      <w:pPr>
        <w:numPr>
          <w:ilvl w:val="3"/>
          <w:numId w:val="12"/>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901074" w:rsidRPr="00AF7D23" w:rsidRDefault="00901074" w:rsidP="00901074">
      <w:pPr>
        <w:keepNext/>
        <w:numPr>
          <w:ilvl w:val="2"/>
          <w:numId w:val="12"/>
        </w:numPr>
        <w:shd w:val="clear" w:color="auto" w:fill="FFFFFF" w:themeFill="background1"/>
        <w:suppressAutoHyphens/>
        <w:spacing w:before="240" w:after="120" w:line="240" w:lineRule="auto"/>
        <w:ind w:left="0" w:firstLine="0"/>
        <w:outlineLvl w:val="2"/>
        <w:rPr>
          <w:b/>
          <w:bCs/>
          <w:sz w:val="24"/>
          <w:szCs w:val="24"/>
        </w:rPr>
      </w:pPr>
      <w:bookmarkStart w:id="63" w:name="_Toc322017049"/>
      <w:r w:rsidRPr="00AF7D23">
        <w:rPr>
          <w:b/>
          <w:bCs/>
          <w:sz w:val="24"/>
          <w:szCs w:val="24"/>
        </w:rPr>
        <w:t xml:space="preserve">Требования к языку </w:t>
      </w:r>
      <w:bookmarkEnd w:id="63"/>
      <w:r>
        <w:rPr>
          <w:b/>
          <w:bCs/>
          <w:sz w:val="24"/>
          <w:szCs w:val="24"/>
        </w:rPr>
        <w:t>Заявки</w:t>
      </w:r>
    </w:p>
    <w:p w:rsidR="00901074" w:rsidRPr="00AF7D23" w:rsidRDefault="00901074" w:rsidP="00901074">
      <w:pPr>
        <w:numPr>
          <w:ilvl w:val="3"/>
          <w:numId w:val="12"/>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901074" w:rsidRPr="00AF7D23" w:rsidRDefault="00901074" w:rsidP="00901074">
      <w:pPr>
        <w:keepNext/>
        <w:numPr>
          <w:ilvl w:val="2"/>
          <w:numId w:val="12"/>
        </w:numPr>
        <w:shd w:val="clear" w:color="auto" w:fill="FFFFFF" w:themeFill="background1"/>
        <w:suppressAutoHyphens/>
        <w:spacing w:before="240" w:after="120" w:line="240" w:lineRule="auto"/>
        <w:ind w:left="0" w:firstLine="0"/>
        <w:outlineLvl w:val="2"/>
        <w:rPr>
          <w:b/>
          <w:bCs/>
          <w:sz w:val="24"/>
          <w:szCs w:val="24"/>
        </w:rPr>
      </w:pPr>
      <w:bookmarkStart w:id="64" w:name="_Toc322017050"/>
      <w:r w:rsidRPr="00AF7D23">
        <w:rPr>
          <w:b/>
          <w:bCs/>
          <w:sz w:val="24"/>
          <w:szCs w:val="24"/>
        </w:rPr>
        <w:t xml:space="preserve">Требования к валюте </w:t>
      </w:r>
      <w:bookmarkEnd w:id="64"/>
      <w:r>
        <w:rPr>
          <w:b/>
          <w:bCs/>
          <w:sz w:val="24"/>
          <w:szCs w:val="24"/>
        </w:rPr>
        <w:t>Заявки</w:t>
      </w:r>
    </w:p>
    <w:p w:rsidR="00901074" w:rsidRPr="00AF7D23" w:rsidRDefault="00901074" w:rsidP="00901074">
      <w:pPr>
        <w:numPr>
          <w:ilvl w:val="3"/>
          <w:numId w:val="12"/>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901074" w:rsidRPr="00AF7D23" w:rsidRDefault="00901074" w:rsidP="00901074">
      <w:pPr>
        <w:shd w:val="clear" w:color="auto" w:fill="FFFFFF" w:themeFill="background1"/>
        <w:spacing w:line="240" w:lineRule="auto"/>
        <w:rPr>
          <w:sz w:val="24"/>
          <w:szCs w:val="24"/>
        </w:rPr>
      </w:pPr>
    </w:p>
    <w:p w:rsidR="00901074" w:rsidRPr="00680A42" w:rsidRDefault="00901074" w:rsidP="00901074">
      <w:pPr>
        <w:keepNext/>
        <w:numPr>
          <w:ilvl w:val="2"/>
          <w:numId w:val="12"/>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901074" w:rsidRPr="00680A42" w:rsidRDefault="00901074" w:rsidP="00901074">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901074" w:rsidRPr="00680A42" w:rsidRDefault="00901074" w:rsidP="00901074">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901074" w:rsidRPr="00D001DE" w:rsidRDefault="00901074" w:rsidP="00901074">
      <w:pPr>
        <w:autoSpaceDE w:val="0"/>
        <w:autoSpaceDN w:val="0"/>
        <w:adjustRightInd w:val="0"/>
        <w:spacing w:line="240" w:lineRule="auto"/>
        <w:ind w:firstLine="0"/>
        <w:rPr>
          <w:color w:val="FF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sidR="00337840">
        <w:rPr>
          <w:b/>
          <w:sz w:val="24"/>
          <w:szCs w:val="24"/>
        </w:rPr>
        <w:t>30</w:t>
      </w:r>
      <w:r w:rsidRPr="005F4FEF">
        <w:rPr>
          <w:b/>
          <w:sz w:val="24"/>
          <w:szCs w:val="24"/>
        </w:rPr>
        <w:t>.0</w:t>
      </w:r>
      <w:r>
        <w:rPr>
          <w:b/>
          <w:sz w:val="24"/>
          <w:szCs w:val="24"/>
        </w:rPr>
        <w:t>7</w:t>
      </w:r>
      <w:r w:rsidRPr="005F4FEF">
        <w:rPr>
          <w:b/>
          <w:sz w:val="24"/>
          <w:szCs w:val="24"/>
        </w:rPr>
        <w:t>.2021 года.</w:t>
      </w:r>
    </w:p>
    <w:p w:rsidR="00901074" w:rsidRPr="00772E34" w:rsidRDefault="00901074" w:rsidP="00901074">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sidR="00337840">
        <w:rPr>
          <w:b/>
          <w:sz w:val="24"/>
          <w:szCs w:val="24"/>
        </w:rPr>
        <w:t>05</w:t>
      </w:r>
      <w:r w:rsidRPr="00A24AB9">
        <w:rPr>
          <w:b/>
          <w:sz w:val="24"/>
          <w:szCs w:val="24"/>
        </w:rPr>
        <w:t>.0</w:t>
      </w:r>
      <w:r>
        <w:rPr>
          <w:b/>
          <w:sz w:val="24"/>
          <w:szCs w:val="24"/>
        </w:rPr>
        <w:t>8</w:t>
      </w:r>
      <w:r w:rsidRPr="00A24AB9">
        <w:rPr>
          <w:b/>
          <w:sz w:val="24"/>
          <w:szCs w:val="24"/>
        </w:rPr>
        <w:t>.2021 года.</w:t>
      </w:r>
    </w:p>
    <w:p w:rsidR="00901074" w:rsidRPr="00772E34" w:rsidRDefault="00901074" w:rsidP="00901074">
      <w:pPr>
        <w:keepNext/>
        <w:numPr>
          <w:ilvl w:val="2"/>
          <w:numId w:val="12"/>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901074" w:rsidRPr="00772E34" w:rsidRDefault="00901074" w:rsidP="0090107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901074" w:rsidRPr="00680A42" w:rsidRDefault="00901074" w:rsidP="0090107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17:00 (время местное)</w:t>
      </w:r>
      <w:r w:rsidRPr="00772E34">
        <w:rPr>
          <w:rFonts w:cs="Arial"/>
          <w:sz w:val="24"/>
          <w:szCs w:val="24"/>
        </w:rPr>
        <w:t xml:space="preserve"> </w:t>
      </w:r>
      <w:r>
        <w:rPr>
          <w:rFonts w:cs="Arial"/>
          <w:b/>
          <w:sz w:val="24"/>
          <w:szCs w:val="24"/>
        </w:rPr>
        <w:t>0</w:t>
      </w:r>
      <w:r w:rsidR="00337840">
        <w:rPr>
          <w:rFonts w:cs="Arial"/>
          <w:b/>
          <w:sz w:val="24"/>
          <w:szCs w:val="24"/>
        </w:rPr>
        <w:t>4</w:t>
      </w:r>
      <w:r w:rsidRPr="00A24AB9">
        <w:rPr>
          <w:rFonts w:cs="Arial"/>
          <w:b/>
          <w:sz w:val="24"/>
          <w:szCs w:val="24"/>
        </w:rPr>
        <w:t>.0</w:t>
      </w:r>
      <w:r>
        <w:rPr>
          <w:rFonts w:cs="Arial"/>
          <w:b/>
          <w:sz w:val="24"/>
          <w:szCs w:val="24"/>
        </w:rPr>
        <w:t>8</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901074" w:rsidRPr="00680A42" w:rsidRDefault="00901074" w:rsidP="0090107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901074" w:rsidRPr="00680A42" w:rsidRDefault="00901074" w:rsidP="0090107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901074" w:rsidRPr="00680A42" w:rsidRDefault="00901074" w:rsidP="00901074">
      <w:pPr>
        <w:keepNext/>
        <w:numPr>
          <w:ilvl w:val="2"/>
          <w:numId w:val="12"/>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901074" w:rsidRPr="00680A42" w:rsidRDefault="00901074" w:rsidP="00901074">
      <w:pPr>
        <w:widowControl w:val="0"/>
        <w:numPr>
          <w:ilvl w:val="3"/>
          <w:numId w:val="12"/>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901074" w:rsidRPr="00680A42" w:rsidRDefault="00901074" w:rsidP="00901074">
      <w:pPr>
        <w:widowControl w:val="0"/>
        <w:numPr>
          <w:ilvl w:val="3"/>
          <w:numId w:val="12"/>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901074" w:rsidRPr="00680A42" w:rsidRDefault="00901074" w:rsidP="00901074">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w:t>
      </w:r>
      <w:r w:rsidRPr="00680A42">
        <w:rPr>
          <w:bCs/>
          <w:iCs/>
          <w:color w:val="000000"/>
          <w:sz w:val="24"/>
          <w:szCs w:val="24"/>
        </w:rPr>
        <w:lastRenderedPageBreak/>
        <w:t xml:space="preserve">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901074" w:rsidRPr="00680A42" w:rsidRDefault="00901074" w:rsidP="00901074">
      <w:pPr>
        <w:widowControl w:val="0"/>
        <w:numPr>
          <w:ilvl w:val="3"/>
          <w:numId w:val="24"/>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901074" w:rsidRDefault="00901074" w:rsidP="00901074">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901074" w:rsidRPr="00680A42" w:rsidRDefault="00901074" w:rsidP="00901074">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901074" w:rsidRPr="00680A42" w:rsidRDefault="00901074" w:rsidP="00901074">
      <w:pPr>
        <w:widowControl w:val="0"/>
        <w:numPr>
          <w:ilvl w:val="2"/>
          <w:numId w:val="24"/>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901074" w:rsidRPr="005F4FEF" w:rsidRDefault="00901074" w:rsidP="00901074">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 xml:space="preserve">Заявок: </w:t>
      </w:r>
      <w:r>
        <w:rPr>
          <w:b/>
          <w:sz w:val="24"/>
          <w:szCs w:val="24"/>
        </w:rPr>
        <w:t>0</w:t>
      </w:r>
      <w:r w:rsidR="00337840">
        <w:rPr>
          <w:b/>
          <w:sz w:val="24"/>
          <w:szCs w:val="24"/>
        </w:rPr>
        <w:t>6</w:t>
      </w:r>
      <w:r>
        <w:rPr>
          <w:b/>
          <w:sz w:val="24"/>
          <w:szCs w:val="24"/>
        </w:rPr>
        <w:t>.08</w:t>
      </w:r>
      <w:r w:rsidRPr="005F4FEF">
        <w:rPr>
          <w:b/>
          <w:sz w:val="24"/>
          <w:szCs w:val="24"/>
        </w:rPr>
        <w:t>.2021 года</w:t>
      </w:r>
      <w:r w:rsidRPr="005F4FEF">
        <w:rPr>
          <w:sz w:val="24"/>
          <w:szCs w:val="24"/>
        </w:rPr>
        <w:t xml:space="preserve"> </w:t>
      </w:r>
      <w:r w:rsidRPr="005F4FEF">
        <w:rPr>
          <w:b/>
          <w:sz w:val="24"/>
          <w:szCs w:val="24"/>
        </w:rPr>
        <w:t xml:space="preserve"> </w:t>
      </w:r>
    </w:p>
    <w:p w:rsidR="00901074" w:rsidRPr="005F4FEF" w:rsidRDefault="00901074" w:rsidP="00901074">
      <w:pPr>
        <w:autoSpaceDE w:val="0"/>
        <w:autoSpaceDN w:val="0"/>
        <w:adjustRightInd w:val="0"/>
        <w:spacing w:line="240" w:lineRule="auto"/>
        <w:ind w:firstLine="0"/>
        <w:rPr>
          <w:b/>
          <w:sz w:val="24"/>
          <w:szCs w:val="24"/>
        </w:rPr>
      </w:pPr>
      <w:r w:rsidRPr="005F4FEF">
        <w:rPr>
          <w:sz w:val="24"/>
          <w:szCs w:val="24"/>
        </w:rPr>
        <w:t xml:space="preserve">Дата подведения итогов: </w:t>
      </w:r>
      <w:r>
        <w:rPr>
          <w:b/>
          <w:sz w:val="24"/>
          <w:szCs w:val="24"/>
        </w:rPr>
        <w:t>0</w:t>
      </w:r>
      <w:r w:rsidR="00337840">
        <w:rPr>
          <w:b/>
          <w:sz w:val="24"/>
          <w:szCs w:val="24"/>
        </w:rPr>
        <w:t>9</w:t>
      </w:r>
      <w:bookmarkStart w:id="65" w:name="_GoBack"/>
      <w:bookmarkEnd w:id="65"/>
      <w:r w:rsidRPr="005F4FEF">
        <w:rPr>
          <w:b/>
          <w:sz w:val="24"/>
          <w:szCs w:val="24"/>
        </w:rPr>
        <w:t>.0</w:t>
      </w:r>
      <w:r>
        <w:rPr>
          <w:b/>
          <w:sz w:val="24"/>
          <w:szCs w:val="24"/>
        </w:rPr>
        <w:t>8</w:t>
      </w:r>
      <w:r w:rsidRPr="005F4FEF">
        <w:rPr>
          <w:b/>
          <w:sz w:val="24"/>
          <w:szCs w:val="24"/>
        </w:rPr>
        <w:t>.2021 года</w:t>
      </w:r>
    </w:p>
    <w:p w:rsidR="00901074" w:rsidRPr="00680A42" w:rsidRDefault="00901074" w:rsidP="00901074">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Pr="00680A42">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bCs/>
          <w:iCs/>
          <w:snapToGrid w:val="0"/>
          <w:color w:val="000000"/>
          <w:sz w:val="24"/>
          <w:szCs w:val="24"/>
        </w:rPr>
        <w:t xml:space="preserve"> с пересмотром сроков поставки товара, в случае необходимости.</w:t>
      </w:r>
    </w:p>
    <w:p w:rsidR="00901074" w:rsidRPr="00AF7D23" w:rsidRDefault="00901074" w:rsidP="00901074">
      <w:pPr>
        <w:keepNext/>
        <w:numPr>
          <w:ilvl w:val="2"/>
          <w:numId w:val="24"/>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901074" w:rsidRPr="00AF7D23" w:rsidRDefault="00901074" w:rsidP="00901074">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901074" w:rsidRPr="00AF7D23" w:rsidRDefault="00901074" w:rsidP="00901074">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901074" w:rsidRPr="00AF7D23" w:rsidRDefault="00901074" w:rsidP="00901074">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901074" w:rsidRPr="00AF7D23" w:rsidRDefault="00901074" w:rsidP="00901074">
      <w:pPr>
        <w:keepNext/>
        <w:numPr>
          <w:ilvl w:val="1"/>
          <w:numId w:val="24"/>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901074" w:rsidRPr="00AF7D23" w:rsidRDefault="00901074" w:rsidP="00901074">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901074" w:rsidRDefault="00901074" w:rsidP="00901074">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901074" w:rsidRPr="00615EC6" w:rsidRDefault="00901074" w:rsidP="00901074">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901074" w:rsidRPr="00AF7D23" w:rsidRDefault="00901074" w:rsidP="00901074">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901074" w:rsidRPr="00AF7D23" w:rsidRDefault="00901074" w:rsidP="00901074">
      <w:pPr>
        <w:shd w:val="clear" w:color="auto" w:fill="FFFFFF" w:themeFill="background1"/>
        <w:spacing w:line="240" w:lineRule="atLeast"/>
        <w:rPr>
          <w:sz w:val="24"/>
          <w:szCs w:val="24"/>
        </w:rPr>
      </w:pPr>
      <w:r w:rsidRPr="00733FBC">
        <w:rPr>
          <w:b/>
          <w:sz w:val="24"/>
          <w:szCs w:val="24"/>
        </w:rPr>
        <w:lastRenderedPageBreak/>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901074" w:rsidRPr="00AF7D23" w:rsidRDefault="00901074" w:rsidP="00901074">
      <w:pPr>
        <w:shd w:val="clear" w:color="auto" w:fill="FFFFFF" w:themeFill="background1"/>
        <w:spacing w:line="240" w:lineRule="atLeast"/>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01074" w:rsidRPr="00F071AB" w:rsidRDefault="00901074" w:rsidP="00901074">
      <w:pPr>
        <w:shd w:val="clear" w:color="auto" w:fill="FFFFFF" w:themeFill="background1"/>
        <w:spacing w:line="240" w:lineRule="atLeast"/>
        <w:rPr>
          <w:sz w:val="24"/>
          <w:szCs w:val="24"/>
        </w:rPr>
      </w:pPr>
      <w:bookmarkStart w:id="66" w:name="_Toc322017057"/>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901074" w:rsidRPr="00F071AB" w:rsidRDefault="00901074" w:rsidP="00901074">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901074" w:rsidRPr="00F071AB" w:rsidRDefault="00901074" w:rsidP="00901074">
      <w:pPr>
        <w:shd w:val="clear" w:color="auto" w:fill="FFFFFF" w:themeFill="background1"/>
        <w:tabs>
          <w:tab w:val="left" w:pos="426"/>
        </w:tabs>
        <w:overflowPunct w:val="0"/>
        <w:snapToGrid w:val="0"/>
        <w:spacing w:line="240" w:lineRule="atLeast"/>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01074" w:rsidRPr="00F071AB" w:rsidRDefault="00901074" w:rsidP="00901074">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901074" w:rsidRDefault="00901074" w:rsidP="00901074">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Pr>
          <w:sz w:val="24"/>
          <w:szCs w:val="24"/>
        </w:rPr>
        <w:t>;</w:t>
      </w:r>
    </w:p>
    <w:p w:rsidR="00901074" w:rsidRPr="00AD7BDE" w:rsidRDefault="00901074" w:rsidP="00901074">
      <w:pPr>
        <w:widowControl w:val="0"/>
        <w:shd w:val="clear" w:color="auto" w:fill="FFFFFF" w:themeFill="background1"/>
        <w:tabs>
          <w:tab w:val="left" w:pos="426"/>
        </w:tabs>
        <w:overflowPunct w:val="0"/>
        <w:autoSpaceDE w:val="0"/>
        <w:autoSpaceDN w:val="0"/>
        <w:adjustRightInd w:val="0"/>
        <w:snapToGrid w:val="0"/>
        <w:spacing w:line="240" w:lineRule="atLeast"/>
        <w:rPr>
          <w:b/>
          <w:sz w:val="24"/>
          <w:szCs w:val="24"/>
        </w:rPr>
      </w:pPr>
      <w:r w:rsidRPr="00AD7BDE">
        <w:rPr>
          <w:b/>
          <w:sz w:val="24"/>
          <w:szCs w:val="24"/>
        </w:rPr>
        <w:t xml:space="preserve">з) </w:t>
      </w:r>
      <w:r w:rsidRPr="005F145E">
        <w:rPr>
          <w:sz w:val="24"/>
          <w:szCs w:val="24"/>
        </w:rPr>
        <w:t>соответствовать обязательным требованиям</w:t>
      </w:r>
      <w:r>
        <w:rPr>
          <w:sz w:val="24"/>
          <w:szCs w:val="24"/>
        </w:rPr>
        <w:t>, согласно</w:t>
      </w:r>
      <w:r w:rsidRPr="005F145E">
        <w:rPr>
          <w:sz w:val="24"/>
          <w:szCs w:val="24"/>
        </w:rPr>
        <w:t xml:space="preserve"> п.</w:t>
      </w:r>
      <w:r>
        <w:rPr>
          <w:sz w:val="24"/>
          <w:szCs w:val="24"/>
        </w:rPr>
        <w:t>п.2.1.8</w:t>
      </w:r>
      <w:r w:rsidRPr="00B96817">
        <w:rPr>
          <w:sz w:val="24"/>
          <w:szCs w:val="24"/>
        </w:rPr>
        <w:t>.</w:t>
      </w:r>
      <w:r w:rsidRPr="005F145E">
        <w:rPr>
          <w:sz w:val="24"/>
          <w:szCs w:val="24"/>
        </w:rPr>
        <w:t xml:space="preserve"> Д</w:t>
      </w:r>
      <w:r>
        <w:rPr>
          <w:sz w:val="24"/>
          <w:szCs w:val="24"/>
        </w:rPr>
        <w:t>окум</w:t>
      </w:r>
      <w:r w:rsidRPr="005F145E">
        <w:rPr>
          <w:sz w:val="24"/>
          <w:szCs w:val="24"/>
        </w:rPr>
        <w:t>ентации</w:t>
      </w:r>
      <w:r>
        <w:rPr>
          <w:sz w:val="24"/>
          <w:szCs w:val="24"/>
        </w:rPr>
        <w:t>.</w:t>
      </w:r>
    </w:p>
    <w:p w:rsidR="00901074" w:rsidRPr="00AF7D23" w:rsidRDefault="00901074" w:rsidP="00901074">
      <w:pPr>
        <w:shd w:val="clear" w:color="auto" w:fill="FFFFFF" w:themeFill="background1"/>
        <w:spacing w:before="240" w:line="240" w:lineRule="auto"/>
        <w:ind w:firstLine="0"/>
        <w:rPr>
          <w:b/>
          <w:bCs/>
          <w:color w:val="000000"/>
          <w:sz w:val="24"/>
          <w:szCs w:val="24"/>
        </w:rPr>
      </w:pPr>
      <w:r w:rsidRPr="00AF7D23">
        <w:rPr>
          <w:b/>
          <w:sz w:val="24"/>
          <w:szCs w:val="24"/>
        </w:rPr>
        <w:t>4.5.2.</w:t>
      </w:r>
      <w:r w:rsidRPr="00AF7D23">
        <w:rPr>
          <w:sz w:val="24"/>
          <w:szCs w:val="24"/>
        </w:rPr>
        <w:t xml:space="preserve"> </w:t>
      </w:r>
      <w:r w:rsidRPr="00AF7D23">
        <w:rPr>
          <w:b/>
          <w:bCs/>
          <w:color w:val="000000"/>
          <w:sz w:val="24"/>
          <w:szCs w:val="24"/>
        </w:rPr>
        <w:t>Требования к документам, подтверждающим соответствие Участника установленным требованиям</w:t>
      </w:r>
      <w:bookmarkEnd w:id="66"/>
      <w:r>
        <w:rPr>
          <w:b/>
          <w:bCs/>
          <w:color w:val="000000"/>
          <w:sz w:val="24"/>
          <w:szCs w:val="24"/>
        </w:rPr>
        <w:t>.</w:t>
      </w:r>
    </w:p>
    <w:p w:rsidR="00901074" w:rsidRPr="00AF7D23" w:rsidRDefault="00901074" w:rsidP="00901074">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xml:space="preserve">. 4.6. настоящей Документации. </w:t>
      </w:r>
    </w:p>
    <w:p w:rsidR="00901074" w:rsidRPr="00AF7D23" w:rsidRDefault="00901074" w:rsidP="00901074">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Документами, подтверждающими соответствие Участника вышеуказанным требованиям</w:t>
      </w:r>
      <w:r>
        <w:rPr>
          <w:sz w:val="24"/>
          <w:szCs w:val="24"/>
        </w:rPr>
        <w:t>,</w:t>
      </w:r>
      <w:r w:rsidRPr="00AF7D23">
        <w:rPr>
          <w:sz w:val="24"/>
          <w:szCs w:val="24"/>
        </w:rPr>
        <w:t xml:space="preserve"> являются сканированные с оригинала: </w:t>
      </w:r>
    </w:p>
    <w:p w:rsidR="00901074" w:rsidRPr="00AF7D23" w:rsidRDefault="00901074" w:rsidP="00901074">
      <w:pPr>
        <w:shd w:val="clear" w:color="auto" w:fill="FFFFFF" w:themeFill="background1"/>
        <w:tabs>
          <w:tab w:val="left" w:pos="1701"/>
        </w:tabs>
        <w:spacing w:line="240" w:lineRule="atLeast"/>
        <w:rPr>
          <w:sz w:val="24"/>
          <w:szCs w:val="24"/>
        </w:rPr>
      </w:pPr>
      <w:r w:rsidRPr="00AF7D23">
        <w:rPr>
          <w:b/>
          <w:sz w:val="24"/>
          <w:szCs w:val="24"/>
        </w:rPr>
        <w:t>а)</w:t>
      </w:r>
      <w:r w:rsidRPr="00AF7D23">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sz w:val="24"/>
          <w:szCs w:val="24"/>
          <w:shd w:val="clear" w:color="auto" w:fill="FFFFFF" w:themeFill="background1"/>
        </w:rPr>
        <w:t>чем 30 (тридцати) дней до дня приглашения к участию в закупке</w:t>
      </w:r>
      <w:r w:rsidRPr="00AF7D23">
        <w:rPr>
          <w:sz w:val="24"/>
          <w:szCs w:val="24"/>
        </w:rPr>
        <w:t xml:space="preserve">, в любом случае выписка должна быть актуальна на момент подачи Участником Заявки. </w:t>
      </w:r>
    </w:p>
    <w:p w:rsidR="00901074" w:rsidRPr="00AF7D23" w:rsidRDefault="00901074" w:rsidP="00901074">
      <w:pPr>
        <w:shd w:val="clear" w:color="auto" w:fill="FFFFFF" w:themeFill="background1"/>
        <w:tabs>
          <w:tab w:val="left" w:pos="1134"/>
        </w:tabs>
        <w:spacing w:line="240" w:lineRule="atLeast"/>
        <w:rPr>
          <w:sz w:val="24"/>
          <w:szCs w:val="24"/>
        </w:rPr>
      </w:pPr>
      <w:r w:rsidRPr="00AF7D23">
        <w:rPr>
          <w:b/>
          <w:sz w:val="24"/>
          <w:szCs w:val="24"/>
        </w:rPr>
        <w:t>б)</w:t>
      </w:r>
      <w:r w:rsidRPr="00AF7D23">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901074" w:rsidRPr="00AF7D23" w:rsidRDefault="00901074" w:rsidP="00901074">
      <w:pPr>
        <w:shd w:val="clear" w:color="auto" w:fill="FFFFFF" w:themeFill="background1"/>
        <w:tabs>
          <w:tab w:val="left" w:pos="1701"/>
        </w:tabs>
        <w:spacing w:line="240" w:lineRule="atLeast"/>
        <w:rPr>
          <w:sz w:val="24"/>
          <w:szCs w:val="24"/>
        </w:rPr>
      </w:pPr>
      <w:r w:rsidRPr="00AF7D23">
        <w:rPr>
          <w:b/>
          <w:sz w:val="24"/>
          <w:szCs w:val="24"/>
        </w:rPr>
        <w:t>в)</w:t>
      </w:r>
      <w:r w:rsidRPr="00AF7D23">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901074" w:rsidRPr="00AF7D23" w:rsidRDefault="00901074" w:rsidP="00901074">
      <w:pPr>
        <w:shd w:val="clear" w:color="auto" w:fill="FFFFFF" w:themeFill="background1"/>
        <w:tabs>
          <w:tab w:val="left" w:pos="0"/>
        </w:tabs>
        <w:autoSpaceDE w:val="0"/>
        <w:spacing w:line="240" w:lineRule="atLeast"/>
        <w:rPr>
          <w:i/>
          <w:sz w:val="24"/>
          <w:szCs w:val="24"/>
        </w:rPr>
      </w:pPr>
      <w:r>
        <w:rPr>
          <w:b/>
          <w:sz w:val="24"/>
          <w:szCs w:val="24"/>
        </w:rPr>
        <w:t>г</w:t>
      </w:r>
      <w:r w:rsidRPr="00AF7D23">
        <w:rPr>
          <w:b/>
          <w:sz w:val="24"/>
          <w:szCs w:val="24"/>
        </w:rPr>
        <w:t>)</w:t>
      </w:r>
      <w:r w:rsidRPr="00AF7D23">
        <w:rPr>
          <w:sz w:val="24"/>
          <w:szCs w:val="24"/>
        </w:rPr>
        <w:t xml:space="preserve"> бухгалтерский баланс вместе с отчетами о прибылях и убытках - формы № 1 и № 2 за 20</w:t>
      </w:r>
      <w:r>
        <w:rPr>
          <w:sz w:val="24"/>
          <w:szCs w:val="24"/>
        </w:rPr>
        <w:t>20</w:t>
      </w:r>
      <w:r w:rsidRPr="00AF7D23">
        <w:rPr>
          <w:sz w:val="24"/>
          <w:szCs w:val="24"/>
        </w:rPr>
        <w:t xml:space="preserve"> год. Баланс предоставляется с отметкой ИФНС </w:t>
      </w:r>
      <w:r w:rsidRPr="00AF7D23">
        <w:rPr>
          <w:i/>
          <w:sz w:val="24"/>
          <w:szCs w:val="24"/>
        </w:rPr>
        <w:t xml:space="preserve">(в случае сдачи баланса в бумажной форме) </w:t>
      </w:r>
      <w:r w:rsidRPr="00AF7D23">
        <w:rPr>
          <w:sz w:val="24"/>
          <w:szCs w:val="24"/>
        </w:rPr>
        <w:t>или прилагается квитанция ИФНС о приеме</w:t>
      </w:r>
      <w:r w:rsidRPr="00AF7D23">
        <w:rPr>
          <w:i/>
          <w:sz w:val="24"/>
          <w:szCs w:val="24"/>
        </w:rPr>
        <w:t xml:space="preserve"> (в случае сдачи баланса в электронной форме);</w:t>
      </w:r>
    </w:p>
    <w:p w:rsidR="00901074" w:rsidRPr="000020DE" w:rsidRDefault="00901074" w:rsidP="00901074">
      <w:pPr>
        <w:tabs>
          <w:tab w:val="left" w:pos="0"/>
        </w:tabs>
        <w:autoSpaceDE w:val="0"/>
        <w:spacing w:line="240" w:lineRule="atLeast"/>
        <w:ind w:firstLine="0"/>
        <w:rPr>
          <w:sz w:val="24"/>
          <w:szCs w:val="24"/>
        </w:rPr>
      </w:pPr>
      <w:r>
        <w:rPr>
          <w:b/>
          <w:sz w:val="24"/>
          <w:szCs w:val="24"/>
        </w:rPr>
        <w:t xml:space="preserve">         д</w:t>
      </w:r>
      <w:r w:rsidRPr="000020DE">
        <w:rPr>
          <w:b/>
          <w:sz w:val="24"/>
          <w:szCs w:val="24"/>
        </w:rPr>
        <w:t>)</w:t>
      </w:r>
      <w:r w:rsidRPr="000020DE">
        <w:rPr>
          <w:sz w:val="24"/>
          <w:szCs w:val="24"/>
        </w:rPr>
        <w:t xml:space="preserve"> </w:t>
      </w:r>
      <w:r w:rsidRPr="00766A87">
        <w:rPr>
          <w:sz w:val="24"/>
          <w:szCs w:val="24"/>
        </w:rPr>
        <w:t>декларацию по НДС за последний отчетный период (</w:t>
      </w:r>
      <w:r>
        <w:rPr>
          <w:sz w:val="24"/>
          <w:szCs w:val="24"/>
        </w:rPr>
        <w:t>2</w:t>
      </w:r>
      <w:r w:rsidRPr="00766A87">
        <w:rPr>
          <w:sz w:val="24"/>
          <w:szCs w:val="24"/>
        </w:rPr>
        <w:t xml:space="preserve"> квартал 202</w:t>
      </w:r>
      <w:r>
        <w:rPr>
          <w:sz w:val="24"/>
          <w:szCs w:val="24"/>
        </w:rPr>
        <w:t>1</w:t>
      </w:r>
      <w:r w:rsidRPr="00766A87">
        <w:rPr>
          <w:sz w:val="24"/>
          <w:szCs w:val="24"/>
        </w:rPr>
        <w:t xml:space="preserve"> года). Декларация предоставляется с отметкой ИФНС </w:t>
      </w:r>
      <w:r w:rsidRPr="001F553E">
        <w:rPr>
          <w:i/>
          <w:sz w:val="24"/>
          <w:szCs w:val="24"/>
        </w:rPr>
        <w:t>(в случае сдачи в бумажной форме)</w:t>
      </w:r>
      <w:r w:rsidRPr="00766A87">
        <w:rPr>
          <w:sz w:val="24"/>
          <w:szCs w:val="24"/>
        </w:rPr>
        <w:t xml:space="preserve"> или с приложением квитанции ИФНС о приеме либо с электронной отметкой </w:t>
      </w:r>
      <w:r w:rsidRPr="001F553E">
        <w:rPr>
          <w:i/>
          <w:sz w:val="24"/>
          <w:szCs w:val="24"/>
        </w:rPr>
        <w:t>ИФНС (в случае сдачи в электронной форме)</w:t>
      </w:r>
      <w:r w:rsidRPr="00766A87">
        <w:rPr>
          <w:sz w:val="24"/>
          <w:szCs w:val="24"/>
        </w:rPr>
        <w:t xml:space="preserve"> (если Участник плательщик н</w:t>
      </w:r>
      <w:r>
        <w:rPr>
          <w:sz w:val="24"/>
          <w:szCs w:val="24"/>
        </w:rPr>
        <w:t>алога на добавленную стоимость)</w:t>
      </w:r>
      <w:r w:rsidRPr="000020DE">
        <w:rPr>
          <w:rFonts w:eastAsia="Calibri"/>
          <w:sz w:val="24"/>
          <w:szCs w:val="24"/>
          <w:lang w:eastAsia="en-US"/>
        </w:rPr>
        <w:t>;</w:t>
      </w:r>
    </w:p>
    <w:p w:rsidR="00901074" w:rsidRPr="00AF7D23" w:rsidRDefault="00901074" w:rsidP="00901074">
      <w:pPr>
        <w:shd w:val="clear" w:color="auto" w:fill="FFFFFF" w:themeFill="background1"/>
        <w:tabs>
          <w:tab w:val="left" w:pos="0"/>
        </w:tabs>
        <w:autoSpaceDE w:val="0"/>
        <w:spacing w:line="240" w:lineRule="atLeast"/>
        <w:rPr>
          <w:sz w:val="24"/>
          <w:szCs w:val="24"/>
        </w:rPr>
      </w:pPr>
      <w:r>
        <w:rPr>
          <w:b/>
          <w:sz w:val="24"/>
          <w:szCs w:val="24"/>
        </w:rPr>
        <w:t>е</w:t>
      </w:r>
      <w:r w:rsidRPr="00AF7D23">
        <w:rPr>
          <w:b/>
          <w:sz w:val="24"/>
          <w:szCs w:val="24"/>
        </w:rPr>
        <w:t>)</w:t>
      </w:r>
      <w:r w:rsidRPr="00AF7D23">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AF7D23">
        <w:rPr>
          <w:b/>
          <w:sz w:val="24"/>
          <w:szCs w:val="24"/>
        </w:rPr>
        <w:t>не</w:t>
      </w:r>
      <w:r w:rsidRPr="00AF7D23">
        <w:rPr>
          <w:sz w:val="24"/>
          <w:szCs w:val="24"/>
        </w:rPr>
        <w:t xml:space="preserve"> является плательщиком налога на добавленную стоимость);</w:t>
      </w:r>
    </w:p>
    <w:p w:rsidR="00901074" w:rsidRPr="00AF7D23" w:rsidRDefault="00901074" w:rsidP="00901074">
      <w:pPr>
        <w:shd w:val="clear" w:color="auto" w:fill="FFFFFF" w:themeFill="background1"/>
        <w:spacing w:line="240" w:lineRule="atLeast"/>
        <w:rPr>
          <w:sz w:val="24"/>
          <w:szCs w:val="24"/>
        </w:rPr>
      </w:pPr>
      <w:r>
        <w:rPr>
          <w:b/>
          <w:sz w:val="24"/>
          <w:szCs w:val="24"/>
        </w:rPr>
        <w:t>ж</w:t>
      </w:r>
      <w:r w:rsidRPr="00AF7D23">
        <w:rPr>
          <w:b/>
          <w:sz w:val="24"/>
          <w:szCs w:val="24"/>
        </w:rPr>
        <w:t>)</w:t>
      </w:r>
      <w:r w:rsidRPr="00AF7D23">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w:t>
      </w:r>
      <w:r w:rsidRPr="00AF7D23">
        <w:rPr>
          <w:sz w:val="24"/>
          <w:szCs w:val="24"/>
        </w:rPr>
        <w:lastRenderedPageBreak/>
        <w:t>законодательством РФ, или (в случае, если сделка согласно законодательству</w:t>
      </w:r>
      <w:r>
        <w:rPr>
          <w:sz w:val="24"/>
          <w:szCs w:val="24"/>
        </w:rPr>
        <w:t>,</w:t>
      </w:r>
      <w:r w:rsidRPr="00AF7D23">
        <w:rPr>
          <w:sz w:val="24"/>
          <w:szCs w:val="24"/>
        </w:rPr>
        <w:t xml:space="preserve"> не является для Участника крупной) – справку в соответствии с </w:t>
      </w:r>
      <w:r w:rsidRPr="00E00F9A">
        <w:rPr>
          <w:sz w:val="24"/>
          <w:szCs w:val="24"/>
        </w:rPr>
        <w:t xml:space="preserve">формой </w:t>
      </w:r>
      <w:r>
        <w:rPr>
          <w:sz w:val="24"/>
          <w:szCs w:val="24"/>
        </w:rPr>
        <w:t xml:space="preserve">раздела </w:t>
      </w:r>
      <w:r w:rsidRPr="00E00F9A">
        <w:rPr>
          <w:sz w:val="24"/>
          <w:szCs w:val="24"/>
        </w:rPr>
        <w:t xml:space="preserve">5 </w:t>
      </w:r>
      <w:r w:rsidRPr="00AF7D23">
        <w:rPr>
          <w:sz w:val="24"/>
          <w:szCs w:val="24"/>
        </w:rPr>
        <w:t>Документации.</w:t>
      </w:r>
    </w:p>
    <w:p w:rsidR="00901074" w:rsidRPr="00AF7D23" w:rsidRDefault="00901074" w:rsidP="00901074">
      <w:pPr>
        <w:shd w:val="clear" w:color="auto" w:fill="FFFFFF" w:themeFill="background1"/>
        <w:tabs>
          <w:tab w:val="left" w:pos="1701"/>
        </w:tabs>
        <w:spacing w:line="240" w:lineRule="auto"/>
        <w:rPr>
          <w:bCs/>
          <w:iCs/>
          <w:sz w:val="24"/>
          <w:szCs w:val="24"/>
          <w:shd w:val="clear" w:color="auto" w:fill="FFFF99"/>
        </w:rPr>
      </w:pPr>
      <w:r w:rsidRPr="00AF7D23">
        <w:rPr>
          <w:sz w:val="24"/>
          <w:szCs w:val="24"/>
        </w:rPr>
        <w:t xml:space="preserve">   </w:t>
      </w:r>
      <w:r w:rsidRPr="00AF7D23">
        <w:rPr>
          <w:bCs/>
          <w:iCs/>
          <w:sz w:val="24"/>
          <w:szCs w:val="24"/>
          <w:shd w:val="clear" w:color="auto" w:fill="FFFF99"/>
        </w:rPr>
        <w:t xml:space="preserve">Примечание: Таковыми документами являются: </w:t>
      </w:r>
    </w:p>
    <w:p w:rsidR="00901074" w:rsidRPr="00AF7D23" w:rsidRDefault="00901074" w:rsidP="00901074">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901074" w:rsidRPr="00AF7D23" w:rsidRDefault="00901074" w:rsidP="00901074">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901074" w:rsidRPr="00AF7D23" w:rsidRDefault="00901074" w:rsidP="00901074">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901074" w:rsidRDefault="00901074" w:rsidP="00901074">
      <w:pPr>
        <w:shd w:val="clear" w:color="auto" w:fill="FFFFFF" w:themeFill="background1"/>
        <w:tabs>
          <w:tab w:val="left" w:pos="1134"/>
          <w:tab w:val="left" w:pos="1701"/>
        </w:tabs>
        <w:spacing w:line="240" w:lineRule="atLeast"/>
        <w:rPr>
          <w:sz w:val="24"/>
          <w:szCs w:val="24"/>
        </w:rPr>
      </w:pPr>
      <w:r>
        <w:rPr>
          <w:b/>
          <w:snapToGrid w:val="0"/>
          <w:sz w:val="24"/>
          <w:szCs w:val="24"/>
        </w:rPr>
        <w:t>з</w:t>
      </w:r>
      <w:r w:rsidRPr="00AF7D23">
        <w:rPr>
          <w:b/>
          <w:snapToGrid w:val="0"/>
          <w:sz w:val="24"/>
          <w:szCs w:val="24"/>
        </w:rPr>
        <w:t>)</w:t>
      </w:r>
      <w:r w:rsidRPr="00AF7D23">
        <w:rPr>
          <w:snapToGrid w:val="0"/>
          <w:sz w:val="24"/>
          <w:szCs w:val="24"/>
        </w:rPr>
        <w:t xml:space="preserve"> </w:t>
      </w:r>
      <w:r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Pr>
          <w:sz w:val="24"/>
          <w:szCs w:val="24"/>
        </w:rPr>
        <w:t>.</w:t>
      </w:r>
    </w:p>
    <w:p w:rsidR="00213E97" w:rsidRPr="00213E97" w:rsidRDefault="00901074" w:rsidP="00271027">
      <w:pPr>
        <w:spacing w:line="259" w:lineRule="auto"/>
        <w:ind w:firstLine="0"/>
        <w:rPr>
          <w:rFonts w:ascii="Calibri" w:eastAsia="Calibri" w:hAnsi="Calibri"/>
          <w:sz w:val="22"/>
          <w:szCs w:val="22"/>
          <w:lang w:eastAsia="en-US"/>
        </w:rPr>
      </w:pPr>
      <w:r>
        <w:rPr>
          <w:b/>
          <w:sz w:val="24"/>
          <w:szCs w:val="24"/>
        </w:rPr>
        <w:t xml:space="preserve">         и</w:t>
      </w:r>
      <w:r w:rsidR="00213E97" w:rsidRPr="00213E97">
        <w:rPr>
          <w:b/>
          <w:sz w:val="24"/>
          <w:szCs w:val="24"/>
        </w:rPr>
        <w:t>)</w:t>
      </w:r>
      <w:r w:rsidR="00213E97" w:rsidRPr="00213E97">
        <w:rPr>
          <w:sz w:val="24"/>
          <w:szCs w:val="24"/>
        </w:rPr>
        <w:t xml:space="preserve"> заключенные договоры на производство (изготовление) блок-модуля «Операторская», и документы, подтверждающие их выполнение (акты выполненных работ</w:t>
      </w:r>
      <w:r w:rsidR="00213E97" w:rsidRPr="00901074">
        <w:rPr>
          <w:sz w:val="24"/>
          <w:szCs w:val="24"/>
        </w:rPr>
        <w:t>)</w:t>
      </w:r>
      <w:r w:rsidR="00897F6A" w:rsidRPr="00901074">
        <w:rPr>
          <w:rFonts w:eastAsia="Calibri"/>
          <w:sz w:val="24"/>
          <w:szCs w:val="24"/>
          <w:lang w:eastAsia="en-US"/>
        </w:rPr>
        <w:t xml:space="preserve"> </w:t>
      </w:r>
      <w:r w:rsidRPr="00901074">
        <w:rPr>
          <w:rFonts w:eastAsia="Calibri"/>
          <w:sz w:val="24"/>
          <w:szCs w:val="24"/>
          <w:lang w:eastAsia="en-US"/>
        </w:rPr>
        <w:t>(</w:t>
      </w:r>
      <w:r w:rsidR="00213E97" w:rsidRPr="00901074">
        <w:rPr>
          <w:rFonts w:eastAsia="Calibri"/>
          <w:sz w:val="24"/>
          <w:szCs w:val="24"/>
          <w:lang w:eastAsia="en-US"/>
        </w:rPr>
        <w:t>п.2.</w:t>
      </w:r>
      <w:r w:rsidR="000166C5" w:rsidRPr="00901074">
        <w:rPr>
          <w:rFonts w:eastAsia="Calibri"/>
          <w:sz w:val="24"/>
          <w:szCs w:val="24"/>
          <w:lang w:eastAsia="en-US"/>
        </w:rPr>
        <w:t>1.</w:t>
      </w:r>
      <w:r w:rsidRPr="00901074">
        <w:rPr>
          <w:rFonts w:eastAsia="Calibri"/>
          <w:sz w:val="24"/>
          <w:szCs w:val="24"/>
          <w:lang w:eastAsia="en-US"/>
        </w:rPr>
        <w:t>8</w:t>
      </w:r>
      <w:r w:rsidR="00213E97" w:rsidRPr="00901074">
        <w:rPr>
          <w:rFonts w:eastAsia="Calibri"/>
          <w:sz w:val="24"/>
          <w:szCs w:val="24"/>
          <w:lang w:eastAsia="en-US"/>
        </w:rPr>
        <w:t>)</w:t>
      </w:r>
      <w:r w:rsidR="00213E97" w:rsidRPr="00901074">
        <w:rPr>
          <w:sz w:val="24"/>
          <w:szCs w:val="24"/>
        </w:rPr>
        <w:t>.</w:t>
      </w:r>
    </w:p>
    <w:p w:rsidR="00F40D14" w:rsidRPr="008A4A18" w:rsidRDefault="00F40D14" w:rsidP="006C0DB6">
      <w:pPr>
        <w:tabs>
          <w:tab w:val="left" w:pos="1134"/>
          <w:tab w:val="left" w:pos="1701"/>
        </w:tabs>
        <w:spacing w:line="240" w:lineRule="atLeast"/>
        <w:ind w:firstLine="0"/>
        <w:rPr>
          <w:rFonts w:eastAsia="Calibri"/>
          <w:sz w:val="24"/>
          <w:szCs w:val="24"/>
          <w:lang w:eastAsia="en-US"/>
        </w:rPr>
      </w:pPr>
    </w:p>
    <w:p w:rsidR="00901074" w:rsidRPr="007B4BBE" w:rsidRDefault="00901074" w:rsidP="00F06068">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7" w:name="_Toc322017059"/>
      <w:bookmarkStart w:id="68" w:name="_Toc322017064"/>
      <w:bookmarkStart w:id="69" w:name="_Toc322017065"/>
      <w:r w:rsidRPr="007B4BBE">
        <w:rPr>
          <w:b/>
          <w:bCs/>
          <w:sz w:val="24"/>
          <w:szCs w:val="24"/>
        </w:rPr>
        <w:t xml:space="preserve">Подача Заявок и их прием.  </w:t>
      </w:r>
    </w:p>
    <w:p w:rsidR="00901074" w:rsidRPr="007B4BBE" w:rsidRDefault="00901074" w:rsidP="00F06068">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901074" w:rsidRPr="007B4BBE" w:rsidRDefault="00901074" w:rsidP="00F06068">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901074" w:rsidRPr="007B4BBE" w:rsidRDefault="00901074" w:rsidP="00F06068">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901074" w:rsidRDefault="00901074" w:rsidP="00F06068">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901074" w:rsidRDefault="00901074" w:rsidP="00F06068">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901074" w:rsidRDefault="00901074" w:rsidP="00F06068">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t xml:space="preserve">4.7. Изменение условий </w:t>
      </w:r>
      <w:bookmarkEnd w:id="67"/>
      <w:r w:rsidRPr="00EE3FB5">
        <w:rPr>
          <w:b/>
          <w:bCs/>
          <w:sz w:val="24"/>
          <w:szCs w:val="24"/>
        </w:rPr>
        <w:t>Заявки</w:t>
      </w:r>
    </w:p>
    <w:p w:rsidR="00901074" w:rsidRPr="00EB078D" w:rsidRDefault="00901074" w:rsidP="00F06068">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901074" w:rsidRPr="007B4BBE" w:rsidRDefault="00901074" w:rsidP="00F06068">
      <w:pPr>
        <w:shd w:val="clear" w:color="auto" w:fill="FFFFFF"/>
        <w:spacing w:line="240" w:lineRule="auto"/>
        <w:ind w:firstLine="0"/>
        <w:rPr>
          <w:sz w:val="24"/>
          <w:szCs w:val="24"/>
        </w:rPr>
      </w:pPr>
      <w:r w:rsidRPr="007B4BBE">
        <w:rPr>
          <w:b/>
          <w:sz w:val="24"/>
          <w:szCs w:val="24"/>
        </w:rPr>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901074" w:rsidRPr="007B4BBE" w:rsidRDefault="00901074" w:rsidP="00F06068">
      <w:pPr>
        <w:shd w:val="clear" w:color="auto" w:fill="FFFFFF"/>
        <w:spacing w:line="240" w:lineRule="auto"/>
        <w:ind w:firstLine="0"/>
        <w:rPr>
          <w:sz w:val="24"/>
          <w:szCs w:val="24"/>
        </w:rPr>
      </w:pPr>
      <w:r w:rsidRPr="007B4BBE">
        <w:rPr>
          <w:b/>
          <w:sz w:val="24"/>
          <w:szCs w:val="24"/>
        </w:rPr>
        <w:lastRenderedPageBreak/>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901074" w:rsidRPr="007B4BBE" w:rsidRDefault="00901074" w:rsidP="00F06068">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t xml:space="preserve">4.8. Открытие доступа к поступившим Заявкам Участников закупки </w:t>
      </w:r>
    </w:p>
    <w:p w:rsidR="00901074" w:rsidRPr="007B4BBE" w:rsidRDefault="00901074" w:rsidP="00F06068">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901074" w:rsidRPr="007B4BBE" w:rsidRDefault="00901074" w:rsidP="00F06068">
      <w:pPr>
        <w:shd w:val="clear" w:color="auto" w:fill="FFFFFF"/>
        <w:autoSpaceDE w:val="0"/>
        <w:autoSpaceDN w:val="0"/>
        <w:adjustRightInd w:val="0"/>
        <w:spacing w:line="240" w:lineRule="auto"/>
        <w:rPr>
          <w:color w:val="000000"/>
          <w:sz w:val="24"/>
          <w:szCs w:val="24"/>
        </w:rPr>
      </w:pPr>
    </w:p>
    <w:p w:rsidR="00901074" w:rsidRPr="007B4BBE" w:rsidRDefault="00901074" w:rsidP="00901074">
      <w:pPr>
        <w:keepNext/>
        <w:widowControl w:val="0"/>
        <w:numPr>
          <w:ilvl w:val="1"/>
          <w:numId w:val="29"/>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0" w:name="_Toc322017061"/>
      <w:r w:rsidRPr="007B4BBE">
        <w:rPr>
          <w:rFonts w:cs="Arial"/>
          <w:b/>
          <w:bCs/>
          <w:sz w:val="24"/>
          <w:szCs w:val="24"/>
        </w:rPr>
        <w:t xml:space="preserve"> Закупочная комиссия. Отбор и оценка </w:t>
      </w:r>
      <w:bookmarkEnd w:id="70"/>
      <w:r w:rsidRPr="007B4BBE">
        <w:rPr>
          <w:rFonts w:cs="Arial"/>
          <w:b/>
          <w:bCs/>
          <w:sz w:val="24"/>
          <w:szCs w:val="24"/>
        </w:rPr>
        <w:t>Заявок</w:t>
      </w:r>
    </w:p>
    <w:p w:rsidR="00901074" w:rsidRPr="007B4BBE" w:rsidRDefault="00901074" w:rsidP="00F06068">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71" w:name="_Toc322017062"/>
      <w:r w:rsidRPr="007B4BBE">
        <w:rPr>
          <w:b/>
          <w:bCs/>
          <w:sz w:val="24"/>
          <w:szCs w:val="24"/>
        </w:rPr>
        <w:t>Общие положения</w:t>
      </w:r>
      <w:bookmarkEnd w:id="71"/>
    </w:p>
    <w:p w:rsidR="00901074" w:rsidRPr="007B4BBE" w:rsidRDefault="00901074" w:rsidP="00F06068">
      <w:pPr>
        <w:numPr>
          <w:ilvl w:val="3"/>
          <w:numId w:val="9"/>
        </w:numPr>
        <w:shd w:val="clear" w:color="auto" w:fill="FFFFFF"/>
        <w:tabs>
          <w:tab w:val="clear" w:pos="1134"/>
          <w:tab w:val="num" w:pos="993"/>
          <w:tab w:val="num" w:pos="1276"/>
        </w:tabs>
        <w:spacing w:line="240" w:lineRule="auto"/>
        <w:ind w:left="0" w:firstLine="0"/>
        <w:rPr>
          <w:sz w:val="24"/>
          <w:szCs w:val="24"/>
        </w:rPr>
      </w:pPr>
      <w:bookmarkStart w:id="72"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901074" w:rsidRPr="007B4BBE" w:rsidRDefault="00901074" w:rsidP="00F06068">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901074" w:rsidRPr="007B4BBE" w:rsidRDefault="00901074" w:rsidP="00F06068">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901074" w:rsidRPr="007B4BBE" w:rsidRDefault="00901074" w:rsidP="00F06068">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901074" w:rsidRPr="007B4BBE" w:rsidRDefault="00901074" w:rsidP="00F06068">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 в случае необходимости</w:t>
      </w:r>
      <w:r w:rsidRPr="007B4BBE">
        <w:rPr>
          <w:bCs/>
          <w:iCs/>
          <w:color w:val="000000"/>
          <w:sz w:val="24"/>
          <w:szCs w:val="24"/>
        </w:rPr>
        <w:t>.</w:t>
      </w:r>
    </w:p>
    <w:bookmarkEnd w:id="72"/>
    <w:p w:rsidR="00901074" w:rsidRPr="007B4BBE" w:rsidRDefault="00901074" w:rsidP="00F06068">
      <w:pPr>
        <w:keepNext/>
        <w:numPr>
          <w:ilvl w:val="2"/>
          <w:numId w:val="9"/>
        </w:numPr>
        <w:shd w:val="clear" w:color="auto" w:fill="FFFFFF"/>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901074" w:rsidRPr="007B4BBE" w:rsidRDefault="00901074" w:rsidP="00901074">
      <w:pPr>
        <w:widowControl w:val="0"/>
        <w:numPr>
          <w:ilvl w:val="3"/>
          <w:numId w:val="28"/>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901074" w:rsidRPr="007B4BBE" w:rsidRDefault="00901074" w:rsidP="00F06068">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901074" w:rsidRPr="007B4BBE" w:rsidRDefault="00901074" w:rsidP="00F06068">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901074" w:rsidRPr="007B4BBE" w:rsidRDefault="00901074" w:rsidP="00F06068">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901074" w:rsidRPr="007B4BBE" w:rsidRDefault="00901074" w:rsidP="00F06068">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901074" w:rsidRPr="007B4BBE" w:rsidRDefault="00901074" w:rsidP="00F06068">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901074" w:rsidRPr="007B4BBE" w:rsidRDefault="00901074" w:rsidP="00F06068">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901074" w:rsidRPr="007B4BBE" w:rsidRDefault="00901074" w:rsidP="00F06068">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eastAsia="Arial Unicode MS"/>
          <w:bCs/>
          <w:sz w:val="24"/>
          <w:szCs w:val="24"/>
        </w:rPr>
        <w:t>.</w:t>
      </w:r>
    </w:p>
    <w:p w:rsidR="00901074" w:rsidRPr="007B4BBE" w:rsidRDefault="00901074" w:rsidP="00F06068">
      <w:pPr>
        <w:shd w:val="clear" w:color="auto" w:fill="FFFFFF"/>
        <w:spacing w:line="240" w:lineRule="atLeast"/>
        <w:rPr>
          <w:vanish/>
          <w:sz w:val="24"/>
          <w:szCs w:val="24"/>
        </w:rPr>
      </w:pPr>
    </w:p>
    <w:p w:rsidR="00901074" w:rsidRPr="007B4BBE" w:rsidRDefault="00901074" w:rsidP="00901074">
      <w:pPr>
        <w:widowControl w:val="0"/>
        <w:numPr>
          <w:ilvl w:val="3"/>
          <w:numId w:val="21"/>
        </w:numPr>
        <w:shd w:val="clear" w:color="auto" w:fill="FFFFFF"/>
        <w:autoSpaceDE w:val="0"/>
        <w:autoSpaceDN w:val="0"/>
        <w:adjustRightInd w:val="0"/>
        <w:spacing w:line="240" w:lineRule="auto"/>
        <w:ind w:left="0" w:firstLine="0"/>
        <w:contextualSpacing/>
        <w:rPr>
          <w:rFonts w:cs="Arial"/>
          <w:sz w:val="24"/>
          <w:szCs w:val="24"/>
        </w:rPr>
      </w:pPr>
      <w:r w:rsidRPr="007B4BB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901074" w:rsidRPr="007B4BBE" w:rsidRDefault="00901074" w:rsidP="00F06068">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w:t>
      </w:r>
      <w:r w:rsidRPr="00A145BB">
        <w:rPr>
          <w:rFonts w:cs="Arial"/>
          <w:sz w:val="24"/>
          <w:szCs w:val="24"/>
        </w:rPr>
        <w:t>(</w:t>
      </w:r>
      <w:r w:rsidRPr="00A145BB">
        <w:rPr>
          <w:rFonts w:cs="Arial"/>
          <w:bCs/>
          <w:iCs/>
          <w:sz w:val="24"/>
          <w:szCs w:val="24"/>
        </w:rPr>
        <w:t xml:space="preserve">предмета закупки, цены договора, сроков поставки (выполнения работ, оказания </w:t>
      </w:r>
      <w:r w:rsidRPr="00A145BB">
        <w:rPr>
          <w:rFonts w:cs="Arial"/>
          <w:bCs/>
          <w:iCs/>
          <w:sz w:val="24"/>
          <w:szCs w:val="24"/>
        </w:rPr>
        <w:lastRenderedPageBreak/>
        <w:t>услуг)</w:t>
      </w:r>
      <w:r w:rsidRPr="00A145BB">
        <w:rPr>
          <w:rFonts w:cs="Arial"/>
          <w:sz w:val="24"/>
          <w:szCs w:val="24"/>
        </w:rPr>
        <w:t>)</w:t>
      </w:r>
      <w:r w:rsidRPr="007B4BBE">
        <w:rPr>
          <w:rFonts w:cs="Arial"/>
          <w:sz w:val="24"/>
          <w:szCs w:val="24"/>
        </w:rPr>
        <w:t>;</w:t>
      </w:r>
    </w:p>
    <w:p w:rsidR="00901074" w:rsidRPr="007B4BBE" w:rsidRDefault="00901074" w:rsidP="00F06068">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901074" w:rsidRPr="007B4BBE" w:rsidRDefault="00901074" w:rsidP="00F06068">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при наличии разночтений между ценой, указанной словами и ценой, </w:t>
      </w:r>
      <w:r>
        <w:rPr>
          <w:rFonts w:cs="Arial"/>
          <w:sz w:val="24"/>
          <w:szCs w:val="24"/>
        </w:rPr>
        <w:t>указанной цифрами, преимущество</w:t>
      </w:r>
      <w:r w:rsidRPr="007B4BBE">
        <w:rPr>
          <w:rFonts w:cs="Arial"/>
          <w:sz w:val="24"/>
          <w:szCs w:val="24"/>
        </w:rPr>
        <w:t xml:space="preserve"> имеет цена, указанная словами; </w:t>
      </w:r>
    </w:p>
    <w:p w:rsidR="00901074" w:rsidRPr="007B4BBE" w:rsidRDefault="00901074" w:rsidP="00F06068">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901074" w:rsidRPr="007B4BBE" w:rsidRDefault="00901074" w:rsidP="00F06068">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901074" w:rsidRPr="007B4BBE" w:rsidRDefault="00901074" w:rsidP="00F06068">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901074" w:rsidRPr="007B4BBE" w:rsidRDefault="00901074" w:rsidP="00901074">
      <w:pPr>
        <w:widowControl w:val="0"/>
        <w:numPr>
          <w:ilvl w:val="3"/>
          <w:numId w:val="3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901074" w:rsidRPr="007B4BBE" w:rsidRDefault="00901074" w:rsidP="00901074">
      <w:pPr>
        <w:numPr>
          <w:ilvl w:val="3"/>
          <w:numId w:val="30"/>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901074" w:rsidRPr="007B4BBE" w:rsidRDefault="00901074" w:rsidP="00F06068">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901074" w:rsidRPr="007B4BBE" w:rsidRDefault="00901074" w:rsidP="00F06068">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901074" w:rsidRPr="007B4BBE" w:rsidRDefault="00901074" w:rsidP="00F06068">
      <w:pPr>
        <w:shd w:val="clear" w:color="auto" w:fill="FFFFFF"/>
        <w:spacing w:line="240" w:lineRule="atLeast"/>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901074" w:rsidRPr="007B4BBE" w:rsidRDefault="00901074" w:rsidP="00F06068">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901074" w:rsidRPr="007B4BBE" w:rsidRDefault="00901074" w:rsidP="00F06068">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901074" w:rsidRPr="007B4BBE" w:rsidRDefault="00901074" w:rsidP="00F06068">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901074" w:rsidRPr="007B4BBE" w:rsidRDefault="00901074" w:rsidP="00F06068">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901074" w:rsidRPr="007B4BBE" w:rsidRDefault="00901074" w:rsidP="00F06068">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8"/>
    <w:p w:rsidR="00901074" w:rsidRPr="007B4BBE" w:rsidRDefault="00901074" w:rsidP="00901074">
      <w:pPr>
        <w:widowControl w:val="0"/>
        <w:numPr>
          <w:ilvl w:val="3"/>
          <w:numId w:val="30"/>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901074" w:rsidRPr="007B4BBE" w:rsidRDefault="00901074" w:rsidP="00F06068">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901074" w:rsidRPr="007B4BBE" w:rsidRDefault="00901074" w:rsidP="00F06068">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901074" w:rsidRPr="007B4BBE" w:rsidRDefault="00901074" w:rsidP="00F06068">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901074" w:rsidRPr="007B4BBE" w:rsidRDefault="00901074" w:rsidP="00F06068">
      <w:pPr>
        <w:shd w:val="clear" w:color="auto" w:fill="FFFFFF"/>
        <w:spacing w:line="240" w:lineRule="atLeast"/>
        <w:ind w:firstLine="0"/>
        <w:rPr>
          <w:sz w:val="24"/>
          <w:szCs w:val="24"/>
        </w:rPr>
      </w:pPr>
      <w:r w:rsidRPr="007B4BBE">
        <w:rPr>
          <w:b/>
          <w:bCs/>
          <w:iCs/>
          <w:sz w:val="24"/>
          <w:szCs w:val="24"/>
        </w:rPr>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901074" w:rsidRPr="007B4BBE" w:rsidRDefault="00901074" w:rsidP="00F06068">
      <w:pPr>
        <w:shd w:val="clear" w:color="auto" w:fill="FFFFFF"/>
        <w:spacing w:line="240" w:lineRule="atLeast"/>
        <w:ind w:firstLine="0"/>
        <w:rPr>
          <w:sz w:val="24"/>
          <w:szCs w:val="24"/>
        </w:rPr>
      </w:pPr>
      <w:r w:rsidRPr="007B4BBE">
        <w:rPr>
          <w:b/>
          <w:sz w:val="24"/>
          <w:szCs w:val="24"/>
        </w:rPr>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w:t>
      </w:r>
      <w:r w:rsidRPr="007B4BBE">
        <w:rPr>
          <w:sz w:val="24"/>
          <w:szCs w:val="24"/>
        </w:rPr>
        <w:lastRenderedPageBreak/>
        <w:t xml:space="preserve">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901074" w:rsidRPr="007B4BBE" w:rsidRDefault="00901074" w:rsidP="00F06068">
      <w:pPr>
        <w:shd w:val="clear" w:color="auto" w:fill="FFFFFF"/>
        <w:spacing w:line="240" w:lineRule="atLeast"/>
        <w:ind w:firstLine="0"/>
        <w:rPr>
          <w:sz w:val="24"/>
          <w:szCs w:val="24"/>
        </w:rPr>
      </w:pPr>
      <w:r w:rsidRPr="007B4BBE">
        <w:rPr>
          <w:b/>
          <w:sz w:val="24"/>
          <w:szCs w:val="24"/>
        </w:rPr>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901074" w:rsidRPr="007B4BBE" w:rsidRDefault="00901074" w:rsidP="00F06068">
      <w:pPr>
        <w:shd w:val="clear" w:color="auto" w:fill="FFFFFF"/>
        <w:spacing w:line="240" w:lineRule="atLeast"/>
        <w:ind w:firstLine="0"/>
        <w:rPr>
          <w:sz w:val="24"/>
          <w:szCs w:val="24"/>
        </w:rPr>
      </w:pPr>
      <w:r w:rsidRPr="007B4BBE">
        <w:rPr>
          <w:b/>
          <w:sz w:val="24"/>
          <w:szCs w:val="24"/>
        </w:rPr>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901074" w:rsidRPr="00EC207E" w:rsidRDefault="00901074" w:rsidP="00901074">
      <w:pPr>
        <w:pStyle w:val="aff8"/>
        <w:keepNext/>
        <w:numPr>
          <w:ilvl w:val="2"/>
          <w:numId w:val="30"/>
        </w:numPr>
        <w:shd w:val="clear" w:color="auto" w:fill="FFFFFF" w:themeFill="background1"/>
        <w:suppressAutoHyphens/>
        <w:spacing w:before="240" w:after="120" w:line="240" w:lineRule="atLeast"/>
        <w:ind w:left="0" w:firstLine="0"/>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901074" w:rsidRPr="00AF7D23" w:rsidRDefault="00901074" w:rsidP="00F06068">
      <w:pPr>
        <w:shd w:val="clear" w:color="auto" w:fill="FFFFFF" w:themeFill="background1"/>
        <w:spacing w:line="240" w:lineRule="atLeast"/>
        <w:ind w:firstLine="0"/>
        <w:rPr>
          <w:sz w:val="24"/>
          <w:szCs w:val="24"/>
        </w:rPr>
      </w:pPr>
      <w:r w:rsidRPr="00AF7D23">
        <w:rPr>
          <w:b/>
          <w:sz w:val="24"/>
          <w:szCs w:val="24"/>
        </w:rPr>
        <w:t>4.9.3.1. Приоритет товаров российского происхождения.</w:t>
      </w:r>
    </w:p>
    <w:p w:rsidR="00901074" w:rsidRPr="00AF7D23" w:rsidRDefault="00901074" w:rsidP="00F06068">
      <w:pPr>
        <w:shd w:val="clear" w:color="auto" w:fill="FFFFFF" w:themeFill="background1"/>
        <w:spacing w:line="240" w:lineRule="atLeast"/>
        <w:ind w:firstLine="0"/>
        <w:rPr>
          <w:sz w:val="24"/>
          <w:szCs w:val="24"/>
        </w:rPr>
      </w:pPr>
      <w:r w:rsidRPr="00AF7D23">
        <w:rPr>
          <w:b/>
          <w:sz w:val="24"/>
          <w:szCs w:val="24"/>
        </w:rPr>
        <w:t>4.9.3.1.1.</w:t>
      </w:r>
      <w:r w:rsidRPr="00AF7D23">
        <w:rPr>
          <w:sz w:val="24"/>
          <w:szCs w:val="24"/>
        </w:rPr>
        <w:t xml:space="preserve"> При проведении оценки заявок Участников </w:t>
      </w:r>
      <w:r>
        <w:rPr>
          <w:sz w:val="24"/>
          <w:szCs w:val="24"/>
        </w:rPr>
        <w:t>закупки</w:t>
      </w:r>
      <w:r w:rsidRPr="00AF7D23">
        <w:rPr>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901074" w:rsidRPr="00AF7D23" w:rsidRDefault="00901074" w:rsidP="00F06068">
      <w:pPr>
        <w:shd w:val="clear" w:color="auto" w:fill="FFFFFF" w:themeFill="background1"/>
        <w:spacing w:line="240" w:lineRule="atLeast"/>
        <w:ind w:firstLine="0"/>
        <w:rPr>
          <w:sz w:val="24"/>
          <w:szCs w:val="24"/>
        </w:rPr>
      </w:pPr>
      <w:r w:rsidRPr="00AF7D23">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sz w:val="24"/>
          <w:szCs w:val="24"/>
        </w:rPr>
        <w:t>п.п</w:t>
      </w:r>
      <w:proofErr w:type="spellEnd"/>
      <w:r w:rsidRPr="00AF7D23">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901074" w:rsidRPr="00AF7D23" w:rsidRDefault="00901074" w:rsidP="00F06068">
      <w:pPr>
        <w:keepNext/>
        <w:shd w:val="clear" w:color="auto" w:fill="FFFFFF" w:themeFill="background1"/>
        <w:suppressAutoHyphens/>
        <w:spacing w:line="240" w:lineRule="atLeast"/>
        <w:ind w:firstLine="0"/>
        <w:outlineLvl w:val="2"/>
        <w:rPr>
          <w:sz w:val="24"/>
          <w:szCs w:val="24"/>
        </w:rPr>
      </w:pPr>
      <w:r w:rsidRPr="00AF7D23">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sz w:val="24"/>
          <w:szCs w:val="24"/>
        </w:rPr>
        <w:t>,</w:t>
      </w:r>
      <w:r w:rsidRPr="00AF7D23">
        <w:rPr>
          <w:sz w:val="24"/>
          <w:szCs w:val="24"/>
        </w:rPr>
        <w:t xml:space="preserve"> и такая заявка рассматривается как содержащая предложение о поставке иностранных товаров. </w:t>
      </w:r>
    </w:p>
    <w:p w:rsidR="00901074" w:rsidRPr="00AF7D23" w:rsidRDefault="00901074" w:rsidP="00F06068">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AF7D23">
        <w:rPr>
          <w:b/>
          <w:sz w:val="24"/>
          <w:szCs w:val="24"/>
        </w:rPr>
        <w:t>4.9.3.1.2.</w:t>
      </w:r>
      <w:r w:rsidRPr="00AF7D23">
        <w:rPr>
          <w:sz w:val="24"/>
          <w:szCs w:val="24"/>
        </w:rPr>
        <w:t xml:space="preserve"> </w:t>
      </w:r>
      <w:r w:rsidRPr="00AF7D2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901074" w:rsidRPr="00AF7D23" w:rsidRDefault="00901074" w:rsidP="00F06068">
      <w:pPr>
        <w:widowControl w:val="0"/>
        <w:shd w:val="clear" w:color="auto" w:fill="FFFFFF" w:themeFill="background1"/>
        <w:autoSpaceDE w:val="0"/>
        <w:autoSpaceDN w:val="0"/>
        <w:adjustRightInd w:val="0"/>
        <w:spacing w:line="240" w:lineRule="auto"/>
        <w:ind w:firstLine="0"/>
        <w:rPr>
          <w:sz w:val="24"/>
          <w:szCs w:val="24"/>
          <w:lang w:val="en-US"/>
        </w:rPr>
      </w:pPr>
      <w:r w:rsidRPr="00AF7D23">
        <w:rPr>
          <w:sz w:val="24"/>
          <w:szCs w:val="24"/>
        </w:rPr>
        <w:t xml:space="preserve">                           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w:t>
      </w:r>
      <w:proofErr w:type="spellStart"/>
      <w:proofErr w:type="gram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w:t>
      </w:r>
      <w:proofErr w:type="gramEnd"/>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proofErr w:type="spell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max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rPr>
        <w:t>где</w:t>
      </w:r>
      <w:r w:rsidRPr="00AF7D23">
        <w:rPr>
          <w:sz w:val="24"/>
          <w:szCs w:val="24"/>
          <w:lang w:val="en-US"/>
        </w:rPr>
        <w:t xml:space="preserve"> </w:t>
      </w:r>
    </w:p>
    <w:p w:rsidR="00901074" w:rsidRPr="00AF7D23" w:rsidRDefault="00901074" w:rsidP="00F06068">
      <w:pPr>
        <w:widowControl w:val="0"/>
        <w:shd w:val="clear" w:color="auto" w:fill="FFFFFF" w:themeFill="background1"/>
        <w:autoSpaceDE w:val="0"/>
        <w:autoSpaceDN w:val="0"/>
        <w:adjustRightInd w:val="0"/>
        <w:spacing w:line="240" w:lineRule="auto"/>
        <w:ind w:firstLine="0"/>
        <w:rPr>
          <w:sz w:val="24"/>
          <w:szCs w:val="24"/>
          <w:vertAlign w:val="subscript"/>
        </w:rPr>
      </w:pPr>
      <w:r w:rsidRPr="00AF7D23">
        <w:rPr>
          <w:sz w:val="24"/>
          <w:szCs w:val="24"/>
        </w:rPr>
        <w:t xml:space="preserve">Ц </w:t>
      </w:r>
      <w:proofErr w:type="spellStart"/>
      <w:r w:rsidRPr="00AF7D23">
        <w:rPr>
          <w:sz w:val="24"/>
          <w:szCs w:val="24"/>
          <w:vertAlign w:val="subscript"/>
          <w:lang w:val="en-US"/>
        </w:rPr>
        <w:t>i</w:t>
      </w:r>
      <w:proofErr w:type="spellEnd"/>
      <w:r w:rsidRPr="00AF7D23">
        <w:rPr>
          <w:sz w:val="24"/>
          <w:szCs w:val="24"/>
          <w:vertAlign w:val="subscript"/>
        </w:rPr>
        <w:t xml:space="preserve"> </w:t>
      </w:r>
      <w:proofErr w:type="spellStart"/>
      <w:proofErr w:type="gramStart"/>
      <w:r w:rsidRPr="00AF7D23">
        <w:rPr>
          <w:sz w:val="24"/>
          <w:szCs w:val="24"/>
          <w:vertAlign w:val="subscript"/>
        </w:rPr>
        <w:t>ед</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единицы товара, работы, услуги предлагаемых Участником </w:t>
      </w:r>
      <w:proofErr w:type="spellStart"/>
      <w:r w:rsidRPr="00AF7D23">
        <w:rPr>
          <w:sz w:val="24"/>
          <w:szCs w:val="24"/>
          <w:lang w:val="en-US"/>
        </w:rPr>
        <w:t>i</w:t>
      </w:r>
      <w:proofErr w:type="spellEnd"/>
      <w:r w:rsidRPr="00AF7D23">
        <w:rPr>
          <w:sz w:val="24"/>
          <w:szCs w:val="24"/>
          <w:vertAlign w:val="subscript"/>
        </w:rPr>
        <w:t xml:space="preserve"> </w:t>
      </w:r>
    </w:p>
    <w:p w:rsidR="00901074" w:rsidRPr="00AF7D23" w:rsidRDefault="00901074" w:rsidP="00F06068">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max</w:t>
      </w:r>
      <w:r w:rsidRPr="00AF7D23">
        <w:rPr>
          <w:sz w:val="24"/>
          <w:szCs w:val="24"/>
          <w:vertAlign w:val="subscript"/>
        </w:rPr>
        <w:t xml:space="preserve"> </w:t>
      </w:r>
      <w:proofErr w:type="spellStart"/>
      <w:r w:rsidRPr="00AF7D23">
        <w:rPr>
          <w:sz w:val="24"/>
          <w:szCs w:val="24"/>
          <w:vertAlign w:val="subscript"/>
        </w:rPr>
        <w:t>ед</w:t>
      </w:r>
      <w:proofErr w:type="spellEnd"/>
      <w:r w:rsidRPr="00AF7D23">
        <w:rPr>
          <w:sz w:val="24"/>
          <w:szCs w:val="24"/>
          <w:vertAlign w:val="subscript"/>
        </w:rPr>
        <w:t xml:space="preserve"> – </w:t>
      </w:r>
      <w:r w:rsidRPr="00AF7D23">
        <w:rPr>
          <w:sz w:val="24"/>
          <w:szCs w:val="24"/>
        </w:rPr>
        <w:t>начальная (максимальная) цена единицы каждого товара (работы, услуги), являющегося предметом договора</w:t>
      </w:r>
    </w:p>
    <w:p w:rsidR="00901074" w:rsidRPr="00AF7D23" w:rsidRDefault="00901074" w:rsidP="00F06068">
      <w:pPr>
        <w:widowControl w:val="0"/>
        <w:shd w:val="clear" w:color="auto" w:fill="FFFFFF" w:themeFill="background1"/>
        <w:autoSpaceDE w:val="0"/>
        <w:autoSpaceDN w:val="0"/>
        <w:adjustRightInd w:val="0"/>
        <w:spacing w:line="240" w:lineRule="auto"/>
        <w:ind w:firstLine="0"/>
      </w:pPr>
      <w:r w:rsidRPr="00AF7D23">
        <w:t xml:space="preserve">Ц </w:t>
      </w:r>
      <w:proofErr w:type="spellStart"/>
      <w:r w:rsidRPr="00AF7D23">
        <w:rPr>
          <w:vertAlign w:val="subscript"/>
          <w:lang w:val="en-US"/>
        </w:rPr>
        <w:t>i</w:t>
      </w:r>
      <w:proofErr w:type="spellEnd"/>
      <w:r w:rsidRPr="00AF7D23">
        <w:rPr>
          <w:vertAlign w:val="subscript"/>
        </w:rPr>
        <w:t xml:space="preserve">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 xml:space="preserve">предложение Участника </w:t>
      </w:r>
      <w:proofErr w:type="spellStart"/>
      <w:r w:rsidRPr="00AF7D23">
        <w:rPr>
          <w:sz w:val="24"/>
          <w:szCs w:val="24"/>
          <w:lang w:val="en-US"/>
        </w:rPr>
        <w:t>i</w:t>
      </w:r>
      <w:proofErr w:type="spellEnd"/>
      <w:r w:rsidRPr="00AF7D23">
        <w:rPr>
          <w:sz w:val="24"/>
          <w:szCs w:val="24"/>
        </w:rPr>
        <w:t xml:space="preserve"> о цене договора</w:t>
      </w:r>
    </w:p>
    <w:p w:rsidR="00901074" w:rsidRPr="00AF7D23" w:rsidRDefault="00901074" w:rsidP="00F06068">
      <w:pPr>
        <w:widowControl w:val="0"/>
        <w:shd w:val="clear" w:color="auto" w:fill="FFFFFF" w:themeFill="background1"/>
        <w:autoSpaceDE w:val="0"/>
        <w:autoSpaceDN w:val="0"/>
        <w:adjustRightInd w:val="0"/>
        <w:spacing w:line="240" w:lineRule="auto"/>
        <w:ind w:firstLine="0"/>
      </w:pPr>
      <w:r w:rsidRPr="00AF7D23">
        <w:t xml:space="preserve">Ц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начальная (максимальная) цена договора</w:t>
      </w:r>
    </w:p>
    <w:p w:rsidR="00901074" w:rsidRPr="00AF7D23" w:rsidRDefault="00901074" w:rsidP="00F06068">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   Соотношение в составе зая</w:t>
      </w:r>
      <w:r>
        <w:rPr>
          <w:sz w:val="24"/>
          <w:szCs w:val="24"/>
        </w:rPr>
        <w:t>вки цены предлагаемых</w:t>
      </w:r>
      <w:r w:rsidRPr="00AF7D23">
        <w:rPr>
          <w:sz w:val="24"/>
          <w:szCs w:val="24"/>
        </w:rPr>
        <w:t xml:space="preserve"> к поставке товаров российского и иностранного происхождения оценивается путем сравнения величин Ц </w:t>
      </w:r>
      <w:proofErr w:type="spellStart"/>
      <w:r w:rsidRPr="00AF7D23">
        <w:rPr>
          <w:sz w:val="24"/>
          <w:szCs w:val="24"/>
          <w:vertAlign w:val="subscript"/>
          <w:lang w:val="en-US"/>
        </w:rPr>
        <w:t>ir</w:t>
      </w:r>
      <w:proofErr w:type="spellEnd"/>
      <w:r w:rsidRPr="00AF7D23">
        <w:rPr>
          <w:sz w:val="24"/>
          <w:szCs w:val="24"/>
        </w:rPr>
        <w:t xml:space="preserve"> и 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где</w:t>
      </w:r>
    </w:p>
    <w:p w:rsidR="00901074" w:rsidRPr="00AF7D23" w:rsidRDefault="00901074" w:rsidP="00F06068">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цена российских товаров, предлагаемых к поставке</w:t>
      </w:r>
    </w:p>
    <w:p w:rsidR="00901074" w:rsidRPr="00AF7D23" w:rsidRDefault="00901074" w:rsidP="00F06068">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иностранных товаров, предлагаемых к поставке </w:t>
      </w:r>
    </w:p>
    <w:p w:rsidR="00901074" w:rsidRPr="00AF7D23" w:rsidRDefault="00901074" w:rsidP="00F06068">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901074">
        <w:rPr>
          <w:sz w:val="24"/>
          <w:szCs w:val="24"/>
        </w:rPr>
        <w:t xml:space="preserve">                                                       </w:t>
      </w:r>
      <w:r w:rsidRPr="00AF7D23">
        <w:rPr>
          <w:sz w:val="24"/>
          <w:szCs w:val="24"/>
        </w:rPr>
        <w:t>Ц</w:t>
      </w:r>
      <w:r w:rsidRPr="00AF7D23">
        <w:rPr>
          <w:sz w:val="24"/>
          <w:szCs w:val="24"/>
          <w:lang w:val="en-US"/>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lang w:val="en-US"/>
        </w:rPr>
        <w:t xml:space="preserve">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w:t>
      </w:r>
      <w:proofErr w:type="spellStart"/>
      <w:r w:rsidRPr="00AF7D23">
        <w:rPr>
          <w:sz w:val="24"/>
          <w:szCs w:val="24"/>
          <w:vertAlign w:val="subscript"/>
          <w:lang w:val="en-US"/>
        </w:rPr>
        <w:t>ir</w:t>
      </w:r>
      <w:proofErr w:type="spellEnd"/>
      <w:r w:rsidRPr="00AF7D23">
        <w:rPr>
          <w:sz w:val="24"/>
          <w:szCs w:val="24"/>
          <w:vertAlign w:val="subscript"/>
          <w:lang w:val="en-US"/>
        </w:rPr>
        <w:t xml:space="preserve">  </w:t>
      </w:r>
    </w:p>
    <w:p w:rsidR="00901074" w:rsidRPr="00AF7D23" w:rsidRDefault="00901074" w:rsidP="00F06068">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901074" w:rsidRPr="00AF7D23" w:rsidRDefault="00901074" w:rsidP="00F06068">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lastRenderedPageBreak/>
        <w:t xml:space="preserve">                                                       Ц</w:t>
      </w:r>
      <w:r w:rsidRPr="00AF7D23">
        <w:rPr>
          <w:sz w:val="24"/>
          <w:szCs w:val="24"/>
          <w:lang w:val="en-US"/>
        </w:rPr>
        <w:t xml:space="preserve"> </w:t>
      </w:r>
      <w:proofErr w:type="gramStart"/>
      <w:r w:rsidRPr="00AF7D23">
        <w:rPr>
          <w:sz w:val="24"/>
          <w:szCs w:val="24"/>
          <w:vertAlign w:val="subscript"/>
          <w:lang w:val="en-US"/>
        </w:rPr>
        <w:t xml:space="preserve">if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if  </w:t>
      </w:r>
    </w:p>
    <w:p w:rsidR="00901074" w:rsidRPr="00AF7D23" w:rsidRDefault="00901074" w:rsidP="00F06068">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901074" w:rsidRPr="00AF7D23" w:rsidRDefault="00901074" w:rsidP="00F06068">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4.9.3.1.3.</w:t>
      </w:r>
      <w:r w:rsidRPr="00AF7D23">
        <w:rPr>
          <w:sz w:val="24"/>
          <w:szCs w:val="24"/>
        </w:rPr>
        <w:t xml:space="preserve"> Приоритет не предоставляется в случаях, если:</w:t>
      </w:r>
    </w:p>
    <w:p w:rsidR="00901074" w:rsidRPr="00AF7D23" w:rsidRDefault="00901074" w:rsidP="00F06068">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а)</w:t>
      </w:r>
      <w:r w:rsidRPr="00AF7D23">
        <w:rPr>
          <w:sz w:val="24"/>
          <w:szCs w:val="24"/>
        </w:rPr>
        <w:t xml:space="preserve"> закупка признана несостоявшейся и договор заключается с единственным участником закупки (п.п.4.9.2.11);</w:t>
      </w:r>
    </w:p>
    <w:p w:rsidR="00901074" w:rsidRPr="00AF7D23" w:rsidRDefault="00901074" w:rsidP="00F06068">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б)</w:t>
      </w:r>
      <w:r w:rsidRPr="00AF7D23">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01074" w:rsidRPr="00AF7D23" w:rsidRDefault="00901074" w:rsidP="00F06068">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в)</w:t>
      </w:r>
      <w:r w:rsidRPr="00AF7D23">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01074" w:rsidRDefault="00901074" w:rsidP="00F06068">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г)</w:t>
      </w:r>
      <w:r w:rsidRPr="00AF7D23">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b/>
          <w:sz w:val="24"/>
          <w:szCs w:val="24"/>
        </w:rPr>
        <w:t xml:space="preserve"> </w:t>
      </w: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&lt;</w:t>
      </w:r>
      <w:proofErr w:type="gramEnd"/>
      <w:r w:rsidRPr="00AF7D23">
        <w:rPr>
          <w:sz w:val="24"/>
          <w:szCs w:val="24"/>
          <w:vertAlign w:val="subscript"/>
        </w:rPr>
        <w:t xml:space="preserve"> </w:t>
      </w: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w:t>
      </w:r>
      <w:r w:rsidRPr="00AF7D23">
        <w:rPr>
          <w:sz w:val="24"/>
          <w:szCs w:val="24"/>
        </w:rPr>
        <w:t>(</w:t>
      </w:r>
      <w:proofErr w:type="spellStart"/>
      <w:r w:rsidRPr="00AF7D23">
        <w:rPr>
          <w:sz w:val="24"/>
          <w:szCs w:val="24"/>
        </w:rPr>
        <w:t>п.п</w:t>
      </w:r>
      <w:proofErr w:type="spellEnd"/>
      <w:r w:rsidRPr="00AF7D23">
        <w:rPr>
          <w:sz w:val="24"/>
          <w:szCs w:val="24"/>
        </w:rPr>
        <w:t>. 4.9.3.1.2).</w:t>
      </w:r>
    </w:p>
    <w:p w:rsidR="00901074" w:rsidRDefault="00901074" w:rsidP="00901074">
      <w:pPr>
        <w:widowControl w:val="0"/>
        <w:shd w:val="clear" w:color="auto" w:fill="FFFFFF" w:themeFill="background1"/>
        <w:autoSpaceDE w:val="0"/>
        <w:autoSpaceDN w:val="0"/>
        <w:adjustRightInd w:val="0"/>
        <w:spacing w:line="240" w:lineRule="auto"/>
        <w:ind w:firstLine="0"/>
        <w:rPr>
          <w:sz w:val="24"/>
          <w:szCs w:val="24"/>
        </w:rPr>
      </w:pPr>
      <w:r w:rsidRPr="009D7455">
        <w:rPr>
          <w:b/>
          <w:sz w:val="24"/>
          <w:szCs w:val="24"/>
        </w:rPr>
        <w:t xml:space="preserve">4.9.3.2. </w:t>
      </w:r>
      <w:r w:rsidRPr="009D7455">
        <w:rPr>
          <w:sz w:val="24"/>
          <w:szCs w:val="24"/>
        </w:rPr>
        <w:t>Оценка Заявок Участников производится на основании указанных ниже критериев оценки</w:t>
      </w:r>
      <w:r>
        <w:rPr>
          <w:sz w:val="24"/>
          <w:szCs w:val="24"/>
        </w:rPr>
        <w:t xml:space="preserve"> и сопоставления заявок</w:t>
      </w:r>
      <w:r w:rsidRPr="009D7455">
        <w:rPr>
          <w:sz w:val="24"/>
          <w:szCs w:val="24"/>
        </w:rPr>
        <w:t>, их содержания и значимости, установленных в настоящей документации, с учетом условий</w:t>
      </w:r>
      <w:r>
        <w:rPr>
          <w:sz w:val="24"/>
          <w:szCs w:val="24"/>
        </w:rPr>
        <w:t>,</w:t>
      </w:r>
      <w:r w:rsidRPr="009D7455">
        <w:rPr>
          <w:sz w:val="24"/>
          <w:szCs w:val="24"/>
        </w:rPr>
        <w:t xml:space="preserve"> изложенных в п.п.4.9.3.1:</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983"/>
        <w:gridCol w:w="32"/>
        <w:gridCol w:w="4962"/>
        <w:gridCol w:w="992"/>
        <w:gridCol w:w="13"/>
        <w:gridCol w:w="30"/>
        <w:gridCol w:w="1092"/>
      </w:tblGrid>
      <w:tr w:rsidR="009B45FC" w:rsidRPr="009B45FC" w:rsidTr="00B5340C">
        <w:trPr>
          <w:trHeight w:val="690"/>
        </w:trPr>
        <w:tc>
          <w:tcPr>
            <w:tcW w:w="707" w:type="dxa"/>
            <w:vMerge w:val="restart"/>
            <w:vAlign w:val="center"/>
          </w:tcPr>
          <w:bookmarkEnd w:id="69"/>
          <w:p w:rsidR="009B45FC" w:rsidRPr="009B45FC" w:rsidRDefault="009B45FC" w:rsidP="009B45FC">
            <w:pPr>
              <w:tabs>
                <w:tab w:val="left" w:pos="885"/>
              </w:tabs>
              <w:spacing w:after="120" w:line="240" w:lineRule="auto"/>
              <w:ind w:firstLine="34"/>
              <w:jc w:val="center"/>
              <w:rPr>
                <w:b/>
                <w:snapToGrid w:val="0"/>
                <w:color w:val="00000A"/>
                <w:sz w:val="24"/>
                <w:szCs w:val="24"/>
              </w:rPr>
            </w:pPr>
            <w:r w:rsidRPr="009B45FC">
              <w:rPr>
                <w:b/>
                <w:snapToGrid w:val="0"/>
                <w:color w:val="00000A"/>
                <w:sz w:val="24"/>
                <w:szCs w:val="24"/>
              </w:rPr>
              <w:t>№ п/п</w:t>
            </w:r>
          </w:p>
        </w:tc>
        <w:tc>
          <w:tcPr>
            <w:tcW w:w="2015" w:type="dxa"/>
            <w:gridSpan w:val="2"/>
            <w:vMerge w:val="restart"/>
            <w:vAlign w:val="center"/>
          </w:tcPr>
          <w:p w:rsidR="009B45FC" w:rsidRPr="009B45FC" w:rsidRDefault="009B45FC" w:rsidP="009B45FC">
            <w:pPr>
              <w:tabs>
                <w:tab w:val="left" w:pos="600"/>
              </w:tabs>
              <w:spacing w:after="120" w:line="240" w:lineRule="auto"/>
              <w:ind w:firstLine="0"/>
              <w:jc w:val="center"/>
              <w:rPr>
                <w:b/>
                <w:snapToGrid w:val="0"/>
                <w:color w:val="00000A"/>
                <w:sz w:val="24"/>
                <w:szCs w:val="24"/>
              </w:rPr>
            </w:pPr>
            <w:r w:rsidRPr="009B45FC">
              <w:rPr>
                <w:b/>
                <w:bCs/>
                <w:snapToGrid w:val="0"/>
                <w:color w:val="00000A"/>
                <w:sz w:val="24"/>
                <w:szCs w:val="24"/>
              </w:rPr>
              <w:t>Критерий</w:t>
            </w:r>
          </w:p>
        </w:tc>
        <w:tc>
          <w:tcPr>
            <w:tcW w:w="4962" w:type="dxa"/>
            <w:vMerge w:val="restart"/>
            <w:vAlign w:val="center"/>
          </w:tcPr>
          <w:p w:rsidR="009B45FC" w:rsidRPr="009B45FC" w:rsidRDefault="009B45FC" w:rsidP="009B45FC">
            <w:pPr>
              <w:tabs>
                <w:tab w:val="left" w:pos="600"/>
              </w:tabs>
              <w:spacing w:after="120" w:line="240" w:lineRule="auto"/>
              <w:jc w:val="center"/>
              <w:rPr>
                <w:b/>
                <w:snapToGrid w:val="0"/>
                <w:color w:val="00000A"/>
                <w:sz w:val="24"/>
                <w:szCs w:val="24"/>
              </w:rPr>
            </w:pPr>
            <w:r w:rsidRPr="009B45FC">
              <w:rPr>
                <w:b/>
                <w:bCs/>
                <w:snapToGrid w:val="0"/>
                <w:color w:val="00000A"/>
                <w:sz w:val="24"/>
                <w:szCs w:val="24"/>
              </w:rPr>
              <w:t>Порядок оценки</w:t>
            </w:r>
          </w:p>
        </w:tc>
        <w:tc>
          <w:tcPr>
            <w:tcW w:w="2127" w:type="dxa"/>
            <w:gridSpan w:val="4"/>
            <w:vAlign w:val="center"/>
          </w:tcPr>
          <w:p w:rsidR="009B45FC" w:rsidRPr="009B45FC" w:rsidRDefault="009B45FC" w:rsidP="009B45FC">
            <w:pPr>
              <w:tabs>
                <w:tab w:val="left" w:pos="34"/>
                <w:tab w:val="left" w:pos="62"/>
              </w:tabs>
              <w:spacing w:line="240" w:lineRule="auto"/>
              <w:ind w:right="33" w:firstLine="0"/>
              <w:jc w:val="center"/>
              <w:rPr>
                <w:b/>
                <w:bCs/>
                <w:snapToGrid w:val="0"/>
                <w:color w:val="00000A"/>
                <w:sz w:val="24"/>
                <w:szCs w:val="24"/>
              </w:rPr>
            </w:pPr>
            <w:r w:rsidRPr="009B45FC">
              <w:rPr>
                <w:b/>
                <w:bCs/>
                <w:snapToGrid w:val="0"/>
                <w:color w:val="00000A"/>
                <w:sz w:val="24"/>
                <w:szCs w:val="24"/>
              </w:rPr>
              <w:t>Значимость критериев</w:t>
            </w:r>
          </w:p>
          <w:p w:rsidR="009B45FC" w:rsidRPr="009B45FC" w:rsidRDefault="009B45FC" w:rsidP="009B45FC">
            <w:pPr>
              <w:tabs>
                <w:tab w:val="left" w:pos="34"/>
                <w:tab w:val="left" w:pos="62"/>
              </w:tabs>
              <w:spacing w:line="240" w:lineRule="auto"/>
              <w:ind w:right="33" w:firstLine="0"/>
              <w:jc w:val="center"/>
              <w:rPr>
                <w:b/>
                <w:bCs/>
                <w:snapToGrid w:val="0"/>
                <w:color w:val="00000A"/>
                <w:sz w:val="24"/>
                <w:szCs w:val="24"/>
              </w:rPr>
            </w:pPr>
            <w:r w:rsidRPr="009B45FC">
              <w:rPr>
                <w:b/>
                <w:bCs/>
                <w:snapToGrid w:val="0"/>
                <w:color w:val="00000A"/>
                <w:sz w:val="24"/>
                <w:szCs w:val="24"/>
              </w:rPr>
              <w:t xml:space="preserve">оценки заявок </w:t>
            </w:r>
          </w:p>
        </w:tc>
      </w:tr>
      <w:tr w:rsidR="009B45FC" w:rsidRPr="009B45FC" w:rsidTr="00B5340C">
        <w:trPr>
          <w:trHeight w:val="675"/>
        </w:trPr>
        <w:tc>
          <w:tcPr>
            <w:tcW w:w="707" w:type="dxa"/>
            <w:vMerge/>
            <w:vAlign w:val="center"/>
          </w:tcPr>
          <w:p w:rsidR="009B45FC" w:rsidRPr="009B45FC" w:rsidRDefault="009B45FC" w:rsidP="009B45FC">
            <w:pPr>
              <w:tabs>
                <w:tab w:val="left" w:pos="885"/>
              </w:tabs>
              <w:spacing w:after="120" w:line="240" w:lineRule="auto"/>
              <w:jc w:val="center"/>
              <w:rPr>
                <w:b/>
                <w:snapToGrid w:val="0"/>
                <w:color w:val="00000A"/>
                <w:sz w:val="24"/>
                <w:szCs w:val="24"/>
              </w:rPr>
            </w:pPr>
          </w:p>
        </w:tc>
        <w:tc>
          <w:tcPr>
            <w:tcW w:w="2015" w:type="dxa"/>
            <w:gridSpan w:val="2"/>
            <w:vMerge/>
            <w:vAlign w:val="center"/>
          </w:tcPr>
          <w:p w:rsidR="009B45FC" w:rsidRPr="009B45FC" w:rsidRDefault="009B45FC" w:rsidP="009B45FC">
            <w:pPr>
              <w:tabs>
                <w:tab w:val="left" w:pos="600"/>
              </w:tabs>
              <w:spacing w:after="120" w:line="240" w:lineRule="auto"/>
              <w:ind w:firstLine="0"/>
              <w:jc w:val="center"/>
              <w:rPr>
                <w:b/>
                <w:bCs/>
                <w:snapToGrid w:val="0"/>
                <w:color w:val="00000A"/>
                <w:sz w:val="24"/>
                <w:szCs w:val="24"/>
              </w:rPr>
            </w:pPr>
          </w:p>
        </w:tc>
        <w:tc>
          <w:tcPr>
            <w:tcW w:w="4962" w:type="dxa"/>
            <w:vMerge/>
            <w:vAlign w:val="center"/>
          </w:tcPr>
          <w:p w:rsidR="009B45FC" w:rsidRPr="009B45FC" w:rsidRDefault="009B45FC" w:rsidP="009B45FC">
            <w:pPr>
              <w:tabs>
                <w:tab w:val="left" w:pos="600"/>
              </w:tabs>
              <w:spacing w:after="120" w:line="240" w:lineRule="auto"/>
              <w:jc w:val="center"/>
              <w:rPr>
                <w:b/>
                <w:bCs/>
                <w:snapToGrid w:val="0"/>
                <w:color w:val="00000A"/>
                <w:sz w:val="24"/>
                <w:szCs w:val="24"/>
              </w:rPr>
            </w:pPr>
          </w:p>
        </w:tc>
        <w:tc>
          <w:tcPr>
            <w:tcW w:w="992" w:type="dxa"/>
            <w:vAlign w:val="center"/>
          </w:tcPr>
          <w:p w:rsidR="009B45FC" w:rsidRPr="009B45FC" w:rsidRDefault="009B45FC" w:rsidP="009B45FC">
            <w:pPr>
              <w:tabs>
                <w:tab w:val="left" w:pos="34"/>
                <w:tab w:val="left" w:pos="62"/>
              </w:tabs>
              <w:spacing w:line="240" w:lineRule="auto"/>
              <w:ind w:right="33" w:firstLine="0"/>
              <w:jc w:val="center"/>
              <w:rPr>
                <w:b/>
                <w:bCs/>
                <w:snapToGrid w:val="0"/>
                <w:color w:val="00000A"/>
                <w:sz w:val="24"/>
                <w:szCs w:val="24"/>
                <w:lang w:val="en-US"/>
              </w:rPr>
            </w:pPr>
            <w:r w:rsidRPr="009B45FC">
              <w:rPr>
                <w:b/>
                <w:bCs/>
                <w:snapToGrid w:val="0"/>
                <w:color w:val="00000A"/>
                <w:sz w:val="24"/>
                <w:szCs w:val="24"/>
                <w:lang w:val="en-US"/>
              </w:rPr>
              <w:t>%</w:t>
            </w:r>
          </w:p>
        </w:tc>
        <w:tc>
          <w:tcPr>
            <w:tcW w:w="1135" w:type="dxa"/>
            <w:gridSpan w:val="3"/>
            <w:vAlign w:val="center"/>
          </w:tcPr>
          <w:p w:rsidR="009B45FC" w:rsidRPr="009B45FC" w:rsidRDefault="009B45FC" w:rsidP="009B45FC">
            <w:pPr>
              <w:tabs>
                <w:tab w:val="left" w:pos="34"/>
                <w:tab w:val="left" w:pos="62"/>
              </w:tabs>
              <w:spacing w:line="240" w:lineRule="auto"/>
              <w:ind w:right="33" w:firstLine="0"/>
              <w:jc w:val="center"/>
              <w:rPr>
                <w:b/>
                <w:bCs/>
                <w:snapToGrid w:val="0"/>
                <w:color w:val="00000A"/>
                <w:sz w:val="24"/>
                <w:szCs w:val="24"/>
              </w:rPr>
            </w:pPr>
            <w:r w:rsidRPr="009B45FC">
              <w:rPr>
                <w:b/>
                <w:bCs/>
                <w:snapToGrid w:val="0"/>
                <w:color w:val="00000A"/>
                <w:sz w:val="24"/>
                <w:szCs w:val="24"/>
              </w:rPr>
              <w:t>коэффициент</w:t>
            </w:r>
          </w:p>
        </w:tc>
      </w:tr>
      <w:tr w:rsidR="009B45FC" w:rsidRPr="009B45FC" w:rsidTr="00B5340C">
        <w:trPr>
          <w:trHeight w:val="261"/>
        </w:trPr>
        <w:tc>
          <w:tcPr>
            <w:tcW w:w="7684" w:type="dxa"/>
            <w:gridSpan w:val="4"/>
            <w:vAlign w:val="center"/>
          </w:tcPr>
          <w:p w:rsidR="009B45FC" w:rsidRPr="009B45FC" w:rsidRDefault="009B45FC" w:rsidP="009B45FC">
            <w:pPr>
              <w:widowControl w:val="0"/>
              <w:numPr>
                <w:ilvl w:val="0"/>
                <w:numId w:val="20"/>
              </w:numPr>
              <w:tabs>
                <w:tab w:val="left" w:pos="600"/>
              </w:tabs>
              <w:autoSpaceDE w:val="0"/>
              <w:autoSpaceDN w:val="0"/>
              <w:adjustRightInd w:val="0"/>
              <w:spacing w:after="120" w:line="240" w:lineRule="auto"/>
              <w:ind w:left="459" w:hanging="425"/>
              <w:contextualSpacing/>
              <w:jc w:val="left"/>
              <w:rPr>
                <w:bCs/>
                <w:snapToGrid w:val="0"/>
                <w:color w:val="00000A"/>
                <w:sz w:val="24"/>
                <w:szCs w:val="24"/>
              </w:rPr>
            </w:pPr>
            <w:r w:rsidRPr="009B45FC">
              <w:rPr>
                <w:bCs/>
                <w:snapToGrid w:val="0"/>
                <w:color w:val="00000A"/>
                <w:sz w:val="24"/>
                <w:szCs w:val="24"/>
              </w:rPr>
              <w:t>Ценовой критерий</w:t>
            </w:r>
          </w:p>
        </w:tc>
        <w:tc>
          <w:tcPr>
            <w:tcW w:w="992" w:type="dxa"/>
            <w:vAlign w:val="center"/>
          </w:tcPr>
          <w:p w:rsidR="009B45FC" w:rsidRPr="009B45FC" w:rsidRDefault="009B45FC" w:rsidP="009B45FC">
            <w:pPr>
              <w:tabs>
                <w:tab w:val="left" w:pos="34"/>
                <w:tab w:val="left" w:pos="62"/>
              </w:tabs>
              <w:spacing w:line="240" w:lineRule="auto"/>
              <w:ind w:right="33" w:firstLine="0"/>
              <w:jc w:val="center"/>
              <w:rPr>
                <w:b/>
                <w:bCs/>
                <w:snapToGrid w:val="0"/>
                <w:color w:val="00000A"/>
                <w:sz w:val="24"/>
                <w:szCs w:val="24"/>
                <w:lang w:val="en-US"/>
              </w:rPr>
            </w:pPr>
          </w:p>
        </w:tc>
        <w:tc>
          <w:tcPr>
            <w:tcW w:w="1135" w:type="dxa"/>
            <w:gridSpan w:val="3"/>
            <w:vAlign w:val="center"/>
          </w:tcPr>
          <w:p w:rsidR="009B45FC" w:rsidRPr="009B45FC" w:rsidRDefault="009B45FC" w:rsidP="009B45FC">
            <w:pPr>
              <w:tabs>
                <w:tab w:val="left" w:pos="34"/>
                <w:tab w:val="left" w:pos="62"/>
              </w:tabs>
              <w:spacing w:line="240" w:lineRule="auto"/>
              <w:ind w:right="33" w:firstLine="0"/>
              <w:jc w:val="center"/>
              <w:rPr>
                <w:b/>
                <w:bCs/>
                <w:snapToGrid w:val="0"/>
                <w:color w:val="00000A"/>
                <w:sz w:val="24"/>
                <w:szCs w:val="24"/>
              </w:rPr>
            </w:pPr>
          </w:p>
        </w:tc>
      </w:tr>
      <w:tr w:rsidR="009B45FC" w:rsidRPr="009B45FC" w:rsidTr="00B5340C">
        <w:trPr>
          <w:trHeight w:val="764"/>
        </w:trPr>
        <w:tc>
          <w:tcPr>
            <w:tcW w:w="707" w:type="dxa"/>
            <w:vMerge w:val="restart"/>
            <w:vAlign w:val="center"/>
          </w:tcPr>
          <w:p w:rsidR="009B45FC" w:rsidRPr="009B45FC" w:rsidRDefault="009B45FC" w:rsidP="009B45FC">
            <w:pPr>
              <w:tabs>
                <w:tab w:val="left" w:pos="885"/>
              </w:tabs>
              <w:spacing w:after="120" w:line="240" w:lineRule="auto"/>
              <w:ind w:firstLine="0"/>
              <w:jc w:val="center"/>
              <w:rPr>
                <w:snapToGrid w:val="0"/>
                <w:color w:val="00000A"/>
                <w:sz w:val="24"/>
                <w:szCs w:val="24"/>
              </w:rPr>
            </w:pPr>
            <w:r w:rsidRPr="009B45FC">
              <w:rPr>
                <w:snapToGrid w:val="0"/>
                <w:color w:val="00000A"/>
                <w:sz w:val="24"/>
                <w:szCs w:val="24"/>
              </w:rPr>
              <w:t>1.1</w:t>
            </w:r>
          </w:p>
          <w:p w:rsidR="009B45FC" w:rsidRPr="009B45FC" w:rsidRDefault="009B45FC" w:rsidP="009B45FC">
            <w:pPr>
              <w:tabs>
                <w:tab w:val="left" w:pos="885"/>
              </w:tabs>
              <w:spacing w:after="120" w:line="240" w:lineRule="auto"/>
              <w:ind w:firstLine="0"/>
              <w:jc w:val="center"/>
              <w:rPr>
                <w:snapToGrid w:val="0"/>
                <w:color w:val="00000A"/>
                <w:sz w:val="24"/>
                <w:szCs w:val="24"/>
              </w:rPr>
            </w:pPr>
          </w:p>
        </w:tc>
        <w:tc>
          <w:tcPr>
            <w:tcW w:w="1983" w:type="dxa"/>
            <w:vMerge w:val="restart"/>
            <w:vAlign w:val="center"/>
          </w:tcPr>
          <w:p w:rsidR="009B45FC" w:rsidRPr="009B45FC" w:rsidRDefault="009B45FC" w:rsidP="009B45FC">
            <w:pPr>
              <w:tabs>
                <w:tab w:val="left" w:pos="600"/>
              </w:tabs>
              <w:spacing w:after="120" w:line="240" w:lineRule="auto"/>
              <w:ind w:firstLine="0"/>
              <w:rPr>
                <w:snapToGrid w:val="0"/>
                <w:color w:val="00000A"/>
                <w:sz w:val="24"/>
                <w:szCs w:val="24"/>
              </w:rPr>
            </w:pPr>
            <w:r w:rsidRPr="009B45FC">
              <w:rPr>
                <w:snapToGrid w:val="0"/>
                <w:color w:val="00000A"/>
                <w:sz w:val="24"/>
                <w:szCs w:val="24"/>
              </w:rPr>
              <w:t>Цена договора</w:t>
            </w:r>
          </w:p>
          <w:p w:rsidR="009B45FC" w:rsidRPr="009B45FC" w:rsidRDefault="009B45FC" w:rsidP="009B45FC">
            <w:pPr>
              <w:tabs>
                <w:tab w:val="left" w:pos="600"/>
              </w:tabs>
              <w:spacing w:after="120" w:line="240" w:lineRule="auto"/>
              <w:rPr>
                <w:snapToGrid w:val="0"/>
                <w:color w:val="00000A"/>
                <w:sz w:val="24"/>
                <w:szCs w:val="24"/>
              </w:rPr>
            </w:pPr>
          </w:p>
        </w:tc>
        <w:tc>
          <w:tcPr>
            <w:tcW w:w="4994" w:type="dxa"/>
            <w:gridSpan w:val="2"/>
            <w:vMerge w:val="restart"/>
            <w:vAlign w:val="center"/>
          </w:tcPr>
          <w:p w:rsidR="009B45FC" w:rsidRPr="009B45FC" w:rsidRDefault="009B45FC" w:rsidP="009B45FC">
            <w:pPr>
              <w:spacing w:line="240" w:lineRule="auto"/>
              <w:ind w:firstLine="176"/>
              <w:rPr>
                <w:bCs/>
                <w:snapToGrid w:val="0"/>
                <w:color w:val="00000A"/>
                <w:sz w:val="24"/>
                <w:szCs w:val="24"/>
              </w:rPr>
            </w:pPr>
            <w:r w:rsidRPr="009B45FC">
              <w:rPr>
                <w:color w:val="00000A"/>
                <w:sz w:val="24"/>
                <w:szCs w:val="24"/>
              </w:rPr>
              <w:t>Оценка по критерию производится по данным</w:t>
            </w:r>
            <w:r w:rsidRPr="009B45FC">
              <w:rPr>
                <w:bCs/>
                <w:snapToGrid w:val="0"/>
                <w:color w:val="00000A"/>
                <w:sz w:val="24"/>
                <w:szCs w:val="24"/>
              </w:rPr>
              <w:t>, указанным в Заявке Участника (форма 5.1 Документации)</w:t>
            </w:r>
          </w:p>
          <w:p w:rsidR="009B45FC" w:rsidRPr="009B45FC" w:rsidRDefault="009B45FC" w:rsidP="009B45FC">
            <w:pPr>
              <w:spacing w:line="240" w:lineRule="auto"/>
              <w:ind w:firstLine="176"/>
              <w:rPr>
                <w:bCs/>
                <w:snapToGrid w:val="0"/>
                <w:color w:val="00000A"/>
                <w:sz w:val="24"/>
                <w:szCs w:val="24"/>
              </w:rPr>
            </w:pPr>
            <w:r w:rsidRPr="009B45FC">
              <w:rPr>
                <w:bCs/>
                <w:snapToGrid w:val="0"/>
                <w:color w:val="00000A"/>
                <w:sz w:val="24"/>
                <w:szCs w:val="24"/>
              </w:rPr>
              <w:t xml:space="preserve">Оценка определяется по формуле: </w:t>
            </w:r>
          </w:p>
          <w:p w:rsidR="009B45FC" w:rsidRPr="009B45FC" w:rsidRDefault="009B45FC" w:rsidP="009B45FC">
            <w:pPr>
              <w:widowControl w:val="0"/>
              <w:autoSpaceDE w:val="0"/>
              <w:autoSpaceDN w:val="0"/>
              <w:adjustRightInd w:val="0"/>
              <w:spacing w:line="240" w:lineRule="auto"/>
              <w:ind w:firstLine="720"/>
              <w:rPr>
                <w:color w:val="00000A"/>
                <w:sz w:val="24"/>
                <w:szCs w:val="24"/>
              </w:rPr>
            </w:pPr>
            <w:r w:rsidRPr="009B45FC">
              <w:rPr>
                <w:color w:val="00000A"/>
                <w:sz w:val="24"/>
                <w:szCs w:val="24"/>
              </w:rPr>
              <w:t xml:space="preserve">ЦБ </w:t>
            </w:r>
            <w:proofErr w:type="spellStart"/>
            <w:r w:rsidRPr="009B45FC">
              <w:rPr>
                <w:color w:val="00000A"/>
                <w:sz w:val="24"/>
                <w:szCs w:val="24"/>
                <w:vertAlign w:val="subscript"/>
                <w:lang w:val="en-US"/>
              </w:rPr>
              <w:t>i</w:t>
            </w:r>
            <w:proofErr w:type="spellEnd"/>
            <w:r w:rsidRPr="009B45FC">
              <w:rPr>
                <w:color w:val="00000A"/>
                <w:sz w:val="24"/>
                <w:szCs w:val="24"/>
                <w:vertAlign w:val="subscript"/>
              </w:rPr>
              <w:t xml:space="preserve"> </w:t>
            </w:r>
            <w:r w:rsidRPr="009B45FC">
              <w:rPr>
                <w:color w:val="00000A"/>
                <w:sz w:val="24"/>
                <w:szCs w:val="24"/>
              </w:rPr>
              <w:t xml:space="preserve">= Ц </w:t>
            </w:r>
            <w:r w:rsidRPr="009B45FC">
              <w:rPr>
                <w:color w:val="00000A"/>
                <w:sz w:val="24"/>
                <w:szCs w:val="24"/>
                <w:vertAlign w:val="subscript"/>
                <w:lang w:val="en-US"/>
              </w:rPr>
              <w:t>min</w:t>
            </w:r>
            <w:r w:rsidRPr="009B45FC">
              <w:rPr>
                <w:color w:val="00000A"/>
                <w:sz w:val="24"/>
                <w:szCs w:val="24"/>
                <w:vertAlign w:val="subscript"/>
              </w:rPr>
              <w:t xml:space="preserve"> </w:t>
            </w:r>
            <w:r w:rsidRPr="009B45FC">
              <w:rPr>
                <w:color w:val="00000A"/>
                <w:sz w:val="24"/>
                <w:szCs w:val="24"/>
              </w:rPr>
              <w:t xml:space="preserve">/ Ц </w:t>
            </w:r>
            <w:proofErr w:type="spellStart"/>
            <w:proofErr w:type="gramStart"/>
            <w:r w:rsidRPr="009B45FC">
              <w:rPr>
                <w:color w:val="00000A"/>
                <w:sz w:val="24"/>
                <w:szCs w:val="24"/>
                <w:vertAlign w:val="subscript"/>
                <w:lang w:val="en-US"/>
              </w:rPr>
              <w:t>i</w:t>
            </w:r>
            <w:proofErr w:type="spellEnd"/>
            <w:r w:rsidRPr="009B45FC">
              <w:rPr>
                <w:color w:val="00000A"/>
                <w:sz w:val="24"/>
                <w:szCs w:val="24"/>
                <w:vertAlign w:val="subscript"/>
              </w:rPr>
              <w:t xml:space="preserve">  </w:t>
            </w:r>
            <w:r w:rsidRPr="009B45FC">
              <w:rPr>
                <w:color w:val="00000A"/>
                <w:sz w:val="24"/>
                <w:szCs w:val="24"/>
              </w:rPr>
              <w:t>х</w:t>
            </w:r>
            <w:proofErr w:type="gramEnd"/>
            <w:r w:rsidRPr="009B45FC">
              <w:rPr>
                <w:color w:val="00000A"/>
                <w:sz w:val="24"/>
                <w:szCs w:val="24"/>
              </w:rPr>
              <w:t xml:space="preserve"> 10     где:</w:t>
            </w:r>
          </w:p>
          <w:p w:rsidR="009B45FC" w:rsidRPr="009B45FC" w:rsidRDefault="009B45FC" w:rsidP="009B45FC">
            <w:pPr>
              <w:widowControl w:val="0"/>
              <w:autoSpaceDE w:val="0"/>
              <w:autoSpaceDN w:val="0"/>
              <w:adjustRightInd w:val="0"/>
              <w:spacing w:line="240" w:lineRule="auto"/>
              <w:ind w:firstLine="0"/>
              <w:rPr>
                <w:color w:val="00000A"/>
                <w:sz w:val="24"/>
                <w:szCs w:val="24"/>
              </w:rPr>
            </w:pPr>
            <w:r w:rsidRPr="009B45FC">
              <w:rPr>
                <w:noProof/>
                <w:color w:val="00000A"/>
                <w:position w:val="-12"/>
                <w:sz w:val="24"/>
                <w:szCs w:val="24"/>
              </w:rPr>
              <w:drawing>
                <wp:inline distT="0" distB="0" distL="0" distR="0" wp14:anchorId="57697AC2" wp14:editId="049741C4">
                  <wp:extent cx="193675" cy="219710"/>
                  <wp:effectExtent l="0" t="0" r="0"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9B45FC">
              <w:rPr>
                <w:color w:val="00000A"/>
                <w:sz w:val="24"/>
                <w:szCs w:val="24"/>
              </w:rPr>
              <w:t xml:space="preserve"> - ценовое предложение Участника закупки, Заявка которого оценивается;</w:t>
            </w:r>
          </w:p>
          <w:p w:rsidR="009B45FC" w:rsidRPr="009B45FC" w:rsidRDefault="009B45FC" w:rsidP="009B45FC">
            <w:pPr>
              <w:spacing w:line="240" w:lineRule="atLeast"/>
              <w:ind w:firstLine="34"/>
              <w:rPr>
                <w:snapToGrid w:val="0"/>
                <w:color w:val="00000A"/>
                <w:sz w:val="24"/>
                <w:szCs w:val="24"/>
              </w:rPr>
            </w:pPr>
            <w:r w:rsidRPr="009B45FC">
              <w:rPr>
                <w:noProof/>
                <w:color w:val="00000A"/>
                <w:position w:val="-12"/>
                <w:sz w:val="24"/>
                <w:szCs w:val="24"/>
              </w:rPr>
              <w:drawing>
                <wp:inline distT="0" distB="0" distL="0" distR="0" wp14:anchorId="39C2B526" wp14:editId="7DAC4E70">
                  <wp:extent cx="307975" cy="219710"/>
                  <wp:effectExtent l="0" t="0" r="0" b="889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9B45FC">
              <w:rPr>
                <w:color w:val="00000A"/>
                <w:sz w:val="24"/>
                <w:szCs w:val="24"/>
              </w:rPr>
              <w:t xml:space="preserve"> - минимальное ценовое предложение из сделанных участниками закупки</w:t>
            </w:r>
          </w:p>
        </w:tc>
        <w:tc>
          <w:tcPr>
            <w:tcW w:w="992" w:type="dxa"/>
            <w:vAlign w:val="center"/>
          </w:tcPr>
          <w:p w:rsidR="009B45FC" w:rsidRPr="009B45FC" w:rsidRDefault="009B45FC" w:rsidP="009B45FC">
            <w:pPr>
              <w:tabs>
                <w:tab w:val="left" w:pos="-108"/>
                <w:tab w:val="left" w:pos="175"/>
              </w:tabs>
              <w:spacing w:after="120" w:line="240" w:lineRule="auto"/>
              <w:ind w:right="176" w:hanging="108"/>
              <w:jc w:val="center"/>
              <w:rPr>
                <w:b/>
                <w:snapToGrid w:val="0"/>
                <w:color w:val="00000A"/>
                <w:sz w:val="24"/>
                <w:szCs w:val="24"/>
              </w:rPr>
            </w:pPr>
            <w:r w:rsidRPr="009B45FC">
              <w:rPr>
                <w:b/>
                <w:snapToGrid w:val="0"/>
                <w:color w:val="00000A"/>
                <w:sz w:val="24"/>
                <w:szCs w:val="24"/>
              </w:rPr>
              <w:t xml:space="preserve">  55</w:t>
            </w:r>
          </w:p>
        </w:tc>
        <w:tc>
          <w:tcPr>
            <w:tcW w:w="1135" w:type="dxa"/>
            <w:gridSpan w:val="3"/>
            <w:vAlign w:val="center"/>
          </w:tcPr>
          <w:p w:rsidR="009B45FC" w:rsidRPr="009B45FC" w:rsidRDefault="009B45FC" w:rsidP="009B45FC">
            <w:pPr>
              <w:tabs>
                <w:tab w:val="left" w:pos="34"/>
                <w:tab w:val="left" w:pos="175"/>
              </w:tabs>
              <w:spacing w:after="120" w:line="240" w:lineRule="auto"/>
              <w:ind w:right="176" w:firstLine="0"/>
              <w:jc w:val="center"/>
              <w:rPr>
                <w:b/>
                <w:snapToGrid w:val="0"/>
                <w:color w:val="00000A"/>
                <w:sz w:val="24"/>
                <w:szCs w:val="24"/>
              </w:rPr>
            </w:pPr>
            <w:r w:rsidRPr="009B45FC">
              <w:rPr>
                <w:b/>
                <w:snapToGrid w:val="0"/>
                <w:color w:val="00000A"/>
                <w:sz w:val="24"/>
                <w:szCs w:val="24"/>
              </w:rPr>
              <w:t>0,55</w:t>
            </w:r>
          </w:p>
        </w:tc>
      </w:tr>
      <w:tr w:rsidR="009B45FC" w:rsidRPr="009B45FC" w:rsidTr="00B5340C">
        <w:trPr>
          <w:trHeight w:val="1102"/>
        </w:trPr>
        <w:tc>
          <w:tcPr>
            <w:tcW w:w="707" w:type="dxa"/>
            <w:vMerge/>
            <w:vAlign w:val="center"/>
          </w:tcPr>
          <w:p w:rsidR="009B45FC" w:rsidRPr="009B45FC" w:rsidRDefault="009B45FC" w:rsidP="009B45FC">
            <w:pPr>
              <w:tabs>
                <w:tab w:val="left" w:pos="885"/>
              </w:tabs>
              <w:spacing w:after="120" w:line="240" w:lineRule="auto"/>
              <w:jc w:val="center"/>
              <w:rPr>
                <w:snapToGrid w:val="0"/>
                <w:color w:val="00000A"/>
                <w:sz w:val="24"/>
                <w:szCs w:val="24"/>
              </w:rPr>
            </w:pPr>
          </w:p>
        </w:tc>
        <w:tc>
          <w:tcPr>
            <w:tcW w:w="1983" w:type="dxa"/>
            <w:vMerge/>
            <w:vAlign w:val="center"/>
          </w:tcPr>
          <w:p w:rsidR="009B45FC" w:rsidRPr="009B45FC" w:rsidRDefault="009B45FC" w:rsidP="009B45FC">
            <w:pPr>
              <w:tabs>
                <w:tab w:val="left" w:pos="600"/>
              </w:tabs>
              <w:spacing w:after="120" w:line="240" w:lineRule="auto"/>
              <w:ind w:firstLine="0"/>
              <w:rPr>
                <w:snapToGrid w:val="0"/>
                <w:color w:val="00000A"/>
                <w:sz w:val="24"/>
                <w:szCs w:val="24"/>
              </w:rPr>
            </w:pPr>
          </w:p>
        </w:tc>
        <w:tc>
          <w:tcPr>
            <w:tcW w:w="4994" w:type="dxa"/>
            <w:gridSpan w:val="2"/>
            <w:vMerge/>
            <w:vAlign w:val="center"/>
          </w:tcPr>
          <w:p w:rsidR="009B45FC" w:rsidRPr="009B45FC" w:rsidRDefault="009B45FC" w:rsidP="009B45FC">
            <w:pPr>
              <w:spacing w:line="240" w:lineRule="auto"/>
              <w:ind w:firstLine="176"/>
              <w:rPr>
                <w:color w:val="00000A"/>
                <w:sz w:val="24"/>
                <w:szCs w:val="24"/>
              </w:rPr>
            </w:pPr>
          </w:p>
        </w:tc>
        <w:tc>
          <w:tcPr>
            <w:tcW w:w="2127" w:type="dxa"/>
            <w:gridSpan w:val="4"/>
            <w:vAlign w:val="center"/>
          </w:tcPr>
          <w:p w:rsidR="009B45FC" w:rsidRPr="009B45FC" w:rsidRDefault="009B45FC" w:rsidP="009B45FC">
            <w:pPr>
              <w:tabs>
                <w:tab w:val="left" w:pos="34"/>
                <w:tab w:val="left" w:pos="175"/>
              </w:tabs>
              <w:spacing w:after="120" w:line="240" w:lineRule="auto"/>
              <w:ind w:right="176" w:firstLine="34"/>
              <w:jc w:val="center"/>
              <w:rPr>
                <w:b/>
                <w:snapToGrid w:val="0"/>
                <w:color w:val="00000A"/>
                <w:sz w:val="24"/>
                <w:szCs w:val="24"/>
              </w:rPr>
            </w:pPr>
            <w:r w:rsidRPr="009B45FC">
              <w:rPr>
                <w:snapToGrid w:val="0"/>
                <w:color w:val="00000A"/>
                <w:sz w:val="24"/>
                <w:szCs w:val="24"/>
              </w:rPr>
              <w:t>от 1 до 10 баллов</w:t>
            </w:r>
          </w:p>
        </w:tc>
      </w:tr>
      <w:tr w:rsidR="00950FDE" w:rsidRPr="009B45FC" w:rsidTr="00B5340C">
        <w:trPr>
          <w:trHeight w:val="463"/>
        </w:trPr>
        <w:tc>
          <w:tcPr>
            <w:tcW w:w="7684" w:type="dxa"/>
            <w:gridSpan w:val="4"/>
            <w:vAlign w:val="center"/>
          </w:tcPr>
          <w:p w:rsidR="00950FDE" w:rsidRPr="00950FDE" w:rsidRDefault="00950FDE" w:rsidP="00950FDE">
            <w:pPr>
              <w:pStyle w:val="aff8"/>
              <w:numPr>
                <w:ilvl w:val="0"/>
                <w:numId w:val="20"/>
              </w:numPr>
              <w:ind w:left="488" w:hanging="425"/>
              <w:rPr>
                <w:rFonts w:ascii="Times New Roman" w:hAnsi="Times New Roman" w:cs="Times New Roman"/>
                <w:color w:val="00000A"/>
                <w:sz w:val="24"/>
                <w:szCs w:val="24"/>
              </w:rPr>
            </w:pPr>
            <w:r w:rsidRPr="00950FDE">
              <w:rPr>
                <w:rFonts w:ascii="Times New Roman" w:hAnsi="Times New Roman" w:cs="Times New Roman"/>
                <w:color w:val="00000A"/>
                <w:sz w:val="24"/>
                <w:szCs w:val="24"/>
              </w:rPr>
              <w:t>Неценовые критерии</w:t>
            </w:r>
          </w:p>
        </w:tc>
        <w:tc>
          <w:tcPr>
            <w:tcW w:w="2127" w:type="dxa"/>
            <w:gridSpan w:val="4"/>
            <w:vAlign w:val="center"/>
          </w:tcPr>
          <w:p w:rsidR="00950FDE" w:rsidRPr="009B45FC" w:rsidRDefault="00950FDE" w:rsidP="009B45FC">
            <w:pPr>
              <w:tabs>
                <w:tab w:val="left" w:pos="34"/>
                <w:tab w:val="left" w:pos="175"/>
              </w:tabs>
              <w:spacing w:after="120" w:line="240" w:lineRule="auto"/>
              <w:ind w:right="176" w:firstLine="34"/>
              <w:jc w:val="center"/>
              <w:rPr>
                <w:snapToGrid w:val="0"/>
                <w:color w:val="00000A"/>
                <w:sz w:val="24"/>
                <w:szCs w:val="24"/>
              </w:rPr>
            </w:pPr>
          </w:p>
        </w:tc>
      </w:tr>
      <w:tr w:rsidR="009B45FC" w:rsidRPr="009B45FC" w:rsidTr="00B5340C">
        <w:trPr>
          <w:trHeight w:val="780"/>
        </w:trPr>
        <w:tc>
          <w:tcPr>
            <w:tcW w:w="707" w:type="dxa"/>
            <w:vMerge w:val="restart"/>
            <w:vAlign w:val="center"/>
          </w:tcPr>
          <w:p w:rsidR="009B45FC" w:rsidRPr="009B45FC" w:rsidRDefault="009B45FC" w:rsidP="009B45FC">
            <w:pPr>
              <w:spacing w:line="240" w:lineRule="auto"/>
              <w:ind w:firstLine="0"/>
              <w:jc w:val="center"/>
              <w:rPr>
                <w:color w:val="00000A"/>
                <w:sz w:val="24"/>
                <w:szCs w:val="24"/>
              </w:rPr>
            </w:pPr>
            <w:r w:rsidRPr="009B45FC">
              <w:rPr>
                <w:color w:val="00000A"/>
                <w:sz w:val="24"/>
                <w:szCs w:val="24"/>
              </w:rPr>
              <w:t>2.2</w:t>
            </w:r>
          </w:p>
        </w:tc>
        <w:tc>
          <w:tcPr>
            <w:tcW w:w="1983" w:type="dxa"/>
            <w:vMerge w:val="restart"/>
            <w:vAlign w:val="center"/>
          </w:tcPr>
          <w:p w:rsidR="009B45FC" w:rsidRPr="009B45FC" w:rsidRDefault="009B45FC" w:rsidP="009B45FC">
            <w:pPr>
              <w:spacing w:line="240" w:lineRule="auto"/>
              <w:ind w:firstLine="0"/>
              <w:jc w:val="left"/>
              <w:rPr>
                <w:color w:val="00000A"/>
                <w:sz w:val="24"/>
                <w:szCs w:val="24"/>
              </w:rPr>
            </w:pPr>
            <w:r w:rsidRPr="009B45FC">
              <w:rPr>
                <w:color w:val="00000A"/>
                <w:sz w:val="24"/>
                <w:szCs w:val="24"/>
              </w:rPr>
              <w:t xml:space="preserve"> Срок поставки</w:t>
            </w:r>
            <w:r w:rsidR="00950FDE">
              <w:rPr>
                <w:color w:val="00000A"/>
                <w:sz w:val="24"/>
                <w:szCs w:val="24"/>
              </w:rPr>
              <w:t xml:space="preserve"> товара</w:t>
            </w:r>
          </w:p>
        </w:tc>
        <w:tc>
          <w:tcPr>
            <w:tcW w:w="4994" w:type="dxa"/>
            <w:gridSpan w:val="2"/>
            <w:vMerge w:val="restart"/>
            <w:vAlign w:val="center"/>
          </w:tcPr>
          <w:p w:rsidR="009B45FC" w:rsidRPr="009B45FC" w:rsidRDefault="009B45FC" w:rsidP="009B45FC">
            <w:pPr>
              <w:tabs>
                <w:tab w:val="left" w:pos="0"/>
              </w:tabs>
              <w:spacing w:line="240" w:lineRule="auto"/>
              <w:ind w:left="102" w:firstLine="0"/>
              <w:rPr>
                <w:bCs/>
                <w:iCs/>
                <w:color w:val="00000A"/>
                <w:sz w:val="24"/>
                <w:szCs w:val="24"/>
              </w:rPr>
            </w:pPr>
            <w:r w:rsidRPr="009B45FC">
              <w:rPr>
                <w:color w:val="00000A"/>
                <w:sz w:val="24"/>
                <w:szCs w:val="24"/>
              </w:rPr>
              <w:t xml:space="preserve">Оценка по критерию производится </w:t>
            </w:r>
            <w:r w:rsidRPr="009B45FC">
              <w:rPr>
                <w:bCs/>
                <w:iCs/>
                <w:color w:val="00000A"/>
                <w:sz w:val="24"/>
                <w:szCs w:val="24"/>
              </w:rPr>
              <w:t>по данным, указанным в письме-оферте (Форма 5.1.):</w:t>
            </w:r>
          </w:p>
          <w:p w:rsidR="009B45FC" w:rsidRPr="009B45FC" w:rsidRDefault="009B45FC" w:rsidP="009B45FC">
            <w:pPr>
              <w:spacing w:line="240" w:lineRule="auto"/>
              <w:ind w:firstLine="0"/>
              <w:rPr>
                <w:color w:val="00000A"/>
                <w:sz w:val="24"/>
                <w:szCs w:val="24"/>
              </w:rPr>
            </w:pPr>
            <w:r w:rsidRPr="009B45FC">
              <w:rPr>
                <w:color w:val="00000A"/>
                <w:sz w:val="24"/>
                <w:szCs w:val="24"/>
              </w:rPr>
              <w:t xml:space="preserve">  - не позднее 45 календарных дней со дня подписания договора</w:t>
            </w:r>
          </w:p>
        </w:tc>
        <w:tc>
          <w:tcPr>
            <w:tcW w:w="1005" w:type="dxa"/>
            <w:gridSpan w:val="2"/>
          </w:tcPr>
          <w:p w:rsidR="009B45FC" w:rsidRPr="009B45FC" w:rsidRDefault="009B45FC" w:rsidP="009B45FC">
            <w:pPr>
              <w:spacing w:line="240" w:lineRule="auto"/>
              <w:ind w:right="-132" w:firstLine="34"/>
              <w:jc w:val="center"/>
              <w:rPr>
                <w:b/>
                <w:bCs/>
                <w:color w:val="00000A"/>
                <w:sz w:val="24"/>
                <w:szCs w:val="24"/>
              </w:rPr>
            </w:pPr>
          </w:p>
          <w:p w:rsidR="009B45FC" w:rsidRPr="009B45FC" w:rsidRDefault="009B45FC" w:rsidP="009B45FC">
            <w:pPr>
              <w:spacing w:line="240" w:lineRule="auto"/>
              <w:ind w:right="-132" w:firstLine="34"/>
              <w:jc w:val="left"/>
              <w:rPr>
                <w:b/>
                <w:bCs/>
                <w:color w:val="00000A"/>
                <w:sz w:val="24"/>
                <w:szCs w:val="24"/>
              </w:rPr>
            </w:pPr>
            <w:r w:rsidRPr="009B45FC">
              <w:rPr>
                <w:b/>
                <w:bCs/>
                <w:color w:val="00000A"/>
                <w:sz w:val="24"/>
                <w:szCs w:val="24"/>
              </w:rPr>
              <w:t xml:space="preserve">    20</w:t>
            </w:r>
          </w:p>
        </w:tc>
        <w:tc>
          <w:tcPr>
            <w:tcW w:w="1122" w:type="dxa"/>
            <w:gridSpan w:val="2"/>
          </w:tcPr>
          <w:p w:rsidR="009B45FC" w:rsidRPr="009B45FC" w:rsidRDefault="009B45FC" w:rsidP="009B45FC">
            <w:pPr>
              <w:spacing w:line="240" w:lineRule="auto"/>
              <w:ind w:right="-132" w:firstLine="34"/>
              <w:jc w:val="center"/>
              <w:rPr>
                <w:b/>
                <w:bCs/>
                <w:color w:val="00000A"/>
                <w:sz w:val="24"/>
                <w:szCs w:val="24"/>
              </w:rPr>
            </w:pPr>
          </w:p>
          <w:p w:rsidR="009B45FC" w:rsidRPr="009B45FC" w:rsidRDefault="009B45FC" w:rsidP="009B45FC">
            <w:pPr>
              <w:spacing w:line="240" w:lineRule="auto"/>
              <w:ind w:right="-132" w:firstLine="34"/>
              <w:jc w:val="left"/>
              <w:rPr>
                <w:b/>
                <w:bCs/>
                <w:color w:val="00000A"/>
                <w:sz w:val="24"/>
                <w:szCs w:val="24"/>
              </w:rPr>
            </w:pPr>
            <w:r w:rsidRPr="009B45FC">
              <w:rPr>
                <w:b/>
                <w:bCs/>
                <w:color w:val="00000A"/>
                <w:sz w:val="24"/>
                <w:szCs w:val="24"/>
              </w:rPr>
              <w:t xml:space="preserve">   0,20</w:t>
            </w:r>
          </w:p>
        </w:tc>
      </w:tr>
      <w:tr w:rsidR="009B45FC" w:rsidRPr="009B45FC" w:rsidTr="00B5340C">
        <w:trPr>
          <w:trHeight w:val="1125"/>
        </w:trPr>
        <w:tc>
          <w:tcPr>
            <w:tcW w:w="707" w:type="dxa"/>
            <w:vMerge/>
            <w:vAlign w:val="center"/>
          </w:tcPr>
          <w:p w:rsidR="009B45FC" w:rsidRPr="009B45FC" w:rsidRDefault="009B45FC" w:rsidP="009B45FC">
            <w:pPr>
              <w:spacing w:line="240" w:lineRule="auto"/>
              <w:rPr>
                <w:color w:val="00000A"/>
                <w:sz w:val="24"/>
                <w:szCs w:val="24"/>
              </w:rPr>
            </w:pPr>
          </w:p>
        </w:tc>
        <w:tc>
          <w:tcPr>
            <w:tcW w:w="1983" w:type="dxa"/>
            <w:vMerge/>
            <w:vAlign w:val="center"/>
          </w:tcPr>
          <w:p w:rsidR="009B45FC" w:rsidRPr="009B45FC" w:rsidRDefault="009B45FC" w:rsidP="009B45FC">
            <w:pPr>
              <w:spacing w:line="240" w:lineRule="auto"/>
              <w:rPr>
                <w:color w:val="00000A"/>
                <w:sz w:val="24"/>
                <w:szCs w:val="24"/>
              </w:rPr>
            </w:pPr>
          </w:p>
        </w:tc>
        <w:tc>
          <w:tcPr>
            <w:tcW w:w="4994" w:type="dxa"/>
            <w:gridSpan w:val="2"/>
            <w:vMerge/>
            <w:vAlign w:val="center"/>
          </w:tcPr>
          <w:p w:rsidR="009B45FC" w:rsidRPr="009B45FC" w:rsidRDefault="009B45FC" w:rsidP="009B45FC">
            <w:pPr>
              <w:spacing w:line="240" w:lineRule="auto"/>
              <w:rPr>
                <w:color w:val="00000A"/>
                <w:sz w:val="24"/>
                <w:szCs w:val="24"/>
              </w:rPr>
            </w:pPr>
          </w:p>
        </w:tc>
        <w:tc>
          <w:tcPr>
            <w:tcW w:w="2127" w:type="dxa"/>
            <w:gridSpan w:val="4"/>
          </w:tcPr>
          <w:p w:rsidR="009B45FC" w:rsidRPr="009B45FC" w:rsidRDefault="009B45FC" w:rsidP="009B45FC">
            <w:pPr>
              <w:spacing w:line="240" w:lineRule="auto"/>
              <w:ind w:right="-132" w:firstLine="34"/>
              <w:jc w:val="left"/>
              <w:rPr>
                <w:b/>
                <w:bCs/>
                <w:color w:val="00000A"/>
                <w:sz w:val="24"/>
                <w:szCs w:val="24"/>
              </w:rPr>
            </w:pPr>
          </w:p>
          <w:p w:rsidR="009B45FC" w:rsidRPr="009B45FC" w:rsidRDefault="009B45FC" w:rsidP="00E16DF8">
            <w:pPr>
              <w:spacing w:line="240" w:lineRule="auto"/>
              <w:ind w:right="-132" w:firstLine="34"/>
              <w:jc w:val="left"/>
              <w:rPr>
                <w:bCs/>
                <w:color w:val="00000A"/>
                <w:sz w:val="24"/>
                <w:szCs w:val="24"/>
              </w:rPr>
            </w:pPr>
            <w:r w:rsidRPr="009B45FC">
              <w:rPr>
                <w:bCs/>
                <w:color w:val="00000A"/>
                <w:sz w:val="24"/>
                <w:szCs w:val="24"/>
              </w:rPr>
              <w:t xml:space="preserve">      10 баллов</w:t>
            </w:r>
          </w:p>
        </w:tc>
      </w:tr>
      <w:tr w:rsidR="009B45FC" w:rsidRPr="009B45FC" w:rsidTr="00B5340C">
        <w:trPr>
          <w:trHeight w:val="1837"/>
        </w:trPr>
        <w:tc>
          <w:tcPr>
            <w:tcW w:w="707" w:type="dxa"/>
            <w:vMerge w:val="restart"/>
            <w:vAlign w:val="center"/>
          </w:tcPr>
          <w:p w:rsidR="009B45FC" w:rsidRPr="009B45FC" w:rsidRDefault="009B45FC" w:rsidP="009B45FC">
            <w:pPr>
              <w:spacing w:line="240" w:lineRule="auto"/>
              <w:ind w:firstLine="0"/>
              <w:jc w:val="center"/>
              <w:rPr>
                <w:color w:val="00000A"/>
                <w:sz w:val="24"/>
                <w:szCs w:val="24"/>
              </w:rPr>
            </w:pPr>
            <w:r w:rsidRPr="009B45FC">
              <w:rPr>
                <w:color w:val="00000A"/>
                <w:sz w:val="24"/>
                <w:szCs w:val="24"/>
              </w:rPr>
              <w:t>2.3</w:t>
            </w:r>
          </w:p>
        </w:tc>
        <w:tc>
          <w:tcPr>
            <w:tcW w:w="1983" w:type="dxa"/>
            <w:vMerge w:val="restart"/>
            <w:vAlign w:val="center"/>
          </w:tcPr>
          <w:p w:rsidR="009B45FC" w:rsidRPr="009B45FC" w:rsidRDefault="00950FDE" w:rsidP="001356E3">
            <w:pPr>
              <w:tabs>
                <w:tab w:val="left" w:pos="600"/>
              </w:tabs>
              <w:spacing w:after="120" w:line="240" w:lineRule="auto"/>
              <w:ind w:firstLine="0"/>
              <w:jc w:val="center"/>
              <w:rPr>
                <w:snapToGrid w:val="0"/>
                <w:color w:val="00000A"/>
                <w:sz w:val="24"/>
                <w:szCs w:val="24"/>
              </w:rPr>
            </w:pPr>
            <w:r w:rsidRPr="00851C0F">
              <w:rPr>
                <w:snapToGrid w:val="0"/>
                <w:color w:val="00000A"/>
                <w:sz w:val="24"/>
                <w:szCs w:val="24"/>
              </w:rPr>
              <w:t xml:space="preserve">Опыт работы по производству (изготовлению) </w:t>
            </w:r>
            <w:r w:rsidR="00F50EAE" w:rsidRPr="00851C0F">
              <w:rPr>
                <w:color w:val="000000"/>
                <w:sz w:val="24"/>
                <w:szCs w:val="24"/>
                <w:shd w:val="clear" w:color="auto" w:fill="FBFBFB"/>
              </w:rPr>
              <w:t xml:space="preserve">блок-модуля «Операторская» </w:t>
            </w:r>
          </w:p>
        </w:tc>
        <w:tc>
          <w:tcPr>
            <w:tcW w:w="4994" w:type="dxa"/>
            <w:gridSpan w:val="2"/>
            <w:vMerge w:val="restart"/>
          </w:tcPr>
          <w:p w:rsidR="00213E97" w:rsidRPr="00115253" w:rsidRDefault="00213E97" w:rsidP="00213E97">
            <w:pPr>
              <w:spacing w:line="240" w:lineRule="atLeast"/>
              <w:ind w:firstLine="0"/>
              <w:rPr>
                <w:sz w:val="24"/>
                <w:szCs w:val="24"/>
              </w:rPr>
            </w:pPr>
            <w:r>
              <w:rPr>
                <w:bCs/>
                <w:iCs/>
                <w:color w:val="00000A"/>
                <w:sz w:val="24"/>
                <w:szCs w:val="24"/>
              </w:rPr>
              <w:t xml:space="preserve">    </w:t>
            </w:r>
            <w:r w:rsidRPr="00115253">
              <w:rPr>
                <w:sz w:val="24"/>
                <w:szCs w:val="24"/>
              </w:rPr>
              <w:t>Оценка по критерию производится по стоимост</w:t>
            </w:r>
            <w:r w:rsidR="00E0668C">
              <w:rPr>
                <w:sz w:val="24"/>
                <w:szCs w:val="24"/>
              </w:rPr>
              <w:t xml:space="preserve">и </w:t>
            </w:r>
            <w:r w:rsidR="00174118">
              <w:rPr>
                <w:sz w:val="24"/>
                <w:szCs w:val="24"/>
              </w:rPr>
              <w:t>договоров</w:t>
            </w:r>
            <w:r w:rsidR="00E0668C">
              <w:rPr>
                <w:sz w:val="24"/>
                <w:szCs w:val="24"/>
              </w:rPr>
              <w:t xml:space="preserve"> за 2019</w:t>
            </w:r>
            <w:r>
              <w:rPr>
                <w:sz w:val="24"/>
                <w:szCs w:val="24"/>
              </w:rPr>
              <w:t>-2021</w:t>
            </w:r>
            <w:r w:rsidRPr="00115253">
              <w:rPr>
                <w:sz w:val="24"/>
                <w:szCs w:val="24"/>
              </w:rPr>
              <w:t xml:space="preserve"> гг. на основании сведений, указанных в </w:t>
            </w:r>
            <w:r w:rsidR="00174118">
              <w:rPr>
                <w:sz w:val="24"/>
                <w:szCs w:val="24"/>
              </w:rPr>
              <w:t>форме</w:t>
            </w:r>
            <w:r w:rsidRPr="00115253">
              <w:rPr>
                <w:sz w:val="24"/>
                <w:szCs w:val="24"/>
              </w:rPr>
              <w:t xml:space="preserve"> 5.</w:t>
            </w:r>
            <w:r>
              <w:rPr>
                <w:sz w:val="24"/>
                <w:szCs w:val="24"/>
              </w:rPr>
              <w:t>2</w:t>
            </w:r>
            <w:r w:rsidR="00174118">
              <w:rPr>
                <w:sz w:val="24"/>
                <w:szCs w:val="24"/>
              </w:rPr>
              <w:t xml:space="preserve"> Документации</w:t>
            </w:r>
            <w:r w:rsidRPr="00115253">
              <w:rPr>
                <w:sz w:val="24"/>
                <w:szCs w:val="24"/>
              </w:rPr>
              <w:t xml:space="preserve"> и представленных </w:t>
            </w:r>
            <w:r w:rsidR="00E0668C">
              <w:rPr>
                <w:sz w:val="24"/>
                <w:szCs w:val="24"/>
              </w:rPr>
              <w:t>документов</w:t>
            </w:r>
            <w:r w:rsidRPr="00115253">
              <w:rPr>
                <w:sz w:val="24"/>
                <w:szCs w:val="24"/>
              </w:rPr>
              <w:t xml:space="preserve"> </w:t>
            </w:r>
            <w:proofErr w:type="spellStart"/>
            <w:r w:rsidRPr="00115253">
              <w:rPr>
                <w:sz w:val="24"/>
                <w:szCs w:val="24"/>
              </w:rPr>
              <w:t>п.п</w:t>
            </w:r>
            <w:proofErr w:type="spellEnd"/>
            <w:r w:rsidRPr="00115253">
              <w:rPr>
                <w:sz w:val="24"/>
                <w:szCs w:val="24"/>
              </w:rPr>
              <w:t>. «</w:t>
            </w:r>
            <w:r w:rsidR="00B5340C">
              <w:rPr>
                <w:sz w:val="24"/>
                <w:szCs w:val="24"/>
              </w:rPr>
              <w:t>и</w:t>
            </w:r>
            <w:r w:rsidRPr="00115253">
              <w:rPr>
                <w:sz w:val="24"/>
                <w:szCs w:val="24"/>
              </w:rPr>
              <w:t>» п.4.5.2.2.</w:t>
            </w:r>
          </w:p>
          <w:p w:rsidR="009B45FC" w:rsidRPr="009B45FC" w:rsidRDefault="009B45FC" w:rsidP="00E0668C">
            <w:pPr>
              <w:widowControl w:val="0"/>
              <w:autoSpaceDE w:val="0"/>
              <w:autoSpaceDN w:val="0"/>
              <w:adjustRightInd w:val="0"/>
              <w:spacing w:line="240" w:lineRule="auto"/>
              <w:ind w:firstLine="208"/>
              <w:rPr>
                <w:rFonts w:eastAsia="Lucida Sans Unicode"/>
                <w:color w:val="00000A"/>
                <w:kern w:val="2"/>
                <w:sz w:val="24"/>
                <w:szCs w:val="24"/>
              </w:rPr>
            </w:pPr>
            <w:r w:rsidRPr="009B45FC">
              <w:rPr>
                <w:rFonts w:eastAsia="Lucida Sans Unicode"/>
                <w:color w:val="00000A"/>
                <w:kern w:val="2"/>
                <w:sz w:val="24"/>
                <w:szCs w:val="24"/>
              </w:rPr>
              <w:t xml:space="preserve">Оценка определяется по формуле: </w:t>
            </w:r>
          </w:p>
          <w:p w:rsidR="009B45FC" w:rsidRPr="009B45FC" w:rsidRDefault="009B45FC" w:rsidP="00E0668C">
            <w:pPr>
              <w:widowControl w:val="0"/>
              <w:autoSpaceDE w:val="0"/>
              <w:autoSpaceDN w:val="0"/>
              <w:adjustRightInd w:val="0"/>
              <w:spacing w:line="240" w:lineRule="auto"/>
              <w:ind w:firstLine="208"/>
              <w:rPr>
                <w:color w:val="00000A"/>
              </w:rPr>
            </w:pPr>
            <w:r w:rsidRPr="009B45FC">
              <w:rPr>
                <w:color w:val="00000A"/>
              </w:rPr>
              <w:lastRenderedPageBreak/>
              <w:t>ЦБ</w:t>
            </w:r>
            <w:proofErr w:type="spellStart"/>
            <w:r w:rsidRPr="009B45FC">
              <w:rPr>
                <w:color w:val="00000A"/>
                <w:vertAlign w:val="subscript"/>
                <w:lang w:val="en-US"/>
              </w:rPr>
              <w:t>i</w:t>
            </w:r>
            <w:proofErr w:type="spellEnd"/>
            <w:r w:rsidRPr="009B45FC">
              <w:rPr>
                <w:color w:val="00000A"/>
                <w:vertAlign w:val="subscript"/>
              </w:rPr>
              <w:t xml:space="preserve"> </w:t>
            </w:r>
            <w:r w:rsidRPr="009B45FC">
              <w:rPr>
                <w:color w:val="00000A"/>
              </w:rPr>
              <w:t>= Ц</w:t>
            </w:r>
            <w:proofErr w:type="spellStart"/>
            <w:r w:rsidRPr="009B45FC">
              <w:rPr>
                <w:color w:val="00000A"/>
                <w:vertAlign w:val="subscript"/>
                <w:lang w:val="en-US"/>
              </w:rPr>
              <w:t>i</w:t>
            </w:r>
            <w:proofErr w:type="spellEnd"/>
            <w:r w:rsidRPr="009B45FC">
              <w:rPr>
                <w:color w:val="00000A"/>
                <w:vertAlign w:val="subscript"/>
              </w:rPr>
              <w:t xml:space="preserve"> </w:t>
            </w:r>
            <w:r w:rsidRPr="009B45FC">
              <w:rPr>
                <w:color w:val="00000A"/>
              </w:rPr>
              <w:t>/ Ц</w:t>
            </w:r>
            <w:r w:rsidRPr="009B45FC">
              <w:rPr>
                <w:color w:val="00000A"/>
                <w:vertAlign w:val="subscript"/>
                <w:lang w:val="en-US"/>
              </w:rPr>
              <w:t>max</w:t>
            </w:r>
            <w:r w:rsidRPr="009B45FC">
              <w:rPr>
                <w:color w:val="00000A"/>
                <w:vertAlign w:val="subscript"/>
              </w:rPr>
              <w:t xml:space="preserve"> </w:t>
            </w:r>
            <w:r w:rsidRPr="009B45FC">
              <w:rPr>
                <w:color w:val="00000A"/>
              </w:rPr>
              <w:t>х 10</w:t>
            </w:r>
          </w:p>
          <w:p w:rsidR="009B45FC" w:rsidRPr="009B45FC" w:rsidRDefault="009B45FC" w:rsidP="009B45FC">
            <w:pPr>
              <w:widowControl w:val="0"/>
              <w:autoSpaceDE w:val="0"/>
              <w:autoSpaceDN w:val="0"/>
              <w:adjustRightInd w:val="0"/>
              <w:spacing w:line="240" w:lineRule="auto"/>
              <w:rPr>
                <w:color w:val="00000A"/>
                <w:sz w:val="24"/>
                <w:szCs w:val="24"/>
              </w:rPr>
            </w:pPr>
            <w:r w:rsidRPr="009B45FC">
              <w:rPr>
                <w:color w:val="00000A"/>
                <w:sz w:val="24"/>
                <w:szCs w:val="24"/>
              </w:rPr>
              <w:t>где:</w:t>
            </w:r>
          </w:p>
          <w:p w:rsidR="009B45FC" w:rsidRPr="009B45FC" w:rsidRDefault="009B45FC" w:rsidP="009B45FC">
            <w:pPr>
              <w:widowControl w:val="0"/>
              <w:autoSpaceDE w:val="0"/>
              <w:autoSpaceDN w:val="0"/>
              <w:adjustRightInd w:val="0"/>
              <w:spacing w:line="240" w:lineRule="auto"/>
              <w:ind w:firstLine="176"/>
              <w:rPr>
                <w:color w:val="00000A"/>
                <w:sz w:val="24"/>
                <w:szCs w:val="24"/>
              </w:rPr>
            </w:pPr>
            <w:r w:rsidRPr="009B45FC">
              <w:rPr>
                <w:noProof/>
                <w:color w:val="00000A"/>
                <w:position w:val="-12"/>
                <w:sz w:val="24"/>
                <w:szCs w:val="24"/>
              </w:rPr>
              <w:drawing>
                <wp:inline distT="0" distB="0" distL="0" distR="0" wp14:anchorId="564A2482" wp14:editId="756778F3">
                  <wp:extent cx="201930" cy="233680"/>
                  <wp:effectExtent l="0" t="0" r="762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pic:spPr>
                      </pic:pic>
                    </a:graphicData>
                  </a:graphic>
                </wp:inline>
              </w:drawing>
            </w:r>
            <w:r w:rsidRPr="009B45FC">
              <w:rPr>
                <w:color w:val="00000A"/>
                <w:sz w:val="24"/>
                <w:szCs w:val="24"/>
              </w:rPr>
              <w:t xml:space="preserve"> - опыт работы Участника закупки, Заявка которого оценивается;</w:t>
            </w:r>
          </w:p>
          <w:p w:rsidR="009B45FC" w:rsidRPr="009B45FC" w:rsidRDefault="009B45FC" w:rsidP="009B45FC">
            <w:pPr>
              <w:tabs>
                <w:tab w:val="left" w:pos="0"/>
              </w:tabs>
              <w:spacing w:line="240" w:lineRule="auto"/>
              <w:ind w:left="102" w:firstLine="0"/>
              <w:jc w:val="left"/>
              <w:rPr>
                <w:bCs/>
                <w:i/>
                <w:iCs/>
                <w:color w:val="00000A"/>
                <w:sz w:val="24"/>
                <w:szCs w:val="24"/>
              </w:rPr>
            </w:pPr>
            <w:r w:rsidRPr="009B45FC">
              <w:rPr>
                <w:color w:val="00000A"/>
              </w:rPr>
              <w:t>Ц</w:t>
            </w:r>
            <w:r w:rsidRPr="009B45FC">
              <w:rPr>
                <w:color w:val="00000A"/>
                <w:vertAlign w:val="subscript"/>
                <w:lang w:val="en-US"/>
              </w:rPr>
              <w:t>max</w:t>
            </w:r>
            <w:r w:rsidRPr="009B45FC">
              <w:rPr>
                <w:color w:val="00000A"/>
                <w:sz w:val="24"/>
                <w:szCs w:val="24"/>
              </w:rPr>
              <w:t xml:space="preserve"> – максимальный опыт работы из сделанных участниками закупки.</w:t>
            </w:r>
          </w:p>
        </w:tc>
        <w:tc>
          <w:tcPr>
            <w:tcW w:w="1035" w:type="dxa"/>
            <w:gridSpan w:val="3"/>
            <w:vAlign w:val="center"/>
          </w:tcPr>
          <w:p w:rsidR="009B45FC" w:rsidRPr="009B45FC" w:rsidRDefault="009B45FC" w:rsidP="009B45FC">
            <w:pPr>
              <w:tabs>
                <w:tab w:val="left" w:pos="34"/>
                <w:tab w:val="left" w:pos="175"/>
              </w:tabs>
              <w:spacing w:after="120" w:line="240" w:lineRule="auto"/>
              <w:ind w:right="176" w:firstLine="34"/>
              <w:jc w:val="center"/>
              <w:rPr>
                <w:b/>
                <w:snapToGrid w:val="0"/>
                <w:color w:val="00000A"/>
                <w:sz w:val="24"/>
                <w:szCs w:val="24"/>
              </w:rPr>
            </w:pPr>
            <w:r w:rsidRPr="009B45FC">
              <w:rPr>
                <w:b/>
                <w:snapToGrid w:val="0"/>
                <w:color w:val="00000A"/>
                <w:sz w:val="24"/>
                <w:szCs w:val="24"/>
              </w:rPr>
              <w:lastRenderedPageBreak/>
              <w:t>25</w:t>
            </w:r>
          </w:p>
        </w:tc>
        <w:tc>
          <w:tcPr>
            <w:tcW w:w="1092" w:type="dxa"/>
            <w:vAlign w:val="center"/>
          </w:tcPr>
          <w:p w:rsidR="009B45FC" w:rsidRPr="009B45FC" w:rsidRDefault="009B45FC" w:rsidP="009B45FC">
            <w:pPr>
              <w:tabs>
                <w:tab w:val="left" w:pos="34"/>
                <w:tab w:val="left" w:pos="175"/>
              </w:tabs>
              <w:spacing w:after="120" w:line="240" w:lineRule="auto"/>
              <w:ind w:right="176" w:firstLine="34"/>
              <w:jc w:val="center"/>
              <w:rPr>
                <w:b/>
                <w:snapToGrid w:val="0"/>
                <w:color w:val="00000A"/>
                <w:sz w:val="24"/>
                <w:szCs w:val="24"/>
              </w:rPr>
            </w:pPr>
            <w:r w:rsidRPr="009B45FC">
              <w:rPr>
                <w:b/>
                <w:snapToGrid w:val="0"/>
                <w:color w:val="00000A"/>
                <w:sz w:val="24"/>
                <w:szCs w:val="24"/>
              </w:rPr>
              <w:t>0,25</w:t>
            </w:r>
          </w:p>
        </w:tc>
      </w:tr>
      <w:tr w:rsidR="009B45FC" w:rsidRPr="009B45FC" w:rsidTr="00B5340C">
        <w:trPr>
          <w:trHeight w:val="2119"/>
        </w:trPr>
        <w:tc>
          <w:tcPr>
            <w:tcW w:w="707" w:type="dxa"/>
            <w:vMerge/>
            <w:vAlign w:val="center"/>
          </w:tcPr>
          <w:p w:rsidR="009B45FC" w:rsidRPr="009B45FC" w:rsidRDefault="009B45FC" w:rsidP="009B45FC">
            <w:pPr>
              <w:spacing w:line="240" w:lineRule="auto"/>
              <w:rPr>
                <w:color w:val="00000A"/>
                <w:sz w:val="24"/>
                <w:szCs w:val="24"/>
              </w:rPr>
            </w:pPr>
          </w:p>
        </w:tc>
        <w:tc>
          <w:tcPr>
            <w:tcW w:w="1983" w:type="dxa"/>
            <w:vMerge/>
            <w:vAlign w:val="center"/>
          </w:tcPr>
          <w:p w:rsidR="009B45FC" w:rsidRPr="009B45FC" w:rsidRDefault="009B45FC" w:rsidP="009B45FC">
            <w:pPr>
              <w:spacing w:line="240" w:lineRule="auto"/>
              <w:rPr>
                <w:color w:val="00000A"/>
                <w:sz w:val="24"/>
                <w:szCs w:val="24"/>
              </w:rPr>
            </w:pPr>
          </w:p>
        </w:tc>
        <w:tc>
          <w:tcPr>
            <w:tcW w:w="4994" w:type="dxa"/>
            <w:gridSpan w:val="2"/>
            <w:vMerge/>
            <w:vAlign w:val="center"/>
          </w:tcPr>
          <w:p w:rsidR="009B45FC" w:rsidRPr="009B45FC" w:rsidRDefault="009B45FC" w:rsidP="009B45FC">
            <w:pPr>
              <w:spacing w:line="240" w:lineRule="auto"/>
              <w:rPr>
                <w:color w:val="00000A"/>
                <w:sz w:val="24"/>
                <w:szCs w:val="24"/>
              </w:rPr>
            </w:pPr>
          </w:p>
        </w:tc>
        <w:tc>
          <w:tcPr>
            <w:tcW w:w="2127" w:type="dxa"/>
            <w:gridSpan w:val="4"/>
            <w:vAlign w:val="center"/>
          </w:tcPr>
          <w:p w:rsidR="009B45FC" w:rsidRPr="009B45FC" w:rsidRDefault="009B45FC" w:rsidP="009B45FC">
            <w:pPr>
              <w:spacing w:line="240" w:lineRule="auto"/>
              <w:ind w:right="-132" w:firstLine="34"/>
              <w:jc w:val="left"/>
              <w:rPr>
                <w:b/>
                <w:bCs/>
                <w:color w:val="00000A"/>
                <w:sz w:val="24"/>
                <w:szCs w:val="24"/>
              </w:rPr>
            </w:pPr>
            <w:r w:rsidRPr="009B45FC">
              <w:rPr>
                <w:snapToGrid w:val="0"/>
                <w:color w:val="00000A"/>
                <w:sz w:val="24"/>
                <w:szCs w:val="24"/>
              </w:rPr>
              <w:t xml:space="preserve">от 1 до 10 баллов </w:t>
            </w:r>
          </w:p>
        </w:tc>
      </w:tr>
      <w:tr w:rsidR="009B45FC" w:rsidRPr="009B45FC" w:rsidTr="00B5340C">
        <w:trPr>
          <w:trHeight w:val="433"/>
        </w:trPr>
        <w:tc>
          <w:tcPr>
            <w:tcW w:w="7684" w:type="dxa"/>
            <w:gridSpan w:val="4"/>
            <w:vAlign w:val="center"/>
          </w:tcPr>
          <w:p w:rsidR="009B45FC" w:rsidRPr="009B45FC" w:rsidRDefault="009B45FC" w:rsidP="009B45FC">
            <w:pPr>
              <w:spacing w:line="240" w:lineRule="auto"/>
              <w:rPr>
                <w:color w:val="00000A"/>
                <w:sz w:val="24"/>
                <w:szCs w:val="24"/>
                <w:highlight w:val="yellow"/>
              </w:rPr>
            </w:pPr>
            <w:r w:rsidRPr="009B45FC">
              <w:rPr>
                <w:color w:val="00000A"/>
                <w:sz w:val="24"/>
                <w:szCs w:val="24"/>
              </w:rPr>
              <w:lastRenderedPageBreak/>
              <w:t>Совокупная значимость всех критериев в процентах</w:t>
            </w:r>
          </w:p>
        </w:tc>
        <w:tc>
          <w:tcPr>
            <w:tcW w:w="2127" w:type="dxa"/>
            <w:gridSpan w:val="4"/>
          </w:tcPr>
          <w:p w:rsidR="009B45FC" w:rsidRPr="009B45FC" w:rsidRDefault="009B45FC" w:rsidP="009B45FC">
            <w:pPr>
              <w:spacing w:line="240" w:lineRule="auto"/>
              <w:ind w:right="-132" w:firstLine="34"/>
              <w:jc w:val="center"/>
              <w:rPr>
                <w:b/>
                <w:bCs/>
                <w:color w:val="00000A"/>
                <w:sz w:val="24"/>
                <w:szCs w:val="24"/>
              </w:rPr>
            </w:pPr>
            <w:r w:rsidRPr="009B45FC">
              <w:rPr>
                <w:b/>
                <w:bCs/>
                <w:color w:val="00000A"/>
                <w:sz w:val="24"/>
                <w:szCs w:val="24"/>
              </w:rPr>
              <w:t>100 %</w:t>
            </w:r>
          </w:p>
        </w:tc>
      </w:tr>
    </w:tbl>
    <w:p w:rsidR="00901074" w:rsidRPr="00C522CB" w:rsidRDefault="00901074" w:rsidP="00901074">
      <w:pPr>
        <w:keepNext/>
        <w:widowControl w:val="0"/>
        <w:suppressAutoHyphens/>
        <w:adjustRightInd w:val="0"/>
        <w:spacing w:line="240" w:lineRule="auto"/>
        <w:ind w:firstLine="0"/>
        <w:textAlignment w:val="baseline"/>
        <w:outlineLvl w:val="3"/>
        <w:rPr>
          <w:spacing w:val="-6"/>
          <w:sz w:val="24"/>
          <w:szCs w:val="24"/>
        </w:rPr>
      </w:pPr>
      <w:bookmarkStart w:id="73" w:name="_Ref34763774"/>
      <w:bookmarkStart w:id="74" w:name="_Ref89649494"/>
      <w:bookmarkStart w:id="75" w:name="_Toc90385115"/>
      <w:bookmarkEnd w:id="49"/>
      <w:bookmarkEnd w:id="50"/>
      <w:bookmarkEnd w:id="51"/>
      <w:r w:rsidRPr="00F66312">
        <w:rPr>
          <w:rFonts w:eastAsia="Calibri"/>
          <w:b/>
          <w:sz w:val="24"/>
          <w:szCs w:val="24"/>
          <w:lang w:eastAsia="en-US"/>
        </w:rPr>
        <w:t>4.9.3.3.</w:t>
      </w:r>
      <w:r>
        <w:rPr>
          <w:rFonts w:eastAsia="Calibri"/>
          <w:sz w:val="24"/>
          <w:szCs w:val="24"/>
          <w:lang w:eastAsia="en-US"/>
        </w:rPr>
        <w:t xml:space="preserve">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01074" w:rsidRPr="00C522CB" w:rsidRDefault="00901074" w:rsidP="00901074">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w:t>
      </w:r>
      <w:proofErr w:type="gramStart"/>
      <w:r w:rsidRPr="00C522CB">
        <w:rPr>
          <w:rFonts w:eastAsia="Calibri"/>
          <w:spacing w:val="-6"/>
          <w:sz w:val="24"/>
          <w:szCs w:val="24"/>
          <w:lang w:val="en-US" w:eastAsia="en-US"/>
        </w:rPr>
        <w:t>=  (</w:t>
      </w:r>
      <w:proofErr w:type="gramEnd"/>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901074" w:rsidRPr="00C522CB" w:rsidRDefault="00901074" w:rsidP="00901074">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901074" w:rsidRPr="00C522CB" w:rsidRDefault="00901074" w:rsidP="00901074">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901074" w:rsidRPr="00C522CB" w:rsidRDefault="00901074" w:rsidP="00901074">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901074" w:rsidRPr="00C522CB" w:rsidRDefault="00901074" w:rsidP="00901074">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901074" w:rsidRPr="00C522CB" w:rsidRDefault="00901074" w:rsidP="00901074">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01074" w:rsidRPr="00C522CB" w:rsidRDefault="00901074" w:rsidP="00901074">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01074" w:rsidRPr="00C522CB" w:rsidRDefault="00901074" w:rsidP="00901074">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901074" w:rsidRPr="00113E6B" w:rsidRDefault="00901074" w:rsidP="00901074">
      <w:pPr>
        <w:spacing w:line="240" w:lineRule="atLeast"/>
        <w:ind w:firstLine="0"/>
        <w:rPr>
          <w:rFonts w:eastAsia="Calibri"/>
          <w:sz w:val="24"/>
          <w:szCs w:val="24"/>
          <w:lang w:eastAsia="en-US"/>
        </w:rPr>
      </w:pPr>
      <w:r w:rsidRPr="00113E6B">
        <w:rPr>
          <w:rFonts w:eastAsia="Calibri"/>
          <w:sz w:val="24"/>
          <w:szCs w:val="24"/>
          <w:lang w:eastAsia="en-US"/>
        </w:rPr>
        <w:t xml:space="preserve"> </w:t>
      </w:r>
      <w:r w:rsidRPr="00113E6B">
        <w:rPr>
          <w:rFonts w:eastAsia="Calibri"/>
          <w:b/>
          <w:sz w:val="24"/>
          <w:szCs w:val="24"/>
          <w:lang w:eastAsia="en-US"/>
        </w:rPr>
        <w:t>4.9.3.4.</w:t>
      </w:r>
      <w:r w:rsidRPr="00113E6B">
        <w:rPr>
          <w:rFonts w:eastAsia="Calibri"/>
          <w:sz w:val="24"/>
          <w:szCs w:val="24"/>
          <w:lang w:eastAsia="en-US"/>
        </w:rPr>
        <w:t xml:space="preserve">  </w:t>
      </w:r>
      <w:r w:rsidRPr="00113E6B">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13E6B">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13E6B">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113E6B">
        <w:rPr>
          <w:rFonts w:ascii="Calibri" w:eastAsia="Calibri" w:hAnsi="Calibri"/>
          <w:bCs/>
          <w:iCs/>
          <w:snapToGrid w:val="0"/>
          <w:sz w:val="24"/>
          <w:szCs w:val="24"/>
          <w:shd w:val="clear" w:color="auto" w:fill="FFFFFF"/>
          <w:lang w:eastAsia="en-US"/>
        </w:rPr>
        <w:t xml:space="preserve"> </w:t>
      </w:r>
      <w:r w:rsidRPr="00113E6B">
        <w:rPr>
          <w:rFonts w:eastAsia="Calibri"/>
          <w:sz w:val="24"/>
          <w:szCs w:val="24"/>
          <w:shd w:val="clear" w:color="auto" w:fill="FFFFFF"/>
          <w:lang w:eastAsia="en-US"/>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13E6B">
        <w:rPr>
          <w:rFonts w:eastAsia="Calibri"/>
          <w:sz w:val="24"/>
          <w:szCs w:val="24"/>
          <w:lang w:eastAsia="en-US"/>
        </w:rPr>
        <w:t xml:space="preserve"> </w:t>
      </w:r>
    </w:p>
    <w:p w:rsidR="00901074" w:rsidRPr="00113E6B" w:rsidRDefault="00901074" w:rsidP="00901074">
      <w:pPr>
        <w:keepNext/>
        <w:widowControl w:val="0"/>
        <w:shd w:val="clear" w:color="auto" w:fill="FFFFFF"/>
        <w:spacing w:line="240" w:lineRule="atLeast"/>
        <w:ind w:firstLine="0"/>
        <w:rPr>
          <w:rFonts w:eastAsia="Calibri"/>
          <w:sz w:val="24"/>
          <w:szCs w:val="24"/>
          <w:lang w:eastAsia="en-US"/>
        </w:rPr>
      </w:pPr>
      <w:r w:rsidRPr="00113E6B">
        <w:rPr>
          <w:rFonts w:eastAsia="Calibri"/>
          <w:b/>
          <w:sz w:val="24"/>
          <w:szCs w:val="24"/>
          <w:lang w:eastAsia="en-US"/>
        </w:rPr>
        <w:t>4.9.3.5.</w:t>
      </w:r>
      <w:r w:rsidRPr="00113E6B">
        <w:rPr>
          <w:rFonts w:eastAsia="Calibri"/>
          <w:sz w:val="24"/>
          <w:szCs w:val="24"/>
          <w:lang w:eastAsia="en-US"/>
        </w:rPr>
        <w:t xml:space="preserve"> </w:t>
      </w:r>
      <w:r w:rsidRPr="00113E6B">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13E6B">
        <w:rPr>
          <w:rFonts w:eastAsia="Calibri"/>
          <w:bCs/>
          <w:iCs/>
          <w:snapToGrid w:val="0"/>
          <w:sz w:val="24"/>
          <w:szCs w:val="24"/>
          <w:shd w:val="clear" w:color="auto" w:fill="FFFFFF"/>
          <w:lang w:eastAsia="en-US"/>
        </w:rPr>
        <w:t xml:space="preserve"> добровольном снижении цены договора</w:t>
      </w:r>
      <w:r w:rsidRPr="00113E6B">
        <w:rPr>
          <w:rFonts w:eastAsia="Calibri"/>
          <w:sz w:val="24"/>
          <w:szCs w:val="24"/>
          <w:shd w:val="clear" w:color="auto" w:fill="FFFFFF"/>
          <w:lang w:eastAsia="en-US"/>
        </w:rPr>
        <w:t xml:space="preserve"> путем понижения ранее направленной цены лота, </w:t>
      </w:r>
      <w:r w:rsidRPr="00113E6B">
        <w:rPr>
          <w:rFonts w:eastAsia="Calibri"/>
          <w:bCs/>
          <w:iCs/>
          <w:snapToGrid w:val="0"/>
          <w:sz w:val="24"/>
          <w:szCs w:val="24"/>
          <w:shd w:val="clear" w:color="auto" w:fill="FFFFFF"/>
          <w:lang w:eastAsia="en-US"/>
        </w:rPr>
        <w:t>указанной в заявке без изменения остальных условий</w:t>
      </w:r>
      <w:r w:rsidRPr="00113E6B">
        <w:rPr>
          <w:rFonts w:eastAsia="Calibri"/>
          <w:sz w:val="24"/>
          <w:szCs w:val="24"/>
          <w:shd w:val="clear" w:color="auto" w:fill="FFFFFF"/>
          <w:lang w:eastAsia="en-US"/>
        </w:rPr>
        <w:t>.</w:t>
      </w:r>
      <w:r w:rsidRPr="00113E6B">
        <w:rPr>
          <w:rFonts w:eastAsia="Calibri"/>
          <w:sz w:val="24"/>
          <w:szCs w:val="24"/>
          <w:lang w:eastAsia="en-US"/>
        </w:rPr>
        <w:t xml:space="preserve"> </w:t>
      </w:r>
    </w:p>
    <w:p w:rsidR="00901074" w:rsidRPr="00113E6B" w:rsidRDefault="00901074" w:rsidP="00901074">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901074" w:rsidRPr="00113E6B" w:rsidRDefault="00901074" w:rsidP="00901074">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01074" w:rsidRPr="00113E6B" w:rsidRDefault="00901074" w:rsidP="00901074">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lastRenderedPageBreak/>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901074" w:rsidRPr="00113E6B" w:rsidRDefault="00901074" w:rsidP="00901074">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113E6B">
        <w:rPr>
          <w:rFonts w:eastAsia="Calibri"/>
          <w:sz w:val="24"/>
          <w:szCs w:val="24"/>
          <w:lang w:eastAsia="en-US"/>
        </w:rPr>
        <w:t>п.п</w:t>
      </w:r>
      <w:proofErr w:type="spellEnd"/>
      <w:r w:rsidRPr="00113E6B">
        <w:rPr>
          <w:rFonts w:eastAsia="Calibri"/>
          <w:sz w:val="24"/>
          <w:szCs w:val="24"/>
          <w:lang w:eastAsia="en-US"/>
        </w:rPr>
        <w:t>. 4.9.3.2.</w:t>
      </w:r>
    </w:p>
    <w:p w:rsidR="00901074" w:rsidRPr="00113E6B" w:rsidRDefault="00901074" w:rsidP="00901074">
      <w:pPr>
        <w:keepNext/>
        <w:numPr>
          <w:ilvl w:val="1"/>
          <w:numId w:val="30"/>
        </w:numPr>
        <w:shd w:val="clear" w:color="auto" w:fill="FFFFFF"/>
        <w:suppressAutoHyphens/>
        <w:spacing w:before="360" w:after="120" w:line="240" w:lineRule="auto"/>
        <w:ind w:left="0" w:firstLine="0"/>
        <w:outlineLvl w:val="1"/>
        <w:rPr>
          <w:rFonts w:eastAsia="Calibri"/>
          <w:b/>
          <w:bCs/>
          <w:sz w:val="24"/>
          <w:szCs w:val="24"/>
          <w:lang w:eastAsia="en-US"/>
        </w:rPr>
      </w:pPr>
      <w:r w:rsidRPr="00113E6B">
        <w:rPr>
          <w:rFonts w:eastAsia="Calibri"/>
          <w:b/>
          <w:bCs/>
          <w:sz w:val="24"/>
          <w:szCs w:val="24"/>
          <w:lang w:eastAsia="en-US"/>
        </w:rPr>
        <w:t xml:space="preserve"> Определение Победителя закупки</w:t>
      </w:r>
    </w:p>
    <w:p w:rsidR="00901074" w:rsidRPr="00113E6B" w:rsidRDefault="00901074" w:rsidP="00901074">
      <w:pPr>
        <w:widowControl w:val="0"/>
        <w:numPr>
          <w:ilvl w:val="2"/>
          <w:numId w:val="44"/>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76"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01074" w:rsidRPr="00113E6B" w:rsidRDefault="00901074" w:rsidP="00901074">
      <w:pPr>
        <w:numPr>
          <w:ilvl w:val="2"/>
          <w:numId w:val="30"/>
        </w:numPr>
        <w:shd w:val="clear" w:color="auto" w:fill="FFFFFF"/>
        <w:spacing w:after="200" w:line="240" w:lineRule="auto"/>
        <w:ind w:left="0" w:firstLine="0"/>
        <w:rPr>
          <w:rFonts w:eastAsia="Calibri"/>
          <w:sz w:val="24"/>
          <w:szCs w:val="24"/>
          <w:lang w:eastAsia="en-US"/>
        </w:rPr>
      </w:pPr>
      <w:r w:rsidRPr="00113E6B">
        <w:rPr>
          <w:rFonts w:eastAsia="Calibri"/>
          <w:sz w:val="24"/>
          <w:szCs w:val="24"/>
          <w:lang w:eastAsia="en-US"/>
        </w:rPr>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901074" w:rsidRPr="00113E6B" w:rsidRDefault="00901074" w:rsidP="00901074">
      <w:pPr>
        <w:keepNext/>
        <w:numPr>
          <w:ilvl w:val="1"/>
          <w:numId w:val="10"/>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76"/>
      <w:r w:rsidRPr="00113E6B">
        <w:rPr>
          <w:rFonts w:eastAsia="Calibri"/>
          <w:b/>
          <w:bCs/>
          <w:sz w:val="24"/>
          <w:szCs w:val="24"/>
          <w:lang w:eastAsia="en-US"/>
        </w:rPr>
        <w:t>закупки</w:t>
      </w:r>
    </w:p>
    <w:p w:rsidR="00901074" w:rsidRPr="00113E6B" w:rsidRDefault="00901074" w:rsidP="00901074">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01074" w:rsidRPr="00113E6B" w:rsidRDefault="00901074" w:rsidP="00901074">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901074" w:rsidRPr="00113E6B" w:rsidRDefault="00901074" w:rsidP="00901074">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901074" w:rsidRPr="00113E6B" w:rsidRDefault="00901074" w:rsidP="00901074">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901074" w:rsidRPr="00113E6B" w:rsidRDefault="00901074" w:rsidP="00901074">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901074" w:rsidRPr="00113E6B" w:rsidRDefault="00901074" w:rsidP="00901074">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01074" w:rsidRPr="00113E6B" w:rsidRDefault="00901074" w:rsidP="00901074">
      <w:pPr>
        <w:widowControl w:val="0"/>
        <w:shd w:val="clear" w:color="auto" w:fill="FFFFFF"/>
        <w:autoSpaceDE w:val="0"/>
        <w:autoSpaceDN w:val="0"/>
        <w:adjustRightInd w:val="0"/>
        <w:spacing w:line="240" w:lineRule="atLeast"/>
        <w:ind w:firstLine="0"/>
        <w:rPr>
          <w:sz w:val="24"/>
          <w:szCs w:val="24"/>
        </w:rPr>
      </w:pPr>
      <w:r w:rsidRPr="00113E6B">
        <w:rPr>
          <w:b/>
          <w:sz w:val="24"/>
          <w:szCs w:val="24"/>
        </w:rPr>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901074" w:rsidRPr="00113E6B" w:rsidRDefault="00901074" w:rsidP="00901074">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01074" w:rsidRPr="00113E6B" w:rsidRDefault="00901074" w:rsidP="00901074">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901074" w:rsidRPr="00113E6B" w:rsidRDefault="00901074" w:rsidP="00901074">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901074" w:rsidRPr="00113E6B" w:rsidRDefault="00901074" w:rsidP="00901074">
      <w:pPr>
        <w:widowControl w:val="0"/>
        <w:shd w:val="clear" w:color="auto" w:fill="FFFFFF"/>
        <w:autoSpaceDE w:val="0"/>
        <w:autoSpaceDN w:val="0"/>
        <w:adjustRightInd w:val="0"/>
        <w:spacing w:line="240" w:lineRule="atLeast"/>
        <w:ind w:firstLine="0"/>
        <w:contextualSpacing/>
        <w:rPr>
          <w:rFonts w:cs="Arial"/>
          <w:sz w:val="24"/>
          <w:szCs w:val="24"/>
        </w:rPr>
      </w:pPr>
    </w:p>
    <w:p w:rsidR="00901074" w:rsidRPr="00113E6B" w:rsidRDefault="00901074" w:rsidP="00901074">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901074" w:rsidRPr="00113E6B" w:rsidRDefault="00901074" w:rsidP="00901074">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901074" w:rsidRPr="00113E6B" w:rsidRDefault="00901074" w:rsidP="00901074">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w:t>
      </w:r>
      <w:r w:rsidRPr="00113E6B">
        <w:rPr>
          <w:rFonts w:cs="Arial"/>
          <w:sz w:val="24"/>
          <w:szCs w:val="24"/>
        </w:rPr>
        <w:lastRenderedPageBreak/>
        <w:t>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901074" w:rsidRPr="00113E6B" w:rsidRDefault="00901074" w:rsidP="00901074">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6" w:history="1">
        <w:r w:rsidR="00B5340C" w:rsidRPr="009B52A0">
          <w:rPr>
            <w:rStyle w:val="a8"/>
            <w:rFonts w:eastAsia="Calibri"/>
            <w:noProof/>
            <w:sz w:val="24"/>
            <w:szCs w:val="24"/>
            <w:lang w:val="en-US"/>
          </w:rPr>
          <w:t>kas</w:t>
        </w:r>
        <w:r w:rsidR="00B5340C" w:rsidRPr="009B52A0">
          <w:rPr>
            <w:rStyle w:val="a8"/>
            <w:rFonts w:eastAsia="Calibri"/>
            <w:noProof/>
            <w:sz w:val="24"/>
            <w:szCs w:val="24"/>
          </w:rPr>
          <w:t>@ynp.ru</w:t>
        </w:r>
      </w:hyperlink>
      <w:r w:rsidRPr="00113E6B">
        <w:rPr>
          <w:rFonts w:eastAsia="Calibri"/>
          <w:noProof/>
          <w:sz w:val="24"/>
          <w:szCs w:val="24"/>
        </w:rPr>
        <w:t>.</w:t>
      </w:r>
    </w:p>
    <w:p w:rsidR="00901074" w:rsidRPr="00113E6B" w:rsidRDefault="00901074" w:rsidP="00901074">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01074" w:rsidRPr="00113E6B" w:rsidRDefault="00901074" w:rsidP="00901074">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01074" w:rsidRPr="00113E6B" w:rsidRDefault="00901074" w:rsidP="00901074">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901074" w:rsidRPr="00113E6B" w:rsidRDefault="00901074" w:rsidP="00901074">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901074" w:rsidRPr="00113E6B" w:rsidRDefault="00901074" w:rsidP="00901074">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901074" w:rsidRPr="00113E6B" w:rsidRDefault="00901074" w:rsidP="00901074">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901074" w:rsidRPr="00113E6B" w:rsidRDefault="00901074" w:rsidP="00901074">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901074" w:rsidRPr="00113E6B" w:rsidRDefault="00901074" w:rsidP="00901074">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901074" w:rsidRPr="00113E6B" w:rsidRDefault="00901074" w:rsidP="00901074">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901074" w:rsidRPr="00113E6B" w:rsidRDefault="00901074" w:rsidP="00901074">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01074" w:rsidRPr="00113E6B" w:rsidRDefault="00901074" w:rsidP="00901074">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901074" w:rsidRPr="00113E6B" w:rsidRDefault="00901074" w:rsidP="00901074">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901074" w:rsidRPr="00113E6B" w:rsidRDefault="00901074" w:rsidP="00901074">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01074" w:rsidRPr="00113E6B" w:rsidRDefault="00901074" w:rsidP="00901074">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901074" w:rsidRPr="00113E6B" w:rsidRDefault="00901074" w:rsidP="00901074">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w:t>
      </w:r>
      <w:r w:rsidRPr="00113E6B">
        <w:rPr>
          <w:bCs/>
          <w:iCs/>
          <w:sz w:val="24"/>
          <w:szCs w:val="24"/>
        </w:rPr>
        <w:lastRenderedPageBreak/>
        <w:t>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01074" w:rsidRPr="00113E6B" w:rsidRDefault="00901074" w:rsidP="00901074">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01074" w:rsidRPr="00113E6B" w:rsidRDefault="00901074" w:rsidP="00901074">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01074" w:rsidRPr="00113E6B" w:rsidRDefault="00901074" w:rsidP="00901074">
      <w:pPr>
        <w:shd w:val="clear" w:color="auto" w:fill="FFFFFF"/>
        <w:tabs>
          <w:tab w:val="num" w:pos="1985"/>
          <w:tab w:val="num" w:pos="2357"/>
        </w:tabs>
        <w:spacing w:line="240" w:lineRule="atLeast"/>
        <w:ind w:firstLine="0"/>
        <w:jc w:val="left"/>
        <w:rPr>
          <w:rFonts w:eastAsia="Calibri"/>
          <w:sz w:val="24"/>
          <w:szCs w:val="24"/>
          <w:lang w:eastAsia="en-US"/>
        </w:rPr>
      </w:pPr>
      <w:bookmarkStart w:id="77"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7"/>
      <w:r w:rsidRPr="00113E6B">
        <w:rPr>
          <w:rFonts w:eastAsia="Calibri"/>
          <w:sz w:val="24"/>
          <w:szCs w:val="24"/>
          <w:lang w:eastAsia="en-US"/>
        </w:rPr>
        <w:t>Заявки;</w:t>
      </w:r>
    </w:p>
    <w:p w:rsidR="00901074" w:rsidRPr="00113E6B" w:rsidRDefault="00901074" w:rsidP="00901074">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901074" w:rsidRPr="00113E6B" w:rsidRDefault="00901074" w:rsidP="00901074">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8" w:name="_Ref310532857"/>
      <w:r w:rsidRPr="00113E6B">
        <w:rPr>
          <w:rFonts w:eastAsia="Calibri"/>
          <w:sz w:val="24"/>
          <w:szCs w:val="24"/>
          <w:lang w:eastAsia="en-US"/>
        </w:rPr>
        <w:t>-  отказаться от заключения договора и прекратить процедуру закупки.</w:t>
      </w:r>
      <w:bookmarkEnd w:id="78"/>
    </w:p>
    <w:p w:rsidR="00901074" w:rsidRPr="00113E6B" w:rsidRDefault="00901074" w:rsidP="00901074">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901074" w:rsidRPr="00113E6B" w:rsidRDefault="00901074" w:rsidP="00901074">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901074" w:rsidRPr="00113E6B" w:rsidRDefault="00901074" w:rsidP="00901074">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01074" w:rsidRPr="00113E6B" w:rsidRDefault="00901074" w:rsidP="00901074">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01074" w:rsidRPr="00113E6B" w:rsidRDefault="00901074" w:rsidP="00901074">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01074" w:rsidRPr="00113E6B" w:rsidRDefault="00901074" w:rsidP="00901074">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901074" w:rsidRPr="00113E6B" w:rsidRDefault="00901074" w:rsidP="00901074">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xml:space="preserve">, в порядке, предусмотренном </w:t>
      </w:r>
      <w:proofErr w:type="spellStart"/>
      <w:r w:rsidRPr="00113E6B">
        <w:rPr>
          <w:rFonts w:eastAsia="Calibri"/>
          <w:sz w:val="24"/>
          <w:szCs w:val="24"/>
        </w:rPr>
        <w:t>п.п</w:t>
      </w:r>
      <w:proofErr w:type="spellEnd"/>
      <w:r w:rsidRPr="00113E6B">
        <w:rPr>
          <w:rFonts w:eastAsia="Calibri"/>
          <w:sz w:val="24"/>
          <w:szCs w:val="24"/>
        </w:rPr>
        <w:t>. 4.11.1. настоящей Документации.</w:t>
      </w:r>
    </w:p>
    <w:p w:rsidR="00901074" w:rsidRPr="00113E6B" w:rsidRDefault="00901074" w:rsidP="00901074">
      <w:pPr>
        <w:shd w:val="clear" w:color="auto" w:fill="FFFFFF"/>
        <w:spacing w:line="240" w:lineRule="atLeast"/>
        <w:ind w:firstLine="0"/>
        <w:rPr>
          <w:rFonts w:eastAsia="Calibri"/>
          <w:sz w:val="24"/>
          <w:szCs w:val="24"/>
        </w:rPr>
      </w:pPr>
    </w:p>
    <w:p w:rsidR="00901074" w:rsidRPr="00113E6B" w:rsidRDefault="00901074" w:rsidP="00901074">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901074" w:rsidRPr="00113E6B" w:rsidRDefault="00901074" w:rsidP="00901074">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13E6B">
        <w:rPr>
          <w:rFonts w:eastAsia="Calibri"/>
          <w:sz w:val="24"/>
          <w:szCs w:val="24"/>
          <w:lang w:eastAsia="en-US"/>
        </w:rPr>
        <w:t>п.п</w:t>
      </w:r>
      <w:proofErr w:type="spellEnd"/>
      <w:r w:rsidRPr="00113E6B">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53F68" w:rsidRPr="00FA0215" w:rsidRDefault="00C53F68" w:rsidP="006414B9">
      <w:pPr>
        <w:pStyle w:val="aff8"/>
        <w:keepNext/>
        <w:keepLines/>
        <w:pageBreakBefore/>
        <w:numPr>
          <w:ilvl w:val="0"/>
          <w:numId w:val="35"/>
        </w:numPr>
        <w:suppressAutoHyphens/>
        <w:spacing w:line="240" w:lineRule="atLeast"/>
        <w:ind w:left="357" w:hanging="357"/>
        <w:jc w:val="both"/>
        <w:outlineLvl w:val="0"/>
        <w:rPr>
          <w:rFonts w:ascii="Times New Roman" w:hAnsi="Times New Roman" w:cs="Times New Roman"/>
          <w:b/>
          <w:bCs/>
          <w:kern w:val="28"/>
          <w:sz w:val="24"/>
          <w:szCs w:val="24"/>
        </w:rPr>
      </w:pPr>
      <w:r w:rsidRPr="00FA0215">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C53F68" w:rsidRPr="00FA0215" w:rsidRDefault="00C53F68" w:rsidP="006414B9">
      <w:pPr>
        <w:keepNext/>
        <w:widowControl w:val="0"/>
        <w:numPr>
          <w:ilvl w:val="1"/>
          <w:numId w:val="35"/>
        </w:numPr>
        <w:tabs>
          <w:tab w:val="left" w:pos="426"/>
        </w:tabs>
        <w:suppressAutoHyphens/>
        <w:autoSpaceDE w:val="0"/>
        <w:autoSpaceDN w:val="0"/>
        <w:adjustRightInd w:val="0"/>
        <w:spacing w:line="240" w:lineRule="atLeast"/>
        <w:ind w:left="357" w:hanging="357"/>
        <w:contextualSpacing/>
        <w:outlineLvl w:val="1"/>
        <w:rPr>
          <w:b/>
          <w:bCs/>
          <w:sz w:val="24"/>
          <w:szCs w:val="24"/>
        </w:rPr>
      </w:pPr>
      <w:bookmarkStart w:id="79" w:name="_Ref55336310"/>
      <w:bookmarkStart w:id="80" w:name="_Toc57314672"/>
      <w:bookmarkStart w:id="81" w:name="_Toc69728986"/>
      <w:bookmarkStart w:id="82" w:name="_Toc261535089"/>
      <w:bookmarkStart w:id="83" w:name="_Toc262557845"/>
      <w:bookmarkStart w:id="84" w:name="_Toc278971518"/>
      <w:r w:rsidRPr="00FA0215">
        <w:rPr>
          <w:b/>
          <w:bCs/>
          <w:sz w:val="24"/>
          <w:szCs w:val="24"/>
        </w:rPr>
        <w:t xml:space="preserve"> Заявка на участие в </w:t>
      </w:r>
      <w:r w:rsidR="00C81931">
        <w:rPr>
          <w:b/>
          <w:bCs/>
          <w:sz w:val="24"/>
          <w:szCs w:val="24"/>
        </w:rPr>
        <w:t>состязательной закупке</w:t>
      </w:r>
      <w:r w:rsidRPr="00FA0215">
        <w:rPr>
          <w:b/>
          <w:bCs/>
          <w:sz w:val="24"/>
          <w:szCs w:val="24"/>
        </w:rPr>
        <w:t xml:space="preserve"> </w:t>
      </w:r>
      <w:bookmarkStart w:id="85" w:name="_Ref22846535"/>
      <w:r w:rsidRPr="00FA0215">
        <w:rPr>
          <w:b/>
          <w:bCs/>
          <w:sz w:val="24"/>
          <w:szCs w:val="24"/>
        </w:rPr>
        <w:t>(</w:t>
      </w:r>
      <w:bookmarkEnd w:id="85"/>
      <w:r w:rsidRPr="00FA0215">
        <w:rPr>
          <w:b/>
          <w:bCs/>
          <w:sz w:val="24"/>
          <w:szCs w:val="24"/>
        </w:rPr>
        <w:t xml:space="preserve">форма </w:t>
      </w:r>
      <w:r w:rsidRPr="00FA0215">
        <w:fldChar w:fldCharType="begin"/>
      </w:r>
      <w:r w:rsidRPr="00FA0215">
        <w:rPr>
          <w:b/>
          <w:bCs/>
          <w:sz w:val="24"/>
          <w:szCs w:val="24"/>
        </w:rPr>
        <w:instrText xml:space="preserve"> SEQ форма \* ARABIC </w:instrText>
      </w:r>
      <w:r w:rsidRPr="00FA0215">
        <w:fldChar w:fldCharType="separate"/>
      </w:r>
      <w:r w:rsidR="006E7233">
        <w:rPr>
          <w:b/>
          <w:bCs/>
          <w:noProof/>
          <w:sz w:val="24"/>
          <w:szCs w:val="24"/>
        </w:rPr>
        <w:t>1</w:t>
      </w:r>
      <w:r w:rsidRPr="00FA0215">
        <w:fldChar w:fldCharType="end"/>
      </w:r>
      <w:r w:rsidRPr="00FA0215">
        <w:rPr>
          <w:b/>
          <w:bCs/>
          <w:sz w:val="24"/>
          <w:szCs w:val="24"/>
        </w:rPr>
        <w:t>)</w:t>
      </w:r>
      <w:bookmarkEnd w:id="79"/>
      <w:bookmarkEnd w:id="80"/>
      <w:bookmarkEnd w:id="81"/>
      <w:bookmarkEnd w:id="82"/>
      <w:bookmarkEnd w:id="83"/>
      <w:bookmarkEnd w:id="84"/>
    </w:p>
    <w:p w:rsidR="00C53F68" w:rsidRPr="00FA0215" w:rsidRDefault="00C53F68" w:rsidP="00C53F6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C53F68" w:rsidRPr="00FA0215" w:rsidRDefault="00C53F68" w:rsidP="00C53F68">
      <w:pPr>
        <w:pBdr>
          <w:top w:val="single" w:sz="4" w:space="1" w:color="auto"/>
        </w:pBdr>
        <w:shd w:val="clear" w:color="auto" w:fill="E0E0E0"/>
        <w:spacing w:line="240" w:lineRule="auto"/>
        <w:ind w:right="21"/>
        <w:jc w:val="center"/>
        <w:rPr>
          <w:b/>
          <w:color w:val="000000"/>
          <w:spacing w:val="36"/>
          <w:sz w:val="24"/>
          <w:szCs w:val="24"/>
        </w:rPr>
      </w:pPr>
      <w:r w:rsidRPr="00FA0215">
        <w:rPr>
          <w:b/>
          <w:color w:val="000000"/>
          <w:spacing w:val="36"/>
          <w:sz w:val="24"/>
          <w:szCs w:val="24"/>
        </w:rPr>
        <w:t>начало формы</w:t>
      </w:r>
    </w:p>
    <w:p w:rsidR="00C53F68" w:rsidRPr="00FA0215" w:rsidRDefault="00C53F68" w:rsidP="00C53F68">
      <w:pPr>
        <w:spacing w:line="240" w:lineRule="auto"/>
        <w:ind w:right="5243" w:firstLine="0"/>
        <w:rPr>
          <w:sz w:val="24"/>
          <w:szCs w:val="24"/>
        </w:rPr>
      </w:pPr>
      <w:r w:rsidRPr="00FA0215">
        <w:rPr>
          <w:sz w:val="24"/>
          <w:szCs w:val="24"/>
        </w:rPr>
        <w:t>«____</w:t>
      </w:r>
      <w:proofErr w:type="gramStart"/>
      <w:r w:rsidRPr="00FA0215">
        <w:rPr>
          <w:sz w:val="24"/>
          <w:szCs w:val="24"/>
        </w:rPr>
        <w:t>_»_</w:t>
      </w:r>
      <w:proofErr w:type="gramEnd"/>
      <w:r w:rsidRPr="00FA0215">
        <w:rPr>
          <w:sz w:val="24"/>
          <w:szCs w:val="24"/>
        </w:rPr>
        <w:t>______________ года</w:t>
      </w:r>
    </w:p>
    <w:p w:rsidR="00C53F68" w:rsidRPr="00FA0215" w:rsidRDefault="00C53F68" w:rsidP="00C53F68">
      <w:pPr>
        <w:spacing w:line="240" w:lineRule="auto"/>
        <w:ind w:right="5243" w:firstLine="0"/>
        <w:rPr>
          <w:sz w:val="24"/>
          <w:szCs w:val="24"/>
        </w:rPr>
      </w:pPr>
      <w:r w:rsidRPr="00FA0215">
        <w:rPr>
          <w:sz w:val="24"/>
          <w:szCs w:val="24"/>
        </w:rPr>
        <w:t>№________________________</w:t>
      </w:r>
      <w:r w:rsidRPr="00FA0215">
        <w:rPr>
          <w:sz w:val="24"/>
          <w:szCs w:val="24"/>
        </w:rPr>
        <w:tab/>
      </w:r>
    </w:p>
    <w:bookmarkEnd w:id="52"/>
    <w:bookmarkEnd w:id="53"/>
    <w:bookmarkEnd w:id="73"/>
    <w:bookmarkEnd w:id="74"/>
    <w:bookmarkEnd w:id="75"/>
    <w:p w:rsidR="00980EAD" w:rsidRPr="00B56997" w:rsidRDefault="00980EAD" w:rsidP="00980EAD">
      <w:pPr>
        <w:spacing w:line="240" w:lineRule="auto"/>
        <w:ind w:right="140"/>
        <w:jc w:val="right"/>
        <w:rPr>
          <w:sz w:val="24"/>
          <w:szCs w:val="24"/>
        </w:rPr>
      </w:pPr>
      <w:r w:rsidRPr="00B56997">
        <w:rPr>
          <w:sz w:val="24"/>
          <w:szCs w:val="24"/>
        </w:rPr>
        <w:t xml:space="preserve">Заказчику: </w:t>
      </w:r>
    </w:p>
    <w:p w:rsidR="00980EAD" w:rsidRPr="00B56997" w:rsidRDefault="00980EAD" w:rsidP="00980EAD">
      <w:pPr>
        <w:tabs>
          <w:tab w:val="left" w:pos="10065"/>
        </w:tabs>
        <w:spacing w:line="240" w:lineRule="auto"/>
        <w:ind w:right="140"/>
        <w:jc w:val="right"/>
        <w:rPr>
          <w:sz w:val="24"/>
          <w:szCs w:val="24"/>
        </w:rPr>
      </w:pPr>
      <w:r w:rsidRPr="00B56997">
        <w:rPr>
          <w:sz w:val="24"/>
          <w:szCs w:val="24"/>
        </w:rPr>
        <w:t>Генеральный директор</w:t>
      </w:r>
    </w:p>
    <w:p w:rsidR="00980EAD" w:rsidRPr="00B56997" w:rsidRDefault="00980EAD" w:rsidP="00980EAD">
      <w:pPr>
        <w:spacing w:line="240" w:lineRule="auto"/>
        <w:ind w:right="140"/>
        <w:jc w:val="right"/>
        <w:rPr>
          <w:sz w:val="24"/>
          <w:szCs w:val="24"/>
        </w:rPr>
      </w:pPr>
      <w:r w:rsidRPr="00B56997">
        <w:rPr>
          <w:sz w:val="24"/>
          <w:szCs w:val="24"/>
        </w:rPr>
        <w:t>АО «Саханефтегазсбыт»</w:t>
      </w:r>
    </w:p>
    <w:p w:rsidR="00980EAD" w:rsidRPr="00B56997" w:rsidRDefault="00980EAD" w:rsidP="00980EAD">
      <w:pPr>
        <w:spacing w:line="240" w:lineRule="auto"/>
        <w:ind w:right="140"/>
        <w:jc w:val="right"/>
        <w:rPr>
          <w:sz w:val="24"/>
          <w:szCs w:val="24"/>
        </w:rPr>
      </w:pPr>
      <w:r w:rsidRPr="00B56997">
        <w:rPr>
          <w:sz w:val="24"/>
          <w:szCs w:val="24"/>
        </w:rPr>
        <w:t>Лебедеву В.Н.</w:t>
      </w:r>
    </w:p>
    <w:p w:rsidR="00980EAD" w:rsidRPr="00B56997" w:rsidRDefault="00980EAD" w:rsidP="00980EAD">
      <w:pPr>
        <w:spacing w:line="240" w:lineRule="auto"/>
        <w:ind w:right="140"/>
        <w:jc w:val="right"/>
        <w:rPr>
          <w:sz w:val="24"/>
          <w:szCs w:val="24"/>
        </w:rPr>
      </w:pPr>
    </w:p>
    <w:p w:rsidR="0049643C" w:rsidRPr="0058519E" w:rsidRDefault="0049643C" w:rsidP="0049643C">
      <w:pPr>
        <w:spacing w:line="240" w:lineRule="auto"/>
        <w:jc w:val="center"/>
        <w:rPr>
          <w:b/>
          <w:bCs/>
          <w:sz w:val="24"/>
          <w:szCs w:val="24"/>
        </w:rPr>
      </w:pPr>
      <w:r w:rsidRPr="0058519E">
        <w:rPr>
          <w:b/>
          <w:bCs/>
          <w:sz w:val="24"/>
          <w:szCs w:val="24"/>
        </w:rPr>
        <w:t xml:space="preserve">Заявка на участие в </w:t>
      </w:r>
      <w:r w:rsidR="00C81931">
        <w:rPr>
          <w:b/>
          <w:bCs/>
          <w:sz w:val="24"/>
          <w:szCs w:val="24"/>
        </w:rPr>
        <w:t>состязательной закупке</w:t>
      </w:r>
      <w:r w:rsidR="00CE00E3" w:rsidRPr="00FA0215">
        <w:rPr>
          <w:b/>
          <w:bCs/>
          <w:sz w:val="24"/>
          <w:szCs w:val="24"/>
        </w:rPr>
        <w:t xml:space="preserve"> </w:t>
      </w:r>
      <w:r w:rsidRPr="0058519E">
        <w:rPr>
          <w:b/>
          <w:bCs/>
          <w:sz w:val="24"/>
          <w:szCs w:val="24"/>
        </w:rPr>
        <w:t xml:space="preserve">в электронной форме </w:t>
      </w:r>
    </w:p>
    <w:p w:rsidR="0049643C" w:rsidRPr="0058519E" w:rsidRDefault="0049643C" w:rsidP="0049643C">
      <w:pPr>
        <w:spacing w:line="240" w:lineRule="auto"/>
        <w:jc w:val="center"/>
        <w:rPr>
          <w:b/>
          <w:sz w:val="24"/>
          <w:szCs w:val="24"/>
        </w:rPr>
      </w:pPr>
      <w:r w:rsidRPr="00943898">
        <w:rPr>
          <w:rFonts w:eastAsia="Calibri"/>
          <w:b/>
          <w:sz w:val="24"/>
          <w:szCs w:val="24"/>
          <w:lang w:eastAsia="en-US"/>
        </w:rPr>
        <w:t xml:space="preserve">на изготовление и </w:t>
      </w:r>
      <w:r w:rsidR="001356E3">
        <w:rPr>
          <w:rFonts w:eastAsia="Calibri"/>
          <w:b/>
          <w:bCs/>
          <w:sz w:val="24"/>
          <w:szCs w:val="24"/>
          <w:lang w:eastAsia="en-US"/>
        </w:rPr>
        <w:t>поставку</w:t>
      </w:r>
      <w:r w:rsidRPr="00943898">
        <w:rPr>
          <w:rFonts w:eastAsia="Calibri"/>
          <w:b/>
          <w:bCs/>
          <w:sz w:val="24"/>
          <w:szCs w:val="24"/>
          <w:lang w:eastAsia="en-US"/>
        </w:rPr>
        <w:t xml:space="preserve"> блок-модуля «Операторская» для нужд АО «Саханефтегазсбыт» в 2021 году</w:t>
      </w:r>
    </w:p>
    <w:p w:rsidR="0049643C" w:rsidRPr="0058519E" w:rsidRDefault="0049643C" w:rsidP="0049643C">
      <w:pPr>
        <w:spacing w:line="240" w:lineRule="auto"/>
        <w:jc w:val="center"/>
        <w:rPr>
          <w:b/>
          <w:bCs/>
          <w:sz w:val="24"/>
          <w:szCs w:val="24"/>
        </w:rPr>
      </w:pPr>
    </w:p>
    <w:p w:rsidR="0049643C" w:rsidRPr="0058519E" w:rsidRDefault="0049643C" w:rsidP="0049643C">
      <w:pPr>
        <w:spacing w:line="240" w:lineRule="auto"/>
        <w:rPr>
          <w:bCs/>
          <w:sz w:val="24"/>
          <w:szCs w:val="24"/>
        </w:rPr>
      </w:pPr>
      <w:r w:rsidRPr="0058519E">
        <w:rPr>
          <w:bCs/>
          <w:sz w:val="24"/>
          <w:szCs w:val="24"/>
        </w:rPr>
        <w:t xml:space="preserve">     Изучив Извещение о </w:t>
      </w:r>
      <w:r w:rsidRPr="00C81931">
        <w:rPr>
          <w:bCs/>
          <w:sz w:val="24"/>
          <w:szCs w:val="24"/>
        </w:rPr>
        <w:t xml:space="preserve">проведении </w:t>
      </w:r>
      <w:r w:rsidR="00C81931" w:rsidRPr="00C81931">
        <w:rPr>
          <w:bCs/>
          <w:sz w:val="24"/>
          <w:szCs w:val="24"/>
        </w:rPr>
        <w:t>состязательной закупки</w:t>
      </w:r>
      <w:r w:rsidR="00CE00E3" w:rsidRPr="00FA0215">
        <w:rPr>
          <w:b/>
          <w:bCs/>
          <w:sz w:val="24"/>
          <w:szCs w:val="24"/>
        </w:rPr>
        <w:t xml:space="preserve"> </w:t>
      </w:r>
      <w:r w:rsidRPr="0058519E">
        <w:rPr>
          <w:bCs/>
          <w:sz w:val="24"/>
          <w:szCs w:val="24"/>
        </w:rPr>
        <w:t>(далее по тексту – закупка), опубликованное [</w:t>
      </w:r>
      <w:r w:rsidRPr="0058519E">
        <w:rPr>
          <w:bCs/>
          <w:i/>
          <w:iCs/>
          <w:sz w:val="24"/>
          <w:szCs w:val="24"/>
        </w:rPr>
        <w:t>указывается источник и дата публикации</w:t>
      </w:r>
      <w:r w:rsidRPr="0058519E">
        <w:rPr>
          <w:bCs/>
          <w:sz w:val="24"/>
          <w:szCs w:val="24"/>
        </w:rPr>
        <w:t>], и закупочную Документацию, и принимая установленные в них требования и условия закупки,</w:t>
      </w:r>
    </w:p>
    <w:p w:rsidR="0049643C" w:rsidRPr="0058519E" w:rsidRDefault="0049643C" w:rsidP="0049643C">
      <w:pPr>
        <w:spacing w:line="240" w:lineRule="auto"/>
        <w:rPr>
          <w:bCs/>
          <w:sz w:val="24"/>
          <w:szCs w:val="24"/>
        </w:rPr>
      </w:pPr>
      <w:r w:rsidRPr="0058519E">
        <w:rPr>
          <w:bCs/>
          <w:sz w:val="24"/>
          <w:szCs w:val="24"/>
        </w:rPr>
        <w:t>________________________________________________________________________,</w:t>
      </w:r>
    </w:p>
    <w:p w:rsidR="0049643C" w:rsidRPr="0058519E" w:rsidRDefault="0049643C" w:rsidP="0049643C">
      <w:pPr>
        <w:spacing w:line="240" w:lineRule="auto"/>
        <w:rPr>
          <w:bCs/>
          <w:sz w:val="24"/>
          <w:szCs w:val="24"/>
          <w:vertAlign w:val="superscript"/>
        </w:rPr>
      </w:pPr>
      <w:r w:rsidRPr="0058519E">
        <w:rPr>
          <w:bCs/>
          <w:sz w:val="24"/>
          <w:szCs w:val="24"/>
          <w:vertAlign w:val="superscript"/>
        </w:rPr>
        <w:t>(полное наименование Участника с указанием организационно-правовой формы)</w:t>
      </w:r>
    </w:p>
    <w:p w:rsidR="0049643C" w:rsidRPr="0058519E" w:rsidRDefault="0049643C" w:rsidP="0049643C">
      <w:pPr>
        <w:spacing w:line="240" w:lineRule="auto"/>
        <w:rPr>
          <w:bCs/>
          <w:sz w:val="24"/>
          <w:szCs w:val="24"/>
        </w:rPr>
      </w:pPr>
      <w:r w:rsidRPr="0058519E">
        <w:rPr>
          <w:bCs/>
          <w:sz w:val="24"/>
          <w:szCs w:val="24"/>
        </w:rPr>
        <w:t>зарегистрированное по адресу</w:t>
      </w:r>
    </w:p>
    <w:p w:rsidR="0049643C" w:rsidRPr="0058519E" w:rsidRDefault="0049643C" w:rsidP="0049643C">
      <w:pPr>
        <w:spacing w:line="240" w:lineRule="auto"/>
        <w:rPr>
          <w:bCs/>
          <w:sz w:val="24"/>
          <w:szCs w:val="24"/>
        </w:rPr>
      </w:pPr>
      <w:r w:rsidRPr="0058519E">
        <w:rPr>
          <w:bCs/>
          <w:sz w:val="24"/>
          <w:szCs w:val="24"/>
        </w:rPr>
        <w:t>________________________________________________________________________,</w:t>
      </w:r>
    </w:p>
    <w:p w:rsidR="0049643C" w:rsidRPr="0058519E" w:rsidRDefault="0049643C" w:rsidP="0049643C">
      <w:pPr>
        <w:spacing w:line="240" w:lineRule="auto"/>
        <w:rPr>
          <w:bCs/>
          <w:sz w:val="24"/>
          <w:szCs w:val="24"/>
          <w:vertAlign w:val="superscript"/>
        </w:rPr>
      </w:pPr>
      <w:r w:rsidRPr="0058519E">
        <w:rPr>
          <w:bCs/>
          <w:sz w:val="24"/>
          <w:szCs w:val="24"/>
          <w:vertAlign w:val="superscript"/>
        </w:rPr>
        <w:t>(юридический адрес Участника)</w:t>
      </w:r>
    </w:p>
    <w:p w:rsidR="0049643C" w:rsidRPr="0058519E" w:rsidRDefault="0049643C" w:rsidP="0049643C">
      <w:pPr>
        <w:spacing w:line="240" w:lineRule="auto"/>
        <w:rPr>
          <w:bCs/>
          <w:sz w:val="24"/>
          <w:szCs w:val="24"/>
        </w:rPr>
      </w:pPr>
      <w:r w:rsidRPr="00851C0F">
        <w:rPr>
          <w:bCs/>
          <w:sz w:val="24"/>
          <w:szCs w:val="24"/>
        </w:rPr>
        <w:t xml:space="preserve">предлагает заключить Договор </w:t>
      </w:r>
      <w:r w:rsidRPr="00851C0F">
        <w:rPr>
          <w:rFonts w:eastAsia="Calibri"/>
          <w:sz w:val="24"/>
          <w:szCs w:val="24"/>
          <w:lang w:eastAsia="en-US"/>
        </w:rPr>
        <w:t>н</w:t>
      </w:r>
      <w:r w:rsidR="00FB7C84" w:rsidRPr="00851C0F">
        <w:rPr>
          <w:rFonts w:eastAsia="Calibri"/>
          <w:sz w:val="24"/>
          <w:szCs w:val="24"/>
          <w:lang w:eastAsia="en-US"/>
        </w:rPr>
        <w:t xml:space="preserve">а изготовление и поставку </w:t>
      </w:r>
      <w:r w:rsidRPr="001356E3">
        <w:rPr>
          <w:rFonts w:eastAsia="Calibri"/>
          <w:sz w:val="24"/>
          <w:szCs w:val="24"/>
          <w:lang w:eastAsia="en-US"/>
        </w:rPr>
        <w:t>блок-модуля «Операторская»</w:t>
      </w:r>
      <w:r w:rsidRPr="00851C0F">
        <w:rPr>
          <w:sz w:val="24"/>
          <w:szCs w:val="24"/>
        </w:rPr>
        <w:t xml:space="preserve"> для нужд филиалов АО «Саханефтегазсбыт» в 2021 году</w:t>
      </w:r>
      <w:r w:rsidRPr="00851C0F">
        <w:rPr>
          <w:bCs/>
          <w:sz w:val="24"/>
          <w:szCs w:val="24"/>
        </w:rPr>
        <w:t xml:space="preserve"> на условиях, изложенных в закупочной Документации, в соответствии с Техническим заданием и с настоящим письмом направляет Заявку</w:t>
      </w:r>
      <w:r w:rsidRPr="0058519E">
        <w:rPr>
          <w:bCs/>
          <w:sz w:val="24"/>
          <w:szCs w:val="24"/>
        </w:rPr>
        <w:t xml:space="preserve"> </w:t>
      </w:r>
    </w:p>
    <w:p w:rsidR="0049643C" w:rsidRPr="0058519E" w:rsidRDefault="0049643C" w:rsidP="0049643C">
      <w:pPr>
        <w:spacing w:line="240" w:lineRule="auto"/>
        <w:rPr>
          <w:bCs/>
          <w:sz w:val="24"/>
          <w:szCs w:val="24"/>
        </w:rPr>
      </w:pPr>
    </w:p>
    <w:p w:rsidR="0049643C" w:rsidRPr="0058519E" w:rsidRDefault="0049643C" w:rsidP="0049643C">
      <w:pPr>
        <w:spacing w:line="240" w:lineRule="auto"/>
        <w:rPr>
          <w:bCs/>
          <w:sz w:val="24"/>
          <w:szCs w:val="24"/>
        </w:rPr>
      </w:pPr>
      <w:r w:rsidRPr="0058519E">
        <w:rPr>
          <w:bCs/>
          <w:sz w:val="24"/>
          <w:szCs w:val="24"/>
        </w:rPr>
        <w:t>по Лоту №____</w:t>
      </w:r>
    </w:p>
    <w:p w:rsidR="0049643C" w:rsidRPr="0058519E" w:rsidRDefault="0049643C" w:rsidP="0049643C">
      <w:pPr>
        <w:spacing w:line="240" w:lineRule="auto"/>
        <w:rPr>
          <w:b/>
          <w:bCs/>
          <w:sz w:val="24"/>
          <w:szCs w:val="24"/>
        </w:rPr>
      </w:pPr>
    </w:p>
    <w:tbl>
      <w:tblPr>
        <w:tblStyle w:val="aff7"/>
        <w:tblW w:w="9923" w:type="dxa"/>
        <w:tblInd w:w="-5" w:type="dxa"/>
        <w:tblLook w:val="04A0" w:firstRow="1" w:lastRow="0" w:firstColumn="1" w:lastColumn="0" w:noHBand="0" w:noVBand="1"/>
      </w:tblPr>
      <w:tblGrid>
        <w:gridCol w:w="567"/>
        <w:gridCol w:w="2694"/>
        <w:gridCol w:w="1842"/>
        <w:gridCol w:w="1134"/>
        <w:gridCol w:w="1843"/>
        <w:gridCol w:w="1843"/>
      </w:tblGrid>
      <w:tr w:rsidR="000D48CB" w:rsidRPr="00BB6C25" w:rsidTr="000D48CB">
        <w:trPr>
          <w:trHeight w:val="650"/>
        </w:trPr>
        <w:tc>
          <w:tcPr>
            <w:tcW w:w="567" w:type="dxa"/>
            <w:vAlign w:val="center"/>
          </w:tcPr>
          <w:p w:rsidR="000D48CB" w:rsidRPr="000E1C50" w:rsidRDefault="000D48CB" w:rsidP="00F06068">
            <w:pPr>
              <w:spacing w:line="240" w:lineRule="atLeast"/>
              <w:ind w:firstLine="33"/>
              <w:jc w:val="center"/>
              <w:rPr>
                <w:snapToGrid w:val="0"/>
                <w:sz w:val="24"/>
                <w:szCs w:val="24"/>
              </w:rPr>
            </w:pPr>
            <w:r w:rsidRPr="000E1C50">
              <w:rPr>
                <w:snapToGrid w:val="0"/>
                <w:sz w:val="24"/>
                <w:szCs w:val="24"/>
              </w:rPr>
              <w:t>№ п/п</w:t>
            </w:r>
          </w:p>
        </w:tc>
        <w:tc>
          <w:tcPr>
            <w:tcW w:w="2694" w:type="dxa"/>
            <w:vAlign w:val="center"/>
          </w:tcPr>
          <w:p w:rsidR="000D48CB" w:rsidRPr="000E1C50" w:rsidRDefault="000D48CB" w:rsidP="00F06068">
            <w:pPr>
              <w:spacing w:line="240" w:lineRule="atLeast"/>
              <w:ind w:firstLine="33"/>
              <w:jc w:val="center"/>
              <w:rPr>
                <w:snapToGrid w:val="0"/>
                <w:sz w:val="24"/>
                <w:szCs w:val="24"/>
              </w:rPr>
            </w:pPr>
            <w:r w:rsidRPr="000E1C50">
              <w:rPr>
                <w:snapToGrid w:val="0"/>
                <w:sz w:val="24"/>
                <w:szCs w:val="24"/>
              </w:rPr>
              <w:t>Наименование оборудования</w:t>
            </w:r>
          </w:p>
        </w:tc>
        <w:tc>
          <w:tcPr>
            <w:tcW w:w="1842" w:type="dxa"/>
          </w:tcPr>
          <w:p w:rsidR="000D48CB" w:rsidRPr="000E1C50" w:rsidRDefault="000D48CB" w:rsidP="00F06068">
            <w:pPr>
              <w:spacing w:line="240" w:lineRule="atLeast"/>
              <w:ind w:firstLine="33"/>
              <w:jc w:val="center"/>
              <w:rPr>
                <w:snapToGrid w:val="0"/>
                <w:sz w:val="24"/>
                <w:szCs w:val="24"/>
              </w:rPr>
            </w:pPr>
            <w:r>
              <w:rPr>
                <w:snapToGrid w:val="0"/>
                <w:sz w:val="24"/>
                <w:szCs w:val="24"/>
              </w:rPr>
              <w:t>Страна происхождения товара</w:t>
            </w:r>
          </w:p>
        </w:tc>
        <w:tc>
          <w:tcPr>
            <w:tcW w:w="1134" w:type="dxa"/>
            <w:vAlign w:val="center"/>
          </w:tcPr>
          <w:p w:rsidR="000D48CB" w:rsidRPr="000E1C50" w:rsidRDefault="000D48CB" w:rsidP="00F06068">
            <w:pPr>
              <w:spacing w:line="240" w:lineRule="atLeast"/>
              <w:ind w:firstLine="33"/>
              <w:jc w:val="center"/>
              <w:rPr>
                <w:snapToGrid w:val="0"/>
                <w:sz w:val="24"/>
                <w:szCs w:val="24"/>
              </w:rPr>
            </w:pPr>
            <w:r w:rsidRPr="000E1C50">
              <w:rPr>
                <w:snapToGrid w:val="0"/>
                <w:sz w:val="24"/>
                <w:szCs w:val="24"/>
              </w:rPr>
              <w:t>Кол-во, ед.</w:t>
            </w:r>
          </w:p>
        </w:tc>
        <w:tc>
          <w:tcPr>
            <w:tcW w:w="1843" w:type="dxa"/>
            <w:vAlign w:val="center"/>
          </w:tcPr>
          <w:p w:rsidR="000D48CB" w:rsidRPr="007A6F3C" w:rsidRDefault="000D48CB" w:rsidP="00F06068">
            <w:pPr>
              <w:spacing w:line="240" w:lineRule="atLeast"/>
              <w:ind w:firstLine="0"/>
              <w:jc w:val="center"/>
              <w:rPr>
                <w:snapToGrid w:val="0"/>
                <w:sz w:val="24"/>
                <w:szCs w:val="24"/>
              </w:rPr>
            </w:pPr>
            <w:r>
              <w:rPr>
                <w:snapToGrid w:val="0"/>
                <w:sz w:val="24"/>
                <w:szCs w:val="24"/>
              </w:rPr>
              <w:t>Цена за 1 ед.</w:t>
            </w:r>
          </w:p>
          <w:p w:rsidR="000D48CB" w:rsidRPr="00B8295C" w:rsidRDefault="000D48CB" w:rsidP="00F06068">
            <w:pPr>
              <w:spacing w:line="240" w:lineRule="atLeast"/>
              <w:ind w:firstLine="0"/>
              <w:jc w:val="center"/>
              <w:rPr>
                <w:snapToGrid w:val="0"/>
                <w:sz w:val="24"/>
                <w:szCs w:val="24"/>
              </w:rPr>
            </w:pPr>
            <w:r>
              <w:rPr>
                <w:snapToGrid w:val="0"/>
                <w:sz w:val="24"/>
                <w:szCs w:val="24"/>
              </w:rPr>
              <w:t>без</w:t>
            </w:r>
            <w:r w:rsidRPr="00B8295C">
              <w:rPr>
                <w:snapToGrid w:val="0"/>
                <w:sz w:val="24"/>
                <w:szCs w:val="24"/>
              </w:rPr>
              <w:t xml:space="preserve"> НДС, руб.</w:t>
            </w:r>
          </w:p>
        </w:tc>
        <w:tc>
          <w:tcPr>
            <w:tcW w:w="1843" w:type="dxa"/>
            <w:vAlign w:val="center"/>
          </w:tcPr>
          <w:p w:rsidR="000D48CB" w:rsidRPr="001831E2" w:rsidRDefault="000D48CB" w:rsidP="00F06068">
            <w:pPr>
              <w:spacing w:line="240" w:lineRule="atLeast"/>
              <w:ind w:firstLine="0"/>
              <w:jc w:val="center"/>
              <w:rPr>
                <w:snapToGrid w:val="0"/>
                <w:sz w:val="24"/>
                <w:szCs w:val="24"/>
              </w:rPr>
            </w:pPr>
            <w:r>
              <w:rPr>
                <w:snapToGrid w:val="0"/>
                <w:sz w:val="24"/>
                <w:szCs w:val="24"/>
              </w:rPr>
              <w:t>Стоимость</w:t>
            </w:r>
            <w:r w:rsidRPr="001831E2">
              <w:rPr>
                <w:snapToGrid w:val="0"/>
                <w:sz w:val="24"/>
                <w:szCs w:val="24"/>
              </w:rPr>
              <w:t xml:space="preserve"> договора </w:t>
            </w:r>
          </w:p>
          <w:p w:rsidR="000D48CB" w:rsidRPr="00B8295C" w:rsidRDefault="000D48CB" w:rsidP="00F06068">
            <w:pPr>
              <w:spacing w:line="240" w:lineRule="atLeast"/>
              <w:ind w:firstLine="0"/>
              <w:jc w:val="center"/>
              <w:rPr>
                <w:snapToGrid w:val="0"/>
                <w:sz w:val="24"/>
                <w:szCs w:val="24"/>
              </w:rPr>
            </w:pPr>
            <w:r>
              <w:rPr>
                <w:snapToGrid w:val="0"/>
                <w:sz w:val="24"/>
                <w:szCs w:val="24"/>
              </w:rPr>
              <w:t xml:space="preserve"> без</w:t>
            </w:r>
            <w:r w:rsidRPr="001831E2">
              <w:rPr>
                <w:snapToGrid w:val="0"/>
                <w:sz w:val="24"/>
                <w:szCs w:val="24"/>
              </w:rPr>
              <w:t xml:space="preserve"> НДС, руб.</w:t>
            </w:r>
          </w:p>
        </w:tc>
      </w:tr>
      <w:tr w:rsidR="000D48CB" w:rsidRPr="00BB6C25" w:rsidTr="000D48CB">
        <w:trPr>
          <w:trHeight w:val="589"/>
        </w:trPr>
        <w:tc>
          <w:tcPr>
            <w:tcW w:w="567" w:type="dxa"/>
            <w:vAlign w:val="center"/>
          </w:tcPr>
          <w:p w:rsidR="000D48CB" w:rsidRPr="000E1C50" w:rsidRDefault="000D48CB" w:rsidP="00F06068">
            <w:pPr>
              <w:spacing w:line="240" w:lineRule="atLeast"/>
              <w:ind w:firstLine="0"/>
              <w:jc w:val="center"/>
              <w:rPr>
                <w:snapToGrid w:val="0"/>
                <w:sz w:val="24"/>
                <w:szCs w:val="24"/>
              </w:rPr>
            </w:pPr>
            <w:r w:rsidRPr="000E1C50">
              <w:rPr>
                <w:snapToGrid w:val="0"/>
                <w:sz w:val="24"/>
                <w:szCs w:val="24"/>
              </w:rPr>
              <w:t>1</w:t>
            </w:r>
          </w:p>
        </w:tc>
        <w:tc>
          <w:tcPr>
            <w:tcW w:w="2694" w:type="dxa"/>
            <w:vAlign w:val="center"/>
          </w:tcPr>
          <w:p w:rsidR="000D48CB" w:rsidRPr="000D48CB" w:rsidRDefault="000D48CB" w:rsidP="00D16F5D">
            <w:pPr>
              <w:spacing w:line="240" w:lineRule="atLeast"/>
              <w:ind w:firstLine="0"/>
              <w:rPr>
                <w:sz w:val="24"/>
                <w:szCs w:val="24"/>
                <w:vertAlign w:val="superscript"/>
              </w:rPr>
            </w:pPr>
            <w:r w:rsidRPr="000D48CB">
              <w:rPr>
                <w:sz w:val="24"/>
                <w:szCs w:val="24"/>
              </w:rPr>
              <w:t>Блок-модуль «Операторская»</w:t>
            </w:r>
          </w:p>
        </w:tc>
        <w:tc>
          <w:tcPr>
            <w:tcW w:w="1842" w:type="dxa"/>
          </w:tcPr>
          <w:p w:rsidR="000D48CB" w:rsidRDefault="000D48CB" w:rsidP="00F06068">
            <w:pPr>
              <w:spacing w:line="240" w:lineRule="atLeast"/>
              <w:ind w:firstLine="0"/>
              <w:jc w:val="center"/>
              <w:rPr>
                <w:snapToGrid w:val="0"/>
                <w:sz w:val="24"/>
                <w:szCs w:val="24"/>
              </w:rPr>
            </w:pPr>
          </w:p>
        </w:tc>
        <w:tc>
          <w:tcPr>
            <w:tcW w:w="1134" w:type="dxa"/>
            <w:vAlign w:val="center"/>
          </w:tcPr>
          <w:p w:rsidR="000D48CB" w:rsidRPr="000E1C50" w:rsidRDefault="000D48CB" w:rsidP="00F06068">
            <w:pPr>
              <w:spacing w:line="240" w:lineRule="atLeast"/>
              <w:ind w:firstLine="0"/>
              <w:jc w:val="center"/>
              <w:rPr>
                <w:snapToGrid w:val="0"/>
                <w:sz w:val="24"/>
                <w:szCs w:val="24"/>
              </w:rPr>
            </w:pPr>
          </w:p>
        </w:tc>
        <w:tc>
          <w:tcPr>
            <w:tcW w:w="1843" w:type="dxa"/>
            <w:vAlign w:val="center"/>
          </w:tcPr>
          <w:p w:rsidR="000D48CB" w:rsidRPr="00DC4C26" w:rsidRDefault="000D48CB" w:rsidP="00F06068">
            <w:pPr>
              <w:spacing w:line="240" w:lineRule="atLeast"/>
              <w:ind w:firstLine="0"/>
              <w:jc w:val="center"/>
              <w:rPr>
                <w:snapToGrid w:val="0"/>
                <w:sz w:val="24"/>
                <w:szCs w:val="24"/>
              </w:rPr>
            </w:pPr>
          </w:p>
        </w:tc>
        <w:tc>
          <w:tcPr>
            <w:tcW w:w="1843" w:type="dxa"/>
            <w:vAlign w:val="center"/>
          </w:tcPr>
          <w:p w:rsidR="000D48CB" w:rsidRPr="00DC4C26" w:rsidRDefault="000D48CB" w:rsidP="00F06068">
            <w:pPr>
              <w:spacing w:line="240" w:lineRule="atLeast"/>
              <w:ind w:firstLine="0"/>
              <w:jc w:val="center"/>
              <w:rPr>
                <w:snapToGrid w:val="0"/>
                <w:sz w:val="24"/>
                <w:szCs w:val="24"/>
              </w:rPr>
            </w:pPr>
          </w:p>
        </w:tc>
      </w:tr>
    </w:tbl>
    <w:p w:rsidR="0049643C" w:rsidRPr="0058519E" w:rsidRDefault="0049643C" w:rsidP="0049643C">
      <w:pPr>
        <w:spacing w:line="240" w:lineRule="auto"/>
        <w:jc w:val="center"/>
        <w:rPr>
          <w:color w:val="000000"/>
          <w:sz w:val="24"/>
          <w:szCs w:val="24"/>
        </w:rPr>
      </w:pPr>
    </w:p>
    <w:p w:rsidR="0049643C" w:rsidRPr="0058519E" w:rsidRDefault="00C81931" w:rsidP="0049643C">
      <w:pPr>
        <w:spacing w:line="240" w:lineRule="auto"/>
        <w:rPr>
          <w:sz w:val="24"/>
          <w:szCs w:val="24"/>
          <w:lang w:eastAsia="ar-SA"/>
        </w:rPr>
      </w:pPr>
      <w:r>
        <w:rPr>
          <w:color w:val="000000"/>
          <w:sz w:val="24"/>
          <w:szCs w:val="24"/>
        </w:rPr>
        <w:t>Итоговая стоимость лота без</w:t>
      </w:r>
      <w:r w:rsidR="0049643C" w:rsidRPr="0058519E">
        <w:rPr>
          <w:color w:val="000000"/>
          <w:sz w:val="24"/>
          <w:szCs w:val="24"/>
        </w:rPr>
        <w:t xml:space="preserve"> НДС, руб.:</w:t>
      </w:r>
      <w:r w:rsidR="0049643C" w:rsidRPr="0058519E">
        <w:rPr>
          <w:sz w:val="24"/>
          <w:szCs w:val="24"/>
          <w:lang w:eastAsia="ar-SA"/>
        </w:rPr>
        <w:t xml:space="preserve"> ____________________________</w:t>
      </w:r>
    </w:p>
    <w:p w:rsidR="0049643C" w:rsidRPr="0058519E" w:rsidRDefault="0049643C" w:rsidP="0049643C">
      <w:pPr>
        <w:spacing w:line="240" w:lineRule="auto"/>
        <w:rPr>
          <w:sz w:val="24"/>
          <w:szCs w:val="24"/>
          <w:lang w:eastAsia="ar-SA"/>
        </w:rPr>
      </w:pPr>
      <w:r w:rsidRPr="0058519E">
        <w:rPr>
          <w:sz w:val="24"/>
          <w:szCs w:val="24"/>
          <w:lang w:eastAsia="ar-SA"/>
        </w:rPr>
        <w:t xml:space="preserve">                                                                                          </w:t>
      </w:r>
      <w:r w:rsidRPr="0058519E">
        <w:rPr>
          <w:color w:val="000000"/>
          <w:sz w:val="24"/>
          <w:szCs w:val="24"/>
          <w:vertAlign w:val="superscript"/>
        </w:rPr>
        <w:t>(прописью)</w:t>
      </w:r>
    </w:p>
    <w:p w:rsidR="0049643C" w:rsidRDefault="0049643C" w:rsidP="0049643C">
      <w:pPr>
        <w:spacing w:line="240" w:lineRule="auto"/>
        <w:contextualSpacing/>
        <w:rPr>
          <w:sz w:val="24"/>
          <w:szCs w:val="24"/>
        </w:rPr>
      </w:pPr>
      <w:r w:rsidRPr="0058519E">
        <w:rPr>
          <w:sz w:val="24"/>
          <w:szCs w:val="24"/>
        </w:rPr>
        <w:t>Срок гарантии на поставленный товар: гарантийный срок</w:t>
      </w:r>
      <w:r w:rsidRPr="0058519E">
        <w:rPr>
          <w:color w:val="000000"/>
          <w:sz w:val="24"/>
          <w:szCs w:val="24"/>
        </w:rPr>
        <w:t xml:space="preserve"> составляет ____ месяцев </w:t>
      </w:r>
      <w:r w:rsidRPr="0058519E">
        <w:rPr>
          <w:sz w:val="24"/>
          <w:szCs w:val="24"/>
        </w:rPr>
        <w:t>со дня передачи товара на склад Заказчику по акту приема-передачи, товарной накладной.</w:t>
      </w:r>
    </w:p>
    <w:p w:rsidR="00D15120" w:rsidRPr="0058519E" w:rsidRDefault="00D15120" w:rsidP="0049643C">
      <w:pPr>
        <w:spacing w:line="240" w:lineRule="auto"/>
        <w:contextualSpacing/>
        <w:rPr>
          <w:sz w:val="24"/>
          <w:szCs w:val="24"/>
        </w:rPr>
      </w:pPr>
    </w:p>
    <w:p w:rsidR="0049643C" w:rsidRDefault="00D15120" w:rsidP="0049643C">
      <w:pPr>
        <w:spacing w:line="240" w:lineRule="auto"/>
        <w:contextualSpacing/>
        <w:rPr>
          <w:bCs/>
          <w:sz w:val="24"/>
          <w:szCs w:val="24"/>
        </w:rPr>
      </w:pPr>
      <w:r w:rsidRPr="00D15120">
        <w:rPr>
          <w:bCs/>
          <w:sz w:val="24"/>
          <w:szCs w:val="24"/>
        </w:rPr>
        <w:t>Срок поставки:</w:t>
      </w:r>
      <w:r>
        <w:rPr>
          <w:b/>
          <w:bCs/>
          <w:sz w:val="24"/>
          <w:szCs w:val="24"/>
        </w:rPr>
        <w:t xml:space="preserve"> </w:t>
      </w:r>
      <w:r w:rsidRPr="00D15120">
        <w:rPr>
          <w:bCs/>
          <w:sz w:val="24"/>
          <w:szCs w:val="24"/>
        </w:rPr>
        <w:t>_____ календарных дней от даты заключения договора.</w:t>
      </w:r>
    </w:p>
    <w:p w:rsidR="00D15120" w:rsidRPr="0058519E" w:rsidRDefault="00D15120" w:rsidP="0049643C">
      <w:pPr>
        <w:spacing w:line="240" w:lineRule="auto"/>
        <w:contextualSpacing/>
        <w:rPr>
          <w:sz w:val="24"/>
          <w:szCs w:val="24"/>
        </w:rPr>
      </w:pPr>
    </w:p>
    <w:p w:rsidR="0049643C" w:rsidRPr="0058519E" w:rsidRDefault="0049643C" w:rsidP="0049643C">
      <w:pPr>
        <w:spacing w:line="240" w:lineRule="auto"/>
        <w:contextualSpacing/>
        <w:rPr>
          <w:sz w:val="24"/>
          <w:szCs w:val="24"/>
        </w:rPr>
      </w:pPr>
      <w:r w:rsidRPr="0058519E">
        <w:rPr>
          <w:sz w:val="24"/>
          <w:szCs w:val="24"/>
        </w:rPr>
        <w:t>Настоящая Заявка имеет правовой статус оферты и действует до «____» _________________года.</w:t>
      </w:r>
    </w:p>
    <w:p w:rsidR="0049643C" w:rsidRPr="0058519E" w:rsidRDefault="0049643C" w:rsidP="0049643C">
      <w:pPr>
        <w:spacing w:line="240" w:lineRule="auto"/>
        <w:contextualSpacing/>
        <w:rPr>
          <w:sz w:val="24"/>
          <w:szCs w:val="24"/>
        </w:rPr>
      </w:pPr>
      <w:r w:rsidRPr="0058519E">
        <w:rPr>
          <w:sz w:val="24"/>
          <w:szCs w:val="24"/>
        </w:rPr>
        <w:tab/>
      </w:r>
      <w:r w:rsidRPr="0058519E">
        <w:rPr>
          <w:sz w:val="24"/>
          <w:szCs w:val="24"/>
        </w:rPr>
        <w:tab/>
      </w:r>
      <w:r w:rsidRPr="0058519E">
        <w:rPr>
          <w:sz w:val="24"/>
          <w:szCs w:val="24"/>
        </w:rPr>
        <w:tab/>
      </w:r>
      <w:r w:rsidRPr="0058519E">
        <w:rPr>
          <w:sz w:val="24"/>
          <w:szCs w:val="24"/>
        </w:rPr>
        <w:tab/>
      </w:r>
    </w:p>
    <w:p w:rsidR="0049643C" w:rsidRPr="0058519E" w:rsidRDefault="0049643C" w:rsidP="0049643C">
      <w:pPr>
        <w:spacing w:line="240" w:lineRule="auto"/>
        <w:contextualSpacing/>
        <w:rPr>
          <w:sz w:val="24"/>
          <w:szCs w:val="24"/>
        </w:rPr>
      </w:pPr>
      <w:r w:rsidRPr="0081645E">
        <w:rPr>
          <w:sz w:val="24"/>
          <w:szCs w:val="24"/>
        </w:rPr>
        <w:t xml:space="preserve">Подтверждаем, что предложенная цена договора включает в себя </w:t>
      </w:r>
      <w:r w:rsidR="0081645E" w:rsidRPr="00C42BFB">
        <w:rPr>
          <w:sz w:val="24"/>
          <w:szCs w:val="24"/>
        </w:rPr>
        <w:t>суммарн</w:t>
      </w:r>
      <w:r w:rsidR="0081645E">
        <w:rPr>
          <w:sz w:val="24"/>
          <w:szCs w:val="24"/>
        </w:rPr>
        <w:t>ую</w:t>
      </w:r>
      <w:r w:rsidR="0081645E" w:rsidRPr="00C42BFB">
        <w:rPr>
          <w:sz w:val="24"/>
          <w:szCs w:val="24"/>
        </w:rPr>
        <w:t xml:space="preserve"> стоимостью поставляемого товара, а также все затраты Поставщика по поставке товара, </w:t>
      </w:r>
      <w:r w:rsidR="0081645E">
        <w:rPr>
          <w:sz w:val="24"/>
          <w:szCs w:val="24"/>
        </w:rPr>
        <w:t>в том числе</w:t>
      </w:r>
      <w:r w:rsidR="0081645E" w:rsidRPr="00C42BFB">
        <w:rPr>
          <w:sz w:val="24"/>
          <w:szCs w:val="24"/>
        </w:rPr>
        <w:t xml:space="preserve"> транспортные расходы до места поставки, в соответствии со спецификацией к настоящему договору, стоимостью тары и упаковки,</w:t>
      </w:r>
      <w:r w:rsidR="0081645E" w:rsidRPr="00D239C2">
        <w:rPr>
          <w:sz w:val="24"/>
          <w:szCs w:val="24"/>
        </w:rPr>
        <w:t xml:space="preserve"> включая расходы на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81645E">
        <w:rPr>
          <w:sz w:val="24"/>
          <w:szCs w:val="24"/>
        </w:rPr>
        <w:t>.</w:t>
      </w:r>
    </w:p>
    <w:p w:rsidR="0049643C" w:rsidRPr="0058519E" w:rsidRDefault="0049643C" w:rsidP="0049643C">
      <w:pPr>
        <w:spacing w:line="240" w:lineRule="auto"/>
        <w:contextualSpacing/>
        <w:rPr>
          <w:sz w:val="24"/>
          <w:szCs w:val="24"/>
        </w:rPr>
      </w:pPr>
      <w:r w:rsidRPr="0058519E">
        <w:rPr>
          <w:sz w:val="24"/>
          <w:szCs w:val="24"/>
        </w:rPr>
        <w:t>Заявляем, что в отношении нашей организации:</w:t>
      </w:r>
    </w:p>
    <w:p w:rsidR="0049643C" w:rsidRPr="0058519E" w:rsidRDefault="0049643C" w:rsidP="0049643C">
      <w:pPr>
        <w:spacing w:line="240" w:lineRule="auto"/>
        <w:contextualSpacing/>
        <w:rPr>
          <w:sz w:val="24"/>
          <w:szCs w:val="24"/>
        </w:rPr>
      </w:pPr>
      <w:r w:rsidRPr="0058519E">
        <w:rPr>
          <w:b/>
          <w:sz w:val="24"/>
          <w:szCs w:val="24"/>
        </w:rPr>
        <w:lastRenderedPageBreak/>
        <w:t>а)</w:t>
      </w:r>
      <w:r w:rsidRPr="0058519E">
        <w:rPr>
          <w:sz w:val="24"/>
          <w:szCs w:val="24"/>
        </w:rPr>
        <w:t xml:space="preserve"> отсутствуют сведений в реестрах недобросовестных поставщиков (РНП).</w:t>
      </w:r>
    </w:p>
    <w:p w:rsidR="0049643C" w:rsidRPr="0058519E" w:rsidRDefault="0049643C" w:rsidP="0049643C">
      <w:pPr>
        <w:spacing w:line="240" w:lineRule="auto"/>
        <w:contextualSpacing/>
        <w:rPr>
          <w:sz w:val="24"/>
          <w:szCs w:val="24"/>
        </w:rPr>
      </w:pPr>
      <w:r w:rsidRPr="0058519E">
        <w:rPr>
          <w:b/>
          <w:sz w:val="24"/>
          <w:szCs w:val="24"/>
        </w:rPr>
        <w:t>б)</w:t>
      </w:r>
      <w:r w:rsidRPr="0058519E">
        <w:rPr>
          <w:sz w:val="24"/>
          <w:szCs w:val="24"/>
        </w:rPr>
        <w:t xml:space="preserve"> отсутствует у _______________ и должностных лиц конфликт интересов с сотрудниками Заказчика.</w:t>
      </w:r>
    </w:p>
    <w:p w:rsidR="0049643C" w:rsidRPr="0058519E" w:rsidRDefault="0049643C" w:rsidP="0049643C">
      <w:pPr>
        <w:spacing w:line="240" w:lineRule="auto"/>
        <w:contextualSpacing/>
        <w:rPr>
          <w:sz w:val="24"/>
          <w:szCs w:val="24"/>
        </w:rPr>
      </w:pPr>
      <w:r w:rsidRPr="0058519E">
        <w:rPr>
          <w:b/>
          <w:sz w:val="24"/>
          <w:szCs w:val="24"/>
        </w:rPr>
        <w:t>в)</w:t>
      </w:r>
      <w:r w:rsidRPr="0058519E">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49643C" w:rsidRPr="0058519E" w:rsidRDefault="0049643C" w:rsidP="0049643C">
      <w:pPr>
        <w:spacing w:line="240" w:lineRule="auto"/>
        <w:contextualSpacing/>
        <w:rPr>
          <w:sz w:val="24"/>
          <w:szCs w:val="24"/>
        </w:rPr>
      </w:pPr>
      <w:r w:rsidRPr="0058519E">
        <w:rPr>
          <w:b/>
          <w:sz w:val="24"/>
          <w:szCs w:val="24"/>
        </w:rPr>
        <w:t>г)</w:t>
      </w:r>
      <w:r w:rsidRPr="0058519E">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49643C" w:rsidRPr="0058519E" w:rsidRDefault="0049643C" w:rsidP="0049643C">
      <w:pPr>
        <w:spacing w:line="240" w:lineRule="auto"/>
        <w:contextualSpacing/>
        <w:rPr>
          <w:sz w:val="24"/>
          <w:szCs w:val="24"/>
        </w:rPr>
      </w:pPr>
      <w:r w:rsidRPr="0058519E">
        <w:rPr>
          <w:b/>
          <w:sz w:val="24"/>
          <w:szCs w:val="24"/>
        </w:rPr>
        <w:t>д)</w:t>
      </w:r>
      <w:r w:rsidRPr="0058519E">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49643C" w:rsidRPr="0058519E" w:rsidRDefault="0049643C" w:rsidP="0049643C">
      <w:pPr>
        <w:spacing w:line="240" w:lineRule="auto"/>
        <w:rPr>
          <w:bCs/>
          <w:sz w:val="24"/>
          <w:szCs w:val="24"/>
        </w:rPr>
      </w:pPr>
      <w:r w:rsidRPr="00851C0F">
        <w:rPr>
          <w:sz w:val="24"/>
          <w:szCs w:val="24"/>
        </w:rPr>
        <w:t xml:space="preserve">В случае признания нашей организации победителем по данному лоту мы берем обязательства подписать договор </w:t>
      </w:r>
      <w:r w:rsidR="00A30A63" w:rsidRPr="00851C0F">
        <w:rPr>
          <w:sz w:val="24"/>
          <w:szCs w:val="24"/>
        </w:rPr>
        <w:t>на изготовление и поставку</w:t>
      </w:r>
      <w:r w:rsidR="00FB7C84" w:rsidRPr="00851C0F">
        <w:rPr>
          <w:sz w:val="24"/>
          <w:szCs w:val="24"/>
        </w:rPr>
        <w:t xml:space="preserve"> </w:t>
      </w:r>
      <w:r w:rsidR="00A30A63" w:rsidRPr="001356E3">
        <w:rPr>
          <w:sz w:val="24"/>
          <w:szCs w:val="24"/>
        </w:rPr>
        <w:t>блок-модуля «Операторская»</w:t>
      </w:r>
      <w:r w:rsidR="00A30A63" w:rsidRPr="00851C0F">
        <w:rPr>
          <w:sz w:val="24"/>
          <w:szCs w:val="24"/>
        </w:rPr>
        <w:t xml:space="preserve"> для нужд АО «Саханефтегазсбыт» в 2021 году</w:t>
      </w:r>
      <w:r w:rsidR="00CE00E3" w:rsidRPr="00851C0F">
        <w:rPr>
          <w:snapToGrid w:val="0"/>
          <w:sz w:val="24"/>
          <w:szCs w:val="24"/>
        </w:rPr>
        <w:t>,</w:t>
      </w:r>
      <w:r w:rsidRPr="00851C0F">
        <w:rPr>
          <w:sz w:val="24"/>
          <w:szCs w:val="24"/>
        </w:rPr>
        <w:t xml:space="preserve"> и выполнить поставку по выигранному лоту, в соответствии с предметом и условиями закупки согласно Документации по закупке и достигнутых договоренностей в полном объеме в пределах предлагаемой нами стоимости договора.</w:t>
      </w:r>
    </w:p>
    <w:p w:rsidR="0049643C" w:rsidRPr="0058519E" w:rsidRDefault="0049643C" w:rsidP="0049643C">
      <w:pPr>
        <w:spacing w:line="240" w:lineRule="auto"/>
        <w:contextualSpacing/>
        <w:rPr>
          <w:sz w:val="24"/>
          <w:szCs w:val="24"/>
        </w:rPr>
      </w:pPr>
    </w:p>
    <w:p w:rsidR="0049643C" w:rsidRPr="0058519E" w:rsidRDefault="0049643C" w:rsidP="0049643C">
      <w:pPr>
        <w:spacing w:line="240" w:lineRule="auto"/>
        <w:contextualSpacing/>
        <w:rPr>
          <w:sz w:val="24"/>
          <w:szCs w:val="24"/>
        </w:rPr>
      </w:pPr>
      <w:r w:rsidRPr="0058519E">
        <w:rPr>
          <w:sz w:val="24"/>
          <w:szCs w:val="24"/>
        </w:rPr>
        <w:t xml:space="preserve"> Настоящая Заявка дополняется следующими документами, включая неотъемлемые приложения:</w:t>
      </w:r>
    </w:p>
    <w:p w:rsidR="0049643C" w:rsidRPr="0058519E" w:rsidRDefault="0049643C" w:rsidP="006414B9">
      <w:pPr>
        <w:widowControl w:val="0"/>
        <w:numPr>
          <w:ilvl w:val="0"/>
          <w:numId w:val="33"/>
        </w:numPr>
        <w:autoSpaceDE w:val="0"/>
        <w:autoSpaceDN w:val="0"/>
        <w:adjustRightInd w:val="0"/>
        <w:spacing w:after="200" w:line="240" w:lineRule="auto"/>
        <w:contextualSpacing/>
        <w:jc w:val="left"/>
        <w:rPr>
          <w:sz w:val="24"/>
          <w:szCs w:val="24"/>
        </w:rPr>
      </w:pPr>
      <w:r w:rsidRPr="0058519E">
        <w:rPr>
          <w:sz w:val="24"/>
          <w:szCs w:val="24"/>
        </w:rPr>
        <w:t>Техническое предложение Участника (форма 2) - на ____ листах;</w:t>
      </w:r>
    </w:p>
    <w:p w:rsidR="0049643C" w:rsidRPr="0058519E" w:rsidRDefault="0049643C" w:rsidP="006414B9">
      <w:pPr>
        <w:widowControl w:val="0"/>
        <w:numPr>
          <w:ilvl w:val="0"/>
          <w:numId w:val="33"/>
        </w:numPr>
        <w:autoSpaceDE w:val="0"/>
        <w:autoSpaceDN w:val="0"/>
        <w:adjustRightInd w:val="0"/>
        <w:spacing w:after="200" w:line="240" w:lineRule="auto"/>
        <w:contextualSpacing/>
        <w:jc w:val="left"/>
        <w:rPr>
          <w:sz w:val="24"/>
          <w:szCs w:val="24"/>
        </w:rPr>
      </w:pPr>
      <w:r w:rsidRPr="0058519E">
        <w:rPr>
          <w:sz w:val="24"/>
          <w:szCs w:val="24"/>
        </w:rPr>
        <w:t>Анкета Участника (форма 3) - на ____ листах;</w:t>
      </w:r>
    </w:p>
    <w:p w:rsidR="0049643C" w:rsidRPr="0058519E" w:rsidRDefault="0049643C" w:rsidP="006414B9">
      <w:pPr>
        <w:numPr>
          <w:ilvl w:val="0"/>
          <w:numId w:val="33"/>
        </w:numPr>
        <w:spacing w:after="200" w:line="240" w:lineRule="auto"/>
        <w:ind w:right="140"/>
        <w:contextualSpacing/>
        <w:jc w:val="left"/>
        <w:rPr>
          <w:sz w:val="24"/>
          <w:szCs w:val="24"/>
        </w:rPr>
      </w:pPr>
      <w:r w:rsidRPr="0058519E">
        <w:rPr>
          <w:bCs/>
          <w:sz w:val="24"/>
          <w:szCs w:val="24"/>
        </w:rPr>
        <w:t xml:space="preserve">Справка об отсутствии признаков крупной сделки (форма 4) </w:t>
      </w:r>
      <w:r w:rsidRPr="0058519E">
        <w:rPr>
          <w:sz w:val="24"/>
          <w:szCs w:val="24"/>
        </w:rPr>
        <w:t>— на ____ листах;</w:t>
      </w:r>
    </w:p>
    <w:p w:rsidR="0049643C" w:rsidRPr="0058519E" w:rsidRDefault="0049643C" w:rsidP="006414B9">
      <w:pPr>
        <w:numPr>
          <w:ilvl w:val="0"/>
          <w:numId w:val="33"/>
        </w:numPr>
        <w:spacing w:after="200" w:line="240" w:lineRule="auto"/>
        <w:ind w:right="140"/>
        <w:contextualSpacing/>
        <w:jc w:val="left"/>
        <w:rPr>
          <w:sz w:val="24"/>
          <w:szCs w:val="24"/>
        </w:rPr>
      </w:pPr>
      <w:r w:rsidRPr="0058519E">
        <w:rPr>
          <w:sz w:val="24"/>
          <w:szCs w:val="24"/>
        </w:rPr>
        <w:t xml:space="preserve">Документы, подтверждающие соответствие Участника установленным требованиям          </w:t>
      </w:r>
      <w:proofErr w:type="gramStart"/>
      <w:r w:rsidRPr="0058519E">
        <w:rPr>
          <w:sz w:val="24"/>
          <w:szCs w:val="24"/>
        </w:rPr>
        <w:t xml:space="preserve">   (</w:t>
      </w:r>
      <w:proofErr w:type="gramEnd"/>
      <w:r w:rsidRPr="0058519E">
        <w:rPr>
          <w:sz w:val="24"/>
          <w:szCs w:val="24"/>
        </w:rPr>
        <w:t>п. 4.5.2.2 Документации) — на ____ листах.</w:t>
      </w:r>
    </w:p>
    <w:p w:rsidR="0049643C" w:rsidRPr="0058519E" w:rsidRDefault="0049643C" w:rsidP="0049643C">
      <w:pPr>
        <w:widowControl w:val="0"/>
        <w:autoSpaceDE w:val="0"/>
        <w:autoSpaceDN w:val="0"/>
        <w:adjustRightInd w:val="0"/>
        <w:spacing w:line="240" w:lineRule="auto"/>
        <w:ind w:left="927"/>
        <w:contextualSpacing/>
        <w:rPr>
          <w:sz w:val="24"/>
          <w:szCs w:val="24"/>
        </w:rPr>
      </w:pPr>
    </w:p>
    <w:p w:rsidR="0049643C" w:rsidRPr="0058519E" w:rsidRDefault="0049643C" w:rsidP="0049643C">
      <w:pPr>
        <w:tabs>
          <w:tab w:val="left" w:pos="993"/>
        </w:tabs>
        <w:spacing w:line="240" w:lineRule="auto"/>
        <w:ind w:left="567"/>
        <w:rPr>
          <w:sz w:val="24"/>
          <w:szCs w:val="24"/>
        </w:rPr>
      </w:pPr>
    </w:p>
    <w:p w:rsidR="0049643C" w:rsidRPr="0058519E" w:rsidRDefault="0049643C" w:rsidP="0049643C">
      <w:pPr>
        <w:spacing w:line="240" w:lineRule="auto"/>
        <w:rPr>
          <w:sz w:val="24"/>
          <w:szCs w:val="24"/>
        </w:rPr>
      </w:pPr>
      <w:r w:rsidRPr="0058519E">
        <w:rPr>
          <w:sz w:val="24"/>
          <w:szCs w:val="24"/>
        </w:rPr>
        <w:t>____________________________________</w:t>
      </w:r>
    </w:p>
    <w:p w:rsidR="0049643C" w:rsidRPr="0058519E" w:rsidRDefault="0049643C" w:rsidP="0049643C">
      <w:pPr>
        <w:spacing w:line="240" w:lineRule="auto"/>
        <w:ind w:right="3684"/>
        <w:jc w:val="center"/>
        <w:rPr>
          <w:sz w:val="24"/>
          <w:szCs w:val="24"/>
          <w:vertAlign w:val="superscript"/>
        </w:rPr>
      </w:pPr>
      <w:r w:rsidRPr="0058519E">
        <w:rPr>
          <w:sz w:val="24"/>
          <w:szCs w:val="24"/>
          <w:vertAlign w:val="superscript"/>
        </w:rPr>
        <w:t>(подпись, М.П.)</w:t>
      </w:r>
    </w:p>
    <w:p w:rsidR="0049643C" w:rsidRPr="0058519E" w:rsidRDefault="0049643C" w:rsidP="0049643C">
      <w:pPr>
        <w:spacing w:line="240" w:lineRule="auto"/>
        <w:rPr>
          <w:sz w:val="24"/>
          <w:szCs w:val="24"/>
        </w:rPr>
      </w:pPr>
      <w:r w:rsidRPr="0058519E">
        <w:rPr>
          <w:sz w:val="24"/>
          <w:szCs w:val="24"/>
        </w:rPr>
        <w:t>____________________________________</w:t>
      </w:r>
    </w:p>
    <w:p w:rsidR="0049643C" w:rsidRPr="0058519E" w:rsidRDefault="0049643C" w:rsidP="0049643C">
      <w:pPr>
        <w:spacing w:line="240" w:lineRule="auto"/>
        <w:ind w:right="3684"/>
        <w:jc w:val="center"/>
        <w:rPr>
          <w:sz w:val="24"/>
          <w:szCs w:val="24"/>
          <w:vertAlign w:val="superscript"/>
        </w:rPr>
      </w:pPr>
      <w:r w:rsidRPr="0058519E">
        <w:rPr>
          <w:sz w:val="24"/>
          <w:szCs w:val="24"/>
          <w:vertAlign w:val="superscript"/>
        </w:rPr>
        <w:t>(фамилия, имя, отчество подписавшего, должность)</w:t>
      </w:r>
    </w:p>
    <w:p w:rsidR="0049643C" w:rsidRPr="0058519E" w:rsidRDefault="0049643C" w:rsidP="0049643C">
      <w:pPr>
        <w:spacing w:line="240" w:lineRule="auto"/>
        <w:rPr>
          <w:sz w:val="24"/>
          <w:szCs w:val="24"/>
        </w:rPr>
      </w:pPr>
    </w:p>
    <w:p w:rsidR="0049643C" w:rsidRPr="0058519E" w:rsidRDefault="0049643C" w:rsidP="0049643C">
      <w:pPr>
        <w:pBdr>
          <w:bottom w:val="single" w:sz="4" w:space="1" w:color="auto"/>
        </w:pBdr>
        <w:shd w:val="clear" w:color="auto" w:fill="E0E0E0"/>
        <w:spacing w:line="240" w:lineRule="auto"/>
        <w:ind w:right="21"/>
        <w:jc w:val="center"/>
        <w:rPr>
          <w:b/>
          <w:color w:val="000000"/>
          <w:spacing w:val="36"/>
          <w:sz w:val="24"/>
          <w:szCs w:val="24"/>
        </w:rPr>
      </w:pPr>
      <w:r w:rsidRPr="0058519E">
        <w:rPr>
          <w:b/>
          <w:color w:val="000000"/>
          <w:spacing w:val="36"/>
          <w:sz w:val="24"/>
          <w:szCs w:val="24"/>
        </w:rPr>
        <w:t>конец формы</w:t>
      </w: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6414B9">
      <w:pPr>
        <w:keepNext/>
        <w:pageBreakBefore/>
        <w:numPr>
          <w:ilvl w:val="2"/>
          <w:numId w:val="36"/>
        </w:numPr>
        <w:suppressAutoHyphens/>
        <w:spacing w:line="240" w:lineRule="atLeast"/>
        <w:outlineLvl w:val="2"/>
        <w:rPr>
          <w:b/>
          <w:bCs/>
          <w:sz w:val="24"/>
          <w:szCs w:val="24"/>
        </w:rPr>
      </w:pPr>
      <w:r w:rsidRPr="0058519E">
        <w:rPr>
          <w:b/>
          <w:bCs/>
          <w:sz w:val="24"/>
          <w:szCs w:val="24"/>
        </w:rPr>
        <w:lastRenderedPageBreak/>
        <w:t>Инструкция по заполнению</w:t>
      </w:r>
    </w:p>
    <w:p w:rsidR="0049643C" w:rsidRPr="0058519E" w:rsidRDefault="0049643C" w:rsidP="006414B9">
      <w:pPr>
        <w:numPr>
          <w:ilvl w:val="3"/>
          <w:numId w:val="36"/>
        </w:numPr>
        <w:tabs>
          <w:tab w:val="left" w:pos="851"/>
        </w:tabs>
        <w:spacing w:line="240" w:lineRule="atLeast"/>
        <w:ind w:left="0" w:firstLine="0"/>
        <w:rPr>
          <w:sz w:val="24"/>
          <w:szCs w:val="24"/>
        </w:rPr>
      </w:pPr>
      <w:r w:rsidRPr="0058519E">
        <w:rPr>
          <w:sz w:val="24"/>
          <w:szCs w:val="24"/>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49643C" w:rsidRPr="0058519E" w:rsidRDefault="0049643C" w:rsidP="006414B9">
      <w:pPr>
        <w:numPr>
          <w:ilvl w:val="3"/>
          <w:numId w:val="36"/>
        </w:numPr>
        <w:tabs>
          <w:tab w:val="left" w:pos="709"/>
          <w:tab w:val="left" w:pos="851"/>
        </w:tabs>
        <w:spacing w:line="240" w:lineRule="atLeast"/>
        <w:ind w:left="0" w:firstLine="0"/>
        <w:rPr>
          <w:sz w:val="24"/>
          <w:szCs w:val="24"/>
        </w:rPr>
      </w:pPr>
      <w:r w:rsidRPr="0058519E">
        <w:rPr>
          <w:sz w:val="24"/>
          <w:szCs w:val="24"/>
        </w:rPr>
        <w:t>Участник должен указать свое полное наименование (с указанием организационно-правовой формы) и юридический адрес.</w:t>
      </w:r>
    </w:p>
    <w:p w:rsidR="0049643C" w:rsidRPr="0058519E" w:rsidRDefault="0049643C" w:rsidP="006414B9">
      <w:pPr>
        <w:numPr>
          <w:ilvl w:val="3"/>
          <w:numId w:val="36"/>
        </w:numPr>
        <w:tabs>
          <w:tab w:val="left" w:pos="851"/>
          <w:tab w:val="left" w:pos="993"/>
        </w:tabs>
        <w:spacing w:line="240" w:lineRule="atLeast"/>
        <w:ind w:left="0" w:firstLine="0"/>
        <w:rPr>
          <w:sz w:val="24"/>
          <w:szCs w:val="24"/>
        </w:rPr>
      </w:pPr>
      <w:r w:rsidRPr="0058519E">
        <w:rPr>
          <w:sz w:val="24"/>
          <w:szCs w:val="24"/>
        </w:rPr>
        <w:t>Участник должен указать стоимость поставки товара по лотам ци</w:t>
      </w:r>
      <w:r w:rsidR="003E4889">
        <w:rPr>
          <w:sz w:val="24"/>
          <w:szCs w:val="24"/>
        </w:rPr>
        <w:t>фрами и словами, в рублях</w:t>
      </w:r>
      <w:r w:rsidRPr="0058519E">
        <w:rPr>
          <w:sz w:val="24"/>
          <w:szCs w:val="24"/>
        </w:rPr>
        <w:t>. Цену цифрами следует указывать в формате ХХХ </w:t>
      </w:r>
      <w:proofErr w:type="spellStart"/>
      <w:r w:rsidRPr="0058519E">
        <w:rPr>
          <w:sz w:val="24"/>
          <w:szCs w:val="24"/>
        </w:rPr>
        <w:t>ХХХ</w:t>
      </w:r>
      <w:proofErr w:type="spellEnd"/>
      <w:r w:rsidRPr="0058519E">
        <w:rPr>
          <w:sz w:val="24"/>
          <w:szCs w:val="24"/>
        </w:rPr>
        <w:t> </w:t>
      </w:r>
      <w:proofErr w:type="gramStart"/>
      <w:r w:rsidRPr="0058519E">
        <w:rPr>
          <w:sz w:val="24"/>
          <w:szCs w:val="24"/>
        </w:rPr>
        <w:t>ХХХ,ХХ</w:t>
      </w:r>
      <w:proofErr w:type="gramEnd"/>
      <w:r w:rsidRPr="0058519E">
        <w:rPr>
          <w:sz w:val="24"/>
          <w:szCs w:val="24"/>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49643C" w:rsidRDefault="0049643C" w:rsidP="006414B9">
      <w:pPr>
        <w:numPr>
          <w:ilvl w:val="3"/>
          <w:numId w:val="36"/>
        </w:numPr>
        <w:tabs>
          <w:tab w:val="left" w:pos="709"/>
          <w:tab w:val="left" w:pos="851"/>
        </w:tabs>
        <w:spacing w:line="240" w:lineRule="atLeast"/>
        <w:ind w:left="0" w:firstLine="0"/>
        <w:rPr>
          <w:sz w:val="24"/>
          <w:szCs w:val="24"/>
        </w:rPr>
      </w:pPr>
      <w:r w:rsidRPr="0058519E">
        <w:rPr>
          <w:sz w:val="24"/>
          <w:szCs w:val="24"/>
        </w:rPr>
        <w:t xml:space="preserve">Участник должен указать срок действия Заявки согласно требованиям </w:t>
      </w:r>
      <w:proofErr w:type="spellStart"/>
      <w:r w:rsidRPr="0058519E">
        <w:rPr>
          <w:sz w:val="24"/>
          <w:szCs w:val="24"/>
        </w:rPr>
        <w:t>п.п</w:t>
      </w:r>
      <w:proofErr w:type="spellEnd"/>
      <w:r w:rsidRPr="0058519E">
        <w:rPr>
          <w:sz w:val="24"/>
          <w:szCs w:val="24"/>
        </w:rPr>
        <w:t>. 4.4.2.1. Документации.</w:t>
      </w:r>
    </w:p>
    <w:p w:rsidR="0081645E" w:rsidRPr="006A12D9" w:rsidRDefault="0081645E" w:rsidP="00EC6A03">
      <w:pPr>
        <w:numPr>
          <w:ilvl w:val="3"/>
          <w:numId w:val="36"/>
        </w:numPr>
        <w:tabs>
          <w:tab w:val="left" w:pos="0"/>
          <w:tab w:val="left" w:pos="851"/>
        </w:tabs>
        <w:spacing w:line="240" w:lineRule="auto"/>
        <w:ind w:left="0" w:firstLine="0"/>
        <w:contextualSpacing/>
        <w:rPr>
          <w:sz w:val="24"/>
          <w:szCs w:val="24"/>
        </w:rPr>
      </w:pPr>
      <w:r w:rsidRPr="00223746">
        <w:rPr>
          <w:sz w:val="24"/>
          <w:szCs w:val="24"/>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p>
    <w:p w:rsidR="0081645E" w:rsidRPr="0058519E" w:rsidRDefault="0081645E" w:rsidP="0081645E">
      <w:pPr>
        <w:tabs>
          <w:tab w:val="left" w:pos="709"/>
          <w:tab w:val="left" w:pos="851"/>
        </w:tabs>
        <w:spacing w:line="240" w:lineRule="atLeast"/>
        <w:ind w:firstLine="0"/>
        <w:rPr>
          <w:sz w:val="24"/>
          <w:szCs w:val="24"/>
        </w:rPr>
      </w:pPr>
    </w:p>
    <w:p w:rsidR="0049643C" w:rsidRPr="0058519E" w:rsidRDefault="0049643C" w:rsidP="0049643C">
      <w:pPr>
        <w:tabs>
          <w:tab w:val="left" w:pos="709"/>
          <w:tab w:val="left" w:pos="851"/>
        </w:tabs>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keepNext/>
        <w:tabs>
          <w:tab w:val="num" w:pos="0"/>
        </w:tabs>
        <w:suppressAutoHyphens/>
        <w:spacing w:before="240" w:after="120" w:line="240" w:lineRule="auto"/>
        <w:ind w:firstLine="0"/>
        <w:outlineLvl w:val="2"/>
        <w:rPr>
          <w:rFonts w:cs="Arial"/>
          <w:b/>
          <w:bCs/>
          <w:sz w:val="24"/>
          <w:szCs w:val="24"/>
        </w:rPr>
      </w:pPr>
      <w:bookmarkStart w:id="86" w:name="_Toc322017073"/>
      <w:bookmarkStart w:id="87" w:name="_Toc329257458"/>
      <w:bookmarkStart w:id="88" w:name="_Toc344124426"/>
      <w:r w:rsidRPr="0058519E">
        <w:rPr>
          <w:b/>
          <w:bCs/>
          <w:sz w:val="24"/>
          <w:szCs w:val="24"/>
        </w:rPr>
        <w:lastRenderedPageBreak/>
        <w:t xml:space="preserve">5.2. </w:t>
      </w:r>
      <w:bookmarkEnd w:id="86"/>
      <w:bookmarkEnd w:id="87"/>
      <w:bookmarkEnd w:id="88"/>
      <w:r w:rsidRPr="0058519E">
        <w:rPr>
          <w:b/>
          <w:bCs/>
          <w:sz w:val="24"/>
          <w:szCs w:val="24"/>
        </w:rPr>
        <w:t xml:space="preserve"> </w:t>
      </w:r>
      <w:bookmarkStart w:id="89" w:name="_Ref55335821"/>
      <w:bookmarkStart w:id="90" w:name="_Ref55336345"/>
      <w:bookmarkStart w:id="91" w:name="_Toc57314674"/>
      <w:bookmarkStart w:id="92" w:name="_Toc69728988"/>
      <w:bookmarkStart w:id="93" w:name="_Toc261535092"/>
      <w:bookmarkStart w:id="94" w:name="_Toc262557848"/>
      <w:bookmarkStart w:id="95" w:name="_Toc278971521"/>
      <w:r w:rsidRPr="0058519E">
        <w:rPr>
          <w:rFonts w:cs="Arial"/>
          <w:b/>
          <w:bCs/>
          <w:sz w:val="24"/>
          <w:szCs w:val="24"/>
        </w:rPr>
        <w:t>Техническое предложение Участника (форма 2)</w:t>
      </w:r>
      <w:bookmarkEnd w:id="89"/>
      <w:bookmarkEnd w:id="90"/>
      <w:bookmarkEnd w:id="91"/>
      <w:bookmarkEnd w:id="92"/>
      <w:bookmarkEnd w:id="93"/>
      <w:bookmarkEnd w:id="94"/>
      <w:bookmarkEnd w:id="95"/>
    </w:p>
    <w:p w:rsidR="0049643C" w:rsidRPr="0058519E" w:rsidRDefault="0049643C" w:rsidP="0049643C">
      <w:pPr>
        <w:pBdr>
          <w:top w:val="single" w:sz="4" w:space="1" w:color="auto"/>
        </w:pBdr>
        <w:shd w:val="clear" w:color="auto" w:fill="E0E0E0"/>
        <w:spacing w:line="240" w:lineRule="auto"/>
        <w:ind w:right="21"/>
        <w:jc w:val="center"/>
        <w:rPr>
          <w:b/>
          <w:color w:val="000000"/>
          <w:spacing w:val="36"/>
          <w:sz w:val="24"/>
          <w:szCs w:val="24"/>
        </w:rPr>
      </w:pPr>
      <w:r w:rsidRPr="0058519E">
        <w:rPr>
          <w:b/>
          <w:color w:val="000000"/>
          <w:spacing w:val="36"/>
          <w:sz w:val="24"/>
          <w:szCs w:val="24"/>
        </w:rPr>
        <w:t>начало формы</w:t>
      </w:r>
    </w:p>
    <w:p w:rsidR="0049643C" w:rsidRPr="0058519E" w:rsidRDefault="0049643C" w:rsidP="0049643C">
      <w:pPr>
        <w:spacing w:line="240" w:lineRule="auto"/>
        <w:ind w:left="4956"/>
        <w:rPr>
          <w:sz w:val="24"/>
          <w:szCs w:val="24"/>
        </w:rPr>
      </w:pPr>
    </w:p>
    <w:p w:rsidR="0049643C" w:rsidRPr="0058519E" w:rsidRDefault="0049643C" w:rsidP="0049643C">
      <w:pPr>
        <w:spacing w:line="240" w:lineRule="auto"/>
        <w:ind w:firstLine="0"/>
        <w:rPr>
          <w:sz w:val="24"/>
          <w:szCs w:val="24"/>
        </w:rPr>
      </w:pPr>
      <w:r w:rsidRPr="0058519E">
        <w:rPr>
          <w:sz w:val="24"/>
          <w:szCs w:val="24"/>
        </w:rPr>
        <w:t xml:space="preserve">Приложение № </w:t>
      </w:r>
      <w:r w:rsidRPr="0058519E">
        <w:rPr>
          <w:sz w:val="24"/>
          <w:szCs w:val="24"/>
        </w:rPr>
        <w:fldChar w:fldCharType="begin"/>
      </w:r>
      <w:r w:rsidRPr="0058519E">
        <w:rPr>
          <w:sz w:val="24"/>
          <w:szCs w:val="24"/>
        </w:rPr>
        <w:instrText xml:space="preserve"> SEQ Приложение \* ARABIC </w:instrText>
      </w:r>
      <w:r w:rsidRPr="0058519E">
        <w:rPr>
          <w:sz w:val="24"/>
          <w:szCs w:val="24"/>
        </w:rPr>
        <w:fldChar w:fldCharType="separate"/>
      </w:r>
      <w:r w:rsidR="006E7233">
        <w:rPr>
          <w:noProof/>
          <w:sz w:val="24"/>
          <w:szCs w:val="24"/>
        </w:rPr>
        <w:t>1</w:t>
      </w:r>
      <w:r w:rsidRPr="0058519E">
        <w:rPr>
          <w:sz w:val="24"/>
          <w:szCs w:val="24"/>
        </w:rPr>
        <w:fldChar w:fldCharType="end"/>
      </w:r>
    </w:p>
    <w:p w:rsidR="0049643C" w:rsidRPr="0058519E" w:rsidRDefault="0049643C" w:rsidP="0049643C">
      <w:pPr>
        <w:spacing w:line="240" w:lineRule="auto"/>
        <w:ind w:firstLine="0"/>
        <w:rPr>
          <w:sz w:val="24"/>
          <w:szCs w:val="24"/>
        </w:rPr>
      </w:pPr>
      <w:r w:rsidRPr="0058519E">
        <w:rPr>
          <w:sz w:val="24"/>
          <w:szCs w:val="24"/>
        </w:rPr>
        <w:t xml:space="preserve">к Заявке на участие в закупке </w:t>
      </w:r>
    </w:p>
    <w:p w:rsidR="0049643C" w:rsidRPr="0058519E" w:rsidRDefault="0049643C" w:rsidP="0049643C">
      <w:pPr>
        <w:spacing w:line="240" w:lineRule="auto"/>
        <w:ind w:firstLine="0"/>
        <w:rPr>
          <w:sz w:val="24"/>
          <w:szCs w:val="24"/>
        </w:rPr>
      </w:pPr>
      <w:r w:rsidRPr="0058519E">
        <w:rPr>
          <w:sz w:val="24"/>
          <w:szCs w:val="24"/>
        </w:rPr>
        <w:t>от «____» _____________ г. №__________</w:t>
      </w:r>
    </w:p>
    <w:p w:rsidR="0049643C" w:rsidRPr="0058519E" w:rsidRDefault="0049643C" w:rsidP="0049643C">
      <w:pPr>
        <w:spacing w:line="240" w:lineRule="auto"/>
        <w:rPr>
          <w:sz w:val="24"/>
          <w:szCs w:val="24"/>
        </w:rPr>
      </w:pPr>
    </w:p>
    <w:p w:rsidR="0049643C" w:rsidRPr="0058519E" w:rsidRDefault="0049643C" w:rsidP="0049643C">
      <w:pPr>
        <w:spacing w:line="240" w:lineRule="auto"/>
        <w:rPr>
          <w:sz w:val="24"/>
          <w:szCs w:val="24"/>
        </w:rPr>
      </w:pPr>
    </w:p>
    <w:p w:rsidR="0049643C" w:rsidRPr="0058519E" w:rsidRDefault="0049643C" w:rsidP="0049643C">
      <w:pPr>
        <w:suppressAutoHyphens/>
        <w:spacing w:line="240" w:lineRule="auto"/>
        <w:jc w:val="center"/>
        <w:rPr>
          <w:b/>
          <w:sz w:val="24"/>
          <w:szCs w:val="24"/>
        </w:rPr>
      </w:pPr>
      <w:r w:rsidRPr="0058519E">
        <w:rPr>
          <w:b/>
          <w:sz w:val="24"/>
          <w:szCs w:val="24"/>
        </w:rPr>
        <w:t xml:space="preserve">Техническое предложение </w:t>
      </w:r>
    </w:p>
    <w:p w:rsidR="001356E3" w:rsidRDefault="0049643C" w:rsidP="00832E61">
      <w:pPr>
        <w:spacing w:line="240" w:lineRule="auto"/>
        <w:jc w:val="center"/>
        <w:rPr>
          <w:b/>
          <w:sz w:val="24"/>
          <w:szCs w:val="24"/>
        </w:rPr>
      </w:pPr>
      <w:r>
        <w:rPr>
          <w:rFonts w:eastAsia="Calibri"/>
          <w:b/>
          <w:sz w:val="24"/>
          <w:szCs w:val="24"/>
          <w:lang w:eastAsia="en-US"/>
        </w:rPr>
        <w:t>на</w:t>
      </w:r>
      <w:r w:rsidR="00832E61">
        <w:rPr>
          <w:b/>
          <w:sz w:val="24"/>
          <w:szCs w:val="24"/>
        </w:rPr>
        <w:t xml:space="preserve"> изготовление и </w:t>
      </w:r>
      <w:r w:rsidR="00832E61" w:rsidRPr="001356E3">
        <w:rPr>
          <w:b/>
          <w:sz w:val="24"/>
          <w:szCs w:val="24"/>
        </w:rPr>
        <w:t xml:space="preserve">поставку </w:t>
      </w:r>
      <w:r w:rsidRPr="001356E3">
        <w:rPr>
          <w:b/>
          <w:sz w:val="24"/>
          <w:szCs w:val="24"/>
        </w:rPr>
        <w:t>блок-модуля «Операторская»</w:t>
      </w:r>
      <w:r w:rsidR="001356E3" w:rsidRPr="001356E3">
        <w:rPr>
          <w:b/>
          <w:sz w:val="24"/>
          <w:szCs w:val="24"/>
        </w:rPr>
        <w:t xml:space="preserve"> </w:t>
      </w:r>
      <w:r w:rsidR="00832E61" w:rsidRPr="001356E3">
        <w:rPr>
          <w:b/>
          <w:sz w:val="24"/>
          <w:szCs w:val="24"/>
        </w:rPr>
        <w:t>для</w:t>
      </w:r>
      <w:r w:rsidR="00832E61">
        <w:rPr>
          <w:b/>
          <w:sz w:val="24"/>
          <w:szCs w:val="24"/>
        </w:rPr>
        <w:t xml:space="preserve"> нужд </w:t>
      </w:r>
    </w:p>
    <w:p w:rsidR="0049643C" w:rsidRPr="00832E61" w:rsidRDefault="00832E61" w:rsidP="00832E61">
      <w:pPr>
        <w:spacing w:line="240" w:lineRule="auto"/>
        <w:jc w:val="center"/>
        <w:rPr>
          <w:b/>
          <w:sz w:val="24"/>
          <w:szCs w:val="24"/>
        </w:rPr>
      </w:pPr>
      <w:r>
        <w:rPr>
          <w:b/>
          <w:sz w:val="24"/>
          <w:szCs w:val="24"/>
        </w:rPr>
        <w:t xml:space="preserve">филиалов </w:t>
      </w:r>
      <w:r w:rsidR="0049643C" w:rsidRPr="0058519E">
        <w:rPr>
          <w:b/>
          <w:sz w:val="24"/>
          <w:szCs w:val="24"/>
        </w:rPr>
        <w:t>АО «Саханефтегазсбыт» в 2021 году</w:t>
      </w:r>
    </w:p>
    <w:p w:rsidR="0049643C" w:rsidRPr="0058519E" w:rsidRDefault="0049643C" w:rsidP="0049643C">
      <w:pPr>
        <w:spacing w:line="240" w:lineRule="auto"/>
        <w:rPr>
          <w:color w:val="000000"/>
          <w:sz w:val="24"/>
          <w:szCs w:val="24"/>
        </w:rPr>
      </w:pPr>
    </w:p>
    <w:p w:rsidR="0049643C" w:rsidRPr="0058519E" w:rsidRDefault="0049643C" w:rsidP="0049643C">
      <w:pPr>
        <w:spacing w:line="240" w:lineRule="auto"/>
        <w:rPr>
          <w:color w:val="000000"/>
          <w:sz w:val="24"/>
          <w:szCs w:val="24"/>
        </w:rPr>
      </w:pPr>
      <w:r w:rsidRPr="0058519E">
        <w:rPr>
          <w:color w:val="000000"/>
          <w:sz w:val="24"/>
          <w:szCs w:val="24"/>
        </w:rPr>
        <w:t>Наименование и адрес Участника: _________________________________</w:t>
      </w:r>
    </w:p>
    <w:p w:rsidR="0049643C" w:rsidRPr="0058519E" w:rsidRDefault="0049643C" w:rsidP="0049643C">
      <w:pPr>
        <w:spacing w:line="240" w:lineRule="auto"/>
        <w:rPr>
          <w:color w:val="000000"/>
          <w:sz w:val="24"/>
          <w:szCs w:val="24"/>
        </w:rPr>
      </w:pPr>
    </w:p>
    <w:p w:rsidR="0049643C" w:rsidRPr="0058519E" w:rsidRDefault="0049643C" w:rsidP="0049643C">
      <w:pPr>
        <w:spacing w:line="240" w:lineRule="auto"/>
        <w:rPr>
          <w:color w:val="000000"/>
          <w:sz w:val="24"/>
          <w:szCs w:val="24"/>
        </w:rPr>
      </w:pPr>
    </w:p>
    <w:tbl>
      <w:tblPr>
        <w:tblW w:w="91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1985"/>
        <w:gridCol w:w="6320"/>
      </w:tblGrid>
      <w:tr w:rsidR="0049643C" w:rsidRPr="0058519E" w:rsidTr="00C528F3">
        <w:trPr>
          <w:trHeight w:val="548"/>
        </w:trPr>
        <w:tc>
          <w:tcPr>
            <w:tcW w:w="850" w:type="dxa"/>
            <w:vAlign w:val="center"/>
          </w:tcPr>
          <w:p w:rsidR="0049643C" w:rsidRPr="0058519E" w:rsidRDefault="0049643C" w:rsidP="00C528F3">
            <w:pPr>
              <w:spacing w:line="240" w:lineRule="auto"/>
              <w:ind w:firstLine="34"/>
              <w:rPr>
                <w:b/>
                <w:sz w:val="24"/>
                <w:szCs w:val="24"/>
              </w:rPr>
            </w:pPr>
            <w:r w:rsidRPr="0058519E">
              <w:rPr>
                <w:b/>
                <w:sz w:val="24"/>
                <w:szCs w:val="24"/>
              </w:rPr>
              <w:t xml:space="preserve">  №</w:t>
            </w:r>
          </w:p>
          <w:p w:rsidR="0049643C" w:rsidRPr="0058519E" w:rsidRDefault="0049643C" w:rsidP="00C528F3">
            <w:pPr>
              <w:tabs>
                <w:tab w:val="left" w:pos="207"/>
                <w:tab w:val="left" w:pos="372"/>
                <w:tab w:val="left" w:pos="567"/>
              </w:tabs>
              <w:spacing w:line="240" w:lineRule="auto"/>
              <w:ind w:hanging="108"/>
              <w:jc w:val="center"/>
              <w:rPr>
                <w:b/>
                <w:sz w:val="24"/>
                <w:szCs w:val="24"/>
              </w:rPr>
            </w:pPr>
            <w:r w:rsidRPr="0058519E">
              <w:rPr>
                <w:b/>
                <w:sz w:val="24"/>
                <w:szCs w:val="24"/>
              </w:rPr>
              <w:t>п/п</w:t>
            </w:r>
          </w:p>
        </w:tc>
        <w:tc>
          <w:tcPr>
            <w:tcW w:w="1985" w:type="dxa"/>
            <w:tcBorders>
              <w:right w:val="single" w:sz="4" w:space="0" w:color="auto"/>
            </w:tcBorders>
            <w:vAlign w:val="center"/>
          </w:tcPr>
          <w:p w:rsidR="0049643C" w:rsidRPr="0058519E" w:rsidRDefault="0049643C" w:rsidP="00C528F3">
            <w:pPr>
              <w:spacing w:line="240" w:lineRule="auto"/>
              <w:ind w:firstLine="0"/>
              <w:jc w:val="center"/>
              <w:rPr>
                <w:b/>
                <w:sz w:val="24"/>
                <w:szCs w:val="24"/>
              </w:rPr>
            </w:pPr>
            <w:r w:rsidRPr="0058519E">
              <w:rPr>
                <w:b/>
                <w:sz w:val="24"/>
                <w:szCs w:val="24"/>
              </w:rPr>
              <w:t>Наименование позиции</w:t>
            </w:r>
            <w:r w:rsidR="007436A0">
              <w:rPr>
                <w:b/>
                <w:sz w:val="24"/>
                <w:szCs w:val="24"/>
              </w:rPr>
              <w:t>*</w:t>
            </w:r>
          </w:p>
        </w:tc>
        <w:tc>
          <w:tcPr>
            <w:tcW w:w="6320" w:type="dxa"/>
            <w:tcBorders>
              <w:top w:val="single" w:sz="4" w:space="0" w:color="auto"/>
              <w:left w:val="single" w:sz="4" w:space="0" w:color="auto"/>
              <w:bottom w:val="single" w:sz="4" w:space="0" w:color="auto"/>
              <w:right w:val="single" w:sz="4" w:space="0" w:color="auto"/>
            </w:tcBorders>
            <w:vAlign w:val="center"/>
          </w:tcPr>
          <w:p w:rsidR="0049643C" w:rsidRPr="0058519E" w:rsidRDefault="0049643C" w:rsidP="00C528F3">
            <w:pPr>
              <w:tabs>
                <w:tab w:val="left" w:pos="1970"/>
              </w:tabs>
              <w:spacing w:line="240" w:lineRule="auto"/>
              <w:ind w:firstLine="0"/>
              <w:jc w:val="center"/>
              <w:rPr>
                <w:b/>
                <w:sz w:val="24"/>
                <w:szCs w:val="24"/>
              </w:rPr>
            </w:pPr>
            <w:r w:rsidRPr="0058519E">
              <w:rPr>
                <w:b/>
                <w:sz w:val="24"/>
                <w:szCs w:val="24"/>
              </w:rPr>
              <w:t>Технические характеристики</w:t>
            </w:r>
          </w:p>
        </w:tc>
      </w:tr>
      <w:tr w:rsidR="0049643C" w:rsidRPr="0058519E" w:rsidTr="00C528F3">
        <w:trPr>
          <w:trHeight w:val="289"/>
        </w:trPr>
        <w:tc>
          <w:tcPr>
            <w:tcW w:w="850" w:type="dxa"/>
          </w:tcPr>
          <w:p w:rsidR="0049643C" w:rsidRPr="0058519E" w:rsidRDefault="0049643C" w:rsidP="00C528F3">
            <w:pPr>
              <w:spacing w:line="240" w:lineRule="auto"/>
              <w:ind w:firstLine="0"/>
              <w:jc w:val="center"/>
              <w:rPr>
                <w:sz w:val="24"/>
                <w:szCs w:val="24"/>
              </w:rPr>
            </w:pPr>
            <w:r w:rsidRPr="0058519E">
              <w:rPr>
                <w:sz w:val="24"/>
                <w:szCs w:val="24"/>
              </w:rPr>
              <w:t>1</w:t>
            </w:r>
          </w:p>
        </w:tc>
        <w:tc>
          <w:tcPr>
            <w:tcW w:w="1985" w:type="dxa"/>
            <w:tcBorders>
              <w:right w:val="single" w:sz="4" w:space="0" w:color="auto"/>
            </w:tcBorders>
          </w:tcPr>
          <w:p w:rsidR="0049643C" w:rsidRPr="0058519E" w:rsidRDefault="0049643C" w:rsidP="00C528F3">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49643C" w:rsidRPr="0058519E" w:rsidRDefault="0049643C" w:rsidP="00C528F3">
            <w:pPr>
              <w:tabs>
                <w:tab w:val="left" w:pos="1970"/>
              </w:tabs>
              <w:spacing w:line="240" w:lineRule="auto"/>
              <w:rPr>
                <w:b/>
                <w:sz w:val="24"/>
                <w:szCs w:val="24"/>
              </w:rPr>
            </w:pPr>
          </w:p>
        </w:tc>
      </w:tr>
      <w:tr w:rsidR="0049643C" w:rsidRPr="0058519E" w:rsidTr="00C528F3">
        <w:trPr>
          <w:trHeight w:val="274"/>
        </w:trPr>
        <w:tc>
          <w:tcPr>
            <w:tcW w:w="850" w:type="dxa"/>
          </w:tcPr>
          <w:p w:rsidR="0049643C" w:rsidRPr="0058519E" w:rsidRDefault="0049643C" w:rsidP="00C528F3">
            <w:pPr>
              <w:spacing w:line="240" w:lineRule="auto"/>
              <w:ind w:firstLine="0"/>
              <w:jc w:val="center"/>
              <w:rPr>
                <w:sz w:val="24"/>
                <w:szCs w:val="24"/>
              </w:rPr>
            </w:pPr>
            <w:r w:rsidRPr="0058519E">
              <w:rPr>
                <w:sz w:val="24"/>
                <w:szCs w:val="24"/>
              </w:rPr>
              <w:t>2</w:t>
            </w:r>
          </w:p>
        </w:tc>
        <w:tc>
          <w:tcPr>
            <w:tcW w:w="1985" w:type="dxa"/>
            <w:tcBorders>
              <w:right w:val="single" w:sz="4" w:space="0" w:color="auto"/>
            </w:tcBorders>
          </w:tcPr>
          <w:p w:rsidR="0049643C" w:rsidRPr="0058519E" w:rsidRDefault="0049643C" w:rsidP="00C528F3">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49643C" w:rsidRPr="0058519E" w:rsidRDefault="0049643C" w:rsidP="00C528F3">
            <w:pPr>
              <w:tabs>
                <w:tab w:val="left" w:pos="1970"/>
              </w:tabs>
              <w:spacing w:line="240" w:lineRule="auto"/>
              <w:rPr>
                <w:b/>
                <w:sz w:val="24"/>
                <w:szCs w:val="24"/>
              </w:rPr>
            </w:pPr>
          </w:p>
        </w:tc>
      </w:tr>
      <w:tr w:rsidR="0049643C" w:rsidRPr="0058519E" w:rsidTr="00C528F3">
        <w:trPr>
          <w:trHeight w:val="274"/>
        </w:trPr>
        <w:tc>
          <w:tcPr>
            <w:tcW w:w="850" w:type="dxa"/>
          </w:tcPr>
          <w:p w:rsidR="0049643C" w:rsidRPr="0058519E" w:rsidRDefault="0049643C" w:rsidP="00C528F3">
            <w:pPr>
              <w:spacing w:line="240" w:lineRule="auto"/>
              <w:ind w:firstLine="0"/>
              <w:jc w:val="center"/>
              <w:rPr>
                <w:sz w:val="24"/>
                <w:szCs w:val="24"/>
              </w:rPr>
            </w:pPr>
            <w:r w:rsidRPr="0058519E">
              <w:rPr>
                <w:sz w:val="24"/>
                <w:szCs w:val="24"/>
              </w:rPr>
              <w:t>3</w:t>
            </w:r>
          </w:p>
        </w:tc>
        <w:tc>
          <w:tcPr>
            <w:tcW w:w="1985" w:type="dxa"/>
            <w:tcBorders>
              <w:right w:val="single" w:sz="4" w:space="0" w:color="auto"/>
            </w:tcBorders>
          </w:tcPr>
          <w:p w:rsidR="0049643C" w:rsidRPr="0058519E" w:rsidRDefault="0049643C" w:rsidP="00C528F3">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49643C" w:rsidRPr="0058519E" w:rsidRDefault="0049643C" w:rsidP="00C528F3">
            <w:pPr>
              <w:tabs>
                <w:tab w:val="left" w:pos="1970"/>
              </w:tabs>
              <w:spacing w:line="240" w:lineRule="auto"/>
              <w:rPr>
                <w:b/>
                <w:sz w:val="24"/>
                <w:szCs w:val="24"/>
              </w:rPr>
            </w:pPr>
          </w:p>
        </w:tc>
      </w:tr>
      <w:tr w:rsidR="0049643C" w:rsidRPr="0058519E" w:rsidTr="00C528F3">
        <w:trPr>
          <w:trHeight w:val="274"/>
        </w:trPr>
        <w:tc>
          <w:tcPr>
            <w:tcW w:w="850" w:type="dxa"/>
          </w:tcPr>
          <w:p w:rsidR="0049643C" w:rsidRPr="0058519E" w:rsidRDefault="0049643C" w:rsidP="00C528F3">
            <w:pPr>
              <w:spacing w:line="240" w:lineRule="auto"/>
              <w:ind w:firstLine="0"/>
              <w:jc w:val="center"/>
              <w:rPr>
                <w:sz w:val="24"/>
                <w:szCs w:val="24"/>
              </w:rPr>
            </w:pPr>
            <w:r w:rsidRPr="0058519E">
              <w:rPr>
                <w:sz w:val="24"/>
                <w:szCs w:val="24"/>
              </w:rPr>
              <w:t>4</w:t>
            </w:r>
          </w:p>
        </w:tc>
        <w:tc>
          <w:tcPr>
            <w:tcW w:w="1985" w:type="dxa"/>
            <w:tcBorders>
              <w:right w:val="single" w:sz="4" w:space="0" w:color="auto"/>
            </w:tcBorders>
          </w:tcPr>
          <w:p w:rsidR="0049643C" w:rsidRPr="0058519E" w:rsidRDefault="0049643C" w:rsidP="00C528F3">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49643C" w:rsidRPr="0058519E" w:rsidRDefault="0049643C" w:rsidP="00C528F3">
            <w:pPr>
              <w:tabs>
                <w:tab w:val="left" w:pos="1970"/>
              </w:tabs>
              <w:spacing w:line="240" w:lineRule="auto"/>
              <w:rPr>
                <w:b/>
                <w:sz w:val="24"/>
                <w:szCs w:val="24"/>
              </w:rPr>
            </w:pPr>
          </w:p>
        </w:tc>
      </w:tr>
      <w:tr w:rsidR="0049643C" w:rsidRPr="0058519E" w:rsidTr="00C528F3">
        <w:trPr>
          <w:trHeight w:val="274"/>
        </w:trPr>
        <w:tc>
          <w:tcPr>
            <w:tcW w:w="850" w:type="dxa"/>
          </w:tcPr>
          <w:p w:rsidR="0049643C" w:rsidRPr="0058519E" w:rsidRDefault="0049643C" w:rsidP="00C528F3">
            <w:pPr>
              <w:spacing w:line="240" w:lineRule="auto"/>
              <w:ind w:firstLine="0"/>
              <w:jc w:val="center"/>
              <w:rPr>
                <w:sz w:val="24"/>
                <w:szCs w:val="24"/>
              </w:rPr>
            </w:pPr>
            <w:r w:rsidRPr="0058519E">
              <w:rPr>
                <w:sz w:val="24"/>
                <w:szCs w:val="24"/>
              </w:rPr>
              <w:t>5</w:t>
            </w:r>
          </w:p>
        </w:tc>
        <w:tc>
          <w:tcPr>
            <w:tcW w:w="1985" w:type="dxa"/>
            <w:tcBorders>
              <w:right w:val="single" w:sz="4" w:space="0" w:color="auto"/>
            </w:tcBorders>
          </w:tcPr>
          <w:p w:rsidR="0049643C" w:rsidRPr="0058519E" w:rsidRDefault="0049643C" w:rsidP="00C528F3">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49643C" w:rsidRPr="0058519E" w:rsidRDefault="0049643C" w:rsidP="00C528F3">
            <w:pPr>
              <w:tabs>
                <w:tab w:val="left" w:pos="1970"/>
              </w:tabs>
              <w:spacing w:line="240" w:lineRule="auto"/>
              <w:rPr>
                <w:b/>
                <w:sz w:val="24"/>
                <w:szCs w:val="24"/>
              </w:rPr>
            </w:pPr>
          </w:p>
        </w:tc>
      </w:tr>
      <w:tr w:rsidR="0049643C" w:rsidRPr="0058519E" w:rsidTr="00C528F3">
        <w:trPr>
          <w:trHeight w:val="274"/>
        </w:trPr>
        <w:tc>
          <w:tcPr>
            <w:tcW w:w="850" w:type="dxa"/>
          </w:tcPr>
          <w:p w:rsidR="0049643C" w:rsidRPr="0058519E" w:rsidRDefault="0049643C" w:rsidP="00C528F3">
            <w:pPr>
              <w:spacing w:line="240" w:lineRule="auto"/>
              <w:ind w:firstLine="0"/>
              <w:jc w:val="center"/>
              <w:rPr>
                <w:sz w:val="24"/>
                <w:szCs w:val="24"/>
              </w:rPr>
            </w:pPr>
            <w:r w:rsidRPr="0058519E">
              <w:rPr>
                <w:sz w:val="24"/>
                <w:szCs w:val="24"/>
              </w:rPr>
              <w:t>6</w:t>
            </w:r>
          </w:p>
        </w:tc>
        <w:tc>
          <w:tcPr>
            <w:tcW w:w="1985" w:type="dxa"/>
            <w:tcBorders>
              <w:right w:val="single" w:sz="4" w:space="0" w:color="auto"/>
            </w:tcBorders>
          </w:tcPr>
          <w:p w:rsidR="0049643C" w:rsidRPr="0058519E" w:rsidRDefault="0049643C" w:rsidP="00C528F3">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49643C" w:rsidRPr="0058519E" w:rsidRDefault="0049643C" w:rsidP="00C528F3">
            <w:pPr>
              <w:tabs>
                <w:tab w:val="left" w:pos="1970"/>
              </w:tabs>
              <w:spacing w:line="240" w:lineRule="auto"/>
              <w:rPr>
                <w:b/>
                <w:sz w:val="24"/>
                <w:szCs w:val="24"/>
              </w:rPr>
            </w:pPr>
          </w:p>
        </w:tc>
      </w:tr>
      <w:tr w:rsidR="0049643C" w:rsidRPr="0058519E" w:rsidTr="00C528F3">
        <w:trPr>
          <w:trHeight w:val="274"/>
        </w:trPr>
        <w:tc>
          <w:tcPr>
            <w:tcW w:w="850" w:type="dxa"/>
          </w:tcPr>
          <w:p w:rsidR="0049643C" w:rsidRPr="0058519E" w:rsidRDefault="0049643C" w:rsidP="00C528F3">
            <w:pPr>
              <w:spacing w:line="240" w:lineRule="auto"/>
              <w:ind w:firstLine="0"/>
              <w:jc w:val="center"/>
              <w:rPr>
                <w:sz w:val="24"/>
                <w:szCs w:val="24"/>
              </w:rPr>
            </w:pPr>
            <w:r w:rsidRPr="0058519E">
              <w:rPr>
                <w:sz w:val="24"/>
                <w:szCs w:val="24"/>
              </w:rPr>
              <w:t>7</w:t>
            </w:r>
          </w:p>
        </w:tc>
        <w:tc>
          <w:tcPr>
            <w:tcW w:w="1985" w:type="dxa"/>
            <w:tcBorders>
              <w:right w:val="single" w:sz="4" w:space="0" w:color="auto"/>
            </w:tcBorders>
          </w:tcPr>
          <w:p w:rsidR="0049643C" w:rsidRPr="0058519E" w:rsidRDefault="0049643C" w:rsidP="00C528F3">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49643C" w:rsidRPr="0058519E" w:rsidRDefault="0049643C" w:rsidP="00C528F3">
            <w:pPr>
              <w:tabs>
                <w:tab w:val="left" w:pos="1970"/>
              </w:tabs>
              <w:spacing w:line="240" w:lineRule="auto"/>
              <w:rPr>
                <w:b/>
                <w:sz w:val="24"/>
                <w:szCs w:val="24"/>
              </w:rPr>
            </w:pPr>
          </w:p>
        </w:tc>
      </w:tr>
      <w:tr w:rsidR="0049643C" w:rsidRPr="0058519E" w:rsidTr="00C528F3">
        <w:trPr>
          <w:trHeight w:val="274"/>
        </w:trPr>
        <w:tc>
          <w:tcPr>
            <w:tcW w:w="850" w:type="dxa"/>
          </w:tcPr>
          <w:p w:rsidR="0049643C" w:rsidRPr="0058519E" w:rsidRDefault="0049643C" w:rsidP="00C528F3">
            <w:pPr>
              <w:spacing w:line="240" w:lineRule="auto"/>
              <w:ind w:firstLine="0"/>
              <w:jc w:val="center"/>
              <w:rPr>
                <w:sz w:val="24"/>
                <w:szCs w:val="24"/>
              </w:rPr>
            </w:pPr>
            <w:r w:rsidRPr="0058519E">
              <w:rPr>
                <w:sz w:val="24"/>
                <w:szCs w:val="24"/>
              </w:rPr>
              <w:t>8</w:t>
            </w:r>
          </w:p>
        </w:tc>
        <w:tc>
          <w:tcPr>
            <w:tcW w:w="1985" w:type="dxa"/>
            <w:tcBorders>
              <w:right w:val="single" w:sz="4" w:space="0" w:color="auto"/>
            </w:tcBorders>
          </w:tcPr>
          <w:p w:rsidR="0049643C" w:rsidRPr="0058519E" w:rsidRDefault="0049643C" w:rsidP="00C528F3">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49643C" w:rsidRPr="0058519E" w:rsidRDefault="0049643C" w:rsidP="00C528F3">
            <w:pPr>
              <w:tabs>
                <w:tab w:val="left" w:pos="1970"/>
              </w:tabs>
              <w:spacing w:line="240" w:lineRule="auto"/>
              <w:rPr>
                <w:b/>
                <w:sz w:val="24"/>
                <w:szCs w:val="24"/>
              </w:rPr>
            </w:pPr>
          </w:p>
        </w:tc>
      </w:tr>
      <w:tr w:rsidR="0049643C" w:rsidRPr="0058519E" w:rsidTr="00C528F3">
        <w:trPr>
          <w:trHeight w:val="274"/>
        </w:trPr>
        <w:tc>
          <w:tcPr>
            <w:tcW w:w="850" w:type="dxa"/>
          </w:tcPr>
          <w:p w:rsidR="0049643C" w:rsidRPr="0058519E" w:rsidRDefault="0049643C" w:rsidP="00C528F3">
            <w:pPr>
              <w:spacing w:line="240" w:lineRule="auto"/>
              <w:ind w:firstLine="0"/>
              <w:jc w:val="center"/>
              <w:rPr>
                <w:sz w:val="24"/>
                <w:szCs w:val="24"/>
              </w:rPr>
            </w:pPr>
            <w:r w:rsidRPr="0058519E">
              <w:rPr>
                <w:sz w:val="24"/>
                <w:szCs w:val="24"/>
              </w:rPr>
              <w:t>9</w:t>
            </w:r>
          </w:p>
        </w:tc>
        <w:tc>
          <w:tcPr>
            <w:tcW w:w="1985" w:type="dxa"/>
            <w:tcBorders>
              <w:right w:val="single" w:sz="4" w:space="0" w:color="auto"/>
            </w:tcBorders>
          </w:tcPr>
          <w:p w:rsidR="0049643C" w:rsidRPr="0058519E" w:rsidRDefault="0049643C" w:rsidP="00C528F3">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49643C" w:rsidRPr="0058519E" w:rsidRDefault="0049643C" w:rsidP="00C528F3">
            <w:pPr>
              <w:tabs>
                <w:tab w:val="left" w:pos="1970"/>
              </w:tabs>
              <w:spacing w:line="240" w:lineRule="auto"/>
              <w:rPr>
                <w:b/>
                <w:sz w:val="24"/>
                <w:szCs w:val="24"/>
              </w:rPr>
            </w:pPr>
          </w:p>
        </w:tc>
      </w:tr>
      <w:tr w:rsidR="0049643C" w:rsidRPr="0058519E" w:rsidTr="00C528F3">
        <w:trPr>
          <w:trHeight w:val="274"/>
        </w:trPr>
        <w:tc>
          <w:tcPr>
            <w:tcW w:w="850" w:type="dxa"/>
          </w:tcPr>
          <w:p w:rsidR="0049643C" w:rsidRPr="0058519E" w:rsidRDefault="0049643C" w:rsidP="00C528F3">
            <w:pPr>
              <w:spacing w:line="240" w:lineRule="auto"/>
              <w:ind w:firstLine="0"/>
              <w:jc w:val="center"/>
              <w:rPr>
                <w:sz w:val="24"/>
                <w:szCs w:val="24"/>
              </w:rPr>
            </w:pPr>
            <w:r w:rsidRPr="0058519E">
              <w:rPr>
                <w:sz w:val="24"/>
                <w:szCs w:val="24"/>
              </w:rPr>
              <w:t>10</w:t>
            </w:r>
          </w:p>
        </w:tc>
        <w:tc>
          <w:tcPr>
            <w:tcW w:w="1985" w:type="dxa"/>
            <w:tcBorders>
              <w:right w:val="single" w:sz="4" w:space="0" w:color="auto"/>
            </w:tcBorders>
          </w:tcPr>
          <w:p w:rsidR="0049643C" w:rsidRPr="0058519E" w:rsidRDefault="0049643C" w:rsidP="00C528F3">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49643C" w:rsidRPr="0058519E" w:rsidRDefault="0049643C" w:rsidP="00C528F3">
            <w:pPr>
              <w:tabs>
                <w:tab w:val="left" w:pos="1970"/>
              </w:tabs>
              <w:spacing w:line="240" w:lineRule="auto"/>
              <w:rPr>
                <w:b/>
                <w:sz w:val="24"/>
                <w:szCs w:val="24"/>
              </w:rPr>
            </w:pPr>
          </w:p>
        </w:tc>
      </w:tr>
      <w:tr w:rsidR="0049643C" w:rsidRPr="0058519E" w:rsidTr="00C528F3">
        <w:trPr>
          <w:trHeight w:val="274"/>
        </w:trPr>
        <w:tc>
          <w:tcPr>
            <w:tcW w:w="850" w:type="dxa"/>
          </w:tcPr>
          <w:p w:rsidR="0049643C" w:rsidRPr="0058519E" w:rsidRDefault="0049643C" w:rsidP="00C528F3">
            <w:pPr>
              <w:spacing w:line="240" w:lineRule="auto"/>
              <w:ind w:firstLine="0"/>
              <w:jc w:val="center"/>
              <w:rPr>
                <w:sz w:val="24"/>
                <w:szCs w:val="24"/>
              </w:rPr>
            </w:pPr>
            <w:r w:rsidRPr="0058519E">
              <w:rPr>
                <w:sz w:val="24"/>
                <w:szCs w:val="24"/>
              </w:rPr>
              <w:t>11</w:t>
            </w:r>
          </w:p>
        </w:tc>
        <w:tc>
          <w:tcPr>
            <w:tcW w:w="1985" w:type="dxa"/>
            <w:tcBorders>
              <w:right w:val="single" w:sz="4" w:space="0" w:color="auto"/>
            </w:tcBorders>
          </w:tcPr>
          <w:p w:rsidR="0049643C" w:rsidRPr="0058519E" w:rsidRDefault="0049643C" w:rsidP="00C528F3">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49643C" w:rsidRPr="0058519E" w:rsidRDefault="0049643C" w:rsidP="00C528F3">
            <w:pPr>
              <w:tabs>
                <w:tab w:val="left" w:pos="1970"/>
              </w:tabs>
              <w:spacing w:line="240" w:lineRule="auto"/>
              <w:rPr>
                <w:b/>
                <w:sz w:val="24"/>
                <w:szCs w:val="24"/>
              </w:rPr>
            </w:pPr>
          </w:p>
        </w:tc>
      </w:tr>
      <w:tr w:rsidR="0049643C" w:rsidRPr="0058519E" w:rsidTr="00C528F3">
        <w:trPr>
          <w:trHeight w:val="274"/>
        </w:trPr>
        <w:tc>
          <w:tcPr>
            <w:tcW w:w="850" w:type="dxa"/>
          </w:tcPr>
          <w:p w:rsidR="0049643C" w:rsidRPr="0058519E" w:rsidRDefault="0049643C" w:rsidP="00C528F3">
            <w:pPr>
              <w:spacing w:line="240" w:lineRule="auto"/>
              <w:ind w:firstLine="0"/>
              <w:jc w:val="center"/>
              <w:rPr>
                <w:sz w:val="24"/>
                <w:szCs w:val="24"/>
              </w:rPr>
            </w:pPr>
            <w:r w:rsidRPr="0058519E">
              <w:rPr>
                <w:sz w:val="24"/>
                <w:szCs w:val="24"/>
              </w:rPr>
              <w:t>12</w:t>
            </w:r>
          </w:p>
        </w:tc>
        <w:tc>
          <w:tcPr>
            <w:tcW w:w="1985" w:type="dxa"/>
            <w:tcBorders>
              <w:right w:val="single" w:sz="4" w:space="0" w:color="auto"/>
            </w:tcBorders>
          </w:tcPr>
          <w:p w:rsidR="0049643C" w:rsidRPr="0058519E" w:rsidRDefault="0049643C" w:rsidP="00C528F3">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49643C" w:rsidRPr="0058519E" w:rsidRDefault="0049643C" w:rsidP="00C528F3">
            <w:pPr>
              <w:tabs>
                <w:tab w:val="left" w:pos="1970"/>
              </w:tabs>
              <w:spacing w:line="240" w:lineRule="auto"/>
              <w:rPr>
                <w:b/>
                <w:sz w:val="24"/>
                <w:szCs w:val="24"/>
              </w:rPr>
            </w:pPr>
          </w:p>
        </w:tc>
      </w:tr>
      <w:tr w:rsidR="0049643C" w:rsidRPr="0058519E" w:rsidTr="00C528F3">
        <w:trPr>
          <w:trHeight w:val="274"/>
        </w:trPr>
        <w:tc>
          <w:tcPr>
            <w:tcW w:w="850" w:type="dxa"/>
          </w:tcPr>
          <w:p w:rsidR="0049643C" w:rsidRPr="0058519E" w:rsidRDefault="0049643C" w:rsidP="00C528F3">
            <w:pPr>
              <w:spacing w:line="240" w:lineRule="auto"/>
              <w:ind w:firstLine="0"/>
              <w:jc w:val="center"/>
              <w:rPr>
                <w:sz w:val="24"/>
                <w:szCs w:val="24"/>
              </w:rPr>
            </w:pPr>
            <w:r w:rsidRPr="0058519E">
              <w:rPr>
                <w:sz w:val="24"/>
                <w:szCs w:val="24"/>
              </w:rPr>
              <w:t>13</w:t>
            </w:r>
          </w:p>
        </w:tc>
        <w:tc>
          <w:tcPr>
            <w:tcW w:w="1985" w:type="dxa"/>
            <w:tcBorders>
              <w:right w:val="single" w:sz="4" w:space="0" w:color="auto"/>
            </w:tcBorders>
          </w:tcPr>
          <w:p w:rsidR="0049643C" w:rsidRPr="0058519E" w:rsidRDefault="0049643C" w:rsidP="00C528F3">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49643C" w:rsidRPr="0058519E" w:rsidRDefault="0049643C" w:rsidP="00C528F3">
            <w:pPr>
              <w:tabs>
                <w:tab w:val="left" w:pos="1970"/>
              </w:tabs>
              <w:spacing w:line="240" w:lineRule="auto"/>
              <w:rPr>
                <w:b/>
                <w:sz w:val="24"/>
                <w:szCs w:val="24"/>
              </w:rPr>
            </w:pPr>
          </w:p>
        </w:tc>
      </w:tr>
      <w:tr w:rsidR="0049643C" w:rsidRPr="0058519E" w:rsidTr="00C528F3">
        <w:trPr>
          <w:trHeight w:val="274"/>
        </w:trPr>
        <w:tc>
          <w:tcPr>
            <w:tcW w:w="850" w:type="dxa"/>
          </w:tcPr>
          <w:p w:rsidR="0049643C" w:rsidRPr="0058519E" w:rsidRDefault="0049643C" w:rsidP="00C528F3">
            <w:pPr>
              <w:spacing w:line="240" w:lineRule="auto"/>
              <w:ind w:firstLine="0"/>
              <w:jc w:val="center"/>
              <w:rPr>
                <w:sz w:val="24"/>
                <w:szCs w:val="24"/>
              </w:rPr>
            </w:pPr>
            <w:r w:rsidRPr="0058519E">
              <w:rPr>
                <w:sz w:val="24"/>
                <w:szCs w:val="24"/>
              </w:rPr>
              <w:t>14</w:t>
            </w:r>
          </w:p>
        </w:tc>
        <w:tc>
          <w:tcPr>
            <w:tcW w:w="1985" w:type="dxa"/>
            <w:tcBorders>
              <w:right w:val="single" w:sz="4" w:space="0" w:color="auto"/>
            </w:tcBorders>
          </w:tcPr>
          <w:p w:rsidR="0049643C" w:rsidRPr="0058519E" w:rsidRDefault="0049643C" w:rsidP="00C528F3">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49643C" w:rsidRPr="0058519E" w:rsidRDefault="0049643C" w:rsidP="00C528F3">
            <w:pPr>
              <w:tabs>
                <w:tab w:val="left" w:pos="1970"/>
              </w:tabs>
              <w:spacing w:line="240" w:lineRule="auto"/>
              <w:rPr>
                <w:b/>
                <w:sz w:val="24"/>
                <w:szCs w:val="24"/>
              </w:rPr>
            </w:pPr>
          </w:p>
        </w:tc>
      </w:tr>
      <w:tr w:rsidR="0049643C" w:rsidRPr="0058519E" w:rsidTr="00C528F3">
        <w:trPr>
          <w:trHeight w:val="274"/>
        </w:trPr>
        <w:tc>
          <w:tcPr>
            <w:tcW w:w="850" w:type="dxa"/>
          </w:tcPr>
          <w:p w:rsidR="0049643C" w:rsidRPr="0058519E" w:rsidRDefault="0049643C" w:rsidP="00C528F3">
            <w:pPr>
              <w:spacing w:line="240" w:lineRule="auto"/>
              <w:ind w:firstLine="0"/>
              <w:jc w:val="center"/>
              <w:rPr>
                <w:sz w:val="24"/>
                <w:szCs w:val="24"/>
              </w:rPr>
            </w:pPr>
            <w:r w:rsidRPr="0058519E">
              <w:rPr>
                <w:sz w:val="24"/>
                <w:szCs w:val="24"/>
              </w:rPr>
              <w:t>15</w:t>
            </w:r>
          </w:p>
        </w:tc>
        <w:tc>
          <w:tcPr>
            <w:tcW w:w="1985" w:type="dxa"/>
            <w:tcBorders>
              <w:right w:val="single" w:sz="4" w:space="0" w:color="auto"/>
            </w:tcBorders>
          </w:tcPr>
          <w:p w:rsidR="0049643C" w:rsidRPr="0058519E" w:rsidRDefault="0049643C" w:rsidP="00C528F3">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49643C" w:rsidRPr="0058519E" w:rsidRDefault="0049643C" w:rsidP="00C528F3">
            <w:pPr>
              <w:tabs>
                <w:tab w:val="left" w:pos="1970"/>
              </w:tabs>
              <w:spacing w:line="240" w:lineRule="auto"/>
              <w:rPr>
                <w:b/>
                <w:sz w:val="24"/>
                <w:szCs w:val="24"/>
              </w:rPr>
            </w:pPr>
          </w:p>
        </w:tc>
      </w:tr>
      <w:tr w:rsidR="0049643C" w:rsidRPr="0058519E" w:rsidTr="00C528F3">
        <w:trPr>
          <w:trHeight w:val="289"/>
        </w:trPr>
        <w:tc>
          <w:tcPr>
            <w:tcW w:w="850" w:type="dxa"/>
          </w:tcPr>
          <w:p w:rsidR="0049643C" w:rsidRPr="0058519E" w:rsidRDefault="0049643C" w:rsidP="00C528F3">
            <w:pPr>
              <w:spacing w:line="240" w:lineRule="auto"/>
              <w:ind w:firstLine="0"/>
              <w:jc w:val="center"/>
              <w:rPr>
                <w:sz w:val="24"/>
                <w:szCs w:val="24"/>
              </w:rPr>
            </w:pPr>
            <w:r w:rsidRPr="0058519E">
              <w:rPr>
                <w:sz w:val="24"/>
                <w:szCs w:val="24"/>
              </w:rPr>
              <w:t>16</w:t>
            </w:r>
          </w:p>
        </w:tc>
        <w:tc>
          <w:tcPr>
            <w:tcW w:w="1985" w:type="dxa"/>
            <w:tcBorders>
              <w:right w:val="single" w:sz="4" w:space="0" w:color="auto"/>
            </w:tcBorders>
          </w:tcPr>
          <w:p w:rsidR="0049643C" w:rsidRPr="0058519E" w:rsidRDefault="0049643C" w:rsidP="00C528F3">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49643C" w:rsidRPr="0058519E" w:rsidRDefault="0049643C" w:rsidP="00C528F3">
            <w:pPr>
              <w:tabs>
                <w:tab w:val="left" w:pos="1970"/>
              </w:tabs>
              <w:spacing w:line="240" w:lineRule="auto"/>
              <w:rPr>
                <w:b/>
                <w:sz w:val="24"/>
                <w:szCs w:val="24"/>
              </w:rPr>
            </w:pPr>
          </w:p>
        </w:tc>
      </w:tr>
      <w:tr w:rsidR="0049643C" w:rsidRPr="0058519E" w:rsidTr="00C528F3">
        <w:trPr>
          <w:trHeight w:val="274"/>
        </w:trPr>
        <w:tc>
          <w:tcPr>
            <w:tcW w:w="850" w:type="dxa"/>
          </w:tcPr>
          <w:p w:rsidR="0049643C" w:rsidRPr="0058519E" w:rsidRDefault="0049643C" w:rsidP="00C528F3">
            <w:pPr>
              <w:spacing w:line="240" w:lineRule="auto"/>
              <w:ind w:firstLine="0"/>
              <w:jc w:val="center"/>
              <w:rPr>
                <w:sz w:val="24"/>
                <w:szCs w:val="24"/>
              </w:rPr>
            </w:pPr>
            <w:r w:rsidRPr="0058519E">
              <w:rPr>
                <w:sz w:val="24"/>
                <w:szCs w:val="24"/>
              </w:rPr>
              <w:t>17</w:t>
            </w:r>
          </w:p>
        </w:tc>
        <w:tc>
          <w:tcPr>
            <w:tcW w:w="1985" w:type="dxa"/>
            <w:tcBorders>
              <w:right w:val="single" w:sz="4" w:space="0" w:color="auto"/>
            </w:tcBorders>
          </w:tcPr>
          <w:p w:rsidR="0049643C" w:rsidRPr="0058519E" w:rsidRDefault="0049643C" w:rsidP="00C528F3">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49643C" w:rsidRPr="0058519E" w:rsidRDefault="0049643C" w:rsidP="00C528F3">
            <w:pPr>
              <w:tabs>
                <w:tab w:val="left" w:pos="1970"/>
              </w:tabs>
              <w:spacing w:line="240" w:lineRule="auto"/>
              <w:rPr>
                <w:b/>
                <w:sz w:val="24"/>
                <w:szCs w:val="24"/>
              </w:rPr>
            </w:pPr>
          </w:p>
        </w:tc>
      </w:tr>
      <w:tr w:rsidR="0049643C" w:rsidRPr="0058519E" w:rsidTr="00C528F3">
        <w:trPr>
          <w:trHeight w:val="548"/>
        </w:trPr>
        <w:tc>
          <w:tcPr>
            <w:tcW w:w="850" w:type="dxa"/>
          </w:tcPr>
          <w:p w:rsidR="0049643C" w:rsidRPr="0058519E" w:rsidRDefault="0049643C" w:rsidP="00C528F3">
            <w:pPr>
              <w:spacing w:line="240" w:lineRule="auto"/>
              <w:ind w:firstLine="0"/>
              <w:jc w:val="center"/>
              <w:rPr>
                <w:sz w:val="24"/>
                <w:szCs w:val="24"/>
              </w:rPr>
            </w:pPr>
            <w:r w:rsidRPr="0058519E">
              <w:rPr>
                <w:sz w:val="24"/>
                <w:szCs w:val="24"/>
              </w:rPr>
              <w:t>и т.д.</w:t>
            </w:r>
          </w:p>
        </w:tc>
        <w:tc>
          <w:tcPr>
            <w:tcW w:w="1985" w:type="dxa"/>
            <w:tcBorders>
              <w:right w:val="single" w:sz="4" w:space="0" w:color="auto"/>
            </w:tcBorders>
          </w:tcPr>
          <w:p w:rsidR="0049643C" w:rsidRPr="0058519E" w:rsidRDefault="0049643C" w:rsidP="00C528F3">
            <w:pPr>
              <w:spacing w:line="240" w:lineRule="auto"/>
              <w:jc w:val="center"/>
              <w:rPr>
                <w:b/>
                <w:sz w:val="24"/>
                <w:szCs w:val="24"/>
              </w:rPr>
            </w:pPr>
          </w:p>
        </w:tc>
        <w:tc>
          <w:tcPr>
            <w:tcW w:w="6320" w:type="dxa"/>
            <w:tcBorders>
              <w:top w:val="single" w:sz="4" w:space="0" w:color="auto"/>
              <w:left w:val="single" w:sz="4" w:space="0" w:color="auto"/>
              <w:bottom w:val="single" w:sz="4" w:space="0" w:color="auto"/>
              <w:right w:val="single" w:sz="4" w:space="0" w:color="auto"/>
            </w:tcBorders>
          </w:tcPr>
          <w:p w:rsidR="0049643C" w:rsidRPr="0058519E" w:rsidRDefault="0049643C" w:rsidP="00C528F3">
            <w:pPr>
              <w:tabs>
                <w:tab w:val="left" w:pos="1970"/>
              </w:tabs>
              <w:spacing w:line="240" w:lineRule="auto"/>
              <w:rPr>
                <w:b/>
                <w:sz w:val="24"/>
                <w:szCs w:val="24"/>
              </w:rPr>
            </w:pPr>
          </w:p>
        </w:tc>
      </w:tr>
    </w:tbl>
    <w:p w:rsidR="0049643C" w:rsidRPr="00AD58D2" w:rsidRDefault="00F933B9" w:rsidP="0049643C">
      <w:pPr>
        <w:spacing w:line="240" w:lineRule="auto"/>
        <w:rPr>
          <w:i/>
          <w:color w:val="000000"/>
          <w:sz w:val="24"/>
          <w:szCs w:val="24"/>
        </w:rPr>
      </w:pPr>
      <w:r w:rsidRPr="00AD58D2">
        <w:rPr>
          <w:i/>
          <w:color w:val="000000"/>
          <w:sz w:val="24"/>
          <w:szCs w:val="24"/>
        </w:rPr>
        <w:t>*заполнить в соответствии с</w:t>
      </w:r>
      <w:r w:rsidR="00003311">
        <w:rPr>
          <w:i/>
          <w:color w:val="000000"/>
          <w:sz w:val="24"/>
          <w:szCs w:val="24"/>
        </w:rPr>
        <w:t xml:space="preserve"> </w:t>
      </w:r>
      <w:proofErr w:type="spellStart"/>
      <w:r w:rsidR="00003311">
        <w:rPr>
          <w:i/>
          <w:color w:val="000000"/>
          <w:sz w:val="24"/>
          <w:szCs w:val="24"/>
        </w:rPr>
        <w:t>п.п</w:t>
      </w:r>
      <w:proofErr w:type="spellEnd"/>
      <w:r w:rsidR="00003311">
        <w:rPr>
          <w:i/>
          <w:color w:val="000000"/>
          <w:sz w:val="24"/>
          <w:szCs w:val="24"/>
        </w:rPr>
        <w:t>. 2.1.2.1</w:t>
      </w:r>
      <w:r w:rsidR="000E30D1" w:rsidRPr="00AD58D2">
        <w:rPr>
          <w:i/>
          <w:color w:val="000000"/>
          <w:sz w:val="24"/>
          <w:szCs w:val="24"/>
        </w:rPr>
        <w:t xml:space="preserve"> раздела</w:t>
      </w:r>
      <w:r w:rsidRPr="00AD58D2">
        <w:rPr>
          <w:i/>
          <w:color w:val="000000"/>
          <w:sz w:val="24"/>
          <w:szCs w:val="24"/>
        </w:rPr>
        <w:t xml:space="preserve"> 2 Документации</w:t>
      </w:r>
    </w:p>
    <w:p w:rsidR="0049643C" w:rsidRPr="0058519E" w:rsidRDefault="0049643C" w:rsidP="0049643C">
      <w:pPr>
        <w:spacing w:line="240" w:lineRule="auto"/>
        <w:rPr>
          <w:rFonts w:ascii="Times New Roman CYR" w:hAnsi="Times New Roman CYR" w:cs="Times New Roman CYR"/>
          <w:sz w:val="24"/>
          <w:szCs w:val="24"/>
        </w:rPr>
      </w:pPr>
    </w:p>
    <w:p w:rsidR="0049643C" w:rsidRPr="0058519E" w:rsidRDefault="0049643C" w:rsidP="0049643C">
      <w:pPr>
        <w:spacing w:line="240" w:lineRule="auto"/>
        <w:rPr>
          <w:sz w:val="24"/>
          <w:szCs w:val="24"/>
        </w:rPr>
      </w:pPr>
      <w:r w:rsidRPr="0058519E">
        <w:rPr>
          <w:sz w:val="24"/>
          <w:szCs w:val="24"/>
        </w:rPr>
        <w:t>____________________________________</w:t>
      </w:r>
    </w:p>
    <w:p w:rsidR="0049643C" w:rsidRPr="0058519E" w:rsidRDefault="00530885" w:rsidP="00530885">
      <w:pPr>
        <w:spacing w:line="240" w:lineRule="auto"/>
        <w:ind w:right="3684"/>
        <w:rPr>
          <w:sz w:val="24"/>
          <w:szCs w:val="24"/>
          <w:vertAlign w:val="superscript"/>
        </w:rPr>
      </w:pPr>
      <w:r>
        <w:rPr>
          <w:sz w:val="24"/>
          <w:szCs w:val="24"/>
          <w:vertAlign w:val="superscript"/>
        </w:rPr>
        <w:t xml:space="preserve">                                         </w:t>
      </w:r>
      <w:r w:rsidR="0049643C" w:rsidRPr="0058519E">
        <w:rPr>
          <w:sz w:val="24"/>
          <w:szCs w:val="24"/>
          <w:vertAlign w:val="superscript"/>
        </w:rPr>
        <w:t>(подпись, М.П.)</w:t>
      </w:r>
    </w:p>
    <w:p w:rsidR="0049643C" w:rsidRPr="0058519E" w:rsidRDefault="0049643C" w:rsidP="0049643C">
      <w:pPr>
        <w:spacing w:line="240" w:lineRule="auto"/>
        <w:rPr>
          <w:sz w:val="24"/>
          <w:szCs w:val="24"/>
        </w:rPr>
      </w:pPr>
      <w:r w:rsidRPr="0058519E">
        <w:rPr>
          <w:sz w:val="24"/>
          <w:szCs w:val="24"/>
        </w:rPr>
        <w:t>____________________________________</w:t>
      </w:r>
    </w:p>
    <w:p w:rsidR="0049643C" w:rsidRPr="0058519E" w:rsidRDefault="00530885" w:rsidP="00530885">
      <w:pPr>
        <w:spacing w:line="240" w:lineRule="auto"/>
        <w:ind w:right="3684"/>
        <w:rPr>
          <w:sz w:val="24"/>
          <w:szCs w:val="24"/>
          <w:vertAlign w:val="superscript"/>
        </w:rPr>
      </w:pPr>
      <w:r>
        <w:rPr>
          <w:sz w:val="24"/>
          <w:szCs w:val="24"/>
          <w:vertAlign w:val="superscript"/>
        </w:rPr>
        <w:t xml:space="preserve">          </w:t>
      </w:r>
      <w:r w:rsidR="0049643C" w:rsidRPr="0058519E">
        <w:rPr>
          <w:sz w:val="24"/>
          <w:szCs w:val="24"/>
          <w:vertAlign w:val="superscript"/>
        </w:rPr>
        <w:t>(фамилия, имя, отчество подписавшего, должность)</w:t>
      </w:r>
    </w:p>
    <w:p w:rsidR="0049643C" w:rsidRPr="0058519E" w:rsidRDefault="0049643C" w:rsidP="0049643C">
      <w:pPr>
        <w:keepNext/>
        <w:spacing w:line="240" w:lineRule="auto"/>
        <w:rPr>
          <w:b/>
          <w:sz w:val="24"/>
          <w:szCs w:val="24"/>
        </w:rPr>
      </w:pPr>
    </w:p>
    <w:p w:rsidR="0049643C" w:rsidRPr="0058519E" w:rsidRDefault="0049643C" w:rsidP="0049643C">
      <w:pPr>
        <w:pBdr>
          <w:bottom w:val="single" w:sz="4" w:space="1" w:color="auto"/>
        </w:pBdr>
        <w:shd w:val="clear" w:color="auto" w:fill="E0E0E0"/>
        <w:spacing w:line="240" w:lineRule="auto"/>
        <w:ind w:right="21"/>
        <w:jc w:val="center"/>
        <w:rPr>
          <w:b/>
          <w:color w:val="000000"/>
          <w:spacing w:val="36"/>
          <w:sz w:val="24"/>
          <w:szCs w:val="24"/>
        </w:rPr>
      </w:pPr>
      <w:r w:rsidRPr="0058519E">
        <w:rPr>
          <w:b/>
          <w:color w:val="000000"/>
          <w:spacing w:val="36"/>
          <w:sz w:val="24"/>
          <w:szCs w:val="24"/>
        </w:rPr>
        <w:t>конец формы</w:t>
      </w:r>
    </w:p>
    <w:p w:rsidR="0049643C" w:rsidRPr="0058519E" w:rsidRDefault="0049643C" w:rsidP="0049643C">
      <w:pPr>
        <w:keepNext/>
        <w:spacing w:line="240" w:lineRule="auto"/>
        <w:rPr>
          <w:sz w:val="24"/>
          <w:szCs w:val="24"/>
        </w:rPr>
      </w:pPr>
    </w:p>
    <w:p w:rsidR="0049643C" w:rsidRPr="0058519E" w:rsidRDefault="0049643C" w:rsidP="0049643C">
      <w:pPr>
        <w:keepNext/>
        <w:spacing w:line="240" w:lineRule="auto"/>
        <w:rPr>
          <w:sz w:val="24"/>
          <w:szCs w:val="24"/>
        </w:rPr>
      </w:pPr>
    </w:p>
    <w:p w:rsidR="0049643C" w:rsidRPr="0058519E" w:rsidRDefault="0049643C" w:rsidP="0049643C">
      <w:pPr>
        <w:keepNext/>
        <w:pageBreakBefore/>
        <w:suppressAutoHyphens/>
        <w:spacing w:before="240" w:after="120" w:line="240" w:lineRule="auto"/>
        <w:ind w:firstLine="0"/>
        <w:outlineLvl w:val="2"/>
        <w:rPr>
          <w:b/>
          <w:bCs/>
          <w:sz w:val="24"/>
          <w:szCs w:val="24"/>
        </w:rPr>
      </w:pPr>
      <w:bookmarkStart w:id="96" w:name="_Toc322017074"/>
      <w:r w:rsidRPr="0058519E">
        <w:rPr>
          <w:b/>
          <w:bCs/>
          <w:sz w:val="24"/>
          <w:szCs w:val="24"/>
        </w:rPr>
        <w:lastRenderedPageBreak/>
        <w:t>5.2.1. Инструкции по заполнению</w:t>
      </w:r>
      <w:bookmarkEnd w:id="96"/>
    </w:p>
    <w:p w:rsidR="0049643C" w:rsidRPr="0058519E" w:rsidRDefault="0049643C" w:rsidP="007C6D6B">
      <w:pPr>
        <w:tabs>
          <w:tab w:val="left" w:pos="709"/>
          <w:tab w:val="left" w:pos="851"/>
        </w:tabs>
        <w:spacing w:line="240" w:lineRule="auto"/>
        <w:ind w:firstLine="0"/>
        <w:rPr>
          <w:sz w:val="24"/>
          <w:szCs w:val="24"/>
        </w:rPr>
      </w:pPr>
      <w:r w:rsidRPr="0058519E">
        <w:rPr>
          <w:b/>
          <w:sz w:val="24"/>
          <w:szCs w:val="24"/>
        </w:rPr>
        <w:t>5.2.1.1.</w:t>
      </w:r>
      <w:r w:rsidRPr="0058519E">
        <w:rPr>
          <w:sz w:val="24"/>
          <w:szCs w:val="24"/>
        </w:rPr>
        <w:t xml:space="preserve"> Участник указывает дату и номер Заявки (подраздел 5.1.). Техническое предложение должно быть подписано, заверено печатью, указаны фамилия, имя, отчество подписавшего и должность.</w:t>
      </w:r>
    </w:p>
    <w:p w:rsidR="0049643C" w:rsidRPr="0058519E" w:rsidRDefault="0049643C" w:rsidP="007C6D6B">
      <w:pPr>
        <w:tabs>
          <w:tab w:val="left" w:pos="567"/>
          <w:tab w:val="left" w:pos="851"/>
          <w:tab w:val="left" w:pos="993"/>
        </w:tabs>
        <w:spacing w:line="240" w:lineRule="auto"/>
        <w:ind w:firstLine="0"/>
        <w:rPr>
          <w:sz w:val="24"/>
          <w:szCs w:val="24"/>
        </w:rPr>
      </w:pPr>
      <w:r w:rsidRPr="0058519E">
        <w:rPr>
          <w:b/>
          <w:sz w:val="24"/>
          <w:szCs w:val="24"/>
        </w:rPr>
        <w:t xml:space="preserve">5.2.1.2. </w:t>
      </w:r>
      <w:r w:rsidRPr="0058519E">
        <w:rPr>
          <w:sz w:val="24"/>
          <w:szCs w:val="24"/>
        </w:rPr>
        <w:t>Участник указывает свое фирменное наименование (в т. ч. организационно-правовую форму) и свой адрес.</w:t>
      </w:r>
    </w:p>
    <w:p w:rsidR="0049643C" w:rsidRPr="0058519E" w:rsidRDefault="0049643C" w:rsidP="006414B9">
      <w:pPr>
        <w:widowControl w:val="0"/>
        <w:numPr>
          <w:ilvl w:val="3"/>
          <w:numId w:val="38"/>
        </w:numPr>
        <w:tabs>
          <w:tab w:val="left" w:pos="0"/>
          <w:tab w:val="left" w:pos="567"/>
          <w:tab w:val="left" w:pos="851"/>
          <w:tab w:val="left" w:pos="1276"/>
        </w:tabs>
        <w:autoSpaceDE w:val="0"/>
        <w:autoSpaceDN w:val="0"/>
        <w:adjustRightInd w:val="0"/>
        <w:spacing w:after="200" w:line="240" w:lineRule="auto"/>
        <w:ind w:left="0" w:firstLine="0"/>
        <w:contextualSpacing/>
        <w:rPr>
          <w:rFonts w:cs="Arial"/>
          <w:sz w:val="24"/>
          <w:szCs w:val="24"/>
        </w:rPr>
      </w:pPr>
      <w:r w:rsidRPr="0058519E">
        <w:rPr>
          <w:rFonts w:cs="Arial"/>
          <w:sz w:val="24"/>
          <w:szCs w:val="24"/>
        </w:rPr>
        <w:t xml:space="preserve">Техническое предложение на поставку товара </w:t>
      </w:r>
      <w:r w:rsidR="00450B85">
        <w:rPr>
          <w:rFonts w:cs="Arial"/>
          <w:sz w:val="24"/>
          <w:szCs w:val="24"/>
        </w:rPr>
        <w:t xml:space="preserve">заполняется на основании </w:t>
      </w:r>
      <w:proofErr w:type="spellStart"/>
      <w:r w:rsidR="00003311" w:rsidRPr="00003311">
        <w:rPr>
          <w:color w:val="000000"/>
          <w:sz w:val="24"/>
          <w:szCs w:val="24"/>
        </w:rPr>
        <w:t>п.п</w:t>
      </w:r>
      <w:proofErr w:type="spellEnd"/>
      <w:r w:rsidR="00003311" w:rsidRPr="00003311">
        <w:rPr>
          <w:color w:val="000000"/>
          <w:sz w:val="24"/>
          <w:szCs w:val="24"/>
        </w:rPr>
        <w:t>. 2.1.2.1</w:t>
      </w:r>
      <w:r w:rsidR="00003311" w:rsidRPr="00AD58D2">
        <w:rPr>
          <w:i/>
          <w:color w:val="000000"/>
          <w:sz w:val="24"/>
          <w:szCs w:val="24"/>
        </w:rPr>
        <w:t xml:space="preserve"> </w:t>
      </w:r>
      <w:r w:rsidR="00450B85">
        <w:rPr>
          <w:rFonts w:cs="Arial"/>
          <w:sz w:val="24"/>
          <w:szCs w:val="24"/>
        </w:rPr>
        <w:t xml:space="preserve">раздела 2 Документации и </w:t>
      </w:r>
      <w:r w:rsidRPr="0058519E">
        <w:rPr>
          <w:rFonts w:cs="Arial"/>
          <w:sz w:val="24"/>
          <w:szCs w:val="24"/>
        </w:rPr>
        <w:t xml:space="preserve">будет служить основой для подготовки спецификации к Договору. </w:t>
      </w:r>
    </w:p>
    <w:p w:rsidR="0049643C" w:rsidRPr="0058519E" w:rsidRDefault="0049643C" w:rsidP="0049643C">
      <w:pPr>
        <w:spacing w:line="240" w:lineRule="auto"/>
        <w:rPr>
          <w:sz w:val="24"/>
          <w:szCs w:val="24"/>
        </w:rPr>
      </w:pPr>
    </w:p>
    <w:p w:rsidR="00FC11E6" w:rsidRPr="009B5C0E" w:rsidRDefault="00421DF6" w:rsidP="00C53F68">
      <w:pPr>
        <w:keepNext/>
        <w:pageBreakBefore/>
        <w:suppressAutoHyphens/>
        <w:spacing w:before="360" w:after="120"/>
        <w:ind w:firstLine="0"/>
        <w:outlineLvl w:val="1"/>
        <w:rPr>
          <w:b/>
          <w:bCs/>
          <w:sz w:val="24"/>
          <w:szCs w:val="24"/>
        </w:rPr>
      </w:pPr>
      <w:r>
        <w:rPr>
          <w:b/>
          <w:bCs/>
          <w:sz w:val="24"/>
          <w:szCs w:val="24"/>
        </w:rPr>
        <w:lastRenderedPageBreak/>
        <w:t>5.</w:t>
      </w:r>
      <w:r w:rsidR="00B50448">
        <w:rPr>
          <w:b/>
          <w:bCs/>
          <w:sz w:val="24"/>
          <w:szCs w:val="24"/>
        </w:rPr>
        <w:t>3</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B50448">
        <w:rPr>
          <w:b/>
          <w:bCs/>
          <w:sz w:val="24"/>
          <w:szCs w:val="24"/>
        </w:rPr>
        <w:t>3</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B50448">
        <w:rPr>
          <w:sz w:val="24"/>
          <w:szCs w:val="24"/>
        </w:rPr>
        <w:t>2</w:t>
      </w:r>
    </w:p>
    <w:p w:rsidR="00FC11E6" w:rsidRDefault="00FC11E6" w:rsidP="00FC11E6">
      <w:pPr>
        <w:spacing w:line="240" w:lineRule="auto"/>
        <w:ind w:firstLine="0"/>
        <w:contextualSpacing/>
        <w:rPr>
          <w:sz w:val="24"/>
          <w:szCs w:val="24"/>
        </w:rPr>
      </w:pPr>
      <w:r w:rsidRPr="009B5C0E">
        <w:rPr>
          <w:sz w:val="24"/>
          <w:szCs w:val="24"/>
        </w:rPr>
        <w:t xml:space="preserve"> </w:t>
      </w:r>
      <w:r w:rsidRPr="00737307">
        <w:rPr>
          <w:sz w:val="24"/>
          <w:szCs w:val="24"/>
        </w:rPr>
        <w:t xml:space="preserve">к Заявке на участие в </w:t>
      </w:r>
      <w:r>
        <w:rPr>
          <w:sz w:val="24"/>
          <w:szCs w:val="24"/>
        </w:rPr>
        <w:t>закупке</w:t>
      </w:r>
    </w:p>
    <w:p w:rsidR="00FC11E6" w:rsidRPr="009B5C0E" w:rsidRDefault="00FC11E6" w:rsidP="00FC11E6">
      <w:pPr>
        <w:spacing w:line="240" w:lineRule="auto"/>
        <w:ind w:firstLine="0"/>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DE3626">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421DF6" w:rsidP="00FC11E6">
      <w:pPr>
        <w:keepNext/>
        <w:pageBreakBefore/>
        <w:suppressAutoHyphens/>
        <w:spacing w:before="240" w:after="120" w:line="240" w:lineRule="auto"/>
        <w:ind w:firstLine="0"/>
        <w:outlineLvl w:val="2"/>
        <w:rPr>
          <w:b/>
          <w:bCs/>
          <w:sz w:val="24"/>
          <w:szCs w:val="24"/>
        </w:rPr>
      </w:pPr>
      <w:bookmarkStart w:id="97" w:name="_Toc261535115"/>
      <w:bookmarkStart w:id="98" w:name="_Toc262557871"/>
      <w:bookmarkStart w:id="99" w:name="_Toc278971544"/>
      <w:bookmarkStart w:id="100" w:name="_Toc322017076"/>
      <w:r>
        <w:rPr>
          <w:b/>
          <w:bCs/>
          <w:sz w:val="24"/>
          <w:szCs w:val="24"/>
        </w:rPr>
        <w:lastRenderedPageBreak/>
        <w:t>5.</w:t>
      </w:r>
      <w:r w:rsidR="00B50448">
        <w:rPr>
          <w:b/>
          <w:bCs/>
          <w:sz w:val="24"/>
          <w:szCs w:val="24"/>
        </w:rPr>
        <w:t>3</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97"/>
      <w:bookmarkEnd w:id="98"/>
      <w:bookmarkEnd w:id="99"/>
      <w:bookmarkEnd w:id="100"/>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B50448">
        <w:rPr>
          <w:b/>
          <w:sz w:val="24"/>
          <w:szCs w:val="24"/>
        </w:rPr>
        <w:t>3</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B50448">
        <w:rPr>
          <w:b/>
          <w:sz w:val="24"/>
          <w:szCs w:val="24"/>
        </w:rPr>
        <w:t>3</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B50448">
        <w:rPr>
          <w:b/>
          <w:sz w:val="24"/>
          <w:szCs w:val="24"/>
        </w:rPr>
        <w:t>3</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B50448">
        <w:rPr>
          <w:b/>
          <w:sz w:val="24"/>
          <w:szCs w:val="24"/>
        </w:rPr>
        <w:t>3</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 w:rsidR="00FC11E6" w:rsidRPr="000364B2" w:rsidRDefault="00FC11E6"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B50448">
        <w:rPr>
          <w:rFonts w:ascii="Times New Roman" w:hAnsi="Times New Roman" w:cs="Times New Roman"/>
          <w:b/>
          <w:sz w:val="24"/>
          <w:szCs w:val="24"/>
        </w:rPr>
        <w:t>4</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101" w:name="_Toc465770142"/>
      <w:bookmarkStart w:id="102" w:name="_Toc419208689"/>
      <w:bookmarkStart w:id="103" w:name="_Toc418077958"/>
      <w:bookmarkStart w:id="104"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B50448">
        <w:rPr>
          <w:rFonts w:ascii="Times New Roman" w:hAnsi="Times New Roman" w:cs="Times New Roman"/>
          <w:b/>
          <w:sz w:val="24"/>
          <w:szCs w:val="24"/>
        </w:rPr>
        <w:t>4</w:t>
      </w:r>
      <w:r w:rsidRPr="000364B2">
        <w:rPr>
          <w:rFonts w:ascii="Times New Roman" w:hAnsi="Times New Roman" w:cs="Times New Roman"/>
          <w:b/>
          <w:sz w:val="24"/>
          <w:szCs w:val="24"/>
        </w:rPr>
        <w:t>)</w:t>
      </w:r>
      <w:bookmarkEnd w:id="101"/>
      <w:bookmarkEnd w:id="102"/>
      <w:bookmarkEnd w:id="103"/>
      <w:bookmarkEnd w:id="104"/>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BB5225" w:rsidRDefault="00FC11E6" w:rsidP="00FC11E6">
      <w:pPr>
        <w:spacing w:line="240" w:lineRule="auto"/>
        <w:ind w:firstLine="0"/>
        <w:rPr>
          <w:sz w:val="24"/>
          <w:szCs w:val="24"/>
        </w:rPr>
      </w:pPr>
      <w:r w:rsidRPr="00205DCC">
        <w:rPr>
          <w:sz w:val="24"/>
          <w:szCs w:val="24"/>
        </w:rPr>
        <w:t xml:space="preserve">Приложение </w:t>
      </w:r>
      <w:r w:rsidR="00B50448">
        <w:rPr>
          <w:sz w:val="24"/>
          <w:szCs w:val="24"/>
        </w:rPr>
        <w:t>3</w:t>
      </w:r>
    </w:p>
    <w:p w:rsidR="00FC11E6" w:rsidRDefault="00FC11E6" w:rsidP="00FC11E6">
      <w:pPr>
        <w:spacing w:line="240" w:lineRule="auto"/>
        <w:ind w:firstLine="0"/>
        <w:rPr>
          <w:sz w:val="24"/>
          <w:szCs w:val="24"/>
        </w:rPr>
      </w:pPr>
      <w:r w:rsidRPr="00205DCC">
        <w:rPr>
          <w:sz w:val="24"/>
          <w:szCs w:val="24"/>
        </w:rPr>
        <w:t xml:space="preserve">к </w:t>
      </w:r>
      <w:r>
        <w:rPr>
          <w:sz w:val="24"/>
          <w:szCs w:val="24"/>
        </w:rPr>
        <w:t>Заявке</w:t>
      </w:r>
      <w:r w:rsidR="00BB5225">
        <w:rPr>
          <w:sz w:val="24"/>
          <w:szCs w:val="24"/>
        </w:rPr>
        <w:t xml:space="preserve"> на участие в закупке</w:t>
      </w:r>
    </w:p>
    <w:p w:rsidR="00FC11E6" w:rsidRPr="00205DCC" w:rsidRDefault="00FC11E6" w:rsidP="00FC11E6">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gramStart"/>
      <w:r w:rsidRPr="000364B2">
        <w:rPr>
          <w:sz w:val="24"/>
          <w:szCs w:val="24"/>
        </w:rPr>
        <w:t>Саханефтегазсбыт»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5543E3" w:rsidRDefault="005543E3" w:rsidP="004E5EB6">
      <w:pPr>
        <w:spacing w:line="240" w:lineRule="auto"/>
        <w:ind w:right="140" w:firstLine="0"/>
        <w:rPr>
          <w:bCs/>
          <w:sz w:val="24"/>
          <w:szCs w:val="24"/>
        </w:rPr>
      </w:pPr>
      <w:r w:rsidRPr="00851C0F">
        <w:rPr>
          <w:sz w:val="24"/>
          <w:szCs w:val="24"/>
        </w:rPr>
        <w:t xml:space="preserve">на </w:t>
      </w:r>
      <w:r w:rsidR="00A30A63" w:rsidRPr="00851C0F">
        <w:rPr>
          <w:sz w:val="24"/>
          <w:szCs w:val="24"/>
        </w:rPr>
        <w:t xml:space="preserve">изготовление и поставку </w:t>
      </w:r>
      <w:r w:rsidR="00A30A63" w:rsidRPr="001356E3">
        <w:rPr>
          <w:sz w:val="24"/>
          <w:szCs w:val="24"/>
        </w:rPr>
        <w:t>блок-модуля «Операторская»</w:t>
      </w:r>
      <w:r w:rsidR="00A30A63" w:rsidRPr="00851C0F">
        <w:rPr>
          <w:sz w:val="24"/>
          <w:szCs w:val="24"/>
        </w:rPr>
        <w:t xml:space="preserve"> для нужд АО «Саханефтегазсбыт» в 2021 году</w:t>
      </w:r>
      <w:r w:rsidR="00A30A63" w:rsidRPr="00851C0F">
        <w:rPr>
          <w:snapToGrid w:val="0"/>
          <w:sz w:val="24"/>
          <w:szCs w:val="24"/>
        </w:rPr>
        <w:t>.</w:t>
      </w:r>
    </w:p>
    <w:p w:rsidR="005543E3" w:rsidRDefault="005543E3" w:rsidP="004E5EB6">
      <w:pPr>
        <w:spacing w:line="240" w:lineRule="auto"/>
        <w:ind w:right="140" w:firstLine="0"/>
        <w:rPr>
          <w:sz w:val="24"/>
          <w:szCs w:val="24"/>
        </w:rPr>
      </w:pPr>
    </w:p>
    <w:p w:rsidR="00FC11E6" w:rsidRPr="008B1056" w:rsidRDefault="00FC11E6" w:rsidP="004E5EB6">
      <w:pPr>
        <w:spacing w:line="240" w:lineRule="auto"/>
        <w:ind w:right="140" w:firstLine="0"/>
        <w:rPr>
          <w:sz w:val="24"/>
          <w:szCs w:val="24"/>
        </w:rPr>
      </w:pPr>
      <w:r w:rsidRPr="008B1056">
        <w:rPr>
          <w:sz w:val="24"/>
          <w:szCs w:val="24"/>
        </w:rPr>
        <w:t>по Лот</w:t>
      </w:r>
      <w:r>
        <w:rPr>
          <w:sz w:val="24"/>
          <w:szCs w:val="24"/>
        </w:rPr>
        <w:t xml:space="preserve">у </w:t>
      </w:r>
      <w:r w:rsidRPr="008B1056">
        <w:rPr>
          <w:sz w:val="24"/>
          <w:szCs w:val="24"/>
        </w:rPr>
        <w:t xml:space="preserve">№ </w:t>
      </w:r>
      <w:r>
        <w:rPr>
          <w:sz w:val="24"/>
          <w:szCs w:val="24"/>
        </w:rPr>
        <w:t>1</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pBdr>
          <w:bottom w:val="single" w:sz="12" w:space="1" w:color="auto"/>
        </w:pBdr>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FC11E6" w:rsidP="00FC11E6">
      <w:pPr>
        <w:keepNext/>
        <w:pageBreakBefore/>
        <w:suppressAutoHyphens/>
        <w:spacing w:before="240" w:after="120"/>
        <w:ind w:firstLine="0"/>
        <w:outlineLvl w:val="2"/>
        <w:rPr>
          <w:b/>
          <w:bCs/>
          <w:sz w:val="24"/>
          <w:szCs w:val="24"/>
        </w:rPr>
      </w:pPr>
      <w:r>
        <w:rPr>
          <w:b/>
          <w:bCs/>
          <w:sz w:val="24"/>
          <w:szCs w:val="24"/>
        </w:rPr>
        <w:lastRenderedPageBreak/>
        <w:t>5.</w:t>
      </w:r>
      <w:r w:rsidR="00B50448">
        <w:rPr>
          <w:b/>
          <w:bCs/>
          <w:sz w:val="24"/>
          <w:szCs w:val="24"/>
        </w:rPr>
        <w:t>4</w:t>
      </w:r>
      <w:r>
        <w:rPr>
          <w:b/>
          <w:bCs/>
          <w:sz w:val="24"/>
          <w:szCs w:val="24"/>
        </w:rPr>
        <w:t xml:space="preserve">.1. </w:t>
      </w:r>
      <w:r w:rsidRPr="00EC1C13">
        <w:rPr>
          <w:b/>
          <w:bCs/>
          <w:sz w:val="24"/>
          <w:szCs w:val="24"/>
        </w:rPr>
        <w:t>Инструкци</w:t>
      </w:r>
      <w:r>
        <w:rPr>
          <w:b/>
          <w:bCs/>
          <w:sz w:val="24"/>
          <w:szCs w:val="24"/>
        </w:rPr>
        <w:t>я</w:t>
      </w:r>
      <w:r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B50448">
        <w:rPr>
          <w:b/>
          <w:sz w:val="24"/>
          <w:szCs w:val="24"/>
        </w:rPr>
        <w:t>4</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B50448">
        <w:rPr>
          <w:b/>
          <w:sz w:val="24"/>
          <w:szCs w:val="24"/>
        </w:rPr>
        <w:t>4</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B50448">
        <w:rPr>
          <w:b/>
          <w:sz w:val="24"/>
          <w:szCs w:val="24"/>
        </w:rPr>
        <w:t>4</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B50448">
        <w:rPr>
          <w:b/>
          <w:sz w:val="24"/>
          <w:szCs w:val="24"/>
        </w:rPr>
        <w:t>4</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5712B3">
      <w:footerReference w:type="default" r:id="rId17"/>
      <w:footerReference w:type="first" r:id="rId18"/>
      <w:pgSz w:w="11906" w:h="16838" w:code="9"/>
      <w:pgMar w:top="709" w:right="709"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822" w:rsidRDefault="00735822" w:rsidP="003604BA">
      <w:pPr>
        <w:spacing w:line="240" w:lineRule="auto"/>
      </w:pPr>
      <w:r>
        <w:separator/>
      </w:r>
    </w:p>
  </w:endnote>
  <w:endnote w:type="continuationSeparator" w:id="0">
    <w:p w:rsidR="00735822" w:rsidRDefault="00735822"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22" w:rsidRDefault="00735822"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337840">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337840">
      <w:rPr>
        <w:rStyle w:val="aa"/>
        <w:noProof/>
      </w:rPr>
      <w:t>39</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22" w:rsidRDefault="00735822"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31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39</w:t>
    </w:r>
    <w:r>
      <w:rPr>
        <w:rStyle w:val="aa"/>
      </w:rPr>
      <w:fldChar w:fldCharType="end"/>
    </w:r>
    <w:bookmarkStart w:id="46" w:name="_Toc517582288"/>
    <w:bookmarkStart w:id="47" w:name="_Toc517582612"/>
    <w:bookmarkStart w:id="48" w:name="_Hlt447028322"/>
    <w:bookmarkEnd w:id="46"/>
    <w:bookmarkEnd w:id="47"/>
    <w:bookmarkEnd w:id="48"/>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22" w:rsidRDefault="0073582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337840">
      <w:rPr>
        <w:b/>
        <w:bCs/>
        <w:noProof/>
      </w:rPr>
      <w:t>27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337840">
      <w:rPr>
        <w:b/>
        <w:bCs/>
        <w:noProof/>
      </w:rPr>
      <w:t>39</w:t>
    </w:r>
    <w:r>
      <w:rPr>
        <w:b/>
        <w:bCs/>
        <w:sz w:val="24"/>
        <w:szCs w:val="24"/>
      </w:rPr>
      <w:fldChar w:fldCharType="end"/>
    </w:r>
  </w:p>
  <w:p w:rsidR="00735822" w:rsidRDefault="00735822" w:rsidP="00C61AA0">
    <w:pPr>
      <w:tabs>
        <w:tab w:val="right" w:pos="10205"/>
      </w:tabs>
      <w:jc w:val="right"/>
    </w:pPr>
  </w:p>
  <w:p w:rsidR="00735822" w:rsidRDefault="0073582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735822" w:rsidRDefault="0073582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39</w:t>
            </w:r>
            <w:r>
              <w:rPr>
                <w:b/>
                <w:bCs/>
                <w:sz w:val="24"/>
                <w:szCs w:val="24"/>
              </w:rPr>
              <w:fldChar w:fldCharType="end"/>
            </w:r>
          </w:p>
        </w:sdtContent>
      </w:sdt>
    </w:sdtContent>
  </w:sdt>
  <w:p w:rsidR="00735822" w:rsidRPr="00C4329A" w:rsidRDefault="00735822"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822" w:rsidRDefault="00735822" w:rsidP="003604BA">
      <w:pPr>
        <w:spacing w:line="240" w:lineRule="auto"/>
      </w:pPr>
      <w:r>
        <w:separator/>
      </w:r>
    </w:p>
  </w:footnote>
  <w:footnote w:type="continuationSeparator" w:id="0">
    <w:p w:rsidR="00735822" w:rsidRDefault="00735822"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17F3056"/>
    <w:multiLevelType w:val="hybridMultilevel"/>
    <w:tmpl w:val="ED86B3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206E73"/>
    <w:multiLevelType w:val="multilevel"/>
    <w:tmpl w:val="1184626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529F51E1"/>
    <w:multiLevelType w:val="multilevel"/>
    <w:tmpl w:val="D3F274E8"/>
    <w:lvl w:ilvl="0">
      <w:start w:val="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862"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7"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2" w15:restartNumberingAfterBreak="0">
    <w:nsid w:val="6D935C78"/>
    <w:multiLevelType w:val="hybridMultilevel"/>
    <w:tmpl w:val="D918F242"/>
    <w:lvl w:ilvl="0" w:tplc="80C2F76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7F5F4481"/>
    <w:multiLevelType w:val="multilevel"/>
    <w:tmpl w:val="20BAEEF4"/>
    <w:lvl w:ilvl="0">
      <w:start w:val="5"/>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23"/>
  </w:num>
  <w:num w:numId="2">
    <w:abstractNumId w:val="33"/>
  </w:num>
  <w:num w:numId="3">
    <w:abstractNumId w:val="25"/>
  </w:num>
  <w:num w:numId="4">
    <w:abstractNumId w:val="17"/>
  </w:num>
  <w:num w:numId="5">
    <w:abstractNumId w:val="8"/>
  </w:num>
  <w:num w:numId="6">
    <w:abstractNumId w:val="37"/>
  </w:num>
  <w:num w:numId="7">
    <w:abstractNumId w:val="18"/>
  </w:num>
  <w:num w:numId="8">
    <w:abstractNumId w:val="11"/>
  </w:num>
  <w:num w:numId="9">
    <w:abstractNumId w:val="34"/>
  </w:num>
  <w:num w:numId="10">
    <w:abstractNumId w:val="31"/>
  </w:num>
  <w:num w:numId="11">
    <w:abstractNumId w:val="1"/>
  </w:num>
  <w:num w:numId="12">
    <w:abstractNumId w:val="5"/>
  </w:num>
  <w:num w:numId="13">
    <w:abstractNumId w:val="6"/>
  </w:num>
  <w:num w:numId="14">
    <w:abstractNumId w:val="39"/>
  </w:num>
  <w:num w:numId="15">
    <w:abstractNumId w:val="20"/>
  </w:num>
  <w:num w:numId="16">
    <w:abstractNumId w:val="36"/>
  </w:num>
  <w:num w:numId="17">
    <w:abstractNumId w:val="16"/>
  </w:num>
  <w:num w:numId="18">
    <w:abstractNumId w:val="32"/>
  </w:num>
  <w:num w:numId="19">
    <w:abstractNumId w:val="41"/>
  </w:num>
  <w:num w:numId="20">
    <w:abstractNumId w:val="26"/>
  </w:num>
  <w:num w:numId="21">
    <w:abstractNumId w:val="38"/>
  </w:num>
  <w:num w:numId="22">
    <w:abstractNumId w:val="2"/>
  </w:num>
  <w:num w:numId="23">
    <w:abstractNumId w:val="19"/>
  </w:num>
  <w:num w:numId="24">
    <w:abstractNumId w:val="43"/>
  </w:num>
  <w:num w:numId="25">
    <w:abstractNumId w:val="22"/>
  </w:num>
  <w:num w:numId="26">
    <w:abstractNumId w:val="21"/>
  </w:num>
  <w:num w:numId="27">
    <w:abstractNumId w:val="27"/>
  </w:num>
  <w:num w:numId="28">
    <w:abstractNumId w:val="24"/>
  </w:num>
  <w:num w:numId="29">
    <w:abstractNumId w:val="35"/>
  </w:num>
  <w:num w:numId="30">
    <w:abstractNumId w:val="13"/>
  </w:num>
  <w:num w:numId="31">
    <w:abstractNumId w:val="9"/>
  </w:num>
  <w:num w:numId="32">
    <w:abstractNumId w:val="40"/>
  </w:num>
  <w:num w:numId="33">
    <w:abstractNumId w:val="15"/>
    <w:lvlOverride w:ilvl="0">
      <w:startOverride w:val="1"/>
    </w:lvlOverride>
  </w:num>
  <w:num w:numId="34">
    <w:abstractNumId w:val="4"/>
  </w:num>
  <w:num w:numId="3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0"/>
  </w:num>
  <w:num w:numId="38">
    <w:abstractNumId w:val="44"/>
  </w:num>
  <w:num w:numId="39">
    <w:abstractNumId w:val="42"/>
  </w:num>
  <w:num w:numId="40">
    <w:abstractNumId w:val="28"/>
  </w:num>
  <w:num w:numId="41">
    <w:abstractNumId w:val="12"/>
  </w:num>
  <w:num w:numId="42">
    <w:abstractNumId w:val="30"/>
  </w:num>
  <w:num w:numId="43">
    <w:abstractNumId w:val="7"/>
  </w:num>
  <w:num w:numId="44">
    <w:abstractNumId w:val="14"/>
  </w:num>
  <w:num w:numId="45">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1296"/>
    <w:rsid w:val="000020DE"/>
    <w:rsid w:val="00002484"/>
    <w:rsid w:val="00002D0A"/>
    <w:rsid w:val="00003311"/>
    <w:rsid w:val="00005DDE"/>
    <w:rsid w:val="00006025"/>
    <w:rsid w:val="00006068"/>
    <w:rsid w:val="00007480"/>
    <w:rsid w:val="000077FF"/>
    <w:rsid w:val="000117BB"/>
    <w:rsid w:val="0001184F"/>
    <w:rsid w:val="00012CEB"/>
    <w:rsid w:val="00013BE0"/>
    <w:rsid w:val="0001559B"/>
    <w:rsid w:val="00015751"/>
    <w:rsid w:val="000166C5"/>
    <w:rsid w:val="000167E8"/>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01D"/>
    <w:rsid w:val="000251EB"/>
    <w:rsid w:val="0002594E"/>
    <w:rsid w:val="0002696B"/>
    <w:rsid w:val="0002706C"/>
    <w:rsid w:val="00030F13"/>
    <w:rsid w:val="000313E2"/>
    <w:rsid w:val="000331E0"/>
    <w:rsid w:val="00033844"/>
    <w:rsid w:val="00035E47"/>
    <w:rsid w:val="0004079F"/>
    <w:rsid w:val="000417F7"/>
    <w:rsid w:val="00042764"/>
    <w:rsid w:val="00045D3B"/>
    <w:rsid w:val="0004621D"/>
    <w:rsid w:val="00046273"/>
    <w:rsid w:val="000467C5"/>
    <w:rsid w:val="000475F7"/>
    <w:rsid w:val="000509A9"/>
    <w:rsid w:val="00050EC5"/>
    <w:rsid w:val="000515C0"/>
    <w:rsid w:val="000530A2"/>
    <w:rsid w:val="000536BB"/>
    <w:rsid w:val="000543FB"/>
    <w:rsid w:val="0005645C"/>
    <w:rsid w:val="00056D89"/>
    <w:rsid w:val="00056F8D"/>
    <w:rsid w:val="00057031"/>
    <w:rsid w:val="000571D2"/>
    <w:rsid w:val="000571EA"/>
    <w:rsid w:val="00057BBA"/>
    <w:rsid w:val="00057F88"/>
    <w:rsid w:val="00060370"/>
    <w:rsid w:val="0006053F"/>
    <w:rsid w:val="00061699"/>
    <w:rsid w:val="0006179A"/>
    <w:rsid w:val="000637EC"/>
    <w:rsid w:val="0006408C"/>
    <w:rsid w:val="00065782"/>
    <w:rsid w:val="00065E13"/>
    <w:rsid w:val="00066B67"/>
    <w:rsid w:val="00067C2A"/>
    <w:rsid w:val="000708EB"/>
    <w:rsid w:val="00070B73"/>
    <w:rsid w:val="000724E4"/>
    <w:rsid w:val="00073B98"/>
    <w:rsid w:val="000740EB"/>
    <w:rsid w:val="00074246"/>
    <w:rsid w:val="00074AA9"/>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2A10"/>
    <w:rsid w:val="00094741"/>
    <w:rsid w:val="000947CA"/>
    <w:rsid w:val="000952E1"/>
    <w:rsid w:val="00095993"/>
    <w:rsid w:val="00095B6E"/>
    <w:rsid w:val="00096EEF"/>
    <w:rsid w:val="000A0F88"/>
    <w:rsid w:val="000A15EA"/>
    <w:rsid w:val="000A1F58"/>
    <w:rsid w:val="000A1FE0"/>
    <w:rsid w:val="000A3B6D"/>
    <w:rsid w:val="000A3F62"/>
    <w:rsid w:val="000A58E0"/>
    <w:rsid w:val="000A5E05"/>
    <w:rsid w:val="000A6712"/>
    <w:rsid w:val="000A6C22"/>
    <w:rsid w:val="000A7FA9"/>
    <w:rsid w:val="000B056C"/>
    <w:rsid w:val="000B0695"/>
    <w:rsid w:val="000B09BB"/>
    <w:rsid w:val="000B198F"/>
    <w:rsid w:val="000B2CB9"/>
    <w:rsid w:val="000B3F2F"/>
    <w:rsid w:val="000B6FCD"/>
    <w:rsid w:val="000B7AC3"/>
    <w:rsid w:val="000C0E2B"/>
    <w:rsid w:val="000C2C72"/>
    <w:rsid w:val="000C3403"/>
    <w:rsid w:val="000C3D38"/>
    <w:rsid w:val="000C428C"/>
    <w:rsid w:val="000D07FE"/>
    <w:rsid w:val="000D1489"/>
    <w:rsid w:val="000D19EC"/>
    <w:rsid w:val="000D1D73"/>
    <w:rsid w:val="000D280B"/>
    <w:rsid w:val="000D453D"/>
    <w:rsid w:val="000D48CB"/>
    <w:rsid w:val="000D4B10"/>
    <w:rsid w:val="000D5283"/>
    <w:rsid w:val="000D6B5B"/>
    <w:rsid w:val="000E1290"/>
    <w:rsid w:val="000E1327"/>
    <w:rsid w:val="000E30D1"/>
    <w:rsid w:val="000E4C8F"/>
    <w:rsid w:val="000E5F08"/>
    <w:rsid w:val="000E619E"/>
    <w:rsid w:val="000E7252"/>
    <w:rsid w:val="000E7732"/>
    <w:rsid w:val="000E7D20"/>
    <w:rsid w:val="000E7D79"/>
    <w:rsid w:val="000E7F7F"/>
    <w:rsid w:val="000F022C"/>
    <w:rsid w:val="000F1665"/>
    <w:rsid w:val="000F2527"/>
    <w:rsid w:val="000F291C"/>
    <w:rsid w:val="000F316D"/>
    <w:rsid w:val="000F3904"/>
    <w:rsid w:val="000F3D6D"/>
    <w:rsid w:val="000F4F02"/>
    <w:rsid w:val="000F6E9F"/>
    <w:rsid w:val="000F7BFB"/>
    <w:rsid w:val="0010026C"/>
    <w:rsid w:val="001006E7"/>
    <w:rsid w:val="00100824"/>
    <w:rsid w:val="00102BEC"/>
    <w:rsid w:val="0010411E"/>
    <w:rsid w:val="0010455E"/>
    <w:rsid w:val="00104697"/>
    <w:rsid w:val="0010536E"/>
    <w:rsid w:val="00105DED"/>
    <w:rsid w:val="00105F85"/>
    <w:rsid w:val="0010745B"/>
    <w:rsid w:val="00107C37"/>
    <w:rsid w:val="00107FCB"/>
    <w:rsid w:val="001106FC"/>
    <w:rsid w:val="00111126"/>
    <w:rsid w:val="00111C0B"/>
    <w:rsid w:val="001122F0"/>
    <w:rsid w:val="00112751"/>
    <w:rsid w:val="00113494"/>
    <w:rsid w:val="0011454C"/>
    <w:rsid w:val="001146AE"/>
    <w:rsid w:val="00114909"/>
    <w:rsid w:val="00115253"/>
    <w:rsid w:val="001152F5"/>
    <w:rsid w:val="00116360"/>
    <w:rsid w:val="00116535"/>
    <w:rsid w:val="001171E2"/>
    <w:rsid w:val="00120A0D"/>
    <w:rsid w:val="00121490"/>
    <w:rsid w:val="00122900"/>
    <w:rsid w:val="00122D41"/>
    <w:rsid w:val="00122ED0"/>
    <w:rsid w:val="00124688"/>
    <w:rsid w:val="00125548"/>
    <w:rsid w:val="00126E71"/>
    <w:rsid w:val="0013028C"/>
    <w:rsid w:val="00130C5F"/>
    <w:rsid w:val="00130D5C"/>
    <w:rsid w:val="00131C56"/>
    <w:rsid w:val="00132883"/>
    <w:rsid w:val="001329C0"/>
    <w:rsid w:val="00134217"/>
    <w:rsid w:val="00134E53"/>
    <w:rsid w:val="001356E3"/>
    <w:rsid w:val="001358E4"/>
    <w:rsid w:val="001377A0"/>
    <w:rsid w:val="00141D94"/>
    <w:rsid w:val="00141ECA"/>
    <w:rsid w:val="00142446"/>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93B"/>
    <w:rsid w:val="00163BC2"/>
    <w:rsid w:val="0016448F"/>
    <w:rsid w:val="00165E59"/>
    <w:rsid w:val="00167A6E"/>
    <w:rsid w:val="0017001E"/>
    <w:rsid w:val="001704D5"/>
    <w:rsid w:val="00170D3D"/>
    <w:rsid w:val="00171B7E"/>
    <w:rsid w:val="00171F25"/>
    <w:rsid w:val="00172D2C"/>
    <w:rsid w:val="00173BD1"/>
    <w:rsid w:val="00174118"/>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72AA"/>
    <w:rsid w:val="00197F65"/>
    <w:rsid w:val="001A14B9"/>
    <w:rsid w:val="001A4486"/>
    <w:rsid w:val="001A4F37"/>
    <w:rsid w:val="001A4F95"/>
    <w:rsid w:val="001A57F0"/>
    <w:rsid w:val="001A5A4C"/>
    <w:rsid w:val="001A5B66"/>
    <w:rsid w:val="001A650C"/>
    <w:rsid w:val="001B03EE"/>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737"/>
    <w:rsid w:val="001E3B7C"/>
    <w:rsid w:val="001E3EC5"/>
    <w:rsid w:val="001E40C5"/>
    <w:rsid w:val="001E4E2F"/>
    <w:rsid w:val="001E5626"/>
    <w:rsid w:val="001E6899"/>
    <w:rsid w:val="001E6C0D"/>
    <w:rsid w:val="001E7B4E"/>
    <w:rsid w:val="001F1423"/>
    <w:rsid w:val="001F17F8"/>
    <w:rsid w:val="001F245E"/>
    <w:rsid w:val="001F34ED"/>
    <w:rsid w:val="001F382F"/>
    <w:rsid w:val="001F3DBA"/>
    <w:rsid w:val="001F4BC3"/>
    <w:rsid w:val="001F675E"/>
    <w:rsid w:val="001F7B2B"/>
    <w:rsid w:val="0020045F"/>
    <w:rsid w:val="0020084A"/>
    <w:rsid w:val="00200B05"/>
    <w:rsid w:val="00200DB3"/>
    <w:rsid w:val="0020127E"/>
    <w:rsid w:val="00201425"/>
    <w:rsid w:val="00201C48"/>
    <w:rsid w:val="00201E79"/>
    <w:rsid w:val="00203FBF"/>
    <w:rsid w:val="00204051"/>
    <w:rsid w:val="002040C5"/>
    <w:rsid w:val="00204B5B"/>
    <w:rsid w:val="00204C0B"/>
    <w:rsid w:val="002057B9"/>
    <w:rsid w:val="00205936"/>
    <w:rsid w:val="00206B14"/>
    <w:rsid w:val="00207B45"/>
    <w:rsid w:val="00210B2A"/>
    <w:rsid w:val="00211440"/>
    <w:rsid w:val="00212401"/>
    <w:rsid w:val="00212F0C"/>
    <w:rsid w:val="00213D62"/>
    <w:rsid w:val="00213E97"/>
    <w:rsid w:val="00213F5C"/>
    <w:rsid w:val="002146B0"/>
    <w:rsid w:val="0021505D"/>
    <w:rsid w:val="002157DB"/>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456F"/>
    <w:rsid w:val="00224776"/>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027"/>
    <w:rsid w:val="00271314"/>
    <w:rsid w:val="002718F8"/>
    <w:rsid w:val="00271B52"/>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1FD1"/>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3002F3"/>
    <w:rsid w:val="00300549"/>
    <w:rsid w:val="00301907"/>
    <w:rsid w:val="00301B01"/>
    <w:rsid w:val="00301DB9"/>
    <w:rsid w:val="0030324B"/>
    <w:rsid w:val="0030405E"/>
    <w:rsid w:val="0030518A"/>
    <w:rsid w:val="00305469"/>
    <w:rsid w:val="00305663"/>
    <w:rsid w:val="00305A00"/>
    <w:rsid w:val="003065D0"/>
    <w:rsid w:val="00307380"/>
    <w:rsid w:val="003076E6"/>
    <w:rsid w:val="00307A90"/>
    <w:rsid w:val="00307EE3"/>
    <w:rsid w:val="00307F75"/>
    <w:rsid w:val="00310C5D"/>
    <w:rsid w:val="00310EF4"/>
    <w:rsid w:val="00312717"/>
    <w:rsid w:val="00313A87"/>
    <w:rsid w:val="003140C0"/>
    <w:rsid w:val="00314EC5"/>
    <w:rsid w:val="00316391"/>
    <w:rsid w:val="00316D4C"/>
    <w:rsid w:val="00316FB9"/>
    <w:rsid w:val="00320419"/>
    <w:rsid w:val="00320ACD"/>
    <w:rsid w:val="00321829"/>
    <w:rsid w:val="00323625"/>
    <w:rsid w:val="00323FF2"/>
    <w:rsid w:val="003251B1"/>
    <w:rsid w:val="00325CBC"/>
    <w:rsid w:val="00326B94"/>
    <w:rsid w:val="00326EEC"/>
    <w:rsid w:val="00326F56"/>
    <w:rsid w:val="003270F8"/>
    <w:rsid w:val="0032755F"/>
    <w:rsid w:val="00327DD2"/>
    <w:rsid w:val="0033125F"/>
    <w:rsid w:val="00331D00"/>
    <w:rsid w:val="003324A8"/>
    <w:rsid w:val="0033258C"/>
    <w:rsid w:val="003342EF"/>
    <w:rsid w:val="00334F55"/>
    <w:rsid w:val="0033536B"/>
    <w:rsid w:val="003353B4"/>
    <w:rsid w:val="00335A13"/>
    <w:rsid w:val="00335BCD"/>
    <w:rsid w:val="003366CD"/>
    <w:rsid w:val="00336EAC"/>
    <w:rsid w:val="003372F4"/>
    <w:rsid w:val="00337836"/>
    <w:rsid w:val="00337840"/>
    <w:rsid w:val="003405DC"/>
    <w:rsid w:val="00341381"/>
    <w:rsid w:val="00341DBC"/>
    <w:rsid w:val="003437D1"/>
    <w:rsid w:val="003439BB"/>
    <w:rsid w:val="00343DDC"/>
    <w:rsid w:val="00344683"/>
    <w:rsid w:val="00344778"/>
    <w:rsid w:val="00345242"/>
    <w:rsid w:val="00345F85"/>
    <w:rsid w:val="00346A86"/>
    <w:rsid w:val="00346E76"/>
    <w:rsid w:val="00350EA6"/>
    <w:rsid w:val="003517D1"/>
    <w:rsid w:val="00351AB1"/>
    <w:rsid w:val="0035235F"/>
    <w:rsid w:val="00352725"/>
    <w:rsid w:val="00352946"/>
    <w:rsid w:val="00352960"/>
    <w:rsid w:val="00353E5C"/>
    <w:rsid w:val="00357A59"/>
    <w:rsid w:val="003604BA"/>
    <w:rsid w:val="00362116"/>
    <w:rsid w:val="00362201"/>
    <w:rsid w:val="00364858"/>
    <w:rsid w:val="0036490A"/>
    <w:rsid w:val="00364B83"/>
    <w:rsid w:val="00366B62"/>
    <w:rsid w:val="00372EA1"/>
    <w:rsid w:val="00373533"/>
    <w:rsid w:val="0037370F"/>
    <w:rsid w:val="0037394C"/>
    <w:rsid w:val="00373D3A"/>
    <w:rsid w:val="00374659"/>
    <w:rsid w:val="00374D88"/>
    <w:rsid w:val="00375024"/>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2445"/>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5134"/>
    <w:rsid w:val="003A5E2B"/>
    <w:rsid w:val="003A651A"/>
    <w:rsid w:val="003A6A25"/>
    <w:rsid w:val="003A6C72"/>
    <w:rsid w:val="003B0960"/>
    <w:rsid w:val="003B0E04"/>
    <w:rsid w:val="003B1DA1"/>
    <w:rsid w:val="003B24E5"/>
    <w:rsid w:val="003B368D"/>
    <w:rsid w:val="003B37A4"/>
    <w:rsid w:val="003B5875"/>
    <w:rsid w:val="003B58AC"/>
    <w:rsid w:val="003B6B00"/>
    <w:rsid w:val="003B6D89"/>
    <w:rsid w:val="003B7027"/>
    <w:rsid w:val="003B766C"/>
    <w:rsid w:val="003C00D0"/>
    <w:rsid w:val="003C042A"/>
    <w:rsid w:val="003C27CD"/>
    <w:rsid w:val="003C399F"/>
    <w:rsid w:val="003C3F03"/>
    <w:rsid w:val="003C442C"/>
    <w:rsid w:val="003C4E00"/>
    <w:rsid w:val="003C51AC"/>
    <w:rsid w:val="003C5568"/>
    <w:rsid w:val="003C573C"/>
    <w:rsid w:val="003C57B0"/>
    <w:rsid w:val="003C60B2"/>
    <w:rsid w:val="003C62A0"/>
    <w:rsid w:val="003D0B6A"/>
    <w:rsid w:val="003D1DBD"/>
    <w:rsid w:val="003D29CB"/>
    <w:rsid w:val="003D4221"/>
    <w:rsid w:val="003D552D"/>
    <w:rsid w:val="003D57B8"/>
    <w:rsid w:val="003D5D01"/>
    <w:rsid w:val="003D630E"/>
    <w:rsid w:val="003D765A"/>
    <w:rsid w:val="003D7860"/>
    <w:rsid w:val="003D7C41"/>
    <w:rsid w:val="003E0943"/>
    <w:rsid w:val="003E0D19"/>
    <w:rsid w:val="003E116D"/>
    <w:rsid w:val="003E140E"/>
    <w:rsid w:val="003E1E13"/>
    <w:rsid w:val="003E1E2A"/>
    <w:rsid w:val="003E1E5B"/>
    <w:rsid w:val="003E20DE"/>
    <w:rsid w:val="003E2344"/>
    <w:rsid w:val="003E3593"/>
    <w:rsid w:val="003E3BCE"/>
    <w:rsid w:val="003E4334"/>
    <w:rsid w:val="003E4889"/>
    <w:rsid w:val="003E4AB9"/>
    <w:rsid w:val="003E50A1"/>
    <w:rsid w:val="003E51A6"/>
    <w:rsid w:val="003E5A94"/>
    <w:rsid w:val="003E6279"/>
    <w:rsid w:val="003E67A9"/>
    <w:rsid w:val="003E67D2"/>
    <w:rsid w:val="003E6A7B"/>
    <w:rsid w:val="003E7445"/>
    <w:rsid w:val="003F0467"/>
    <w:rsid w:val="003F0681"/>
    <w:rsid w:val="003F16CA"/>
    <w:rsid w:val="003F410A"/>
    <w:rsid w:val="003F4BFC"/>
    <w:rsid w:val="003F507C"/>
    <w:rsid w:val="003F5327"/>
    <w:rsid w:val="003F5C70"/>
    <w:rsid w:val="003F5EA8"/>
    <w:rsid w:val="003F691B"/>
    <w:rsid w:val="003F6E7E"/>
    <w:rsid w:val="00400028"/>
    <w:rsid w:val="00400254"/>
    <w:rsid w:val="004009E6"/>
    <w:rsid w:val="00400A4F"/>
    <w:rsid w:val="00400EA8"/>
    <w:rsid w:val="004011CA"/>
    <w:rsid w:val="004018BA"/>
    <w:rsid w:val="004021F8"/>
    <w:rsid w:val="004025A5"/>
    <w:rsid w:val="00402FAE"/>
    <w:rsid w:val="0040409C"/>
    <w:rsid w:val="00406802"/>
    <w:rsid w:val="00406B46"/>
    <w:rsid w:val="004103C0"/>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5725"/>
    <w:rsid w:val="00426C59"/>
    <w:rsid w:val="00427BF3"/>
    <w:rsid w:val="0043040A"/>
    <w:rsid w:val="00430630"/>
    <w:rsid w:val="0043162F"/>
    <w:rsid w:val="004322DF"/>
    <w:rsid w:val="00433CC5"/>
    <w:rsid w:val="004343D0"/>
    <w:rsid w:val="00434CF3"/>
    <w:rsid w:val="004363A2"/>
    <w:rsid w:val="00437D68"/>
    <w:rsid w:val="00437F71"/>
    <w:rsid w:val="004408A6"/>
    <w:rsid w:val="00441121"/>
    <w:rsid w:val="004412B1"/>
    <w:rsid w:val="00442ADD"/>
    <w:rsid w:val="00443B42"/>
    <w:rsid w:val="0044427E"/>
    <w:rsid w:val="00444BCD"/>
    <w:rsid w:val="00445113"/>
    <w:rsid w:val="00446145"/>
    <w:rsid w:val="0044739C"/>
    <w:rsid w:val="00447B1D"/>
    <w:rsid w:val="00447E90"/>
    <w:rsid w:val="00450B85"/>
    <w:rsid w:val="0045312B"/>
    <w:rsid w:val="00453EE7"/>
    <w:rsid w:val="004549CC"/>
    <w:rsid w:val="00455082"/>
    <w:rsid w:val="004568FB"/>
    <w:rsid w:val="004575A8"/>
    <w:rsid w:val="00460290"/>
    <w:rsid w:val="00460500"/>
    <w:rsid w:val="00460B88"/>
    <w:rsid w:val="00460B8F"/>
    <w:rsid w:val="00461546"/>
    <w:rsid w:val="00461AF4"/>
    <w:rsid w:val="00461B41"/>
    <w:rsid w:val="00462982"/>
    <w:rsid w:val="00462EAD"/>
    <w:rsid w:val="00464A09"/>
    <w:rsid w:val="004651E4"/>
    <w:rsid w:val="0046619C"/>
    <w:rsid w:val="00467740"/>
    <w:rsid w:val="004704F1"/>
    <w:rsid w:val="00470925"/>
    <w:rsid w:val="00472DFA"/>
    <w:rsid w:val="00473BD3"/>
    <w:rsid w:val="004743F4"/>
    <w:rsid w:val="0047495B"/>
    <w:rsid w:val="00475215"/>
    <w:rsid w:val="0047582C"/>
    <w:rsid w:val="00476D6A"/>
    <w:rsid w:val="004815F1"/>
    <w:rsid w:val="00481915"/>
    <w:rsid w:val="00483F92"/>
    <w:rsid w:val="00485E9F"/>
    <w:rsid w:val="00485F8A"/>
    <w:rsid w:val="00486C4B"/>
    <w:rsid w:val="00487D51"/>
    <w:rsid w:val="004900D5"/>
    <w:rsid w:val="00490C9A"/>
    <w:rsid w:val="00490D68"/>
    <w:rsid w:val="004914F4"/>
    <w:rsid w:val="00491DB8"/>
    <w:rsid w:val="00492135"/>
    <w:rsid w:val="004932EA"/>
    <w:rsid w:val="00494FA1"/>
    <w:rsid w:val="0049643C"/>
    <w:rsid w:val="0049643D"/>
    <w:rsid w:val="0049692A"/>
    <w:rsid w:val="00496BDC"/>
    <w:rsid w:val="00496C6C"/>
    <w:rsid w:val="004973F0"/>
    <w:rsid w:val="004974A1"/>
    <w:rsid w:val="00497CDC"/>
    <w:rsid w:val="004A1036"/>
    <w:rsid w:val="004A12E0"/>
    <w:rsid w:val="004A1A39"/>
    <w:rsid w:val="004A1B1B"/>
    <w:rsid w:val="004A5000"/>
    <w:rsid w:val="004A5A00"/>
    <w:rsid w:val="004A6277"/>
    <w:rsid w:val="004A6C18"/>
    <w:rsid w:val="004A71B6"/>
    <w:rsid w:val="004A7D2A"/>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5002"/>
    <w:rsid w:val="004D6A12"/>
    <w:rsid w:val="004D76A0"/>
    <w:rsid w:val="004D7EDB"/>
    <w:rsid w:val="004E0022"/>
    <w:rsid w:val="004E081E"/>
    <w:rsid w:val="004E139A"/>
    <w:rsid w:val="004E1E01"/>
    <w:rsid w:val="004E2F24"/>
    <w:rsid w:val="004E41AE"/>
    <w:rsid w:val="004E4814"/>
    <w:rsid w:val="004E58DD"/>
    <w:rsid w:val="004E5EB6"/>
    <w:rsid w:val="004E6570"/>
    <w:rsid w:val="004E759A"/>
    <w:rsid w:val="004F22EF"/>
    <w:rsid w:val="004F27D5"/>
    <w:rsid w:val="004F35A0"/>
    <w:rsid w:val="004F3B79"/>
    <w:rsid w:val="004F3E5F"/>
    <w:rsid w:val="004F43C6"/>
    <w:rsid w:val="004F6B11"/>
    <w:rsid w:val="004F79B8"/>
    <w:rsid w:val="005004FB"/>
    <w:rsid w:val="00500B90"/>
    <w:rsid w:val="00500DC8"/>
    <w:rsid w:val="00501299"/>
    <w:rsid w:val="00501AA2"/>
    <w:rsid w:val="005021CD"/>
    <w:rsid w:val="005027CD"/>
    <w:rsid w:val="00503388"/>
    <w:rsid w:val="00503680"/>
    <w:rsid w:val="00506FB7"/>
    <w:rsid w:val="0051187A"/>
    <w:rsid w:val="0051187D"/>
    <w:rsid w:val="00511F86"/>
    <w:rsid w:val="00512185"/>
    <w:rsid w:val="00512207"/>
    <w:rsid w:val="00512CB7"/>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885"/>
    <w:rsid w:val="00530A7A"/>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50338"/>
    <w:rsid w:val="00551CE8"/>
    <w:rsid w:val="00551F4D"/>
    <w:rsid w:val="00552866"/>
    <w:rsid w:val="005531EF"/>
    <w:rsid w:val="005543E3"/>
    <w:rsid w:val="00555212"/>
    <w:rsid w:val="005556CD"/>
    <w:rsid w:val="00561E53"/>
    <w:rsid w:val="0056283B"/>
    <w:rsid w:val="00563088"/>
    <w:rsid w:val="005646A2"/>
    <w:rsid w:val="0056601F"/>
    <w:rsid w:val="0056683B"/>
    <w:rsid w:val="00567305"/>
    <w:rsid w:val="00567D13"/>
    <w:rsid w:val="0057026A"/>
    <w:rsid w:val="0057060C"/>
    <w:rsid w:val="005712B3"/>
    <w:rsid w:val="00572C83"/>
    <w:rsid w:val="0057580F"/>
    <w:rsid w:val="00582C2F"/>
    <w:rsid w:val="00582F0D"/>
    <w:rsid w:val="00582F10"/>
    <w:rsid w:val="00584415"/>
    <w:rsid w:val="005869C5"/>
    <w:rsid w:val="00587955"/>
    <w:rsid w:val="00587A9E"/>
    <w:rsid w:val="005905F9"/>
    <w:rsid w:val="00590DF7"/>
    <w:rsid w:val="00592665"/>
    <w:rsid w:val="00592F61"/>
    <w:rsid w:val="0059308C"/>
    <w:rsid w:val="00593EEC"/>
    <w:rsid w:val="0059416F"/>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433"/>
    <w:rsid w:val="005B3644"/>
    <w:rsid w:val="005B3C10"/>
    <w:rsid w:val="005B4F34"/>
    <w:rsid w:val="005B6F19"/>
    <w:rsid w:val="005B75FB"/>
    <w:rsid w:val="005C01C5"/>
    <w:rsid w:val="005C02FD"/>
    <w:rsid w:val="005C055F"/>
    <w:rsid w:val="005C07BB"/>
    <w:rsid w:val="005C1848"/>
    <w:rsid w:val="005C3932"/>
    <w:rsid w:val="005C5F7D"/>
    <w:rsid w:val="005C64DC"/>
    <w:rsid w:val="005D00CB"/>
    <w:rsid w:val="005D052F"/>
    <w:rsid w:val="005D06CF"/>
    <w:rsid w:val="005D176F"/>
    <w:rsid w:val="005D2CFE"/>
    <w:rsid w:val="005D3A93"/>
    <w:rsid w:val="005D3D42"/>
    <w:rsid w:val="005D4079"/>
    <w:rsid w:val="005D416F"/>
    <w:rsid w:val="005D47D5"/>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2887"/>
    <w:rsid w:val="005F533B"/>
    <w:rsid w:val="005F6BDD"/>
    <w:rsid w:val="005F7022"/>
    <w:rsid w:val="00600236"/>
    <w:rsid w:val="00600442"/>
    <w:rsid w:val="00600BC6"/>
    <w:rsid w:val="00601C74"/>
    <w:rsid w:val="00601CDB"/>
    <w:rsid w:val="00601E84"/>
    <w:rsid w:val="00602567"/>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2CA"/>
    <w:rsid w:val="00621F87"/>
    <w:rsid w:val="006235A9"/>
    <w:rsid w:val="006246DF"/>
    <w:rsid w:val="00624B34"/>
    <w:rsid w:val="00625ABB"/>
    <w:rsid w:val="00626292"/>
    <w:rsid w:val="006277DD"/>
    <w:rsid w:val="00627C95"/>
    <w:rsid w:val="00627FD4"/>
    <w:rsid w:val="00631A3A"/>
    <w:rsid w:val="006324B3"/>
    <w:rsid w:val="00633362"/>
    <w:rsid w:val="006335E0"/>
    <w:rsid w:val="006345DA"/>
    <w:rsid w:val="00636A99"/>
    <w:rsid w:val="00636AB0"/>
    <w:rsid w:val="00636AB9"/>
    <w:rsid w:val="00637100"/>
    <w:rsid w:val="00640122"/>
    <w:rsid w:val="006401FC"/>
    <w:rsid w:val="0064024B"/>
    <w:rsid w:val="0064062F"/>
    <w:rsid w:val="006414B9"/>
    <w:rsid w:val="00641CA1"/>
    <w:rsid w:val="00642D0B"/>
    <w:rsid w:val="00642FB4"/>
    <w:rsid w:val="00644DFF"/>
    <w:rsid w:val="006458C7"/>
    <w:rsid w:val="006458F5"/>
    <w:rsid w:val="0064614E"/>
    <w:rsid w:val="00646C93"/>
    <w:rsid w:val="00647244"/>
    <w:rsid w:val="00647C37"/>
    <w:rsid w:val="00647E01"/>
    <w:rsid w:val="00650164"/>
    <w:rsid w:val="006507E5"/>
    <w:rsid w:val="00650D66"/>
    <w:rsid w:val="00653BAE"/>
    <w:rsid w:val="00653FAB"/>
    <w:rsid w:val="00654D5A"/>
    <w:rsid w:val="00656601"/>
    <w:rsid w:val="00657EFD"/>
    <w:rsid w:val="006603C8"/>
    <w:rsid w:val="00662237"/>
    <w:rsid w:val="00662952"/>
    <w:rsid w:val="006629E2"/>
    <w:rsid w:val="00662EBC"/>
    <w:rsid w:val="00665003"/>
    <w:rsid w:val="006650F0"/>
    <w:rsid w:val="006660B7"/>
    <w:rsid w:val="0066626B"/>
    <w:rsid w:val="00666BFF"/>
    <w:rsid w:val="00666CA0"/>
    <w:rsid w:val="00671A4A"/>
    <w:rsid w:val="00671CD6"/>
    <w:rsid w:val="00671E10"/>
    <w:rsid w:val="006726F7"/>
    <w:rsid w:val="0067396C"/>
    <w:rsid w:val="0067473D"/>
    <w:rsid w:val="00674D63"/>
    <w:rsid w:val="006754B4"/>
    <w:rsid w:val="00676750"/>
    <w:rsid w:val="00676852"/>
    <w:rsid w:val="00680637"/>
    <w:rsid w:val="00680EB1"/>
    <w:rsid w:val="006837C4"/>
    <w:rsid w:val="00686932"/>
    <w:rsid w:val="006878B2"/>
    <w:rsid w:val="00687A6E"/>
    <w:rsid w:val="006904F5"/>
    <w:rsid w:val="0069327B"/>
    <w:rsid w:val="006965E2"/>
    <w:rsid w:val="006972F3"/>
    <w:rsid w:val="006A09ED"/>
    <w:rsid w:val="006A3FB6"/>
    <w:rsid w:val="006A4A32"/>
    <w:rsid w:val="006A5CCB"/>
    <w:rsid w:val="006A5E63"/>
    <w:rsid w:val="006A688E"/>
    <w:rsid w:val="006A73CD"/>
    <w:rsid w:val="006A7534"/>
    <w:rsid w:val="006B3554"/>
    <w:rsid w:val="006B468B"/>
    <w:rsid w:val="006B482D"/>
    <w:rsid w:val="006B4A57"/>
    <w:rsid w:val="006B61AB"/>
    <w:rsid w:val="006B7069"/>
    <w:rsid w:val="006B716A"/>
    <w:rsid w:val="006B7DCA"/>
    <w:rsid w:val="006C09CE"/>
    <w:rsid w:val="006C0DB6"/>
    <w:rsid w:val="006C27FD"/>
    <w:rsid w:val="006C3E6E"/>
    <w:rsid w:val="006C4D1A"/>
    <w:rsid w:val="006C58A8"/>
    <w:rsid w:val="006C5D0F"/>
    <w:rsid w:val="006D1529"/>
    <w:rsid w:val="006D25C2"/>
    <w:rsid w:val="006D27DA"/>
    <w:rsid w:val="006D29F1"/>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8F"/>
    <w:rsid w:val="006E5E93"/>
    <w:rsid w:val="006E7233"/>
    <w:rsid w:val="006E7EFD"/>
    <w:rsid w:val="006F1DA1"/>
    <w:rsid w:val="006F2CDC"/>
    <w:rsid w:val="006F2F5F"/>
    <w:rsid w:val="006F372F"/>
    <w:rsid w:val="006F392A"/>
    <w:rsid w:val="006F5F10"/>
    <w:rsid w:val="006F788B"/>
    <w:rsid w:val="007000AA"/>
    <w:rsid w:val="007001BD"/>
    <w:rsid w:val="007002A8"/>
    <w:rsid w:val="00700B33"/>
    <w:rsid w:val="00700BC7"/>
    <w:rsid w:val="00701708"/>
    <w:rsid w:val="00702A33"/>
    <w:rsid w:val="00702DD5"/>
    <w:rsid w:val="00702E3E"/>
    <w:rsid w:val="00703603"/>
    <w:rsid w:val="007044B6"/>
    <w:rsid w:val="007046B1"/>
    <w:rsid w:val="00705590"/>
    <w:rsid w:val="00706B4F"/>
    <w:rsid w:val="00707800"/>
    <w:rsid w:val="00707AC6"/>
    <w:rsid w:val="0071081E"/>
    <w:rsid w:val="00710DC1"/>
    <w:rsid w:val="00711158"/>
    <w:rsid w:val="00712562"/>
    <w:rsid w:val="007127AB"/>
    <w:rsid w:val="00712949"/>
    <w:rsid w:val="00713BC4"/>
    <w:rsid w:val="00716D08"/>
    <w:rsid w:val="00717F1F"/>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BD7"/>
    <w:rsid w:val="00733C11"/>
    <w:rsid w:val="00734268"/>
    <w:rsid w:val="00734BD4"/>
    <w:rsid w:val="007351B7"/>
    <w:rsid w:val="00735822"/>
    <w:rsid w:val="00736DA9"/>
    <w:rsid w:val="0073715F"/>
    <w:rsid w:val="00737FDB"/>
    <w:rsid w:val="00740A9A"/>
    <w:rsid w:val="007412BE"/>
    <w:rsid w:val="007414F4"/>
    <w:rsid w:val="00741B79"/>
    <w:rsid w:val="00741F66"/>
    <w:rsid w:val="007428F9"/>
    <w:rsid w:val="00742989"/>
    <w:rsid w:val="00742E4D"/>
    <w:rsid w:val="0074320F"/>
    <w:rsid w:val="007436A0"/>
    <w:rsid w:val="00743A07"/>
    <w:rsid w:val="00743B85"/>
    <w:rsid w:val="007440B1"/>
    <w:rsid w:val="00744471"/>
    <w:rsid w:val="00744629"/>
    <w:rsid w:val="00746275"/>
    <w:rsid w:val="00746D73"/>
    <w:rsid w:val="007474A4"/>
    <w:rsid w:val="00750206"/>
    <w:rsid w:val="00751516"/>
    <w:rsid w:val="0075189D"/>
    <w:rsid w:val="00753A20"/>
    <w:rsid w:val="007543DD"/>
    <w:rsid w:val="00755EFB"/>
    <w:rsid w:val="007560A8"/>
    <w:rsid w:val="007561EC"/>
    <w:rsid w:val="00756603"/>
    <w:rsid w:val="0075679E"/>
    <w:rsid w:val="00757205"/>
    <w:rsid w:val="007614F8"/>
    <w:rsid w:val="007631A2"/>
    <w:rsid w:val="00764B4C"/>
    <w:rsid w:val="00765094"/>
    <w:rsid w:val="0076526F"/>
    <w:rsid w:val="00765876"/>
    <w:rsid w:val="00765D30"/>
    <w:rsid w:val="00766E8C"/>
    <w:rsid w:val="007707EF"/>
    <w:rsid w:val="0077092C"/>
    <w:rsid w:val="00771F17"/>
    <w:rsid w:val="00772129"/>
    <w:rsid w:val="007753EB"/>
    <w:rsid w:val="00775C13"/>
    <w:rsid w:val="00775C94"/>
    <w:rsid w:val="007760A2"/>
    <w:rsid w:val="00776A33"/>
    <w:rsid w:val="00776D8D"/>
    <w:rsid w:val="007778C5"/>
    <w:rsid w:val="00777A81"/>
    <w:rsid w:val="00777F0F"/>
    <w:rsid w:val="0078030D"/>
    <w:rsid w:val="00781950"/>
    <w:rsid w:val="00781A8E"/>
    <w:rsid w:val="00782F3D"/>
    <w:rsid w:val="00783DD6"/>
    <w:rsid w:val="00786A78"/>
    <w:rsid w:val="007875B0"/>
    <w:rsid w:val="00787C15"/>
    <w:rsid w:val="00792573"/>
    <w:rsid w:val="007927BE"/>
    <w:rsid w:val="00793FA9"/>
    <w:rsid w:val="007943F7"/>
    <w:rsid w:val="00795254"/>
    <w:rsid w:val="0079558A"/>
    <w:rsid w:val="00796EFA"/>
    <w:rsid w:val="00797281"/>
    <w:rsid w:val="007972C3"/>
    <w:rsid w:val="007972DF"/>
    <w:rsid w:val="00797983"/>
    <w:rsid w:val="007A04F4"/>
    <w:rsid w:val="007A06FB"/>
    <w:rsid w:val="007A0FBB"/>
    <w:rsid w:val="007A1F45"/>
    <w:rsid w:val="007A214B"/>
    <w:rsid w:val="007A2830"/>
    <w:rsid w:val="007A3270"/>
    <w:rsid w:val="007A3A4C"/>
    <w:rsid w:val="007A44FC"/>
    <w:rsid w:val="007A57BF"/>
    <w:rsid w:val="007A6F0D"/>
    <w:rsid w:val="007A75E1"/>
    <w:rsid w:val="007B2636"/>
    <w:rsid w:val="007B3F4A"/>
    <w:rsid w:val="007B462A"/>
    <w:rsid w:val="007B4E0E"/>
    <w:rsid w:val="007B5081"/>
    <w:rsid w:val="007B5C0C"/>
    <w:rsid w:val="007B66CA"/>
    <w:rsid w:val="007B6D7D"/>
    <w:rsid w:val="007B7C95"/>
    <w:rsid w:val="007C004D"/>
    <w:rsid w:val="007C0BA2"/>
    <w:rsid w:val="007C0F90"/>
    <w:rsid w:val="007C1A1D"/>
    <w:rsid w:val="007C1F3D"/>
    <w:rsid w:val="007C2D3A"/>
    <w:rsid w:val="007C2E5C"/>
    <w:rsid w:val="007C3557"/>
    <w:rsid w:val="007C3E2F"/>
    <w:rsid w:val="007C4911"/>
    <w:rsid w:val="007C4FCF"/>
    <w:rsid w:val="007C65FD"/>
    <w:rsid w:val="007C6D6B"/>
    <w:rsid w:val="007C775E"/>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1C32"/>
    <w:rsid w:val="007F23A5"/>
    <w:rsid w:val="007F2756"/>
    <w:rsid w:val="007F3DBE"/>
    <w:rsid w:val="007F4355"/>
    <w:rsid w:val="007F4ECE"/>
    <w:rsid w:val="007F527F"/>
    <w:rsid w:val="007F564D"/>
    <w:rsid w:val="007F64A8"/>
    <w:rsid w:val="007F76A4"/>
    <w:rsid w:val="007F7A96"/>
    <w:rsid w:val="007F7BDB"/>
    <w:rsid w:val="00800631"/>
    <w:rsid w:val="00800BF9"/>
    <w:rsid w:val="008016E3"/>
    <w:rsid w:val="00801734"/>
    <w:rsid w:val="00802DA4"/>
    <w:rsid w:val="00802E55"/>
    <w:rsid w:val="00803A36"/>
    <w:rsid w:val="00804461"/>
    <w:rsid w:val="0080502C"/>
    <w:rsid w:val="00806DDB"/>
    <w:rsid w:val="00807557"/>
    <w:rsid w:val="008111E8"/>
    <w:rsid w:val="00811788"/>
    <w:rsid w:val="0081645E"/>
    <w:rsid w:val="00821968"/>
    <w:rsid w:val="00821AF3"/>
    <w:rsid w:val="00821C40"/>
    <w:rsid w:val="00821E7B"/>
    <w:rsid w:val="008224E0"/>
    <w:rsid w:val="00823190"/>
    <w:rsid w:val="00823DE1"/>
    <w:rsid w:val="0082402C"/>
    <w:rsid w:val="00824582"/>
    <w:rsid w:val="00824CBD"/>
    <w:rsid w:val="00824D79"/>
    <w:rsid w:val="00825413"/>
    <w:rsid w:val="0082585F"/>
    <w:rsid w:val="00825CA3"/>
    <w:rsid w:val="0082654A"/>
    <w:rsid w:val="00827733"/>
    <w:rsid w:val="0083043B"/>
    <w:rsid w:val="00831F56"/>
    <w:rsid w:val="00832E61"/>
    <w:rsid w:val="00832EB5"/>
    <w:rsid w:val="00833406"/>
    <w:rsid w:val="0083383B"/>
    <w:rsid w:val="00834FDD"/>
    <w:rsid w:val="0083532D"/>
    <w:rsid w:val="008355E5"/>
    <w:rsid w:val="0083791D"/>
    <w:rsid w:val="00837A44"/>
    <w:rsid w:val="0084061B"/>
    <w:rsid w:val="008413C6"/>
    <w:rsid w:val="00841929"/>
    <w:rsid w:val="00842362"/>
    <w:rsid w:val="00842859"/>
    <w:rsid w:val="00844147"/>
    <w:rsid w:val="008441FC"/>
    <w:rsid w:val="00844558"/>
    <w:rsid w:val="00845072"/>
    <w:rsid w:val="00845A40"/>
    <w:rsid w:val="008479F9"/>
    <w:rsid w:val="00847B52"/>
    <w:rsid w:val="00847ECC"/>
    <w:rsid w:val="008503BE"/>
    <w:rsid w:val="00850550"/>
    <w:rsid w:val="00850BA6"/>
    <w:rsid w:val="008514ED"/>
    <w:rsid w:val="0085171B"/>
    <w:rsid w:val="00851C0F"/>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26BB"/>
    <w:rsid w:val="00873547"/>
    <w:rsid w:val="0087390F"/>
    <w:rsid w:val="00873B5C"/>
    <w:rsid w:val="00873CC3"/>
    <w:rsid w:val="008740D5"/>
    <w:rsid w:val="00875646"/>
    <w:rsid w:val="00875A38"/>
    <w:rsid w:val="00876823"/>
    <w:rsid w:val="008777DA"/>
    <w:rsid w:val="00877BEC"/>
    <w:rsid w:val="00881EA5"/>
    <w:rsid w:val="0088288A"/>
    <w:rsid w:val="0088294D"/>
    <w:rsid w:val="0088307C"/>
    <w:rsid w:val="00884696"/>
    <w:rsid w:val="00886FEF"/>
    <w:rsid w:val="008873A8"/>
    <w:rsid w:val="008903EF"/>
    <w:rsid w:val="00890790"/>
    <w:rsid w:val="0089244A"/>
    <w:rsid w:val="00892E0E"/>
    <w:rsid w:val="008933A1"/>
    <w:rsid w:val="008935A5"/>
    <w:rsid w:val="00893E45"/>
    <w:rsid w:val="00897851"/>
    <w:rsid w:val="00897F6A"/>
    <w:rsid w:val="008A065B"/>
    <w:rsid w:val="008A082C"/>
    <w:rsid w:val="008A0AE3"/>
    <w:rsid w:val="008A157C"/>
    <w:rsid w:val="008A199D"/>
    <w:rsid w:val="008A26F3"/>
    <w:rsid w:val="008A2909"/>
    <w:rsid w:val="008A4341"/>
    <w:rsid w:val="008A4485"/>
    <w:rsid w:val="008A4A18"/>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B78E0"/>
    <w:rsid w:val="008C0626"/>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074"/>
    <w:rsid w:val="00901495"/>
    <w:rsid w:val="00901618"/>
    <w:rsid w:val="00901A53"/>
    <w:rsid w:val="00901DB0"/>
    <w:rsid w:val="009029C1"/>
    <w:rsid w:val="0090325A"/>
    <w:rsid w:val="00904756"/>
    <w:rsid w:val="009047AD"/>
    <w:rsid w:val="00904931"/>
    <w:rsid w:val="00904FAB"/>
    <w:rsid w:val="0090608E"/>
    <w:rsid w:val="00906AC5"/>
    <w:rsid w:val="009102F4"/>
    <w:rsid w:val="00910647"/>
    <w:rsid w:val="00910C32"/>
    <w:rsid w:val="0091178F"/>
    <w:rsid w:val="009118FB"/>
    <w:rsid w:val="00912294"/>
    <w:rsid w:val="00912600"/>
    <w:rsid w:val="0091267F"/>
    <w:rsid w:val="00912E65"/>
    <w:rsid w:val="00916C18"/>
    <w:rsid w:val="009175FD"/>
    <w:rsid w:val="00920BF7"/>
    <w:rsid w:val="009211B0"/>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48B4"/>
    <w:rsid w:val="00935341"/>
    <w:rsid w:val="0093604D"/>
    <w:rsid w:val="009360EF"/>
    <w:rsid w:val="0094125F"/>
    <w:rsid w:val="009418A7"/>
    <w:rsid w:val="009422CF"/>
    <w:rsid w:val="00942924"/>
    <w:rsid w:val="00942CF1"/>
    <w:rsid w:val="0094323F"/>
    <w:rsid w:val="009438E6"/>
    <w:rsid w:val="00944554"/>
    <w:rsid w:val="009450E9"/>
    <w:rsid w:val="0094512E"/>
    <w:rsid w:val="009463E9"/>
    <w:rsid w:val="00946D27"/>
    <w:rsid w:val="00947C20"/>
    <w:rsid w:val="009502CA"/>
    <w:rsid w:val="00950FDE"/>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2DE4"/>
    <w:rsid w:val="00963614"/>
    <w:rsid w:val="009638EB"/>
    <w:rsid w:val="00964840"/>
    <w:rsid w:val="00964943"/>
    <w:rsid w:val="00965702"/>
    <w:rsid w:val="009658B2"/>
    <w:rsid w:val="00965ED3"/>
    <w:rsid w:val="009668AB"/>
    <w:rsid w:val="00966936"/>
    <w:rsid w:val="00967977"/>
    <w:rsid w:val="0097000E"/>
    <w:rsid w:val="00971FB7"/>
    <w:rsid w:val="009728D3"/>
    <w:rsid w:val="00972975"/>
    <w:rsid w:val="0097319C"/>
    <w:rsid w:val="00973FF1"/>
    <w:rsid w:val="00974744"/>
    <w:rsid w:val="0097492C"/>
    <w:rsid w:val="0097563A"/>
    <w:rsid w:val="00976074"/>
    <w:rsid w:val="00976D9F"/>
    <w:rsid w:val="00976F59"/>
    <w:rsid w:val="009775C8"/>
    <w:rsid w:val="00980C53"/>
    <w:rsid w:val="00980EAD"/>
    <w:rsid w:val="00981BC5"/>
    <w:rsid w:val="00982447"/>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0E4D"/>
    <w:rsid w:val="009A1522"/>
    <w:rsid w:val="009A2D29"/>
    <w:rsid w:val="009A359F"/>
    <w:rsid w:val="009A7311"/>
    <w:rsid w:val="009A7687"/>
    <w:rsid w:val="009B00AA"/>
    <w:rsid w:val="009B19A5"/>
    <w:rsid w:val="009B1EDF"/>
    <w:rsid w:val="009B22EA"/>
    <w:rsid w:val="009B45FC"/>
    <w:rsid w:val="009B52FE"/>
    <w:rsid w:val="009B5D31"/>
    <w:rsid w:val="009B72EA"/>
    <w:rsid w:val="009C148C"/>
    <w:rsid w:val="009C14AC"/>
    <w:rsid w:val="009C1DE3"/>
    <w:rsid w:val="009C470B"/>
    <w:rsid w:val="009C5745"/>
    <w:rsid w:val="009D08E4"/>
    <w:rsid w:val="009D2809"/>
    <w:rsid w:val="009D2F15"/>
    <w:rsid w:val="009D309A"/>
    <w:rsid w:val="009D31D5"/>
    <w:rsid w:val="009D377D"/>
    <w:rsid w:val="009D395C"/>
    <w:rsid w:val="009D3C2D"/>
    <w:rsid w:val="009D3D34"/>
    <w:rsid w:val="009D4B4A"/>
    <w:rsid w:val="009D4DD0"/>
    <w:rsid w:val="009D711D"/>
    <w:rsid w:val="009D7EAB"/>
    <w:rsid w:val="009E050C"/>
    <w:rsid w:val="009E0EBC"/>
    <w:rsid w:val="009E131D"/>
    <w:rsid w:val="009E1DFC"/>
    <w:rsid w:val="009E3160"/>
    <w:rsid w:val="009E3AD3"/>
    <w:rsid w:val="009E3B2A"/>
    <w:rsid w:val="009E3F18"/>
    <w:rsid w:val="009E650B"/>
    <w:rsid w:val="009F0644"/>
    <w:rsid w:val="009F0CFA"/>
    <w:rsid w:val="009F1B69"/>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9E8"/>
    <w:rsid w:val="00A15C83"/>
    <w:rsid w:val="00A15E86"/>
    <w:rsid w:val="00A1676A"/>
    <w:rsid w:val="00A168BB"/>
    <w:rsid w:val="00A201C1"/>
    <w:rsid w:val="00A20F2C"/>
    <w:rsid w:val="00A212F7"/>
    <w:rsid w:val="00A214A0"/>
    <w:rsid w:val="00A2268F"/>
    <w:rsid w:val="00A25D4C"/>
    <w:rsid w:val="00A25EFD"/>
    <w:rsid w:val="00A269AB"/>
    <w:rsid w:val="00A26E3E"/>
    <w:rsid w:val="00A271D0"/>
    <w:rsid w:val="00A30A63"/>
    <w:rsid w:val="00A30C1A"/>
    <w:rsid w:val="00A31489"/>
    <w:rsid w:val="00A32D51"/>
    <w:rsid w:val="00A32E09"/>
    <w:rsid w:val="00A352F3"/>
    <w:rsid w:val="00A3532E"/>
    <w:rsid w:val="00A375A0"/>
    <w:rsid w:val="00A40E33"/>
    <w:rsid w:val="00A41BEF"/>
    <w:rsid w:val="00A422F6"/>
    <w:rsid w:val="00A4317A"/>
    <w:rsid w:val="00A439E3"/>
    <w:rsid w:val="00A44C05"/>
    <w:rsid w:val="00A44DA2"/>
    <w:rsid w:val="00A4597E"/>
    <w:rsid w:val="00A4638F"/>
    <w:rsid w:val="00A46608"/>
    <w:rsid w:val="00A46D73"/>
    <w:rsid w:val="00A47C57"/>
    <w:rsid w:val="00A501BF"/>
    <w:rsid w:val="00A50C41"/>
    <w:rsid w:val="00A50D7B"/>
    <w:rsid w:val="00A510A0"/>
    <w:rsid w:val="00A51222"/>
    <w:rsid w:val="00A512F2"/>
    <w:rsid w:val="00A514C2"/>
    <w:rsid w:val="00A52483"/>
    <w:rsid w:val="00A527B2"/>
    <w:rsid w:val="00A53828"/>
    <w:rsid w:val="00A53877"/>
    <w:rsid w:val="00A54285"/>
    <w:rsid w:val="00A54B97"/>
    <w:rsid w:val="00A553BD"/>
    <w:rsid w:val="00A55B73"/>
    <w:rsid w:val="00A56DF1"/>
    <w:rsid w:val="00A5725E"/>
    <w:rsid w:val="00A572D3"/>
    <w:rsid w:val="00A5737D"/>
    <w:rsid w:val="00A573BD"/>
    <w:rsid w:val="00A6253B"/>
    <w:rsid w:val="00A63F53"/>
    <w:rsid w:val="00A64743"/>
    <w:rsid w:val="00A654CA"/>
    <w:rsid w:val="00A65F21"/>
    <w:rsid w:val="00A6661D"/>
    <w:rsid w:val="00A678CD"/>
    <w:rsid w:val="00A67C2B"/>
    <w:rsid w:val="00A7024D"/>
    <w:rsid w:val="00A70F4B"/>
    <w:rsid w:val="00A71166"/>
    <w:rsid w:val="00A72C74"/>
    <w:rsid w:val="00A72CAA"/>
    <w:rsid w:val="00A73C33"/>
    <w:rsid w:val="00A73C7F"/>
    <w:rsid w:val="00A741CF"/>
    <w:rsid w:val="00A75168"/>
    <w:rsid w:val="00A75810"/>
    <w:rsid w:val="00A765ED"/>
    <w:rsid w:val="00A76B95"/>
    <w:rsid w:val="00A776F7"/>
    <w:rsid w:val="00A85354"/>
    <w:rsid w:val="00A857B3"/>
    <w:rsid w:val="00A86A20"/>
    <w:rsid w:val="00A86D3D"/>
    <w:rsid w:val="00A90427"/>
    <w:rsid w:val="00A90788"/>
    <w:rsid w:val="00A9125D"/>
    <w:rsid w:val="00A92543"/>
    <w:rsid w:val="00A930EF"/>
    <w:rsid w:val="00A93822"/>
    <w:rsid w:val="00A94EC4"/>
    <w:rsid w:val="00A9613B"/>
    <w:rsid w:val="00A97B02"/>
    <w:rsid w:val="00A97BC9"/>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F51"/>
    <w:rsid w:val="00AB761F"/>
    <w:rsid w:val="00AB7AF9"/>
    <w:rsid w:val="00AC1C16"/>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8D2"/>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13DE"/>
    <w:rsid w:val="00AF220C"/>
    <w:rsid w:val="00AF29B1"/>
    <w:rsid w:val="00AF3CF8"/>
    <w:rsid w:val="00AF4025"/>
    <w:rsid w:val="00AF4703"/>
    <w:rsid w:val="00AF4C19"/>
    <w:rsid w:val="00AF5DEE"/>
    <w:rsid w:val="00AF606B"/>
    <w:rsid w:val="00AF6746"/>
    <w:rsid w:val="00AF688F"/>
    <w:rsid w:val="00AF6F04"/>
    <w:rsid w:val="00AF7216"/>
    <w:rsid w:val="00AF7689"/>
    <w:rsid w:val="00AF7B56"/>
    <w:rsid w:val="00AF7B8A"/>
    <w:rsid w:val="00B008F7"/>
    <w:rsid w:val="00B01C6A"/>
    <w:rsid w:val="00B049CB"/>
    <w:rsid w:val="00B04B43"/>
    <w:rsid w:val="00B06235"/>
    <w:rsid w:val="00B06F35"/>
    <w:rsid w:val="00B07339"/>
    <w:rsid w:val="00B07464"/>
    <w:rsid w:val="00B07726"/>
    <w:rsid w:val="00B07925"/>
    <w:rsid w:val="00B07D85"/>
    <w:rsid w:val="00B1036E"/>
    <w:rsid w:val="00B10DB1"/>
    <w:rsid w:val="00B1158A"/>
    <w:rsid w:val="00B11DD6"/>
    <w:rsid w:val="00B126F1"/>
    <w:rsid w:val="00B13047"/>
    <w:rsid w:val="00B136EB"/>
    <w:rsid w:val="00B14E99"/>
    <w:rsid w:val="00B14F7A"/>
    <w:rsid w:val="00B15042"/>
    <w:rsid w:val="00B15AB3"/>
    <w:rsid w:val="00B15E45"/>
    <w:rsid w:val="00B16FE9"/>
    <w:rsid w:val="00B2001F"/>
    <w:rsid w:val="00B20E2A"/>
    <w:rsid w:val="00B21315"/>
    <w:rsid w:val="00B24A8A"/>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1F70"/>
    <w:rsid w:val="00B430C4"/>
    <w:rsid w:val="00B433DA"/>
    <w:rsid w:val="00B468E6"/>
    <w:rsid w:val="00B46DB3"/>
    <w:rsid w:val="00B47B98"/>
    <w:rsid w:val="00B50051"/>
    <w:rsid w:val="00B50448"/>
    <w:rsid w:val="00B52B5F"/>
    <w:rsid w:val="00B53110"/>
    <w:rsid w:val="00B5340C"/>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3AD"/>
    <w:rsid w:val="00B624D4"/>
    <w:rsid w:val="00B62C47"/>
    <w:rsid w:val="00B62E44"/>
    <w:rsid w:val="00B63CDC"/>
    <w:rsid w:val="00B64A5F"/>
    <w:rsid w:val="00B67354"/>
    <w:rsid w:val="00B70021"/>
    <w:rsid w:val="00B726D3"/>
    <w:rsid w:val="00B72C2A"/>
    <w:rsid w:val="00B73308"/>
    <w:rsid w:val="00B73C87"/>
    <w:rsid w:val="00B741EA"/>
    <w:rsid w:val="00B75437"/>
    <w:rsid w:val="00B76623"/>
    <w:rsid w:val="00B77502"/>
    <w:rsid w:val="00B81520"/>
    <w:rsid w:val="00B817C1"/>
    <w:rsid w:val="00B829ED"/>
    <w:rsid w:val="00B82C31"/>
    <w:rsid w:val="00B82DFE"/>
    <w:rsid w:val="00B83B36"/>
    <w:rsid w:val="00B846BA"/>
    <w:rsid w:val="00B8521B"/>
    <w:rsid w:val="00B86D50"/>
    <w:rsid w:val="00B87F5F"/>
    <w:rsid w:val="00B918EC"/>
    <w:rsid w:val="00B91937"/>
    <w:rsid w:val="00B91DBE"/>
    <w:rsid w:val="00B91E9B"/>
    <w:rsid w:val="00B926DE"/>
    <w:rsid w:val="00B927F9"/>
    <w:rsid w:val="00B93A77"/>
    <w:rsid w:val="00B93AC7"/>
    <w:rsid w:val="00B93B76"/>
    <w:rsid w:val="00B93BD5"/>
    <w:rsid w:val="00B9450A"/>
    <w:rsid w:val="00B94B66"/>
    <w:rsid w:val="00B958C4"/>
    <w:rsid w:val="00B95C03"/>
    <w:rsid w:val="00B96024"/>
    <w:rsid w:val="00B965DB"/>
    <w:rsid w:val="00B96817"/>
    <w:rsid w:val="00B968BD"/>
    <w:rsid w:val="00B96E76"/>
    <w:rsid w:val="00B97B09"/>
    <w:rsid w:val="00BA022D"/>
    <w:rsid w:val="00BA1550"/>
    <w:rsid w:val="00BA20AC"/>
    <w:rsid w:val="00BA2586"/>
    <w:rsid w:val="00BA2ECC"/>
    <w:rsid w:val="00BA3190"/>
    <w:rsid w:val="00BA32E6"/>
    <w:rsid w:val="00BA501E"/>
    <w:rsid w:val="00BA5C2A"/>
    <w:rsid w:val="00BB1AAC"/>
    <w:rsid w:val="00BB3335"/>
    <w:rsid w:val="00BB394B"/>
    <w:rsid w:val="00BB3FCD"/>
    <w:rsid w:val="00BB41F3"/>
    <w:rsid w:val="00BB5225"/>
    <w:rsid w:val="00BB6BA3"/>
    <w:rsid w:val="00BB6C25"/>
    <w:rsid w:val="00BB7FC6"/>
    <w:rsid w:val="00BC043C"/>
    <w:rsid w:val="00BC09A7"/>
    <w:rsid w:val="00BC1635"/>
    <w:rsid w:val="00BC1DB7"/>
    <w:rsid w:val="00BC1F4E"/>
    <w:rsid w:val="00BC2862"/>
    <w:rsid w:val="00BC3191"/>
    <w:rsid w:val="00BC4A65"/>
    <w:rsid w:val="00BC4D6C"/>
    <w:rsid w:val="00BC57FA"/>
    <w:rsid w:val="00BC58A2"/>
    <w:rsid w:val="00BC68E8"/>
    <w:rsid w:val="00BC7FBC"/>
    <w:rsid w:val="00BD117A"/>
    <w:rsid w:val="00BD2B0C"/>
    <w:rsid w:val="00BD2E7A"/>
    <w:rsid w:val="00BD3B11"/>
    <w:rsid w:val="00BD4313"/>
    <w:rsid w:val="00BD5542"/>
    <w:rsid w:val="00BD75DC"/>
    <w:rsid w:val="00BD797A"/>
    <w:rsid w:val="00BE0019"/>
    <w:rsid w:val="00BE095C"/>
    <w:rsid w:val="00BE0C59"/>
    <w:rsid w:val="00BE3718"/>
    <w:rsid w:val="00BE4605"/>
    <w:rsid w:val="00BE4B14"/>
    <w:rsid w:val="00BE5839"/>
    <w:rsid w:val="00BE6979"/>
    <w:rsid w:val="00BE700B"/>
    <w:rsid w:val="00BE7A9D"/>
    <w:rsid w:val="00BE7EE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463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391C"/>
    <w:rsid w:val="00C25644"/>
    <w:rsid w:val="00C25B90"/>
    <w:rsid w:val="00C27A8B"/>
    <w:rsid w:val="00C30471"/>
    <w:rsid w:val="00C3052B"/>
    <w:rsid w:val="00C30770"/>
    <w:rsid w:val="00C331FA"/>
    <w:rsid w:val="00C33798"/>
    <w:rsid w:val="00C3595F"/>
    <w:rsid w:val="00C35EC7"/>
    <w:rsid w:val="00C37AEA"/>
    <w:rsid w:val="00C37FB3"/>
    <w:rsid w:val="00C40E9A"/>
    <w:rsid w:val="00C410A8"/>
    <w:rsid w:val="00C41601"/>
    <w:rsid w:val="00C4185D"/>
    <w:rsid w:val="00C41A47"/>
    <w:rsid w:val="00C42417"/>
    <w:rsid w:val="00C42BFB"/>
    <w:rsid w:val="00C42F78"/>
    <w:rsid w:val="00C43777"/>
    <w:rsid w:val="00C438E8"/>
    <w:rsid w:val="00C440EA"/>
    <w:rsid w:val="00C441B5"/>
    <w:rsid w:val="00C45CC3"/>
    <w:rsid w:val="00C46E9E"/>
    <w:rsid w:val="00C47A5D"/>
    <w:rsid w:val="00C5025A"/>
    <w:rsid w:val="00C5190A"/>
    <w:rsid w:val="00C522CB"/>
    <w:rsid w:val="00C528F3"/>
    <w:rsid w:val="00C53F68"/>
    <w:rsid w:val="00C54B8F"/>
    <w:rsid w:val="00C54EA6"/>
    <w:rsid w:val="00C578BF"/>
    <w:rsid w:val="00C57FA4"/>
    <w:rsid w:val="00C602A6"/>
    <w:rsid w:val="00C60ADD"/>
    <w:rsid w:val="00C61AA0"/>
    <w:rsid w:val="00C622EF"/>
    <w:rsid w:val="00C63059"/>
    <w:rsid w:val="00C6317A"/>
    <w:rsid w:val="00C63C75"/>
    <w:rsid w:val="00C648E7"/>
    <w:rsid w:val="00C64C9F"/>
    <w:rsid w:val="00C651CC"/>
    <w:rsid w:val="00C66BF6"/>
    <w:rsid w:val="00C67202"/>
    <w:rsid w:val="00C674CB"/>
    <w:rsid w:val="00C70026"/>
    <w:rsid w:val="00C70C34"/>
    <w:rsid w:val="00C7106B"/>
    <w:rsid w:val="00C721B3"/>
    <w:rsid w:val="00C723A0"/>
    <w:rsid w:val="00C73324"/>
    <w:rsid w:val="00C73D49"/>
    <w:rsid w:val="00C740F8"/>
    <w:rsid w:val="00C74ABB"/>
    <w:rsid w:val="00C75DBA"/>
    <w:rsid w:val="00C8125B"/>
    <w:rsid w:val="00C81931"/>
    <w:rsid w:val="00C81F93"/>
    <w:rsid w:val="00C82286"/>
    <w:rsid w:val="00C830C8"/>
    <w:rsid w:val="00C8418A"/>
    <w:rsid w:val="00C8483F"/>
    <w:rsid w:val="00C848BC"/>
    <w:rsid w:val="00C84F40"/>
    <w:rsid w:val="00C852EF"/>
    <w:rsid w:val="00C8596C"/>
    <w:rsid w:val="00C9122A"/>
    <w:rsid w:val="00C91B09"/>
    <w:rsid w:val="00C92D5F"/>
    <w:rsid w:val="00C94E45"/>
    <w:rsid w:val="00C96B2A"/>
    <w:rsid w:val="00C97065"/>
    <w:rsid w:val="00CA035D"/>
    <w:rsid w:val="00CA03FF"/>
    <w:rsid w:val="00CA0B04"/>
    <w:rsid w:val="00CA0D94"/>
    <w:rsid w:val="00CA1DBD"/>
    <w:rsid w:val="00CA2781"/>
    <w:rsid w:val="00CA4FEB"/>
    <w:rsid w:val="00CA53F2"/>
    <w:rsid w:val="00CB03B2"/>
    <w:rsid w:val="00CB0EFA"/>
    <w:rsid w:val="00CB109A"/>
    <w:rsid w:val="00CB1A23"/>
    <w:rsid w:val="00CB232E"/>
    <w:rsid w:val="00CB2EC3"/>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5DD"/>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00E3"/>
    <w:rsid w:val="00CE11D8"/>
    <w:rsid w:val="00CE20FE"/>
    <w:rsid w:val="00CE221F"/>
    <w:rsid w:val="00CE282E"/>
    <w:rsid w:val="00CE2FEE"/>
    <w:rsid w:val="00CE40C4"/>
    <w:rsid w:val="00CE41CD"/>
    <w:rsid w:val="00CE513A"/>
    <w:rsid w:val="00CE578B"/>
    <w:rsid w:val="00CE63BC"/>
    <w:rsid w:val="00CE6F8D"/>
    <w:rsid w:val="00CE7536"/>
    <w:rsid w:val="00CF07DF"/>
    <w:rsid w:val="00CF234C"/>
    <w:rsid w:val="00CF2626"/>
    <w:rsid w:val="00CF2D9C"/>
    <w:rsid w:val="00CF2E05"/>
    <w:rsid w:val="00CF3B60"/>
    <w:rsid w:val="00CF479C"/>
    <w:rsid w:val="00CF58DF"/>
    <w:rsid w:val="00CF59C4"/>
    <w:rsid w:val="00CF741E"/>
    <w:rsid w:val="00CF7A0B"/>
    <w:rsid w:val="00D00851"/>
    <w:rsid w:val="00D022FC"/>
    <w:rsid w:val="00D02F8E"/>
    <w:rsid w:val="00D038DB"/>
    <w:rsid w:val="00D0406D"/>
    <w:rsid w:val="00D05287"/>
    <w:rsid w:val="00D061F3"/>
    <w:rsid w:val="00D06885"/>
    <w:rsid w:val="00D07EF4"/>
    <w:rsid w:val="00D102D6"/>
    <w:rsid w:val="00D11289"/>
    <w:rsid w:val="00D11D32"/>
    <w:rsid w:val="00D12DC3"/>
    <w:rsid w:val="00D12FFB"/>
    <w:rsid w:val="00D13359"/>
    <w:rsid w:val="00D15120"/>
    <w:rsid w:val="00D153C4"/>
    <w:rsid w:val="00D1556A"/>
    <w:rsid w:val="00D15794"/>
    <w:rsid w:val="00D15889"/>
    <w:rsid w:val="00D161AB"/>
    <w:rsid w:val="00D16259"/>
    <w:rsid w:val="00D16963"/>
    <w:rsid w:val="00D16F5D"/>
    <w:rsid w:val="00D17A52"/>
    <w:rsid w:val="00D20A34"/>
    <w:rsid w:val="00D21231"/>
    <w:rsid w:val="00D23342"/>
    <w:rsid w:val="00D239C2"/>
    <w:rsid w:val="00D25473"/>
    <w:rsid w:val="00D25C1A"/>
    <w:rsid w:val="00D25CA7"/>
    <w:rsid w:val="00D26428"/>
    <w:rsid w:val="00D30216"/>
    <w:rsid w:val="00D313DD"/>
    <w:rsid w:val="00D31792"/>
    <w:rsid w:val="00D32087"/>
    <w:rsid w:val="00D320B8"/>
    <w:rsid w:val="00D32181"/>
    <w:rsid w:val="00D32EB8"/>
    <w:rsid w:val="00D3391C"/>
    <w:rsid w:val="00D34DDD"/>
    <w:rsid w:val="00D352A4"/>
    <w:rsid w:val="00D375DD"/>
    <w:rsid w:val="00D37D26"/>
    <w:rsid w:val="00D407E4"/>
    <w:rsid w:val="00D43AD2"/>
    <w:rsid w:val="00D4487C"/>
    <w:rsid w:val="00D4633D"/>
    <w:rsid w:val="00D47174"/>
    <w:rsid w:val="00D47187"/>
    <w:rsid w:val="00D50794"/>
    <w:rsid w:val="00D508A1"/>
    <w:rsid w:val="00D50FBB"/>
    <w:rsid w:val="00D520F9"/>
    <w:rsid w:val="00D5428F"/>
    <w:rsid w:val="00D575E2"/>
    <w:rsid w:val="00D60D08"/>
    <w:rsid w:val="00D61A2D"/>
    <w:rsid w:val="00D63115"/>
    <w:rsid w:val="00D637FB"/>
    <w:rsid w:val="00D639B5"/>
    <w:rsid w:val="00D64324"/>
    <w:rsid w:val="00D662CD"/>
    <w:rsid w:val="00D663FD"/>
    <w:rsid w:val="00D67C99"/>
    <w:rsid w:val="00D70CF9"/>
    <w:rsid w:val="00D70E57"/>
    <w:rsid w:val="00D711D2"/>
    <w:rsid w:val="00D71F80"/>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85B"/>
    <w:rsid w:val="00D86294"/>
    <w:rsid w:val="00D86562"/>
    <w:rsid w:val="00D90EBB"/>
    <w:rsid w:val="00D91132"/>
    <w:rsid w:val="00D9176D"/>
    <w:rsid w:val="00D930D2"/>
    <w:rsid w:val="00D94291"/>
    <w:rsid w:val="00D95451"/>
    <w:rsid w:val="00D956ED"/>
    <w:rsid w:val="00D95BE0"/>
    <w:rsid w:val="00D95BF9"/>
    <w:rsid w:val="00D96061"/>
    <w:rsid w:val="00DA0409"/>
    <w:rsid w:val="00DA1023"/>
    <w:rsid w:val="00DA2059"/>
    <w:rsid w:val="00DA2717"/>
    <w:rsid w:val="00DA3FC6"/>
    <w:rsid w:val="00DA42F6"/>
    <w:rsid w:val="00DA5706"/>
    <w:rsid w:val="00DA7C48"/>
    <w:rsid w:val="00DB0828"/>
    <w:rsid w:val="00DB289B"/>
    <w:rsid w:val="00DB2A80"/>
    <w:rsid w:val="00DB370A"/>
    <w:rsid w:val="00DB3FCC"/>
    <w:rsid w:val="00DB47DE"/>
    <w:rsid w:val="00DB4AE7"/>
    <w:rsid w:val="00DB508A"/>
    <w:rsid w:val="00DB5115"/>
    <w:rsid w:val="00DB5372"/>
    <w:rsid w:val="00DC03B6"/>
    <w:rsid w:val="00DC0B76"/>
    <w:rsid w:val="00DC12AA"/>
    <w:rsid w:val="00DC202B"/>
    <w:rsid w:val="00DC259C"/>
    <w:rsid w:val="00DC340D"/>
    <w:rsid w:val="00DC3CE7"/>
    <w:rsid w:val="00DC4C26"/>
    <w:rsid w:val="00DC4EB7"/>
    <w:rsid w:val="00DC7608"/>
    <w:rsid w:val="00DC7EF0"/>
    <w:rsid w:val="00DD06E2"/>
    <w:rsid w:val="00DD0764"/>
    <w:rsid w:val="00DD0956"/>
    <w:rsid w:val="00DD0FCC"/>
    <w:rsid w:val="00DD1CB3"/>
    <w:rsid w:val="00DD3CC8"/>
    <w:rsid w:val="00DD6EFF"/>
    <w:rsid w:val="00DD7809"/>
    <w:rsid w:val="00DE2159"/>
    <w:rsid w:val="00DE2BA3"/>
    <w:rsid w:val="00DE32E9"/>
    <w:rsid w:val="00DE3626"/>
    <w:rsid w:val="00DE5B49"/>
    <w:rsid w:val="00DE6715"/>
    <w:rsid w:val="00DE6E2C"/>
    <w:rsid w:val="00DE6F11"/>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68C"/>
    <w:rsid w:val="00E06DE8"/>
    <w:rsid w:val="00E0704E"/>
    <w:rsid w:val="00E10491"/>
    <w:rsid w:val="00E10706"/>
    <w:rsid w:val="00E12010"/>
    <w:rsid w:val="00E12537"/>
    <w:rsid w:val="00E1257B"/>
    <w:rsid w:val="00E1264F"/>
    <w:rsid w:val="00E126E2"/>
    <w:rsid w:val="00E12833"/>
    <w:rsid w:val="00E12FD8"/>
    <w:rsid w:val="00E1364E"/>
    <w:rsid w:val="00E14C52"/>
    <w:rsid w:val="00E1566B"/>
    <w:rsid w:val="00E15798"/>
    <w:rsid w:val="00E15AB2"/>
    <w:rsid w:val="00E162C0"/>
    <w:rsid w:val="00E16DF8"/>
    <w:rsid w:val="00E17077"/>
    <w:rsid w:val="00E17104"/>
    <w:rsid w:val="00E17B8E"/>
    <w:rsid w:val="00E2030E"/>
    <w:rsid w:val="00E20B76"/>
    <w:rsid w:val="00E22353"/>
    <w:rsid w:val="00E22D32"/>
    <w:rsid w:val="00E2395F"/>
    <w:rsid w:val="00E23A6E"/>
    <w:rsid w:val="00E2683A"/>
    <w:rsid w:val="00E272D5"/>
    <w:rsid w:val="00E30210"/>
    <w:rsid w:val="00E31C72"/>
    <w:rsid w:val="00E3338F"/>
    <w:rsid w:val="00E36600"/>
    <w:rsid w:val="00E3664E"/>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54A7"/>
    <w:rsid w:val="00E55F1C"/>
    <w:rsid w:val="00E5621B"/>
    <w:rsid w:val="00E566A3"/>
    <w:rsid w:val="00E56723"/>
    <w:rsid w:val="00E571E6"/>
    <w:rsid w:val="00E57C21"/>
    <w:rsid w:val="00E57D7C"/>
    <w:rsid w:val="00E6001F"/>
    <w:rsid w:val="00E60E90"/>
    <w:rsid w:val="00E6113E"/>
    <w:rsid w:val="00E61168"/>
    <w:rsid w:val="00E61491"/>
    <w:rsid w:val="00E61CCD"/>
    <w:rsid w:val="00E61D80"/>
    <w:rsid w:val="00E62423"/>
    <w:rsid w:val="00E62CDE"/>
    <w:rsid w:val="00E62E5F"/>
    <w:rsid w:val="00E63495"/>
    <w:rsid w:val="00E63B3F"/>
    <w:rsid w:val="00E65DB2"/>
    <w:rsid w:val="00E65F50"/>
    <w:rsid w:val="00E661C5"/>
    <w:rsid w:val="00E70F76"/>
    <w:rsid w:val="00E72604"/>
    <w:rsid w:val="00E7293F"/>
    <w:rsid w:val="00E72FDF"/>
    <w:rsid w:val="00E73197"/>
    <w:rsid w:val="00E74851"/>
    <w:rsid w:val="00E748BE"/>
    <w:rsid w:val="00E74FB5"/>
    <w:rsid w:val="00E75891"/>
    <w:rsid w:val="00E758FF"/>
    <w:rsid w:val="00E76556"/>
    <w:rsid w:val="00E76950"/>
    <w:rsid w:val="00E771BC"/>
    <w:rsid w:val="00E80308"/>
    <w:rsid w:val="00E81C8E"/>
    <w:rsid w:val="00E81F06"/>
    <w:rsid w:val="00E8264D"/>
    <w:rsid w:val="00E83CF4"/>
    <w:rsid w:val="00E84B7C"/>
    <w:rsid w:val="00E85362"/>
    <w:rsid w:val="00E8566B"/>
    <w:rsid w:val="00E85ED3"/>
    <w:rsid w:val="00E85EF8"/>
    <w:rsid w:val="00E907BB"/>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472A"/>
    <w:rsid w:val="00EA504D"/>
    <w:rsid w:val="00EA6081"/>
    <w:rsid w:val="00EA60BC"/>
    <w:rsid w:val="00EA78D2"/>
    <w:rsid w:val="00EB1BBA"/>
    <w:rsid w:val="00EB20A4"/>
    <w:rsid w:val="00EB3A62"/>
    <w:rsid w:val="00EB511E"/>
    <w:rsid w:val="00EB61F5"/>
    <w:rsid w:val="00EB7623"/>
    <w:rsid w:val="00EB7A49"/>
    <w:rsid w:val="00EB7BC1"/>
    <w:rsid w:val="00EC1656"/>
    <w:rsid w:val="00EC2BC4"/>
    <w:rsid w:val="00EC309C"/>
    <w:rsid w:val="00EC4580"/>
    <w:rsid w:val="00EC5611"/>
    <w:rsid w:val="00EC6178"/>
    <w:rsid w:val="00EC66E6"/>
    <w:rsid w:val="00EC6A03"/>
    <w:rsid w:val="00ED10BD"/>
    <w:rsid w:val="00ED1754"/>
    <w:rsid w:val="00ED29B8"/>
    <w:rsid w:val="00ED30A0"/>
    <w:rsid w:val="00ED608C"/>
    <w:rsid w:val="00ED60F8"/>
    <w:rsid w:val="00ED7566"/>
    <w:rsid w:val="00EE18C6"/>
    <w:rsid w:val="00EE33A9"/>
    <w:rsid w:val="00EE35B6"/>
    <w:rsid w:val="00EE48DF"/>
    <w:rsid w:val="00EE4DE0"/>
    <w:rsid w:val="00EE4E7D"/>
    <w:rsid w:val="00EE52CE"/>
    <w:rsid w:val="00EE61C0"/>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F85"/>
    <w:rsid w:val="00F0681D"/>
    <w:rsid w:val="00F06C73"/>
    <w:rsid w:val="00F12DF8"/>
    <w:rsid w:val="00F12F18"/>
    <w:rsid w:val="00F13099"/>
    <w:rsid w:val="00F13386"/>
    <w:rsid w:val="00F13675"/>
    <w:rsid w:val="00F13B63"/>
    <w:rsid w:val="00F13CC8"/>
    <w:rsid w:val="00F149CA"/>
    <w:rsid w:val="00F15EF1"/>
    <w:rsid w:val="00F21ECE"/>
    <w:rsid w:val="00F2291A"/>
    <w:rsid w:val="00F236AE"/>
    <w:rsid w:val="00F236C6"/>
    <w:rsid w:val="00F23C0A"/>
    <w:rsid w:val="00F23FB4"/>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7B8"/>
    <w:rsid w:val="00F36ECA"/>
    <w:rsid w:val="00F36FD9"/>
    <w:rsid w:val="00F37D75"/>
    <w:rsid w:val="00F40BB0"/>
    <w:rsid w:val="00F40D14"/>
    <w:rsid w:val="00F41A8A"/>
    <w:rsid w:val="00F42016"/>
    <w:rsid w:val="00F42262"/>
    <w:rsid w:val="00F424FB"/>
    <w:rsid w:val="00F439BC"/>
    <w:rsid w:val="00F447CD"/>
    <w:rsid w:val="00F46120"/>
    <w:rsid w:val="00F4678B"/>
    <w:rsid w:val="00F47569"/>
    <w:rsid w:val="00F505C7"/>
    <w:rsid w:val="00F507BD"/>
    <w:rsid w:val="00F50EAE"/>
    <w:rsid w:val="00F51553"/>
    <w:rsid w:val="00F51A4C"/>
    <w:rsid w:val="00F536D2"/>
    <w:rsid w:val="00F53C01"/>
    <w:rsid w:val="00F55110"/>
    <w:rsid w:val="00F56A08"/>
    <w:rsid w:val="00F60D67"/>
    <w:rsid w:val="00F611B6"/>
    <w:rsid w:val="00F624D8"/>
    <w:rsid w:val="00F62690"/>
    <w:rsid w:val="00F639CE"/>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7038"/>
    <w:rsid w:val="00F91036"/>
    <w:rsid w:val="00F91B42"/>
    <w:rsid w:val="00F91CA4"/>
    <w:rsid w:val="00F933B9"/>
    <w:rsid w:val="00F93C27"/>
    <w:rsid w:val="00F94329"/>
    <w:rsid w:val="00F95448"/>
    <w:rsid w:val="00F96988"/>
    <w:rsid w:val="00F97893"/>
    <w:rsid w:val="00F97BB2"/>
    <w:rsid w:val="00FA170A"/>
    <w:rsid w:val="00FA54A1"/>
    <w:rsid w:val="00FA571E"/>
    <w:rsid w:val="00FA579F"/>
    <w:rsid w:val="00FA6746"/>
    <w:rsid w:val="00FA67F2"/>
    <w:rsid w:val="00FB0BF6"/>
    <w:rsid w:val="00FB144E"/>
    <w:rsid w:val="00FB1B3A"/>
    <w:rsid w:val="00FB1BAC"/>
    <w:rsid w:val="00FB2DD1"/>
    <w:rsid w:val="00FB3B2F"/>
    <w:rsid w:val="00FB3DEB"/>
    <w:rsid w:val="00FB574D"/>
    <w:rsid w:val="00FB6E2E"/>
    <w:rsid w:val="00FB6ECE"/>
    <w:rsid w:val="00FB787F"/>
    <w:rsid w:val="00FB7C84"/>
    <w:rsid w:val="00FC11E6"/>
    <w:rsid w:val="00FC15EF"/>
    <w:rsid w:val="00FC191B"/>
    <w:rsid w:val="00FC1DFC"/>
    <w:rsid w:val="00FC2804"/>
    <w:rsid w:val="00FC3086"/>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51C"/>
    <w:rsid w:val="00FE3E0A"/>
    <w:rsid w:val="00FE3FFB"/>
    <w:rsid w:val="00FF0AC1"/>
    <w:rsid w:val="00FF0DDD"/>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6129"/>
    <o:shapelayout v:ext="edit">
      <o:idmap v:ext="edit" data="1"/>
    </o:shapelayout>
  </w:shapeDefaults>
  <w:decimalSymbol w:val=","/>
  <w:listSeparator w:val=";"/>
  <w14:docId w14:val="7456A88A"/>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99"/>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6"/>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34"/>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C53F68"/>
  </w:style>
  <w:style w:type="numbering" w:customStyle="1" w:styleId="130">
    <w:name w:val="Нет списка13"/>
    <w:next w:val="a3"/>
    <w:uiPriority w:val="99"/>
    <w:semiHidden/>
    <w:unhideWhenUsed/>
    <w:rsid w:val="00C53F68"/>
  </w:style>
  <w:style w:type="table" w:customStyle="1" w:styleId="131">
    <w:name w:val="Сетка таблицы13"/>
    <w:basedOn w:val="a2"/>
    <w:next w:val="aff7"/>
    <w:uiPriority w:val="59"/>
    <w:rsid w:val="00C53F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C53F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E15AB2"/>
  </w:style>
  <w:style w:type="table" w:customStyle="1" w:styleId="52">
    <w:name w:val="Сетка таблицы5"/>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E15AB2"/>
  </w:style>
  <w:style w:type="numbering" w:customStyle="1" w:styleId="221">
    <w:name w:val="Нет списка22"/>
    <w:next w:val="a3"/>
    <w:uiPriority w:val="99"/>
    <w:semiHidden/>
    <w:unhideWhenUsed/>
    <w:rsid w:val="00E15AB2"/>
  </w:style>
  <w:style w:type="numbering" w:customStyle="1" w:styleId="321">
    <w:name w:val="Нет списка32"/>
    <w:next w:val="a3"/>
    <w:uiPriority w:val="99"/>
    <w:semiHidden/>
    <w:unhideWhenUsed/>
    <w:rsid w:val="00E15AB2"/>
  </w:style>
  <w:style w:type="table" w:customStyle="1" w:styleId="141">
    <w:name w:val="Сетка таблицы1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lock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E15AB2"/>
  </w:style>
  <w:style w:type="numbering" w:customStyle="1" w:styleId="1120">
    <w:name w:val="Нет списка112"/>
    <w:next w:val="a3"/>
    <w:uiPriority w:val="99"/>
    <w:semiHidden/>
    <w:unhideWhenUsed/>
    <w:rsid w:val="00E15AB2"/>
  </w:style>
  <w:style w:type="table" w:customStyle="1" w:styleId="TableGrid120">
    <w:name w:val="Table Grid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E15AB2"/>
  </w:style>
  <w:style w:type="table" w:customStyle="1" w:styleId="TableGrid21">
    <w:name w:val="Table Grid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E15AB2"/>
  </w:style>
  <w:style w:type="numbering" w:customStyle="1" w:styleId="2111">
    <w:name w:val="Нет списка211"/>
    <w:next w:val="a3"/>
    <w:uiPriority w:val="99"/>
    <w:semiHidden/>
    <w:unhideWhenUsed/>
    <w:rsid w:val="00E15AB2"/>
  </w:style>
  <w:style w:type="numbering" w:customStyle="1" w:styleId="3111">
    <w:name w:val="Нет списка311"/>
    <w:next w:val="a3"/>
    <w:uiPriority w:val="99"/>
    <w:semiHidden/>
    <w:unhideWhenUsed/>
    <w:rsid w:val="00E15AB2"/>
  </w:style>
  <w:style w:type="table" w:customStyle="1" w:styleId="1211">
    <w:name w:val="Сетка таблицы1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E15AB2"/>
  </w:style>
  <w:style w:type="numbering" w:customStyle="1" w:styleId="11110">
    <w:name w:val="Нет списка1111"/>
    <w:next w:val="a3"/>
    <w:uiPriority w:val="99"/>
    <w:semiHidden/>
    <w:unhideWhenUsed/>
    <w:rsid w:val="00E15AB2"/>
  </w:style>
  <w:style w:type="table" w:customStyle="1" w:styleId="TableGrid1110">
    <w:name w:val="Table Grid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E15AB2"/>
    <w:rPr>
      <w:rFonts w:ascii="Arial" w:eastAsia="Times New Roman" w:hAnsi="Arial" w:cs="Arial"/>
      <w:sz w:val="20"/>
      <w:szCs w:val="20"/>
    </w:rPr>
  </w:style>
  <w:style w:type="numbering" w:customStyle="1" w:styleId="61">
    <w:name w:val="Нет списка6"/>
    <w:next w:val="a3"/>
    <w:uiPriority w:val="99"/>
    <w:semiHidden/>
    <w:unhideWhenUsed/>
    <w:rsid w:val="00EB20A4"/>
  </w:style>
  <w:style w:type="numbering" w:customStyle="1" w:styleId="150">
    <w:name w:val="Нет списка15"/>
    <w:next w:val="a3"/>
    <w:uiPriority w:val="99"/>
    <w:semiHidden/>
    <w:unhideWhenUsed/>
    <w:rsid w:val="00EB20A4"/>
  </w:style>
  <w:style w:type="table" w:customStyle="1" w:styleId="62">
    <w:name w:val="Сетка таблицы6"/>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EB20A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9"/>
    <w:uiPriority w:val="99"/>
    <w:unhideWhenUsed/>
    <w:rsid w:val="00EB20A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833406"/>
  </w:style>
  <w:style w:type="numbering" w:customStyle="1" w:styleId="160">
    <w:name w:val="Нет списка16"/>
    <w:next w:val="a3"/>
    <w:uiPriority w:val="99"/>
    <w:semiHidden/>
    <w:unhideWhenUsed/>
    <w:rsid w:val="00833406"/>
  </w:style>
  <w:style w:type="table" w:customStyle="1" w:styleId="72">
    <w:name w:val="Сетка таблицы7"/>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83340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83340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83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4026132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525825677">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89299108">
      <w:bodyDiv w:val="1"/>
      <w:marLeft w:val="0"/>
      <w:marRight w:val="0"/>
      <w:marTop w:val="0"/>
      <w:marBottom w:val="0"/>
      <w:divBdr>
        <w:top w:val="none" w:sz="0" w:space="0" w:color="auto"/>
        <w:left w:val="none" w:sz="0" w:space="0" w:color="auto"/>
        <w:bottom w:val="none" w:sz="0" w:space="0" w:color="auto"/>
        <w:right w:val="none" w:sz="0" w:space="0" w:color="auto"/>
      </w:divBdr>
    </w:div>
    <w:div w:id="1201436156">
      <w:bodyDiv w:val="1"/>
      <w:marLeft w:val="0"/>
      <w:marRight w:val="0"/>
      <w:marTop w:val="0"/>
      <w:marBottom w:val="0"/>
      <w:divBdr>
        <w:top w:val="none" w:sz="0" w:space="0" w:color="auto"/>
        <w:left w:val="none" w:sz="0" w:space="0" w:color="auto"/>
        <w:bottom w:val="none" w:sz="0" w:space="0" w:color="auto"/>
        <w:right w:val="none" w:sz="0" w:space="0" w:color="auto"/>
      </w:divBdr>
    </w:div>
    <w:div w:id="125070094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320113949">
      <w:bodyDiv w:val="1"/>
      <w:marLeft w:val="0"/>
      <w:marRight w:val="0"/>
      <w:marTop w:val="0"/>
      <w:marBottom w:val="0"/>
      <w:divBdr>
        <w:top w:val="none" w:sz="0" w:space="0" w:color="auto"/>
        <w:left w:val="none" w:sz="0" w:space="0" w:color="auto"/>
        <w:bottom w:val="none" w:sz="0" w:space="0" w:color="auto"/>
        <w:right w:val="none" w:sz="0" w:space="0" w:color="auto"/>
      </w:divBdr>
    </w:div>
    <w:div w:id="143925671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487936579">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image" Target="media/image1.w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as@yn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rgi223.ru/"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7629-309C-4D99-929D-4E79A27E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39</Pages>
  <Words>14709</Words>
  <Characters>87531</Characters>
  <Application>Microsoft Office Word</Application>
  <DocSecurity>0</DocSecurity>
  <Lines>729</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15</cp:revision>
  <cp:lastPrinted>2021-06-25T05:26:00Z</cp:lastPrinted>
  <dcterms:created xsi:type="dcterms:W3CDTF">2021-07-29T01:01:00Z</dcterms:created>
  <dcterms:modified xsi:type="dcterms:W3CDTF">2021-07-30T05:20:00Z</dcterms:modified>
</cp:coreProperties>
</file>