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FE0EC0" w:rsidP="00FE0EC0">
      <w:pPr>
        <w:spacing w:after="0" w:line="240" w:lineRule="auto"/>
        <w:jc w:val="right"/>
        <w:rPr>
          <w:rFonts w:ascii="Times New Roman" w:hAnsi="Times New Roman"/>
          <w:sz w:val="24"/>
          <w:szCs w:val="24"/>
        </w:rPr>
      </w:pPr>
      <w:r>
        <w:rPr>
          <w:rFonts w:ascii="Times New Roman" w:hAnsi="Times New Roman"/>
          <w:sz w:val="24"/>
          <w:szCs w:val="24"/>
        </w:rPr>
        <w:t xml:space="preserve">Приказом АО </w:t>
      </w:r>
      <w:r w:rsidR="0023544D" w:rsidRPr="0023544D">
        <w:rPr>
          <w:rFonts w:ascii="Times New Roman" w:hAnsi="Times New Roman"/>
          <w:sz w:val="24"/>
          <w:szCs w:val="24"/>
        </w:rPr>
        <w:t xml:space="preserve">«Саханефтегазсбыт»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227E89">
        <w:rPr>
          <w:rFonts w:ascii="Times New Roman" w:hAnsi="Times New Roman"/>
          <w:sz w:val="24"/>
          <w:szCs w:val="24"/>
        </w:rPr>
        <w:t xml:space="preserve">от </w:t>
      </w:r>
      <w:r w:rsidR="000548DD">
        <w:rPr>
          <w:rFonts w:ascii="Times New Roman" w:hAnsi="Times New Roman"/>
          <w:sz w:val="24"/>
          <w:szCs w:val="24"/>
        </w:rPr>
        <w:t>23</w:t>
      </w:r>
      <w:r w:rsidR="00E63D2A" w:rsidRPr="00227E89">
        <w:rPr>
          <w:rFonts w:ascii="Times New Roman" w:hAnsi="Times New Roman"/>
          <w:sz w:val="24"/>
          <w:szCs w:val="24"/>
        </w:rPr>
        <w:t>.0</w:t>
      </w:r>
      <w:r w:rsidR="000548DD">
        <w:rPr>
          <w:rFonts w:ascii="Times New Roman" w:hAnsi="Times New Roman"/>
          <w:sz w:val="24"/>
          <w:szCs w:val="24"/>
        </w:rPr>
        <w:t>8</w:t>
      </w:r>
      <w:r w:rsidR="00E63D2A" w:rsidRPr="00227E89">
        <w:rPr>
          <w:rFonts w:ascii="Times New Roman" w:hAnsi="Times New Roman"/>
          <w:sz w:val="24"/>
          <w:szCs w:val="24"/>
        </w:rPr>
        <w:t>.2021</w:t>
      </w:r>
      <w:r w:rsidRPr="00227E89">
        <w:rPr>
          <w:rFonts w:ascii="Times New Roman" w:hAnsi="Times New Roman"/>
          <w:sz w:val="24"/>
          <w:szCs w:val="24"/>
        </w:rPr>
        <w:t xml:space="preserve"> г. № Закуп-</w:t>
      </w:r>
      <w:r w:rsidR="00254C39">
        <w:rPr>
          <w:rFonts w:ascii="Times New Roman" w:hAnsi="Times New Roman"/>
          <w:sz w:val="24"/>
          <w:szCs w:val="24"/>
        </w:rPr>
        <w:t>3919</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C770E9" w:rsidRPr="00C770E9" w:rsidRDefault="00E63D2A" w:rsidP="000548DD">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lang w:eastAsia="ru-RU"/>
        </w:rPr>
        <w:t>н</w:t>
      </w:r>
      <w:r w:rsidR="005C067F">
        <w:rPr>
          <w:rFonts w:ascii="Times New Roman" w:eastAsia="Times New Roman" w:hAnsi="Times New Roman"/>
          <w:b/>
          <w:sz w:val="28"/>
          <w:szCs w:val="28"/>
          <w:lang w:eastAsia="ru-RU"/>
        </w:rPr>
        <w:t>а</w:t>
      </w:r>
      <w:r w:rsidR="00731A37">
        <w:rPr>
          <w:rFonts w:ascii="Times New Roman" w:eastAsia="Times New Roman" w:hAnsi="Times New Roman"/>
          <w:b/>
          <w:sz w:val="28"/>
          <w:szCs w:val="28"/>
          <w:lang w:eastAsia="ru-RU"/>
        </w:rPr>
        <w:t xml:space="preserve"> </w:t>
      </w:r>
      <w:r w:rsidR="005C067F">
        <w:rPr>
          <w:rFonts w:ascii="Times New Roman" w:eastAsia="Times New Roman" w:hAnsi="Times New Roman"/>
          <w:b/>
          <w:sz w:val="28"/>
          <w:szCs w:val="28"/>
          <w:lang w:eastAsia="ru-RU"/>
        </w:rPr>
        <w:t>вы</w:t>
      </w:r>
      <w:r w:rsidR="005C067F" w:rsidRPr="005C067F">
        <w:rPr>
          <w:rFonts w:ascii="Times New Roman" w:eastAsia="Times New Roman" w:hAnsi="Times New Roman"/>
          <w:b/>
          <w:sz w:val="28"/>
          <w:szCs w:val="28"/>
          <w:lang w:eastAsia="ru-RU"/>
        </w:rPr>
        <w:t xml:space="preserve">полнение работ по проведению зачистки резервуаров от темных нефтепродуктов на территории </w:t>
      </w:r>
      <w:r w:rsidR="000548DD" w:rsidRPr="000548DD">
        <w:rPr>
          <w:rFonts w:ascii="Times New Roman" w:eastAsia="Times New Roman" w:hAnsi="Times New Roman"/>
          <w:b/>
          <w:sz w:val="28"/>
          <w:szCs w:val="28"/>
          <w:lang w:eastAsia="ru-RU"/>
        </w:rPr>
        <w:t xml:space="preserve">нефтесклада </w:t>
      </w:r>
      <w:proofErr w:type="spellStart"/>
      <w:r w:rsidR="000548DD" w:rsidRPr="000548DD">
        <w:rPr>
          <w:rFonts w:ascii="Times New Roman" w:eastAsia="Times New Roman" w:hAnsi="Times New Roman"/>
          <w:b/>
          <w:sz w:val="28"/>
          <w:szCs w:val="28"/>
          <w:lang w:eastAsia="ru-RU"/>
        </w:rPr>
        <w:t>г.Покровск</w:t>
      </w:r>
      <w:proofErr w:type="spellEnd"/>
      <w:r w:rsidR="000548DD" w:rsidRPr="000548DD">
        <w:rPr>
          <w:rFonts w:ascii="Times New Roman" w:eastAsia="Times New Roman" w:hAnsi="Times New Roman"/>
          <w:b/>
          <w:sz w:val="28"/>
          <w:szCs w:val="28"/>
          <w:lang w:eastAsia="ru-RU"/>
        </w:rPr>
        <w:t xml:space="preserve"> филиала «Якутская нефтебаза» и нефтесклада </w:t>
      </w:r>
      <w:proofErr w:type="spellStart"/>
      <w:r w:rsidR="000548DD" w:rsidRPr="000548DD">
        <w:rPr>
          <w:rFonts w:ascii="Times New Roman" w:eastAsia="Times New Roman" w:hAnsi="Times New Roman"/>
          <w:b/>
          <w:sz w:val="28"/>
          <w:szCs w:val="28"/>
          <w:lang w:eastAsia="ru-RU"/>
        </w:rPr>
        <w:t>Усть</w:t>
      </w:r>
      <w:proofErr w:type="spellEnd"/>
      <w:r w:rsidR="000548DD" w:rsidRPr="000548DD">
        <w:rPr>
          <w:rFonts w:ascii="Times New Roman" w:eastAsia="Times New Roman" w:hAnsi="Times New Roman"/>
          <w:b/>
          <w:sz w:val="28"/>
          <w:szCs w:val="28"/>
          <w:lang w:eastAsia="ru-RU"/>
        </w:rPr>
        <w:t>-Алдан филиала «</w:t>
      </w:r>
      <w:proofErr w:type="spellStart"/>
      <w:r w:rsidR="000548DD" w:rsidRPr="000548DD">
        <w:rPr>
          <w:rFonts w:ascii="Times New Roman" w:eastAsia="Times New Roman" w:hAnsi="Times New Roman"/>
          <w:b/>
          <w:sz w:val="28"/>
          <w:szCs w:val="28"/>
          <w:lang w:eastAsia="ru-RU"/>
        </w:rPr>
        <w:t>Нижнебестяхская</w:t>
      </w:r>
      <w:proofErr w:type="spellEnd"/>
      <w:r w:rsidR="000548DD" w:rsidRPr="000548DD">
        <w:rPr>
          <w:rFonts w:ascii="Times New Roman" w:eastAsia="Times New Roman" w:hAnsi="Times New Roman"/>
          <w:b/>
          <w:sz w:val="28"/>
          <w:szCs w:val="28"/>
          <w:lang w:eastAsia="ru-RU"/>
        </w:rPr>
        <w:t xml:space="preserve"> нефтебаза» АО «Саханефтегазсбыт» в 2021 году</w:t>
      </w: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E63D2A" w:rsidRDefault="00E63D2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099" w:type="dxa"/>
        <w:tblInd w:w="-142" w:type="dxa"/>
        <w:tblLook w:val="04A0" w:firstRow="1" w:lastRow="0" w:firstColumn="1" w:lastColumn="0" w:noHBand="0" w:noVBand="1"/>
      </w:tblPr>
      <w:tblGrid>
        <w:gridCol w:w="9640"/>
        <w:gridCol w:w="298"/>
        <w:gridCol w:w="161"/>
      </w:tblGrid>
      <w:tr w:rsidR="00743CF9" w:rsidRPr="00D66D8F" w:rsidTr="00F819E5">
        <w:trPr>
          <w:gridAfter w:val="1"/>
          <w:wAfter w:w="161" w:type="dxa"/>
          <w:trHeight w:val="360"/>
        </w:trPr>
        <w:tc>
          <w:tcPr>
            <w:tcW w:w="9938" w:type="dxa"/>
            <w:gridSpan w:val="2"/>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1D713D" w:rsidRDefault="001D713D"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sidRPr="00165216">
              <w:rPr>
                <w:rFonts w:ascii="Times New Roman" w:eastAsia="Times New Roman" w:hAnsi="Times New Roman"/>
                <w:sz w:val="24"/>
                <w:szCs w:val="24"/>
                <w:lang w:eastAsia="ru-RU"/>
              </w:rPr>
              <w:t>СОДЕРЖАНИЕ</w:t>
            </w:r>
          </w:p>
        </w:tc>
      </w:tr>
      <w:tr w:rsidR="00743CF9" w:rsidRPr="00D66D8F" w:rsidTr="00F819E5">
        <w:trPr>
          <w:gridAfter w:val="1"/>
          <w:wAfter w:w="161"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F819E5">
        <w:trPr>
          <w:trHeight w:val="360"/>
        </w:trPr>
        <w:tc>
          <w:tcPr>
            <w:tcW w:w="9640"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F819E5">
              <w:rPr>
                <w:rFonts w:ascii="Times New Roman" w:eastAsia="Times New Roman" w:hAnsi="Times New Roman"/>
                <w:b/>
                <w:bCs/>
                <w:sz w:val="24"/>
                <w:szCs w:val="24"/>
                <w:lang w:eastAsia="ru-RU"/>
              </w:rPr>
              <w:t xml:space="preserve">. . . . . . . </w:t>
            </w:r>
            <w:r w:rsidR="00477546">
              <w:rPr>
                <w:rFonts w:ascii="Times New Roman" w:eastAsia="Times New Roman" w:hAnsi="Times New Roman"/>
                <w:b/>
                <w:bCs/>
                <w:sz w:val="24"/>
                <w:szCs w:val="24"/>
                <w:lang w:eastAsia="ru-RU"/>
              </w:rPr>
              <w:t>.</w:t>
            </w:r>
          </w:p>
        </w:tc>
        <w:tc>
          <w:tcPr>
            <w:tcW w:w="459" w:type="dxa"/>
            <w:gridSpan w:val="2"/>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gridSpan w:val="2"/>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gridSpan w:val="2"/>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gridSpan w:val="2"/>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8801E7" w:rsidRPr="00DC1970" w:rsidTr="00F819E5">
        <w:trPr>
          <w:trHeight w:val="360"/>
        </w:trPr>
        <w:tc>
          <w:tcPr>
            <w:tcW w:w="9640" w:type="dxa"/>
            <w:tcBorders>
              <w:top w:val="nil"/>
              <w:left w:val="nil"/>
              <w:bottom w:val="nil"/>
              <w:right w:val="nil"/>
            </w:tcBorders>
            <w:shd w:val="clear" w:color="auto" w:fill="auto"/>
            <w:noWrap/>
            <w:vAlign w:val="bottom"/>
          </w:tcPr>
          <w:p w:rsidR="008801E7" w:rsidRPr="00DC1970" w:rsidRDefault="008801E7" w:rsidP="001B052D">
            <w:pPr>
              <w:spacing w:after="0" w:line="24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2.1 </w:t>
            </w:r>
            <w:r w:rsidRPr="002E6462">
              <w:rPr>
                <w:rFonts w:ascii="Times New Roman" w:eastAsia="Times New Roman" w:hAnsi="Times New Roman"/>
                <w:bCs/>
                <w:sz w:val="24"/>
                <w:szCs w:val="24"/>
                <w:lang w:eastAsia="ru-RU"/>
              </w:rPr>
              <w:t>Общие требования</w:t>
            </w:r>
            <w:r>
              <w:rPr>
                <w:rFonts w:ascii="Times New Roman" w:eastAsia="Times New Roman" w:hAnsi="Times New Roman"/>
                <w:b/>
                <w:bCs/>
                <w:sz w:val="24"/>
                <w:szCs w:val="24"/>
                <w:lang w:eastAsia="ru-RU"/>
              </w:rPr>
              <w:t xml:space="preserve"> </w:t>
            </w:r>
            <w:r w:rsidRPr="00DC1970">
              <w:rPr>
                <w:rFonts w:ascii="Times New Roman" w:eastAsia="Times New Roman" w:hAnsi="Times New Roman"/>
                <w:sz w:val="24"/>
                <w:szCs w:val="24"/>
                <w:lang w:eastAsia="ru-RU"/>
              </w:rPr>
              <w:t>. . . . . . . . . . . . . . . . . . . . . . . . . . . . . . . . . . . . . . . . . . . . . . . . . . . . . . . .</w:t>
            </w:r>
            <w:r>
              <w:rPr>
                <w:rFonts w:ascii="Times New Roman" w:eastAsia="Times New Roman" w:hAnsi="Times New Roman"/>
                <w:sz w:val="24"/>
                <w:szCs w:val="24"/>
                <w:lang w:eastAsia="ru-RU"/>
              </w:rPr>
              <w:t xml:space="preserve"> . . . . .</w:t>
            </w:r>
          </w:p>
        </w:tc>
        <w:tc>
          <w:tcPr>
            <w:tcW w:w="459" w:type="dxa"/>
            <w:gridSpan w:val="2"/>
            <w:vAlign w:val="bottom"/>
          </w:tcPr>
          <w:p w:rsidR="008801E7" w:rsidRPr="00DC1970" w:rsidRDefault="00AE4599" w:rsidP="008801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801E7">
              <w:rPr>
                <w:rFonts w:ascii="Times New Roman" w:eastAsia="Times New Roman" w:hAnsi="Times New Roman"/>
                <w:sz w:val="24"/>
                <w:szCs w:val="24"/>
                <w:lang w:eastAsia="ru-RU"/>
              </w:rPr>
              <w:t>7</w:t>
            </w:r>
          </w:p>
        </w:tc>
      </w:tr>
      <w:tr w:rsidR="002E6462" w:rsidRPr="00DC1970" w:rsidTr="00F819E5">
        <w:trPr>
          <w:trHeight w:val="360"/>
        </w:trPr>
        <w:tc>
          <w:tcPr>
            <w:tcW w:w="9640" w:type="dxa"/>
            <w:tcBorders>
              <w:top w:val="nil"/>
              <w:left w:val="nil"/>
              <w:bottom w:val="nil"/>
              <w:right w:val="nil"/>
            </w:tcBorders>
            <w:shd w:val="clear" w:color="auto" w:fill="auto"/>
            <w:noWrap/>
            <w:vAlign w:val="bottom"/>
          </w:tcPr>
          <w:p w:rsidR="002E6462" w:rsidRPr="00DC1970" w:rsidRDefault="002E6462" w:rsidP="008801E7">
            <w:pPr>
              <w:spacing w:after="0" w:line="240" w:lineRule="auto"/>
              <w:ind w:right="-250"/>
              <w:rPr>
                <w:rFonts w:ascii="Times New Roman" w:eastAsia="Times New Roman" w:hAnsi="Times New Roman"/>
                <w:b/>
                <w:bCs/>
                <w:sz w:val="24"/>
                <w:szCs w:val="24"/>
                <w:lang w:eastAsia="ru-RU"/>
              </w:rPr>
            </w:pPr>
            <w:r w:rsidRPr="002E6462">
              <w:rPr>
                <w:rFonts w:ascii="Times New Roman" w:eastAsia="Times New Roman" w:hAnsi="Times New Roman"/>
                <w:bCs/>
                <w:sz w:val="24"/>
                <w:szCs w:val="24"/>
                <w:lang w:eastAsia="ru-RU"/>
              </w:rPr>
              <w:t xml:space="preserve">2.1.1. </w:t>
            </w:r>
            <w:r w:rsidR="008801E7">
              <w:rPr>
                <w:rFonts w:ascii="Times New Roman" w:eastAsia="Times New Roman" w:hAnsi="Times New Roman"/>
                <w:bCs/>
                <w:sz w:val="24"/>
                <w:szCs w:val="24"/>
                <w:lang w:eastAsia="ru-RU"/>
              </w:rPr>
              <w:t>Предмет закупки</w:t>
            </w:r>
            <w:r>
              <w:rPr>
                <w:rFonts w:ascii="Times New Roman" w:eastAsia="Times New Roman" w:hAnsi="Times New Roman"/>
                <w:b/>
                <w:bCs/>
                <w:sz w:val="24"/>
                <w:szCs w:val="24"/>
                <w:lang w:eastAsia="ru-RU"/>
              </w:rPr>
              <w:t xml:space="preserve"> </w:t>
            </w:r>
            <w:r w:rsidRPr="00DC1970">
              <w:rPr>
                <w:rFonts w:ascii="Times New Roman" w:eastAsia="Times New Roman" w:hAnsi="Times New Roman"/>
                <w:sz w:val="24"/>
                <w:szCs w:val="24"/>
                <w:lang w:eastAsia="ru-RU"/>
              </w:rPr>
              <w:t>. . . . . . . . . . . . . . . . . . . . . . . . . . . . . . . . . . . . . . . . . . . . . . . . . . . . . . . .</w:t>
            </w:r>
            <w:r>
              <w:rPr>
                <w:rFonts w:ascii="Times New Roman" w:eastAsia="Times New Roman" w:hAnsi="Times New Roman"/>
                <w:sz w:val="24"/>
                <w:szCs w:val="24"/>
                <w:lang w:eastAsia="ru-RU"/>
              </w:rPr>
              <w:t xml:space="preserve"> . .</w:t>
            </w:r>
          </w:p>
        </w:tc>
        <w:tc>
          <w:tcPr>
            <w:tcW w:w="459" w:type="dxa"/>
            <w:gridSpan w:val="2"/>
            <w:vAlign w:val="bottom"/>
          </w:tcPr>
          <w:p w:rsidR="002E6462" w:rsidRPr="00DC1970" w:rsidRDefault="002E6462" w:rsidP="002E64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009C3A64" w:rsidRPr="009C3A64">
              <w:rPr>
                <w:rFonts w:ascii="Times New Roman" w:eastAsia="Times New Roman" w:hAnsi="Times New Roman"/>
                <w:sz w:val="24"/>
                <w:szCs w:val="24"/>
                <w:lang w:eastAsia="ru-RU"/>
              </w:rPr>
              <w:t>Сроки выполнения работ</w:t>
            </w:r>
            <w:r w:rsidR="00DD4FDF" w:rsidRPr="00DC1970">
              <w:rPr>
                <w:rFonts w:ascii="Times New Roman" w:eastAsia="Times New Roman" w:hAnsi="Times New Roman"/>
                <w:sz w:val="24"/>
                <w:szCs w:val="24"/>
                <w:lang w:eastAsia="ru-RU"/>
              </w:rPr>
              <w:t xml:space="preserve"> . . . . . . . . . . . . . . . </w:t>
            </w:r>
            <w:proofErr w:type="gramStart"/>
            <w:r w:rsidR="00DD4FDF"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 . . . . . . . . . . . . . . . . . . . . . . . . . . . . . . . . .</w:t>
            </w:r>
          </w:p>
        </w:tc>
        <w:tc>
          <w:tcPr>
            <w:tcW w:w="459" w:type="dxa"/>
            <w:gridSpan w:val="2"/>
            <w:vAlign w:val="bottom"/>
          </w:tcPr>
          <w:p w:rsidR="00607ACE" w:rsidRPr="00DC1970" w:rsidRDefault="002E6462"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8801E7" w:rsidRPr="008801E7">
              <w:rPr>
                <w:rFonts w:ascii="Times New Roman" w:hAnsi="Times New Roman"/>
                <w:color w:val="000000"/>
                <w:sz w:val="24"/>
                <w:szCs w:val="24"/>
                <w:shd w:val="clear" w:color="auto" w:fill="FBFBFB"/>
              </w:rPr>
              <w:t>Обоснование начальной (максимальной) цены договора (НМЦД)</w:t>
            </w:r>
            <w:r w:rsidR="00F819E5" w:rsidRPr="008801E7">
              <w:rPr>
                <w:rFonts w:ascii="Times New Roman" w:eastAsia="Times New Roman" w:hAnsi="Times New Roman"/>
                <w:sz w:val="24"/>
                <w:szCs w:val="24"/>
                <w:lang w:eastAsia="ru-RU"/>
              </w:rPr>
              <w:t>.</w:t>
            </w:r>
            <w:r w:rsidR="00F819E5">
              <w:rPr>
                <w:rFonts w:ascii="Times New Roman" w:eastAsia="Times New Roman" w:hAnsi="Times New Roman"/>
                <w:sz w:val="24"/>
                <w:szCs w:val="24"/>
                <w:lang w:eastAsia="ru-RU"/>
              </w:rPr>
              <w:t xml:space="preserve"> . . . . . . . . .</w:t>
            </w:r>
            <w:r w:rsidR="008801E7">
              <w:rPr>
                <w:rFonts w:ascii="Times New Roman" w:eastAsia="Times New Roman" w:hAnsi="Times New Roman"/>
                <w:sz w:val="24"/>
                <w:szCs w:val="24"/>
                <w:lang w:eastAsia="ru-RU"/>
              </w:rPr>
              <w:t xml:space="preserve">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00CA6FDE" w:rsidRPr="00CA6FDE">
              <w:rPr>
                <w:rFonts w:ascii="Times New Roman" w:eastAsia="Times New Roman" w:hAnsi="Times New Roman"/>
                <w:bCs/>
                <w:iCs/>
                <w:sz w:val="24"/>
                <w:szCs w:val="24"/>
                <w:lang w:eastAsia="ru-RU"/>
              </w:rPr>
              <w:t>Форма, сроки и порядок оплаты работ</w:t>
            </w:r>
            <w:r w:rsidR="00DD4FDF" w:rsidRPr="00DC1970">
              <w:rPr>
                <w:rFonts w:ascii="Times New Roman" w:eastAsia="Times New Roman" w:hAnsi="Times New Roman"/>
                <w:iCs/>
                <w:sz w:val="24"/>
                <w:szCs w:val="24"/>
                <w:lang w:eastAsia="ru-RU"/>
              </w:rPr>
              <w:t xml:space="preserve">.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AE459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114A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00CA6FDE" w:rsidRPr="00CA6FDE">
              <w:rPr>
                <w:rFonts w:ascii="Times New Roman" w:eastAsia="Times New Roman" w:hAnsi="Times New Roman"/>
                <w:iCs/>
                <w:sz w:val="24"/>
                <w:szCs w:val="24"/>
                <w:lang w:eastAsia="ru-RU"/>
              </w:rPr>
              <w:t>Требования к качеству и объему выполненных работ</w:t>
            </w:r>
            <w:r w:rsidRPr="00DC1970">
              <w:rPr>
                <w:rFonts w:ascii="Times New Roman" w:eastAsia="Times New Roman" w:hAnsi="Times New Roman"/>
                <w:sz w:val="24"/>
                <w:szCs w:val="24"/>
                <w:lang w:eastAsia="ru-RU"/>
              </w:rPr>
              <w:t>. . . . . . . . . . . . . . . . .</w:t>
            </w:r>
            <w:r w:rsidR="00F819E5">
              <w:rPr>
                <w:rFonts w:ascii="Times New Roman" w:eastAsia="Times New Roman" w:hAnsi="Times New Roman"/>
                <w:sz w:val="24"/>
                <w:szCs w:val="24"/>
                <w:lang w:eastAsia="ru-RU"/>
              </w:rPr>
              <w:t xml:space="preserve"> . . . . . . . . . . </w:t>
            </w:r>
            <w:proofErr w:type="gramStart"/>
            <w:r w:rsidR="00F819E5">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AE4599"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114A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00C95760" w:rsidRPr="003A5926">
              <w:rPr>
                <w:rFonts w:ascii="Times New Roman" w:eastAsia="Times New Roman" w:hAnsi="Times New Roman"/>
                <w:b/>
                <w:bCs/>
                <w:sz w:val="24"/>
                <w:szCs w:val="24"/>
                <w:lang w:eastAsia="ru-RU"/>
              </w:rPr>
              <w:t xml:space="preserve"> </w:t>
            </w:r>
            <w:r w:rsidR="00C95760" w:rsidRPr="00C95760">
              <w:rPr>
                <w:rFonts w:ascii="Times New Roman" w:eastAsia="Times New Roman" w:hAnsi="Times New Roman"/>
                <w:bCs/>
                <w:sz w:val="24"/>
                <w:szCs w:val="24"/>
                <w:lang w:eastAsia="ru-RU"/>
              </w:rPr>
              <w:t>Основной состав работ</w:t>
            </w:r>
            <w:r w:rsidRPr="00DC1970">
              <w:rPr>
                <w:rFonts w:ascii="Times New Roman" w:eastAsia="Times New Roman" w:hAnsi="Times New Roman"/>
                <w:sz w:val="24"/>
                <w:szCs w:val="24"/>
                <w:lang w:eastAsia="ru-RU"/>
              </w:rPr>
              <w:t>. . . . . . . . . . . . . . . . . . . . . . . . . . . .</w:t>
            </w:r>
            <w:r w:rsidR="00F819E5">
              <w:rPr>
                <w:rFonts w:ascii="Times New Roman" w:eastAsia="Times New Roman" w:hAnsi="Times New Roman"/>
                <w:sz w:val="24"/>
                <w:szCs w:val="24"/>
                <w:lang w:eastAsia="ru-RU"/>
              </w:rPr>
              <w:t xml:space="preserve"> . . . . . . . . . . . . . . </w:t>
            </w:r>
            <w:r w:rsidR="00C95760">
              <w:rPr>
                <w:rFonts w:ascii="Times New Roman" w:eastAsia="Times New Roman" w:hAnsi="Times New Roman"/>
                <w:sz w:val="24"/>
                <w:szCs w:val="24"/>
                <w:lang w:eastAsia="ru-RU"/>
              </w:rPr>
              <w:t>.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00CA6FDE" w:rsidRPr="00CA6FDE">
              <w:rPr>
                <w:rFonts w:ascii="Times New Roman" w:eastAsia="Times New Roman" w:hAnsi="Times New Roman"/>
                <w:iCs/>
                <w:sz w:val="24"/>
                <w:szCs w:val="24"/>
                <w:lang w:eastAsia="ru-RU"/>
              </w:rPr>
              <w:t>Требования к выполнению работ</w:t>
            </w:r>
            <w:proofErr w:type="gramStart"/>
            <w:r w:rsidR="006114AE" w:rsidRPr="00DC1970">
              <w:rPr>
                <w:rFonts w:ascii="Times New Roman" w:eastAsia="Times New Roman" w:hAnsi="Times New Roman"/>
                <w:iCs/>
                <w:sz w:val="24"/>
                <w:szCs w:val="24"/>
                <w:lang w:eastAsia="ru-RU"/>
              </w:rPr>
              <w:t>. .</w:t>
            </w:r>
            <w:proofErr w:type="gramEnd"/>
            <w:r w:rsidR="006114AE" w:rsidRPr="00DC1970">
              <w:rPr>
                <w:rFonts w:ascii="Times New Roman" w:eastAsia="Times New Roman" w:hAnsi="Times New Roman"/>
                <w:iCs/>
                <w:sz w:val="24"/>
                <w:szCs w:val="24"/>
                <w:lang w:eastAsia="ru-RU"/>
              </w:rPr>
              <w:t xml:space="preserve">  . . . . . . . . . . . . . . </w:t>
            </w:r>
            <w:r w:rsidRPr="00DC1970">
              <w:rPr>
                <w:rFonts w:ascii="Times New Roman" w:eastAsia="Times New Roman" w:hAnsi="Times New Roman"/>
                <w:sz w:val="24"/>
                <w:szCs w:val="24"/>
                <w:lang w:eastAsia="ru-RU"/>
              </w:rPr>
              <w:t>. . . . . . . . . . . . . . . .</w:t>
            </w:r>
            <w:r w:rsidR="00F819E5">
              <w:rPr>
                <w:rFonts w:ascii="Times New Roman" w:eastAsia="Times New Roman" w:hAnsi="Times New Roman"/>
                <w:sz w:val="24"/>
                <w:szCs w:val="24"/>
                <w:lang w:eastAsia="ru-RU"/>
              </w:rPr>
              <w:t xml:space="preserve"> . . . . .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00CA6FDE" w:rsidRPr="00CA6FDE">
              <w:rPr>
                <w:rFonts w:ascii="Times New Roman" w:eastAsia="Times New Roman" w:hAnsi="Times New Roman" w:cs="Arial"/>
                <w:sz w:val="24"/>
                <w:szCs w:val="24"/>
                <w:lang w:eastAsia="ru-RU"/>
              </w:rPr>
              <w:t>Обязательные требования к Участнику</w:t>
            </w:r>
            <w:r w:rsidR="007446B6" w:rsidRPr="00DC1970">
              <w:rPr>
                <w:rFonts w:ascii="Times New Roman" w:eastAsia="Times New Roman" w:hAnsi="Times New Roman" w:cs="Arial"/>
                <w:sz w:val="24"/>
                <w:szCs w:val="24"/>
                <w:lang w:eastAsia="ru-RU"/>
              </w:rPr>
              <w:t xml:space="preserve">. . . . . . . . . . . . . . </w:t>
            </w:r>
            <w:r w:rsidRPr="00DC1970">
              <w:rPr>
                <w:rFonts w:ascii="Times New Roman" w:eastAsia="Times New Roman" w:hAnsi="Times New Roman"/>
                <w:sz w:val="24"/>
                <w:szCs w:val="24"/>
                <w:lang w:eastAsia="ru-RU"/>
              </w:rPr>
              <w:t xml:space="preserve">. . . . . . . . . . . . . . . </w:t>
            </w:r>
            <w:r w:rsidR="00F819E5">
              <w:rPr>
                <w:rFonts w:ascii="Times New Roman" w:eastAsia="Times New Roman" w:hAnsi="Times New Roman"/>
                <w:sz w:val="24"/>
                <w:szCs w:val="24"/>
                <w:lang w:eastAsia="ru-RU"/>
              </w:rPr>
              <w:t xml:space="preserve">. . . . . . . . . . </w:t>
            </w:r>
            <w:proofErr w:type="gramStart"/>
            <w:r w:rsidR="00F819E5">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8801E7" w:rsidP="003F0E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540E">
              <w:rPr>
                <w:rFonts w:ascii="Times New Roman" w:eastAsia="Times New Roman" w:hAnsi="Times New Roman"/>
                <w:sz w:val="24"/>
                <w:szCs w:val="24"/>
                <w:lang w:eastAsia="ru-RU"/>
              </w:rPr>
              <w:t>9</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gridSpan w:val="2"/>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gridSpan w:val="2"/>
            <w:vAlign w:val="bottom"/>
          </w:tcPr>
          <w:p w:rsidR="00607ACE" w:rsidRPr="00DC1970" w:rsidRDefault="00E53609"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gridSpan w:val="2"/>
            <w:vAlign w:val="bottom"/>
          </w:tcPr>
          <w:p w:rsidR="00607ACE" w:rsidRPr="00DC1970" w:rsidRDefault="00E53609"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w:t>
            </w:r>
            <w:proofErr w:type="gramStart"/>
            <w:r w:rsidRPr="00DC1970">
              <w:rPr>
                <w:rFonts w:ascii="Times New Roman" w:eastAsia="Times New Roman" w:hAnsi="Times New Roman"/>
                <w:sz w:val="24"/>
                <w:szCs w:val="24"/>
                <w:lang w:eastAsia="ru-RU"/>
              </w:rPr>
              <w:t xml:space="preserve">. . . </w:t>
            </w:r>
            <w:r w:rsidR="00F819E5">
              <w:rPr>
                <w:rFonts w:ascii="Times New Roman" w:eastAsia="Times New Roman" w:hAnsi="Times New Roman"/>
                <w:sz w:val="24"/>
                <w:szCs w:val="24"/>
                <w:lang w:eastAsia="ru-RU"/>
              </w:rPr>
              <w:t>.</w:t>
            </w:r>
            <w:proofErr w:type="gramEnd"/>
            <w:r w:rsidR="00F819E5">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r w:rsidR="00F819E5" w:rsidRPr="00DC1970">
              <w:rPr>
                <w:rFonts w:ascii="Times New Roman" w:eastAsia="Times New Roman" w:hAnsi="Times New Roman"/>
                <w:sz w:val="24"/>
                <w:szCs w:val="24"/>
                <w:lang w:eastAsia="ru-RU"/>
              </w:rPr>
              <w:t>. . . . . . . . . . . . . . . . . . . . . . . . . . . . . . . . . . . . . . . . . . . . . . . . . . . . . . . . . . . . . . . . . . .</w:t>
            </w:r>
            <w:r w:rsidR="00F819E5">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6F540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w:t>
            </w:r>
            <w:proofErr w:type="gramStart"/>
            <w:r w:rsidR="00041B39" w:rsidRPr="00DC1970">
              <w:rPr>
                <w:rFonts w:ascii="Times New Roman" w:eastAsia="Times New Roman" w:hAnsi="Times New Roman"/>
                <w:sz w:val="24"/>
                <w:szCs w:val="24"/>
                <w:lang w:eastAsia="ru-RU"/>
              </w:rPr>
              <w:t>. . . .</w:t>
            </w:r>
            <w:proofErr w:type="gramEnd"/>
            <w:r w:rsidR="00041B39" w:rsidRPr="00DC1970">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1B05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gridSpan w:val="2"/>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F819E5">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w:t>
            </w:r>
            <w:r w:rsidR="00F819E5">
              <w:rPr>
                <w:rFonts w:ascii="Times New Roman" w:eastAsia="Times New Roman" w:hAnsi="Times New Roman"/>
                <w:sz w:val="24"/>
                <w:szCs w:val="24"/>
                <w:lang w:eastAsia="ru-RU"/>
              </w:rPr>
              <w:t xml:space="preserve"> . . . . . . . . . </w:t>
            </w:r>
            <w:proofErr w:type="gramStart"/>
            <w:r w:rsidR="00F819E5">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gridSpan w:val="2"/>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установленным требованиям . . . . . . . . . . . . . . . . . . . . . . . . . . . . . . . . . . .</w:t>
            </w:r>
            <w:r w:rsidR="00F819E5">
              <w:rPr>
                <w:rFonts w:ascii="Times New Roman" w:eastAsia="Times New Roman" w:hAnsi="Times New Roman"/>
                <w:sz w:val="24"/>
                <w:szCs w:val="24"/>
                <w:lang w:eastAsia="ru-RU"/>
              </w:rPr>
              <w:t xml:space="preserve"> . . . . . . . . . . . . . . . . . . . .</w:t>
            </w:r>
          </w:p>
        </w:tc>
        <w:tc>
          <w:tcPr>
            <w:tcW w:w="459" w:type="dxa"/>
            <w:gridSpan w:val="2"/>
            <w:vAlign w:val="bottom"/>
          </w:tcPr>
          <w:p w:rsidR="00607ACE" w:rsidRPr="00DC1970" w:rsidRDefault="00607ACE" w:rsidP="006F540E">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4.6. Подача заявок и их прием . . . . . . . . . . . . . . . . . . . . . . . . . . . . . . . . . . . . . . .</w:t>
            </w:r>
            <w:r w:rsidR="00F819E5">
              <w:rPr>
                <w:rFonts w:ascii="Times New Roman" w:eastAsia="Times New Roman" w:hAnsi="Times New Roman"/>
                <w:sz w:val="24"/>
                <w:szCs w:val="24"/>
                <w:lang w:eastAsia="ru-RU"/>
              </w:rPr>
              <w:t xml:space="preserve"> . . . . . . . . . . . . . . . </w:t>
            </w:r>
          </w:p>
        </w:tc>
        <w:tc>
          <w:tcPr>
            <w:tcW w:w="459" w:type="dxa"/>
            <w:gridSpan w:val="2"/>
            <w:vAlign w:val="bottom"/>
          </w:tcPr>
          <w:p w:rsidR="00607ACE" w:rsidRPr="00DC1970" w:rsidRDefault="005C5B4E"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256D3F">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005A4A49">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005A4A49">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607ACE" w:rsidP="00256D3F">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256D3F">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256D3F">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6</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6</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442B68"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56D3F">
              <w:rPr>
                <w:rFonts w:ascii="Times New Roman" w:eastAsia="Times New Roman" w:hAnsi="Times New Roman"/>
                <w:sz w:val="24"/>
                <w:szCs w:val="24"/>
                <w:lang w:eastAsia="ru-RU"/>
              </w:rPr>
              <w:t>8</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gridSpan w:val="2"/>
            <w:vAlign w:val="bottom"/>
          </w:tcPr>
          <w:p w:rsidR="00607ACE" w:rsidRPr="00DC1970" w:rsidRDefault="005C5B4E"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1</w:t>
            </w:r>
          </w:p>
        </w:tc>
      </w:tr>
      <w:tr w:rsidR="000E4D0B"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1</w:t>
            </w:r>
          </w:p>
        </w:tc>
      </w:tr>
      <w:tr w:rsidR="000E4D0B"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1</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gridSpan w:val="2"/>
            <w:vAlign w:val="bottom"/>
          </w:tcPr>
          <w:p w:rsidR="00607ACE" w:rsidRPr="00DC1970" w:rsidRDefault="005C5B4E" w:rsidP="00256D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3</w:t>
            </w:r>
          </w:p>
        </w:tc>
      </w:tr>
      <w:tr w:rsidR="00607ACE" w:rsidRPr="00DC1970" w:rsidTr="00F819E5">
        <w:trPr>
          <w:trHeight w:val="492"/>
        </w:trPr>
        <w:tc>
          <w:tcPr>
            <w:tcW w:w="9640"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1). . . . . . . . . . . . . . . . . . . . . . . . . . . . . . . . . . . . . . . . . . </w:t>
            </w:r>
            <w:r w:rsidR="00F819E5">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6F540E"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w:t>
            </w:r>
            <w:r w:rsidR="00F819E5">
              <w:rPr>
                <w:rFonts w:ascii="Times New Roman" w:eastAsia="Times New Roman" w:hAnsi="Times New Roman"/>
                <w:sz w:val="24"/>
                <w:szCs w:val="24"/>
                <w:lang w:eastAsia="ru-RU"/>
              </w:rPr>
              <w:t xml:space="preserve"> . . . . . . . . . </w:t>
            </w:r>
          </w:p>
        </w:tc>
        <w:tc>
          <w:tcPr>
            <w:tcW w:w="459" w:type="dxa"/>
            <w:gridSpan w:val="2"/>
            <w:vAlign w:val="bottom"/>
          </w:tcPr>
          <w:p w:rsidR="00607ACE" w:rsidRPr="00DC1970" w:rsidRDefault="00607ACE" w:rsidP="00256D3F">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6</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C95760" w:rsidP="00867312">
            <w:pPr>
              <w:spacing w:after="0" w:line="360" w:lineRule="auto"/>
              <w:ind w:right="-249"/>
              <w:rPr>
                <w:rFonts w:ascii="Times New Roman" w:eastAsia="Times New Roman" w:hAnsi="Times New Roman"/>
                <w:sz w:val="24"/>
                <w:szCs w:val="24"/>
                <w:lang w:eastAsia="ru-RU"/>
              </w:rPr>
            </w:pPr>
            <w:r w:rsidRPr="00C95760">
              <w:rPr>
                <w:rFonts w:ascii="Times New Roman" w:eastAsia="Times New Roman" w:hAnsi="Times New Roman"/>
                <w:sz w:val="24"/>
                <w:szCs w:val="24"/>
                <w:lang w:eastAsia="ru-RU"/>
              </w:rPr>
              <w:t>5.2.</w:t>
            </w:r>
            <w:r w:rsidRPr="00C95760">
              <w:rPr>
                <w:rFonts w:ascii="Times New Roman" w:eastAsia="Times New Roman" w:hAnsi="Times New Roman"/>
                <w:sz w:val="24"/>
                <w:szCs w:val="24"/>
                <w:lang w:eastAsia="ru-RU"/>
              </w:rPr>
              <w:tab/>
              <w:t>Сведений о технической оснащенности участника (форма 2)</w:t>
            </w:r>
            <w:r w:rsidRPr="00DC1970">
              <w:rPr>
                <w:rFonts w:ascii="Times New Roman" w:eastAsia="Times New Roman" w:hAnsi="Times New Roman"/>
                <w:sz w:val="24"/>
                <w:szCs w:val="24"/>
                <w:lang w:eastAsia="ru-RU"/>
              </w:rPr>
              <w:t xml:space="preserve">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gridSpan w:val="2"/>
            <w:vAlign w:val="bottom"/>
          </w:tcPr>
          <w:p w:rsidR="00F819E5" w:rsidRPr="00DC1970" w:rsidRDefault="006F540E" w:rsidP="00256D3F">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7</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6F540E"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56D3F">
              <w:rPr>
                <w:rFonts w:ascii="Times New Roman" w:eastAsia="Times New Roman" w:hAnsi="Times New Roman"/>
                <w:sz w:val="24"/>
                <w:szCs w:val="24"/>
                <w:lang w:eastAsia="ru-RU"/>
              </w:rPr>
              <w:t>8</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C95760" w:rsidP="00F819E5">
            <w:pPr>
              <w:spacing w:after="0" w:line="360" w:lineRule="auto"/>
              <w:ind w:right="-249"/>
              <w:rPr>
                <w:rFonts w:ascii="Times New Roman" w:eastAsia="Times New Roman" w:hAnsi="Times New Roman"/>
                <w:sz w:val="24"/>
                <w:szCs w:val="24"/>
                <w:lang w:eastAsia="ru-RU"/>
              </w:rPr>
            </w:pPr>
            <w:r w:rsidRPr="00C95760">
              <w:rPr>
                <w:rFonts w:ascii="Times New Roman" w:eastAsia="Times New Roman" w:hAnsi="Times New Roman"/>
                <w:sz w:val="24"/>
                <w:szCs w:val="24"/>
                <w:lang w:eastAsia="ru-RU"/>
              </w:rPr>
              <w:t>5.3.</w:t>
            </w:r>
            <w:r w:rsidRPr="00C95760">
              <w:rPr>
                <w:rFonts w:ascii="Times New Roman" w:eastAsia="Times New Roman" w:hAnsi="Times New Roman"/>
                <w:sz w:val="24"/>
                <w:szCs w:val="24"/>
                <w:lang w:eastAsia="ru-RU"/>
              </w:rPr>
              <w:tab/>
              <w:t>Сведений о наличии обучения у специалистов участника (форма 3)</w:t>
            </w:r>
            <w:r w:rsidRPr="00DC1970">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xml:space="preserve"> . . . . . . . . . . . . . .</w:t>
            </w:r>
          </w:p>
        </w:tc>
        <w:tc>
          <w:tcPr>
            <w:tcW w:w="459" w:type="dxa"/>
            <w:gridSpan w:val="2"/>
            <w:vAlign w:val="bottom"/>
          </w:tcPr>
          <w:p w:rsidR="00F819E5" w:rsidRDefault="00256D3F" w:rsidP="006F540E">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56D3F">
              <w:rPr>
                <w:rFonts w:ascii="Times New Roman" w:eastAsia="Times New Roman" w:hAnsi="Times New Roman"/>
                <w:sz w:val="24"/>
                <w:szCs w:val="24"/>
                <w:lang w:eastAsia="ru-RU"/>
              </w:rPr>
              <w:t>0</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00C95760">
              <w:rPr>
                <w:rFonts w:ascii="Times New Roman" w:eastAsia="Times New Roman" w:hAnsi="Times New Roman"/>
                <w:sz w:val="24"/>
                <w:szCs w:val="24"/>
                <w:lang w:eastAsia="ru-RU"/>
              </w:rPr>
              <w:t xml:space="preserve">. Анкета участника (форма </w:t>
            </w:r>
            <w:proofErr w:type="gramStart"/>
            <w:r w:rsidR="00C95760">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xml:space="preserve">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6F540E"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56D3F">
              <w:rPr>
                <w:rFonts w:ascii="Times New Roman" w:eastAsia="Times New Roman" w:hAnsi="Times New Roman"/>
                <w:sz w:val="24"/>
                <w:szCs w:val="24"/>
                <w:lang w:eastAsia="ru-RU"/>
              </w:rPr>
              <w:t>1</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56D3F">
              <w:rPr>
                <w:rFonts w:ascii="Times New Roman" w:eastAsia="Times New Roman" w:hAnsi="Times New Roman"/>
                <w:sz w:val="24"/>
                <w:szCs w:val="24"/>
                <w:lang w:eastAsia="ru-RU"/>
              </w:rPr>
              <w:t>3</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DC1970">
              <w:rPr>
                <w:rFonts w:ascii="Times New Roman" w:eastAsia="Times New Roman" w:hAnsi="Times New Roman"/>
                <w:sz w:val="24"/>
                <w:szCs w:val="24"/>
                <w:lang w:eastAsia="ru-RU"/>
              </w:rPr>
              <w:t xml:space="preserve">. </w:t>
            </w:r>
            <w:r w:rsidRPr="00DC1970">
              <w:rPr>
                <w:rFonts w:ascii="Times New Roman" w:hAnsi="Times New Roman"/>
                <w:sz w:val="24"/>
                <w:szCs w:val="24"/>
              </w:rPr>
              <w:t>Справка об отсутствии п</w:t>
            </w:r>
            <w:r w:rsidR="00C95760">
              <w:rPr>
                <w:rFonts w:ascii="Times New Roman" w:hAnsi="Times New Roman"/>
                <w:sz w:val="24"/>
                <w:szCs w:val="24"/>
              </w:rPr>
              <w:t xml:space="preserve">ризнаков крупной сделки (форма </w:t>
            </w:r>
            <w:proofErr w:type="gramStart"/>
            <w:r w:rsidR="00C95760">
              <w:rPr>
                <w:rFonts w:ascii="Times New Roman" w:hAnsi="Times New Roman"/>
                <w:sz w:val="24"/>
                <w:szCs w:val="24"/>
              </w:rPr>
              <w:t>5</w:t>
            </w:r>
            <w:r w:rsidRPr="00DC1970">
              <w:rPr>
                <w:rFonts w:ascii="Times New Roman" w:hAnsi="Times New Roman"/>
                <w:sz w:val="24"/>
                <w:szCs w:val="24"/>
              </w:rPr>
              <w:t>). . .</w:t>
            </w:r>
            <w:proofErr w:type="gramEnd"/>
            <w:r w:rsidRPr="00DC1970">
              <w:rPr>
                <w:rFonts w:ascii="Times New Roman" w:hAnsi="Times New Roman"/>
                <w:sz w:val="24"/>
                <w:szCs w:val="24"/>
              </w:rPr>
              <w:t xml:space="preserve"> . . . . . . .</w:t>
            </w:r>
            <w:r>
              <w:rPr>
                <w:rFonts w:ascii="Times New Roman" w:hAnsi="Times New Roman"/>
                <w:sz w:val="24"/>
                <w:szCs w:val="24"/>
              </w:rPr>
              <w:t xml:space="preserve"> . . . . . . . . . . . . . . . </w:t>
            </w:r>
          </w:p>
        </w:tc>
        <w:tc>
          <w:tcPr>
            <w:tcW w:w="459" w:type="dxa"/>
            <w:gridSpan w:val="2"/>
            <w:vAlign w:val="bottom"/>
          </w:tcPr>
          <w:p w:rsidR="00F819E5" w:rsidRPr="00DC1970" w:rsidRDefault="00F819E5"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56D3F">
              <w:rPr>
                <w:rFonts w:ascii="Times New Roman" w:eastAsia="Times New Roman" w:hAnsi="Times New Roman"/>
                <w:sz w:val="24"/>
                <w:szCs w:val="24"/>
                <w:lang w:eastAsia="ru-RU"/>
              </w:rPr>
              <w:t>4</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DC1970">
              <w:rPr>
                <w:rFonts w:ascii="Times New Roman" w:eastAsia="Times New Roman" w:hAnsi="Times New Roman"/>
                <w:sz w:val="24"/>
                <w:szCs w:val="24"/>
                <w:lang w:eastAsia="ru-RU"/>
              </w:rPr>
              <w:t>.1.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256D3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56D3F">
              <w:rPr>
                <w:rFonts w:ascii="Times New Roman" w:eastAsia="Times New Roman" w:hAnsi="Times New Roman"/>
                <w:sz w:val="24"/>
                <w:szCs w:val="24"/>
                <w:lang w:eastAsia="ru-RU"/>
              </w:rPr>
              <w:t>5</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743CF9" w:rsidRDefault="00E63D2A" w:rsidP="005C067F">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Pr>
          <w:rFonts w:ascii="Times New Roman" w:hAnsi="Times New Roman"/>
          <w:sz w:val="24"/>
          <w:szCs w:val="24"/>
        </w:rPr>
        <w:t xml:space="preserve"> </w:t>
      </w:r>
      <w:r w:rsidR="005C6DE2">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xml:space="preserve">,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B5389B" w:rsidRPr="00B5389B">
        <w:rPr>
          <w:rFonts w:ascii="Times New Roman" w:hAnsi="Times New Roman"/>
          <w:color w:val="0000FF"/>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7071C2">
          <w:rPr>
            <w:rStyle w:val="a8"/>
            <w:rFonts w:ascii="Times New Roman" w:hAnsi="Times New Roman"/>
            <w:sz w:val="24"/>
            <w:szCs w:val="24"/>
            <w:lang w:val="en-US"/>
          </w:rPr>
          <w:t>www</w:t>
        </w:r>
        <w:r w:rsidR="00F3012D" w:rsidRPr="007071C2">
          <w:rPr>
            <w:rStyle w:val="a8"/>
            <w:rFonts w:ascii="Times New Roman" w:hAnsi="Times New Roman"/>
            <w:sz w:val="24"/>
            <w:szCs w:val="24"/>
          </w:rPr>
          <w:t>.</w:t>
        </w:r>
        <w:r w:rsidR="00F3012D" w:rsidRPr="007071C2">
          <w:rPr>
            <w:rStyle w:val="a8"/>
            <w:rFonts w:ascii="Times New Roman" w:hAnsi="Times New Roman"/>
            <w:sz w:val="24"/>
            <w:szCs w:val="24"/>
            <w:lang w:val="en-US"/>
          </w:rPr>
          <w:t>otc</w:t>
        </w:r>
        <w:r w:rsidR="00F3012D" w:rsidRPr="007071C2">
          <w:rPr>
            <w:rStyle w:val="a8"/>
            <w:rFonts w:ascii="Times New Roman" w:hAnsi="Times New Roman"/>
            <w:sz w:val="24"/>
            <w:szCs w:val="24"/>
          </w:rPr>
          <w:t>.</w:t>
        </w:r>
        <w:proofErr w:type="spellStart"/>
        <w:r w:rsidR="00F3012D" w:rsidRPr="007071C2">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7071C2">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6"/>
      <w:bookmarkEnd w:id="17"/>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E75A03">
        <w:rPr>
          <w:rFonts w:ascii="Times New Roman" w:hAnsi="Times New Roman"/>
          <w:sz w:val="24"/>
          <w:szCs w:val="24"/>
        </w:rPr>
        <w:t xml:space="preserve"> </w:t>
      </w:r>
      <w:r w:rsidR="006A072B">
        <w:rPr>
          <w:rFonts w:ascii="Times New Roman" w:hAnsi="Times New Roman"/>
          <w:sz w:val="24"/>
          <w:szCs w:val="24"/>
        </w:rPr>
        <w:t>запроса цен</w:t>
      </w:r>
      <w:r w:rsidR="00E75A03">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E75A03">
        <w:rPr>
          <w:rFonts w:ascii="Times New Roman" w:hAnsi="Times New Roman"/>
          <w:sz w:val="24"/>
          <w:szCs w:val="24"/>
        </w:rPr>
        <w:t xml:space="preserve"> </w:t>
      </w:r>
      <w:r w:rsidR="00E07306">
        <w:rPr>
          <w:rFonts w:ascii="Times New Roman" w:hAnsi="Times New Roman"/>
          <w:sz w:val="24"/>
          <w:szCs w:val="24"/>
        </w:rPr>
        <w:t>форме</w:t>
      </w:r>
      <w:r w:rsidR="00E75A03">
        <w:rPr>
          <w:rFonts w:ascii="Times New Roman" w:hAnsi="Times New Roman"/>
          <w:sz w:val="24"/>
          <w:szCs w:val="24"/>
        </w:rPr>
        <w:t xml:space="preserve"> </w:t>
      </w:r>
      <w:r w:rsidR="005C067F">
        <w:rPr>
          <w:rFonts w:ascii="Times New Roman" w:hAnsi="Times New Roman"/>
          <w:sz w:val="24"/>
          <w:szCs w:val="24"/>
        </w:rPr>
        <w:t>на в</w:t>
      </w:r>
      <w:r w:rsidR="005C067F" w:rsidRPr="005C067F">
        <w:rPr>
          <w:rFonts w:ascii="Times New Roman" w:hAnsi="Times New Roman"/>
          <w:sz w:val="24"/>
          <w:szCs w:val="24"/>
        </w:rPr>
        <w:t>ыполнение работ по проведению зачистки резервуаров от тем</w:t>
      </w:r>
      <w:r w:rsidR="000548DD">
        <w:rPr>
          <w:rFonts w:ascii="Times New Roman" w:hAnsi="Times New Roman"/>
          <w:sz w:val="24"/>
          <w:szCs w:val="24"/>
        </w:rPr>
        <w:t>ных нефтепродуктов</w:t>
      </w:r>
      <w:r w:rsidR="005C067F" w:rsidRPr="005C067F">
        <w:rPr>
          <w:rFonts w:ascii="Times New Roman" w:hAnsi="Times New Roman"/>
          <w:sz w:val="24"/>
          <w:szCs w:val="24"/>
        </w:rPr>
        <w:t xml:space="preserve"> на территории </w:t>
      </w:r>
      <w:r w:rsidR="000548DD">
        <w:rPr>
          <w:rFonts w:ascii="Times New Roman" w:hAnsi="Times New Roman"/>
          <w:sz w:val="24"/>
          <w:szCs w:val="24"/>
        </w:rPr>
        <w:t xml:space="preserve">нефтесклада </w:t>
      </w:r>
      <w:proofErr w:type="spellStart"/>
      <w:r w:rsidR="000548DD">
        <w:rPr>
          <w:rFonts w:ascii="Times New Roman" w:hAnsi="Times New Roman"/>
          <w:sz w:val="24"/>
          <w:szCs w:val="24"/>
        </w:rPr>
        <w:t>г.Покровск</w:t>
      </w:r>
      <w:proofErr w:type="spellEnd"/>
      <w:r w:rsidR="000548DD">
        <w:rPr>
          <w:rFonts w:ascii="Times New Roman" w:hAnsi="Times New Roman"/>
          <w:sz w:val="24"/>
          <w:szCs w:val="24"/>
        </w:rPr>
        <w:t xml:space="preserve"> </w:t>
      </w:r>
      <w:r w:rsidR="000548DD" w:rsidRPr="00B113B5">
        <w:rPr>
          <w:rFonts w:ascii="Times New Roman" w:hAnsi="Times New Roman"/>
          <w:sz w:val="24"/>
          <w:szCs w:val="24"/>
        </w:rPr>
        <w:t>филиала «</w:t>
      </w:r>
      <w:r w:rsidR="000548DD">
        <w:rPr>
          <w:rFonts w:ascii="Times New Roman" w:hAnsi="Times New Roman"/>
          <w:sz w:val="24"/>
          <w:szCs w:val="24"/>
        </w:rPr>
        <w:t>Якутская</w:t>
      </w:r>
      <w:r w:rsidR="000548DD" w:rsidRPr="00B113B5">
        <w:rPr>
          <w:rFonts w:ascii="Times New Roman" w:hAnsi="Times New Roman"/>
          <w:sz w:val="24"/>
          <w:szCs w:val="24"/>
        </w:rPr>
        <w:t xml:space="preserve"> нефтебаза»</w:t>
      </w:r>
      <w:r w:rsidR="000548DD">
        <w:rPr>
          <w:rFonts w:ascii="Times New Roman" w:hAnsi="Times New Roman"/>
          <w:sz w:val="24"/>
          <w:szCs w:val="24"/>
        </w:rPr>
        <w:t xml:space="preserve"> и нефтесклада </w:t>
      </w:r>
      <w:proofErr w:type="spellStart"/>
      <w:r w:rsidR="000548DD">
        <w:rPr>
          <w:rFonts w:ascii="Times New Roman" w:hAnsi="Times New Roman"/>
          <w:sz w:val="24"/>
          <w:szCs w:val="24"/>
        </w:rPr>
        <w:t>Усть</w:t>
      </w:r>
      <w:proofErr w:type="spellEnd"/>
      <w:r w:rsidR="000548DD">
        <w:rPr>
          <w:rFonts w:ascii="Times New Roman" w:hAnsi="Times New Roman"/>
          <w:sz w:val="24"/>
          <w:szCs w:val="24"/>
        </w:rPr>
        <w:t>-Алдан ф</w:t>
      </w:r>
      <w:r w:rsidR="000548DD" w:rsidRPr="00B113B5">
        <w:rPr>
          <w:rFonts w:ascii="Times New Roman" w:hAnsi="Times New Roman"/>
          <w:sz w:val="24"/>
          <w:szCs w:val="24"/>
        </w:rPr>
        <w:t>илиал</w:t>
      </w:r>
      <w:r w:rsidR="000548DD">
        <w:rPr>
          <w:rFonts w:ascii="Times New Roman" w:hAnsi="Times New Roman"/>
          <w:sz w:val="24"/>
          <w:szCs w:val="24"/>
        </w:rPr>
        <w:t>а</w:t>
      </w:r>
      <w:r w:rsidR="000548DD" w:rsidRPr="00B113B5">
        <w:rPr>
          <w:rFonts w:ascii="Times New Roman" w:hAnsi="Times New Roman"/>
          <w:sz w:val="24"/>
          <w:szCs w:val="24"/>
        </w:rPr>
        <w:t xml:space="preserve"> «</w:t>
      </w:r>
      <w:proofErr w:type="spellStart"/>
      <w:r w:rsidR="000548DD">
        <w:rPr>
          <w:rFonts w:ascii="Times New Roman" w:hAnsi="Times New Roman"/>
          <w:sz w:val="24"/>
          <w:szCs w:val="24"/>
        </w:rPr>
        <w:t>Нижнебестяхская</w:t>
      </w:r>
      <w:proofErr w:type="spellEnd"/>
      <w:r w:rsidR="000548DD" w:rsidRPr="00B113B5">
        <w:rPr>
          <w:rFonts w:ascii="Times New Roman" w:hAnsi="Times New Roman"/>
          <w:sz w:val="24"/>
          <w:szCs w:val="24"/>
        </w:rPr>
        <w:t xml:space="preserve"> нефтебаза» АО «</w:t>
      </w:r>
      <w:proofErr w:type="spellStart"/>
      <w:r w:rsidR="000548DD" w:rsidRPr="00B113B5">
        <w:rPr>
          <w:rFonts w:ascii="Times New Roman" w:hAnsi="Times New Roman"/>
          <w:sz w:val="24"/>
          <w:szCs w:val="24"/>
        </w:rPr>
        <w:t>Саханефтегазсбыт</w:t>
      </w:r>
      <w:proofErr w:type="spellEnd"/>
      <w:r w:rsidR="000548DD" w:rsidRPr="00B113B5">
        <w:rPr>
          <w:rFonts w:ascii="Times New Roman" w:hAnsi="Times New Roman"/>
          <w:sz w:val="24"/>
          <w:szCs w:val="24"/>
        </w:rPr>
        <w:t>» в 2021 году</w:t>
      </w:r>
      <w:r w:rsidR="00295CC1">
        <w:rPr>
          <w:rFonts w:ascii="Times New Roman" w:hAnsi="Times New Roman"/>
          <w:sz w:val="24"/>
          <w:szCs w:val="24"/>
        </w:rPr>
        <w:t xml:space="preserve">. </w:t>
      </w:r>
    </w:p>
    <w:p w:rsidR="00743CF9" w:rsidRPr="00743CF9" w:rsidRDefault="0040257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43CF9"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00743CF9" w:rsidRPr="00743CF9">
        <w:rPr>
          <w:rFonts w:ascii="Times New Roman" w:hAnsi="Times New Roman"/>
          <w:sz w:val="24"/>
          <w:szCs w:val="24"/>
        </w:rPr>
        <w:t>:</w:t>
      </w:r>
      <w:bookmarkEnd w:id="18"/>
    </w:p>
    <w:p w:rsidR="00743CF9" w:rsidRDefault="005C06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Поляничко </w:t>
      </w:r>
      <w:r w:rsidR="007E7054" w:rsidRPr="007E7054">
        <w:rPr>
          <w:rFonts w:ascii="Times New Roman" w:hAnsi="Times New Roman"/>
          <w:sz w:val="24"/>
          <w:szCs w:val="24"/>
        </w:rPr>
        <w:t>В</w:t>
      </w:r>
      <w:r>
        <w:rPr>
          <w:rFonts w:ascii="Times New Roman" w:hAnsi="Times New Roman"/>
          <w:sz w:val="24"/>
          <w:szCs w:val="24"/>
        </w:rPr>
        <w:t>иктор</w:t>
      </w:r>
      <w:r w:rsidR="007E7054" w:rsidRPr="007E7054">
        <w:rPr>
          <w:rFonts w:ascii="Times New Roman" w:hAnsi="Times New Roman"/>
          <w:sz w:val="24"/>
          <w:szCs w:val="24"/>
        </w:rPr>
        <w:t xml:space="preserve"> В</w:t>
      </w:r>
      <w:r>
        <w:rPr>
          <w:rFonts w:ascii="Times New Roman" w:hAnsi="Times New Roman"/>
          <w:sz w:val="24"/>
          <w:szCs w:val="24"/>
        </w:rPr>
        <w:t>икторов</w:t>
      </w:r>
      <w:r w:rsidR="007E7054" w:rsidRPr="007E7054">
        <w:rPr>
          <w:rFonts w:ascii="Times New Roman" w:hAnsi="Times New Roman"/>
          <w:sz w:val="24"/>
          <w:szCs w:val="24"/>
        </w:rPr>
        <w:t>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8</w:t>
      </w:r>
      <w:r w:rsidR="008F151F">
        <w:rPr>
          <w:rFonts w:ascii="Times New Roman" w:hAnsi="Times New Roman"/>
          <w:sz w:val="24"/>
          <w:szCs w:val="24"/>
        </w:rPr>
        <w:t>-</w:t>
      </w:r>
      <w:r>
        <w:rPr>
          <w:rFonts w:ascii="Times New Roman" w:hAnsi="Times New Roman"/>
          <w:sz w:val="24"/>
          <w:szCs w:val="24"/>
        </w:rPr>
        <w:t>5</w:t>
      </w:r>
      <w:r w:rsidR="007E7054">
        <w:rPr>
          <w:rFonts w:ascii="Times New Roman" w:hAnsi="Times New Roman"/>
          <w:sz w:val="24"/>
          <w:szCs w:val="24"/>
        </w:rPr>
        <w:t>9</w:t>
      </w:r>
      <w:r w:rsidR="003C6E5B">
        <w:rPr>
          <w:rFonts w:ascii="Times New Roman" w:hAnsi="Times New Roman"/>
          <w:sz w:val="24"/>
          <w:szCs w:val="24"/>
        </w:rPr>
        <w:t xml:space="preserve"> (доб.</w:t>
      </w:r>
      <w:r>
        <w:rPr>
          <w:rFonts w:ascii="Times New Roman" w:hAnsi="Times New Roman"/>
          <w:sz w:val="24"/>
          <w:szCs w:val="24"/>
        </w:rPr>
        <w:t>2</w:t>
      </w:r>
      <w:r w:rsidR="007A62E5">
        <w:rPr>
          <w:rFonts w:ascii="Times New Roman" w:hAnsi="Times New Roman"/>
          <w:sz w:val="24"/>
          <w:szCs w:val="24"/>
        </w:rPr>
        <w:t>72</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40257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00743CF9"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00B5389B">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00743CF9" w:rsidRPr="00C770E9">
        <w:rPr>
          <w:rFonts w:ascii="Times New Roman" w:hAnsi="Times New Roman"/>
          <w:sz w:val="24"/>
          <w:szCs w:val="24"/>
        </w:rPr>
        <w:t>изложены в разделе</w:t>
      </w:r>
      <w:r w:rsidR="00743CF9">
        <w:rPr>
          <w:rFonts w:ascii="Times New Roman" w:hAnsi="Times New Roman"/>
          <w:sz w:val="24"/>
          <w:szCs w:val="24"/>
        </w:rPr>
        <w:t xml:space="preserve"> 2</w:t>
      </w:r>
      <w:r w:rsidR="00743CF9"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00743CF9"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00743CF9" w:rsidRPr="0096392D">
        <w:rPr>
          <w:rFonts w:ascii="Times New Roman" w:hAnsi="Times New Roman"/>
          <w:sz w:val="24"/>
          <w:szCs w:val="24"/>
        </w:rPr>
        <w:t>,</w:t>
      </w:r>
      <w:r w:rsidR="00743CF9"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00743CF9"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00743CF9"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00743CF9"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00743CF9"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402579"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009A1D07" w:rsidRPr="00F87038">
        <w:rPr>
          <w:color w:val="000000"/>
          <w:sz w:val="24"/>
          <w:szCs w:val="24"/>
        </w:rPr>
        <w:t>Опублико</w:t>
      </w:r>
      <w:r w:rsidR="009A1D07">
        <w:rPr>
          <w:color w:val="000000"/>
          <w:sz w:val="24"/>
          <w:szCs w:val="24"/>
        </w:rPr>
        <w:t xml:space="preserve">ванное </w:t>
      </w:r>
      <w:r w:rsidR="009A1D07">
        <w:rPr>
          <w:bCs/>
          <w:iCs/>
          <w:color w:val="000000"/>
          <w:sz w:val="24"/>
          <w:szCs w:val="24"/>
        </w:rPr>
        <w:t>извещение о проведении</w:t>
      </w:r>
      <w:r w:rsidR="005A4A49">
        <w:rPr>
          <w:bCs/>
          <w:iCs/>
          <w:color w:val="000000"/>
          <w:sz w:val="24"/>
          <w:szCs w:val="24"/>
        </w:rPr>
        <w:t xml:space="preserve"> </w:t>
      </w:r>
      <w:r w:rsidR="00C445B4">
        <w:rPr>
          <w:bCs/>
          <w:iCs/>
          <w:color w:val="000000"/>
          <w:sz w:val="24"/>
          <w:szCs w:val="24"/>
        </w:rPr>
        <w:t>закупки</w:t>
      </w:r>
      <w:r w:rsidR="009A1D07" w:rsidRPr="00352044">
        <w:rPr>
          <w:bCs/>
          <w:iCs/>
          <w:color w:val="000000"/>
          <w:sz w:val="24"/>
          <w:szCs w:val="24"/>
        </w:rPr>
        <w:t xml:space="preserve"> вместе с документацией </w:t>
      </w:r>
      <w:r w:rsidR="00C445B4">
        <w:rPr>
          <w:bCs/>
          <w:iCs/>
          <w:color w:val="000000"/>
          <w:sz w:val="24"/>
          <w:szCs w:val="24"/>
        </w:rPr>
        <w:t>о закупке</w:t>
      </w:r>
      <w:r w:rsidR="005A4A49">
        <w:rPr>
          <w:bCs/>
          <w:iCs/>
          <w:color w:val="000000"/>
          <w:sz w:val="24"/>
          <w:szCs w:val="24"/>
        </w:rPr>
        <w:t xml:space="preserve"> </w:t>
      </w:r>
      <w:r w:rsidR="009A1D07">
        <w:rPr>
          <w:bCs/>
          <w:iCs/>
          <w:color w:val="000000"/>
          <w:sz w:val="24"/>
          <w:szCs w:val="24"/>
        </w:rPr>
        <w:t xml:space="preserve">и проектом договора </w:t>
      </w:r>
      <w:r w:rsidR="009A1D07" w:rsidRPr="00352044">
        <w:rPr>
          <w:bCs/>
          <w:iCs/>
          <w:color w:val="000000"/>
          <w:sz w:val="24"/>
          <w:szCs w:val="24"/>
        </w:rPr>
        <w:t>является приглашением поставщикам</w:t>
      </w:r>
      <w:r w:rsidR="009A1D07">
        <w:rPr>
          <w:bCs/>
          <w:iCs/>
          <w:color w:val="000000"/>
          <w:sz w:val="24"/>
          <w:szCs w:val="24"/>
        </w:rPr>
        <w:t xml:space="preserve"> (подрядчикам, исполнителям)</w:t>
      </w:r>
      <w:r w:rsidR="009A1D07" w:rsidRPr="00352044">
        <w:rPr>
          <w:bCs/>
          <w:iCs/>
          <w:color w:val="000000"/>
          <w:sz w:val="24"/>
          <w:szCs w:val="24"/>
        </w:rPr>
        <w:t xml:space="preserve"> делать </w:t>
      </w:r>
      <w:r w:rsidR="009A1D07">
        <w:rPr>
          <w:bCs/>
          <w:iCs/>
          <w:color w:val="000000"/>
          <w:sz w:val="24"/>
          <w:szCs w:val="24"/>
        </w:rPr>
        <w:t>предложения (</w:t>
      </w:r>
      <w:r w:rsidR="009A1D07" w:rsidRPr="00352044">
        <w:rPr>
          <w:bCs/>
          <w:iCs/>
          <w:color w:val="000000"/>
          <w:sz w:val="24"/>
          <w:szCs w:val="24"/>
        </w:rPr>
        <w:t>оферты</w:t>
      </w:r>
      <w:r w:rsidR="009A1D07">
        <w:rPr>
          <w:bCs/>
          <w:iCs/>
          <w:color w:val="000000"/>
          <w:sz w:val="24"/>
          <w:szCs w:val="24"/>
        </w:rPr>
        <w:t>)</w:t>
      </w:r>
      <w:r w:rsidR="009A1D07" w:rsidRPr="00352044">
        <w:rPr>
          <w:bCs/>
          <w:iCs/>
          <w:color w:val="000000"/>
          <w:sz w:val="24"/>
          <w:szCs w:val="24"/>
        </w:rPr>
        <w:t xml:space="preserve"> в адрес организатора </w:t>
      </w:r>
      <w:r w:rsidR="00C445B4">
        <w:rPr>
          <w:bCs/>
          <w:iCs/>
          <w:color w:val="000000"/>
          <w:sz w:val="24"/>
          <w:szCs w:val="24"/>
        </w:rPr>
        <w:t>закупки</w:t>
      </w:r>
      <w:r w:rsidR="009A1D07">
        <w:rPr>
          <w:bCs/>
          <w:iCs/>
          <w:color w:val="000000"/>
          <w:sz w:val="24"/>
          <w:szCs w:val="24"/>
        </w:rPr>
        <w:t>.</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402579"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009A1D07" w:rsidRPr="002C5B9A">
        <w:rPr>
          <w:color w:val="000000"/>
          <w:sz w:val="24"/>
          <w:szCs w:val="24"/>
        </w:rPr>
        <w:t xml:space="preserve">При определении условий Договора с </w:t>
      </w:r>
      <w:r w:rsidR="009A1D07">
        <w:rPr>
          <w:color w:val="000000"/>
          <w:sz w:val="24"/>
          <w:szCs w:val="24"/>
        </w:rPr>
        <w:t xml:space="preserve">Победителем </w:t>
      </w:r>
      <w:r w:rsidR="00C445B4">
        <w:rPr>
          <w:color w:val="000000"/>
          <w:sz w:val="24"/>
          <w:szCs w:val="24"/>
        </w:rPr>
        <w:t>закупки</w:t>
      </w:r>
      <w:r w:rsidR="009A1D07">
        <w:rPr>
          <w:color w:val="000000"/>
          <w:sz w:val="24"/>
          <w:szCs w:val="24"/>
        </w:rPr>
        <w:t>,</w:t>
      </w:r>
      <w:r w:rsidR="009A1D07"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005A4A49">
        <w:rPr>
          <w:color w:val="000000"/>
          <w:sz w:val="24"/>
          <w:szCs w:val="24"/>
        </w:rPr>
        <w:t xml:space="preserve"> </w:t>
      </w:r>
      <w:r w:rsidR="00833151">
        <w:rPr>
          <w:color w:val="000000"/>
          <w:sz w:val="24"/>
          <w:szCs w:val="24"/>
        </w:rPr>
        <w:t>закупки</w:t>
      </w:r>
      <w:r w:rsidR="005A4A49">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005A4A49">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lastRenderedPageBreak/>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402579"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009A1D07"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005A4A49">
        <w:rPr>
          <w:color w:val="000000"/>
          <w:sz w:val="24"/>
          <w:szCs w:val="24"/>
        </w:rPr>
        <w:t xml:space="preserve"> </w:t>
      </w:r>
      <w:r w:rsidR="00833151">
        <w:rPr>
          <w:color w:val="000000"/>
          <w:sz w:val="24"/>
          <w:szCs w:val="24"/>
        </w:rPr>
        <w:t>закупкой</w:t>
      </w:r>
      <w:r w:rsidR="009A1D07"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0548DD">
        <w:rPr>
          <w:color w:val="000000"/>
          <w:sz w:val="24"/>
          <w:szCs w:val="24"/>
          <w:shd w:val="clear" w:color="auto" w:fill="FFFFFF"/>
        </w:rPr>
        <w:t>25</w:t>
      </w:r>
      <w:r w:rsidR="00573446" w:rsidRPr="00BB1826">
        <w:rPr>
          <w:color w:val="000000"/>
          <w:sz w:val="24"/>
          <w:szCs w:val="24"/>
          <w:shd w:val="clear" w:color="auto" w:fill="FFFFFF"/>
        </w:rPr>
        <w:t>.0</w:t>
      </w:r>
      <w:r w:rsidR="000548DD">
        <w:rPr>
          <w:color w:val="000000"/>
          <w:sz w:val="24"/>
          <w:szCs w:val="24"/>
          <w:shd w:val="clear" w:color="auto" w:fill="FFFFFF"/>
        </w:rPr>
        <w:t>6</w:t>
      </w:r>
      <w:r w:rsidR="00573446" w:rsidRPr="00BB1826">
        <w:rPr>
          <w:color w:val="000000"/>
          <w:sz w:val="24"/>
          <w:szCs w:val="24"/>
          <w:shd w:val="clear" w:color="auto" w:fill="FFFFFF"/>
        </w:rPr>
        <w:t>.202</w:t>
      </w:r>
      <w:r w:rsidR="000548DD">
        <w:rPr>
          <w:color w:val="000000"/>
          <w:sz w:val="24"/>
          <w:szCs w:val="24"/>
          <w:shd w:val="clear" w:color="auto" w:fill="FFFFFF"/>
        </w:rPr>
        <w:t>1 г. № 7</w:t>
      </w:r>
      <w:r w:rsidR="00124A8F">
        <w:rPr>
          <w:color w:val="000000"/>
          <w:sz w:val="24"/>
          <w:szCs w:val="24"/>
          <w:shd w:val="clear" w:color="auto" w:fill="FFFFFF"/>
        </w:rPr>
        <w:t>-21</w:t>
      </w:r>
      <w:r w:rsidR="000548DD">
        <w:rPr>
          <w:color w:val="000000"/>
          <w:sz w:val="24"/>
          <w:szCs w:val="24"/>
          <w:shd w:val="clear" w:color="auto" w:fill="FFFFFF"/>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0" w:name="_Toc322017037"/>
      <w:r w:rsidRPr="00F87038">
        <w:rPr>
          <w:sz w:val="24"/>
          <w:szCs w:val="24"/>
        </w:rPr>
        <w:t>Обжалование</w:t>
      </w:r>
      <w:bookmarkEnd w:id="30"/>
      <w:r w:rsidR="005A4A49">
        <w:rPr>
          <w:sz w:val="24"/>
          <w:szCs w:val="24"/>
        </w:rPr>
        <w:t xml:space="preserve"> </w:t>
      </w:r>
      <w:r w:rsidR="004347FC" w:rsidRPr="007343CD">
        <w:rPr>
          <w:iCs/>
          <w:sz w:val="24"/>
          <w:szCs w:val="24"/>
        </w:rPr>
        <w:t>действий (бездействия) организатора</w:t>
      </w:r>
      <w:r w:rsidR="005A4A49">
        <w:rPr>
          <w:iCs/>
          <w:sz w:val="24"/>
          <w:szCs w:val="24"/>
        </w:rPr>
        <w:t xml:space="preserve"> </w:t>
      </w:r>
      <w:r w:rsidR="00953DA6">
        <w:rPr>
          <w:iCs/>
          <w:sz w:val="24"/>
          <w:szCs w:val="24"/>
        </w:rPr>
        <w:t>закупки</w:t>
      </w:r>
    </w:p>
    <w:p w:rsidR="009A1D07" w:rsidRPr="004208F7" w:rsidRDefault="00402579"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bCs/>
          <w:iCs/>
          <w:sz w:val="24"/>
          <w:szCs w:val="24"/>
          <w:shd w:val="clear" w:color="auto" w:fill="FFFFFF"/>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A1D07" w:rsidRPr="004208F7">
        <w:rPr>
          <w:color w:val="000000"/>
          <w:sz w:val="24"/>
          <w:szCs w:val="24"/>
        </w:rPr>
        <w:t xml:space="preserve">. </w:t>
      </w:r>
    </w:p>
    <w:p w:rsidR="009A1D07" w:rsidRPr="004208F7" w:rsidRDefault="00402579"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sz w:val="24"/>
          <w:szCs w:val="24"/>
        </w:rPr>
        <w:t xml:space="preserve"> </w:t>
      </w:r>
      <w:r w:rsidR="004347FC"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004347FC" w:rsidRPr="004208F7">
        <w:rPr>
          <w:sz w:val="24"/>
          <w:szCs w:val="24"/>
        </w:rPr>
        <w:t>окончания</w:t>
      </w:r>
      <w:r w:rsidR="00573446">
        <w:rPr>
          <w:sz w:val="24"/>
          <w:szCs w:val="24"/>
        </w:rPr>
        <w:t>,</w:t>
      </w:r>
      <w:r w:rsidR="004347FC" w:rsidRPr="004208F7">
        <w:rPr>
          <w:sz w:val="24"/>
          <w:szCs w:val="24"/>
        </w:rPr>
        <w:t xml:space="preserve"> установленного в документации о </w:t>
      </w:r>
      <w:r w:rsidR="00953DA6">
        <w:rPr>
          <w:sz w:val="24"/>
          <w:szCs w:val="24"/>
        </w:rPr>
        <w:t>закупке</w:t>
      </w:r>
      <w:r w:rsidR="004347FC"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p>
    <w:p w:rsidR="004347FC"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bookmarkStart w:id="31" w:name="_Ref301961104"/>
      <w:bookmarkEnd w:id="31"/>
      <w:r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9A1D07"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sidR="00402579">
        <w:rPr>
          <w:b/>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p>
    <w:p w:rsidR="00B5389B" w:rsidRPr="00F87038" w:rsidRDefault="00B5389B" w:rsidP="00B5389B">
      <w:pPr>
        <w:pStyle w:val="2"/>
        <w:tabs>
          <w:tab w:val="clear" w:pos="1134"/>
        </w:tabs>
        <w:ind w:left="426" w:hanging="426"/>
        <w:rPr>
          <w:sz w:val="24"/>
          <w:szCs w:val="24"/>
        </w:rPr>
      </w:pPr>
      <w:bookmarkStart w:id="32" w:name="_Toc322017038"/>
      <w:r>
        <w:rPr>
          <w:sz w:val="24"/>
          <w:szCs w:val="24"/>
        </w:rPr>
        <w:t>1.5.</w:t>
      </w:r>
      <w:r>
        <w:rPr>
          <w:sz w:val="24"/>
          <w:szCs w:val="24"/>
        </w:rPr>
        <w:tab/>
      </w:r>
      <w:r w:rsidRPr="00F87038">
        <w:rPr>
          <w:sz w:val="24"/>
          <w:szCs w:val="24"/>
        </w:rPr>
        <w:t>Прочие положения</w:t>
      </w:r>
      <w:bookmarkEnd w:id="32"/>
    </w:p>
    <w:p w:rsidR="00B5389B" w:rsidRPr="002C555F" w:rsidRDefault="00402579"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5389B" w:rsidRPr="002C555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B5389B" w:rsidRPr="002C555F" w:rsidRDefault="00402579"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5389B" w:rsidRPr="002C555F">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w:t>
      </w:r>
      <w:r w:rsidR="00B5389B" w:rsidRPr="002C555F">
        <w:rPr>
          <w:rFonts w:ascii="Times New Roman" w:eastAsia="Times New Roman" w:hAnsi="Times New Roman" w:cs="Arial"/>
          <w:sz w:val="24"/>
          <w:szCs w:val="24"/>
          <w:lang w:eastAsia="ru-RU"/>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5389B" w:rsidRPr="002C555F" w:rsidRDefault="00B5389B"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B5389B" w:rsidRPr="002C555F" w:rsidRDefault="00B5389B"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130FE9" w:rsidRDefault="00130FE9" w:rsidP="00130FE9">
      <w:pPr>
        <w:pStyle w:val="af6"/>
        <w:tabs>
          <w:tab w:val="clear" w:pos="360"/>
        </w:tabs>
        <w:spacing w:line="240" w:lineRule="auto"/>
        <w:ind w:left="0" w:firstLine="0"/>
        <w:rPr>
          <w:sz w:val="24"/>
          <w:szCs w:val="24"/>
        </w:rPr>
      </w:pPr>
    </w:p>
    <w:p w:rsidR="001D078E" w:rsidRPr="00A02EBB" w:rsidRDefault="00C95760" w:rsidP="00C95760">
      <w:pPr>
        <w:pStyle w:val="af6"/>
        <w:numPr>
          <w:ilvl w:val="1"/>
          <w:numId w:val="42"/>
        </w:numPr>
        <w:shd w:val="clear" w:color="auto" w:fill="FFFFFF"/>
        <w:spacing w:line="240" w:lineRule="auto"/>
        <w:rPr>
          <w:b/>
          <w:sz w:val="24"/>
          <w:szCs w:val="24"/>
        </w:rPr>
      </w:pPr>
      <w:r>
        <w:rPr>
          <w:b/>
          <w:bCs/>
          <w:iCs/>
          <w:sz w:val="24"/>
          <w:szCs w:val="24"/>
        </w:rPr>
        <w:t xml:space="preserve"> </w:t>
      </w:r>
      <w:r w:rsidR="00A46EFF"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A4A49">
        <w:rPr>
          <w:rFonts w:ascii="Times New Roman" w:hAnsi="Times New Roman" w:cs="Times New Roman"/>
          <w:bCs/>
          <w:iCs/>
          <w:sz w:val="24"/>
          <w:szCs w:val="24"/>
        </w:rPr>
        <w:t xml:space="preserve"> </w:t>
      </w:r>
      <w:r w:rsidR="001D078E" w:rsidRPr="00A46EFF">
        <w:rPr>
          <w:rFonts w:ascii="Times New Roman" w:hAnsi="Times New Roman" w:cs="Times New Roman"/>
          <w:bCs/>
          <w:iCs/>
          <w:sz w:val="24"/>
          <w:szCs w:val="24"/>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3544F4">
      <w:pPr>
        <w:keepNext/>
        <w:numPr>
          <w:ilvl w:val="1"/>
          <w:numId w:val="33"/>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0548DD" w:rsidRPr="007B2756" w:rsidRDefault="000548DD" w:rsidP="007B2756">
      <w:pPr>
        <w:pStyle w:val="aff8"/>
        <w:numPr>
          <w:ilvl w:val="2"/>
          <w:numId w:val="44"/>
        </w:numPr>
        <w:ind w:left="0" w:firstLine="0"/>
        <w:jc w:val="both"/>
        <w:rPr>
          <w:rFonts w:ascii="Times New Roman" w:hAnsi="Times New Roman"/>
          <w:b/>
          <w:sz w:val="24"/>
          <w:szCs w:val="24"/>
        </w:rPr>
      </w:pPr>
      <w:r w:rsidRPr="007B2756">
        <w:rPr>
          <w:rFonts w:ascii="Times New Roman" w:hAnsi="Times New Roman"/>
          <w:b/>
          <w:sz w:val="24"/>
          <w:szCs w:val="24"/>
        </w:rPr>
        <w:t>Предмет закупки:</w:t>
      </w:r>
      <w:r w:rsidRPr="007B2756">
        <w:rPr>
          <w:rFonts w:ascii="Times New Roman" w:hAnsi="Times New Roman"/>
          <w:sz w:val="24"/>
          <w:szCs w:val="24"/>
        </w:rPr>
        <w:t xml:space="preserve"> Выполнение работ по проведению зачистки резервуаров от темных нефтепродуктов на территории нефтесклада </w:t>
      </w:r>
      <w:proofErr w:type="spellStart"/>
      <w:r w:rsidRPr="007B2756">
        <w:rPr>
          <w:rFonts w:ascii="Times New Roman" w:hAnsi="Times New Roman"/>
          <w:sz w:val="24"/>
          <w:szCs w:val="24"/>
        </w:rPr>
        <w:t>г.Покровск</w:t>
      </w:r>
      <w:proofErr w:type="spellEnd"/>
      <w:r w:rsidRPr="007B2756">
        <w:rPr>
          <w:rFonts w:ascii="Times New Roman" w:hAnsi="Times New Roman"/>
          <w:sz w:val="24"/>
          <w:szCs w:val="24"/>
        </w:rPr>
        <w:t xml:space="preserve"> филиала «Якутская нефтебаза» и нефтесклада </w:t>
      </w:r>
      <w:proofErr w:type="spellStart"/>
      <w:r w:rsidRPr="007B2756">
        <w:rPr>
          <w:rFonts w:ascii="Times New Roman" w:hAnsi="Times New Roman"/>
          <w:sz w:val="24"/>
          <w:szCs w:val="24"/>
        </w:rPr>
        <w:t>Усть</w:t>
      </w:r>
      <w:proofErr w:type="spellEnd"/>
      <w:r w:rsidRPr="007B2756">
        <w:rPr>
          <w:rFonts w:ascii="Times New Roman" w:hAnsi="Times New Roman"/>
          <w:sz w:val="24"/>
          <w:szCs w:val="24"/>
        </w:rPr>
        <w:t>-Алдан филиала «</w:t>
      </w:r>
      <w:proofErr w:type="spellStart"/>
      <w:r w:rsidRPr="007B2756">
        <w:rPr>
          <w:rFonts w:ascii="Times New Roman" w:hAnsi="Times New Roman"/>
          <w:sz w:val="24"/>
          <w:szCs w:val="24"/>
        </w:rPr>
        <w:t>Нижнебестяхская</w:t>
      </w:r>
      <w:proofErr w:type="spellEnd"/>
      <w:r w:rsidRPr="007B2756">
        <w:rPr>
          <w:rFonts w:ascii="Times New Roman" w:hAnsi="Times New Roman"/>
          <w:sz w:val="24"/>
          <w:szCs w:val="24"/>
        </w:rPr>
        <w:t xml:space="preserve"> нефтебаза» АО «Саханефтегазсбыт» в 2021 году,</w:t>
      </w:r>
      <w:r w:rsidRPr="008516EF">
        <w:t xml:space="preserve"> </w:t>
      </w:r>
      <w:r w:rsidRPr="007B2756">
        <w:rPr>
          <w:rFonts w:ascii="Times New Roman" w:hAnsi="Times New Roman"/>
          <w:sz w:val="24"/>
          <w:szCs w:val="24"/>
        </w:rPr>
        <w:t>осуществляется по Лоту №1:</w:t>
      </w:r>
    </w:p>
    <w:p w:rsidR="000548DD" w:rsidRPr="00AA2547" w:rsidRDefault="000548DD" w:rsidP="000548DD">
      <w:pPr>
        <w:pStyle w:val="aff8"/>
        <w:ind w:left="567"/>
        <w:jc w:val="both"/>
        <w:rPr>
          <w:rFonts w:ascii="Times New Roman" w:hAnsi="Times New Roman"/>
          <w:b/>
          <w:sz w:val="24"/>
          <w:szCs w:val="24"/>
        </w:rPr>
      </w:pPr>
    </w:p>
    <w:tbl>
      <w:tblPr>
        <w:tblStyle w:val="aff7"/>
        <w:tblW w:w="10491" w:type="dxa"/>
        <w:tblInd w:w="-431" w:type="dxa"/>
        <w:tblLayout w:type="fixed"/>
        <w:tblLook w:val="04A0" w:firstRow="1" w:lastRow="0" w:firstColumn="1" w:lastColumn="0" w:noHBand="0" w:noVBand="1"/>
      </w:tblPr>
      <w:tblGrid>
        <w:gridCol w:w="568"/>
        <w:gridCol w:w="2977"/>
        <w:gridCol w:w="1417"/>
        <w:gridCol w:w="1985"/>
        <w:gridCol w:w="1843"/>
        <w:gridCol w:w="1701"/>
      </w:tblGrid>
      <w:tr w:rsidR="00AC056B" w:rsidTr="00AC056B">
        <w:tc>
          <w:tcPr>
            <w:tcW w:w="568" w:type="dxa"/>
            <w:vAlign w:val="center"/>
          </w:tcPr>
          <w:p w:rsidR="00AC056B" w:rsidRPr="00A76DCA" w:rsidRDefault="00AC056B" w:rsidP="000548DD">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2977" w:type="dxa"/>
            <w:vAlign w:val="center"/>
          </w:tcPr>
          <w:p w:rsidR="00AC056B" w:rsidRPr="00A76DCA" w:rsidRDefault="00AC056B" w:rsidP="000548DD">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Месторасположение Резервуаров</w:t>
            </w:r>
          </w:p>
        </w:tc>
        <w:tc>
          <w:tcPr>
            <w:tcW w:w="1417" w:type="dxa"/>
            <w:vAlign w:val="center"/>
          </w:tcPr>
          <w:p w:rsidR="00AC056B" w:rsidRPr="00A76DCA" w:rsidRDefault="00AC056B" w:rsidP="000548DD">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 xml:space="preserve">  </w:t>
            </w:r>
          </w:p>
          <w:p w:rsidR="00AC056B" w:rsidRPr="00A76DCA" w:rsidRDefault="00AC056B" w:rsidP="000548DD">
            <w:pPr>
              <w:spacing w:after="0" w:line="0" w:lineRule="atLeast"/>
              <w:jc w:val="center"/>
              <w:rPr>
                <w:rFonts w:ascii="Times New Roman" w:eastAsia="Times New Roman" w:hAnsi="Times New Roman"/>
                <w:sz w:val="24"/>
                <w:szCs w:val="24"/>
                <w:lang w:eastAsia="ru-RU"/>
              </w:rPr>
            </w:pPr>
          </w:p>
          <w:p w:rsidR="00AC056B" w:rsidRPr="00A76DCA" w:rsidRDefault="00AC056B" w:rsidP="000548DD">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Резервуары и их объем</w:t>
            </w:r>
          </w:p>
        </w:tc>
        <w:tc>
          <w:tcPr>
            <w:tcW w:w="1985" w:type="dxa"/>
            <w:vAlign w:val="center"/>
          </w:tcPr>
          <w:p w:rsidR="00AC056B" w:rsidRPr="00A76DCA" w:rsidRDefault="00AC056B" w:rsidP="000548DD">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Наличие донных отложений</w:t>
            </w:r>
            <w:r>
              <w:rPr>
                <w:rFonts w:ascii="Times New Roman" w:eastAsia="Times New Roman" w:hAnsi="Times New Roman"/>
                <w:sz w:val="24"/>
                <w:szCs w:val="24"/>
                <w:lang w:eastAsia="ru-RU"/>
              </w:rPr>
              <w:t xml:space="preserve"> </w:t>
            </w:r>
            <w:r w:rsidRPr="006C7F7C">
              <w:rPr>
                <w:rFonts w:ascii="Times New Roman" w:eastAsia="Times New Roman" w:hAnsi="Times New Roman"/>
                <w:sz w:val="24"/>
                <w:szCs w:val="24"/>
                <w:lang w:eastAsia="ru-RU"/>
              </w:rPr>
              <w:t>темных нефтепродуктов (</w:t>
            </w:r>
            <w:r>
              <w:rPr>
                <w:rFonts w:ascii="Times New Roman" w:eastAsia="Times New Roman" w:hAnsi="Times New Roman"/>
                <w:sz w:val="24"/>
                <w:szCs w:val="24"/>
                <w:lang w:eastAsia="ru-RU"/>
              </w:rPr>
              <w:t>отработка группы СНО</w:t>
            </w:r>
            <w:r w:rsidRPr="006C7F7C">
              <w:rPr>
                <w:rFonts w:ascii="Times New Roman" w:eastAsia="Times New Roman" w:hAnsi="Times New Roman"/>
                <w:sz w:val="24"/>
                <w:szCs w:val="24"/>
                <w:lang w:eastAsia="ru-RU"/>
              </w:rPr>
              <w:t>),</w:t>
            </w:r>
            <w:r w:rsidRPr="00A76DC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м3.</w:t>
            </w:r>
          </w:p>
        </w:tc>
        <w:tc>
          <w:tcPr>
            <w:tcW w:w="1843" w:type="dxa"/>
            <w:vAlign w:val="center"/>
          </w:tcPr>
          <w:p w:rsidR="00AC056B" w:rsidRPr="00A76DCA" w:rsidRDefault="00AC056B" w:rsidP="000548DD">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 xml:space="preserve">Стоимость откачки </w:t>
            </w:r>
            <w:proofErr w:type="spellStart"/>
            <w:r w:rsidRPr="00B5389B">
              <w:rPr>
                <w:rFonts w:ascii="Times New Roman" w:eastAsia="Times New Roman" w:hAnsi="Times New Roman"/>
                <w:sz w:val="24"/>
                <w:szCs w:val="24"/>
                <w:lang w:eastAsia="ru-RU"/>
              </w:rPr>
              <w:t>нефтешлама</w:t>
            </w:r>
            <w:proofErr w:type="spellEnd"/>
            <w:r w:rsidRPr="00B5389B">
              <w:rPr>
                <w:rFonts w:ascii="Times New Roman" w:eastAsia="Times New Roman" w:hAnsi="Times New Roman"/>
                <w:sz w:val="24"/>
                <w:szCs w:val="24"/>
                <w:lang w:eastAsia="ru-RU"/>
              </w:rPr>
              <w:t xml:space="preserve"> за каждый дополнительный 1 м3, без учета НДС, в руб. но не более 10% от стоимости договора</w:t>
            </w:r>
          </w:p>
        </w:tc>
        <w:tc>
          <w:tcPr>
            <w:tcW w:w="1701" w:type="dxa"/>
            <w:vAlign w:val="center"/>
          </w:tcPr>
          <w:p w:rsidR="00AC056B" w:rsidRPr="00B5389B" w:rsidRDefault="00AC056B" w:rsidP="000548DD">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Начальная (ма</w:t>
            </w:r>
            <w:r>
              <w:rPr>
                <w:rFonts w:ascii="Times New Roman" w:eastAsia="Times New Roman" w:hAnsi="Times New Roman"/>
                <w:sz w:val="24"/>
                <w:szCs w:val="24"/>
                <w:lang w:eastAsia="ru-RU"/>
              </w:rPr>
              <w:t>ксимальная) цена договора</w:t>
            </w:r>
            <w:r w:rsidRPr="00A76DCA">
              <w:rPr>
                <w:rFonts w:ascii="Times New Roman" w:eastAsia="Times New Roman" w:hAnsi="Times New Roman"/>
                <w:sz w:val="24"/>
                <w:szCs w:val="24"/>
                <w:lang w:eastAsia="ru-RU"/>
              </w:rPr>
              <w:t xml:space="preserve"> без учета НДС, в руб.</w:t>
            </w:r>
          </w:p>
        </w:tc>
      </w:tr>
      <w:tr w:rsidR="00AC056B" w:rsidTr="00AC056B">
        <w:tc>
          <w:tcPr>
            <w:tcW w:w="568" w:type="dxa"/>
            <w:vAlign w:val="center"/>
          </w:tcPr>
          <w:p w:rsidR="00AC056B" w:rsidRDefault="00AC056B" w:rsidP="00AC056B">
            <w:pPr>
              <w:spacing w:after="0" w:line="240" w:lineRule="atLeast"/>
              <w:jc w:val="center"/>
              <w:rPr>
                <w:rFonts w:ascii="Times New Roman" w:hAnsi="Times New Roman"/>
                <w:sz w:val="24"/>
                <w:szCs w:val="24"/>
              </w:rPr>
            </w:pPr>
            <w:r>
              <w:rPr>
                <w:rFonts w:ascii="Times New Roman" w:hAnsi="Times New Roman"/>
                <w:sz w:val="24"/>
                <w:szCs w:val="24"/>
              </w:rPr>
              <w:t>1</w:t>
            </w:r>
          </w:p>
        </w:tc>
        <w:tc>
          <w:tcPr>
            <w:tcW w:w="2977" w:type="dxa"/>
            <w:vAlign w:val="center"/>
          </w:tcPr>
          <w:p w:rsidR="00AC056B" w:rsidRPr="00B113B5" w:rsidRDefault="00AC056B" w:rsidP="000548DD">
            <w:pPr>
              <w:spacing w:after="0" w:line="240" w:lineRule="atLeast"/>
              <w:rPr>
                <w:rFonts w:ascii="Times New Roman" w:eastAsia="Times New Roman" w:hAnsi="Times New Roman"/>
                <w:sz w:val="24"/>
                <w:szCs w:val="24"/>
                <w:lang w:eastAsia="ru-RU"/>
              </w:rPr>
            </w:pPr>
            <w:r>
              <w:rPr>
                <w:rFonts w:ascii="Times New Roman" w:hAnsi="Times New Roman"/>
                <w:sz w:val="24"/>
                <w:szCs w:val="24"/>
              </w:rPr>
              <w:t xml:space="preserve">Нефтесклад </w:t>
            </w:r>
            <w:proofErr w:type="spellStart"/>
            <w:r>
              <w:rPr>
                <w:rFonts w:ascii="Times New Roman" w:hAnsi="Times New Roman"/>
                <w:sz w:val="24"/>
                <w:szCs w:val="24"/>
              </w:rPr>
              <w:t>г.Покровск</w:t>
            </w:r>
            <w:proofErr w:type="spellEnd"/>
            <w:r>
              <w:rPr>
                <w:rFonts w:ascii="Times New Roman" w:hAnsi="Times New Roman"/>
                <w:sz w:val="24"/>
                <w:szCs w:val="24"/>
              </w:rPr>
              <w:t xml:space="preserve">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r>
              <w:rPr>
                <w:rFonts w:ascii="Times New Roman" w:hAnsi="Times New Roman"/>
                <w:sz w:val="24"/>
                <w:szCs w:val="24"/>
              </w:rPr>
              <w:t>Якутская</w:t>
            </w:r>
            <w:r w:rsidRPr="00B113B5">
              <w:rPr>
                <w:rFonts w:ascii="Times New Roman" w:hAnsi="Times New Roman"/>
                <w:sz w:val="24"/>
                <w:szCs w:val="24"/>
              </w:rPr>
              <w:t xml:space="preserve"> нефтебаза», РС(Я), </w:t>
            </w:r>
            <w:proofErr w:type="spellStart"/>
            <w:r>
              <w:rPr>
                <w:rFonts w:ascii="Times New Roman" w:hAnsi="Times New Roman"/>
                <w:sz w:val="24"/>
                <w:szCs w:val="24"/>
              </w:rPr>
              <w:t>Хангаласский</w:t>
            </w:r>
            <w:proofErr w:type="spellEnd"/>
            <w:r w:rsidRPr="00B113B5">
              <w:rPr>
                <w:rFonts w:ascii="Times New Roman" w:hAnsi="Times New Roman"/>
                <w:sz w:val="24"/>
                <w:szCs w:val="24"/>
              </w:rPr>
              <w:t xml:space="preserve"> улус, </w:t>
            </w:r>
            <w:r>
              <w:rPr>
                <w:rFonts w:ascii="Times New Roman" w:hAnsi="Times New Roman"/>
                <w:sz w:val="24"/>
                <w:szCs w:val="24"/>
              </w:rPr>
              <w:t>г</w:t>
            </w:r>
            <w:r w:rsidRPr="00B113B5">
              <w:rPr>
                <w:rFonts w:ascii="Times New Roman" w:hAnsi="Times New Roman"/>
                <w:sz w:val="24"/>
                <w:szCs w:val="24"/>
              </w:rPr>
              <w:t xml:space="preserve">. </w:t>
            </w:r>
            <w:r>
              <w:rPr>
                <w:rFonts w:ascii="Times New Roman" w:hAnsi="Times New Roman"/>
                <w:sz w:val="24"/>
                <w:szCs w:val="24"/>
              </w:rPr>
              <w:t>Покровск</w:t>
            </w:r>
            <w:r w:rsidRPr="00B113B5">
              <w:rPr>
                <w:rFonts w:ascii="Times New Roman" w:hAnsi="Times New Roman"/>
                <w:sz w:val="24"/>
                <w:szCs w:val="24"/>
              </w:rPr>
              <w:t>, ул. Ефимова 23</w:t>
            </w:r>
            <w:r>
              <w:rPr>
                <w:rFonts w:ascii="Times New Roman" w:hAnsi="Times New Roman"/>
                <w:sz w:val="24"/>
                <w:szCs w:val="24"/>
              </w:rPr>
              <w:t xml:space="preserve">, ул. </w:t>
            </w:r>
            <w:proofErr w:type="spellStart"/>
            <w:r>
              <w:rPr>
                <w:rFonts w:ascii="Times New Roman" w:hAnsi="Times New Roman"/>
                <w:sz w:val="24"/>
                <w:szCs w:val="24"/>
              </w:rPr>
              <w:t>Нефтянников</w:t>
            </w:r>
            <w:proofErr w:type="spellEnd"/>
          </w:p>
        </w:tc>
        <w:tc>
          <w:tcPr>
            <w:tcW w:w="1417" w:type="dxa"/>
            <w:vAlign w:val="center"/>
          </w:tcPr>
          <w:p w:rsidR="00AC056B" w:rsidRPr="00A76DCA" w:rsidRDefault="00AC056B" w:rsidP="000548DD">
            <w:pPr>
              <w:spacing w:before="240"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3</w:t>
            </w:r>
            <w:r w:rsidRPr="00A76DCA">
              <w:rPr>
                <w:rFonts w:ascii="Times New Roman" w:eastAsia="Times New Roman" w:hAnsi="Times New Roman"/>
                <w:sz w:val="24"/>
                <w:szCs w:val="24"/>
                <w:lang w:eastAsia="ru-RU"/>
              </w:rPr>
              <w:t xml:space="preserve">000 </w:t>
            </w:r>
            <w:r>
              <w:rPr>
                <w:rFonts w:ascii="Times New Roman" w:eastAsia="Times New Roman" w:hAnsi="Times New Roman"/>
                <w:sz w:val="24"/>
                <w:szCs w:val="24"/>
                <w:lang w:eastAsia="ru-RU"/>
              </w:rPr>
              <w:t>№35</w:t>
            </w:r>
          </w:p>
        </w:tc>
        <w:tc>
          <w:tcPr>
            <w:tcW w:w="1985" w:type="dxa"/>
            <w:vAlign w:val="center"/>
          </w:tcPr>
          <w:p w:rsidR="00AC056B" w:rsidRPr="00A76DCA" w:rsidRDefault="00AC056B" w:rsidP="000548DD">
            <w:pPr>
              <w:spacing w:before="240"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w:t>
            </w:r>
          </w:p>
        </w:tc>
        <w:tc>
          <w:tcPr>
            <w:tcW w:w="1843" w:type="dxa"/>
            <w:vMerge w:val="restart"/>
          </w:tcPr>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1 500,00</w:t>
            </w: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tc>
        <w:tc>
          <w:tcPr>
            <w:tcW w:w="1701" w:type="dxa"/>
            <w:vMerge w:val="restart"/>
          </w:tcPr>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3</w:t>
            </w:r>
            <w:r w:rsidRPr="00B5389B">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261</w:t>
            </w:r>
            <w:r w:rsidRPr="00B5389B">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687</w:t>
            </w:r>
            <w:r w:rsidRPr="00B5389B">
              <w:rPr>
                <w:rFonts w:ascii="Times New Roman" w:eastAsia="Times New Roman" w:hAnsi="Times New Roman"/>
                <w:sz w:val="24"/>
                <w:szCs w:val="24"/>
                <w:lang w:eastAsia="ru-RU"/>
              </w:rPr>
              <w:t>,00</w:t>
            </w: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p w:rsidR="00AC056B" w:rsidRDefault="00AC056B" w:rsidP="000548DD">
            <w:pPr>
              <w:spacing w:before="240" w:after="0" w:line="0" w:lineRule="atLeast"/>
              <w:jc w:val="center"/>
              <w:rPr>
                <w:rFonts w:ascii="Times New Roman" w:eastAsia="Times New Roman" w:hAnsi="Times New Roman"/>
                <w:sz w:val="24"/>
                <w:szCs w:val="24"/>
                <w:lang w:eastAsia="ru-RU"/>
              </w:rPr>
            </w:pPr>
          </w:p>
        </w:tc>
      </w:tr>
      <w:tr w:rsidR="00AC056B" w:rsidTr="00AC056B">
        <w:tc>
          <w:tcPr>
            <w:tcW w:w="568" w:type="dxa"/>
            <w:vMerge w:val="restart"/>
            <w:vAlign w:val="center"/>
          </w:tcPr>
          <w:p w:rsidR="00AC056B" w:rsidRDefault="00AC056B" w:rsidP="00AC056B">
            <w:pPr>
              <w:spacing w:after="0" w:line="240" w:lineRule="atLeast"/>
              <w:jc w:val="center"/>
              <w:rPr>
                <w:rFonts w:ascii="Times New Roman" w:hAnsi="Times New Roman"/>
                <w:sz w:val="24"/>
                <w:szCs w:val="24"/>
              </w:rPr>
            </w:pPr>
            <w:r>
              <w:rPr>
                <w:rFonts w:ascii="Times New Roman" w:hAnsi="Times New Roman"/>
                <w:sz w:val="24"/>
                <w:szCs w:val="24"/>
              </w:rPr>
              <w:t>2</w:t>
            </w:r>
          </w:p>
        </w:tc>
        <w:tc>
          <w:tcPr>
            <w:tcW w:w="2977" w:type="dxa"/>
            <w:vMerge w:val="restart"/>
            <w:vAlign w:val="center"/>
          </w:tcPr>
          <w:p w:rsidR="00AC056B" w:rsidRDefault="00AC056B" w:rsidP="000548DD">
            <w:pPr>
              <w:spacing w:after="0" w:line="240" w:lineRule="atLeast"/>
              <w:rPr>
                <w:rFonts w:ascii="Times New Roman" w:hAnsi="Times New Roman"/>
                <w:sz w:val="24"/>
                <w:szCs w:val="24"/>
              </w:rPr>
            </w:pPr>
            <w:r>
              <w:rPr>
                <w:rFonts w:ascii="Times New Roman" w:hAnsi="Times New Roman"/>
                <w:sz w:val="24"/>
                <w:szCs w:val="24"/>
              </w:rPr>
              <w:t xml:space="preserve">Нефтесклад </w:t>
            </w:r>
            <w:proofErr w:type="spellStart"/>
            <w:r>
              <w:rPr>
                <w:rFonts w:ascii="Times New Roman" w:hAnsi="Times New Roman"/>
                <w:sz w:val="24"/>
                <w:szCs w:val="24"/>
              </w:rPr>
              <w:t>Усть</w:t>
            </w:r>
            <w:proofErr w:type="spellEnd"/>
            <w:r>
              <w:rPr>
                <w:rFonts w:ascii="Times New Roman" w:hAnsi="Times New Roman"/>
                <w:sz w:val="24"/>
                <w:szCs w:val="24"/>
              </w:rPr>
              <w:t>-Алдан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proofErr w:type="spellStart"/>
            <w:r>
              <w:rPr>
                <w:rFonts w:ascii="Times New Roman" w:hAnsi="Times New Roman"/>
                <w:sz w:val="24"/>
                <w:szCs w:val="24"/>
              </w:rPr>
              <w:t>Нижнебестяхская</w:t>
            </w:r>
            <w:proofErr w:type="spellEnd"/>
            <w:r w:rsidRPr="00B113B5">
              <w:rPr>
                <w:rFonts w:ascii="Times New Roman" w:hAnsi="Times New Roman"/>
                <w:sz w:val="24"/>
                <w:szCs w:val="24"/>
              </w:rPr>
              <w:t xml:space="preserve"> нефтебаза», РС(Я), </w:t>
            </w:r>
            <w:proofErr w:type="spellStart"/>
            <w:r>
              <w:rPr>
                <w:rFonts w:ascii="Times New Roman" w:hAnsi="Times New Roman"/>
                <w:sz w:val="24"/>
                <w:szCs w:val="24"/>
              </w:rPr>
              <w:t>Усть-Алданский</w:t>
            </w:r>
            <w:proofErr w:type="spellEnd"/>
            <w:r w:rsidRPr="00B113B5">
              <w:rPr>
                <w:rFonts w:ascii="Times New Roman" w:hAnsi="Times New Roman"/>
                <w:sz w:val="24"/>
                <w:szCs w:val="24"/>
              </w:rPr>
              <w:t xml:space="preserve"> улус, </w:t>
            </w:r>
            <w:r>
              <w:rPr>
                <w:rFonts w:ascii="Times New Roman" w:hAnsi="Times New Roman"/>
                <w:sz w:val="24"/>
                <w:szCs w:val="24"/>
              </w:rPr>
              <w:t>Ары-Тит</w:t>
            </w:r>
            <w:r w:rsidRPr="00B113B5">
              <w:rPr>
                <w:rFonts w:ascii="Times New Roman" w:hAnsi="Times New Roman"/>
                <w:sz w:val="24"/>
                <w:szCs w:val="24"/>
              </w:rPr>
              <w:t xml:space="preserve">, </w:t>
            </w:r>
            <w:r>
              <w:rPr>
                <w:rFonts w:ascii="Times New Roman" w:hAnsi="Times New Roman"/>
                <w:sz w:val="24"/>
                <w:szCs w:val="24"/>
              </w:rPr>
              <w:t>нефтебаза</w:t>
            </w:r>
          </w:p>
        </w:tc>
        <w:tc>
          <w:tcPr>
            <w:tcW w:w="1417" w:type="dxa"/>
            <w:vAlign w:val="center"/>
          </w:tcPr>
          <w:p w:rsidR="00AC056B" w:rsidRDefault="00AC056B" w:rsidP="000548DD">
            <w:pPr>
              <w:spacing w:before="240"/>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000 №</w:t>
            </w:r>
            <w:r>
              <w:rPr>
                <w:rFonts w:ascii="Times New Roman" w:eastAsia="Times New Roman" w:hAnsi="Times New Roman"/>
                <w:sz w:val="24"/>
                <w:szCs w:val="24"/>
                <w:lang w:eastAsia="ru-RU"/>
              </w:rPr>
              <w:t>2</w:t>
            </w:r>
            <w:r w:rsidRPr="00F55192">
              <w:rPr>
                <w:rFonts w:ascii="Times New Roman" w:eastAsia="Times New Roman" w:hAnsi="Times New Roman"/>
                <w:sz w:val="24"/>
                <w:szCs w:val="24"/>
                <w:lang w:eastAsia="ru-RU"/>
              </w:rPr>
              <w:t>5</w:t>
            </w:r>
          </w:p>
        </w:tc>
        <w:tc>
          <w:tcPr>
            <w:tcW w:w="1985" w:type="dxa"/>
            <w:vAlign w:val="center"/>
          </w:tcPr>
          <w:p w:rsidR="00AC056B" w:rsidRPr="00AC06C3" w:rsidRDefault="00AC056B" w:rsidP="000548DD">
            <w:pPr>
              <w:spacing w:before="240"/>
              <w:jc w:val="center"/>
              <w:rPr>
                <w:rFonts w:ascii="Times New Roman" w:hAnsi="Times New Roman"/>
                <w:sz w:val="24"/>
                <w:szCs w:val="24"/>
              </w:rPr>
            </w:pPr>
            <w:r w:rsidRPr="00AC06C3">
              <w:rPr>
                <w:rFonts w:ascii="Times New Roman" w:hAnsi="Times New Roman"/>
                <w:sz w:val="24"/>
                <w:szCs w:val="24"/>
              </w:rPr>
              <w:t>26,9</w:t>
            </w:r>
          </w:p>
        </w:tc>
        <w:tc>
          <w:tcPr>
            <w:tcW w:w="1843" w:type="dxa"/>
            <w:vMerge/>
          </w:tcPr>
          <w:p w:rsidR="00AC056B" w:rsidRPr="00AC06C3" w:rsidRDefault="00AC056B" w:rsidP="000548DD">
            <w:pPr>
              <w:spacing w:before="240"/>
              <w:jc w:val="center"/>
              <w:rPr>
                <w:rFonts w:ascii="Times New Roman" w:hAnsi="Times New Roman"/>
                <w:sz w:val="24"/>
                <w:szCs w:val="24"/>
              </w:rPr>
            </w:pPr>
          </w:p>
        </w:tc>
        <w:tc>
          <w:tcPr>
            <w:tcW w:w="1701" w:type="dxa"/>
            <w:vMerge/>
          </w:tcPr>
          <w:p w:rsidR="00AC056B" w:rsidRPr="00AC06C3" w:rsidRDefault="00AC056B" w:rsidP="000548DD">
            <w:pPr>
              <w:spacing w:before="240"/>
              <w:jc w:val="center"/>
              <w:rPr>
                <w:rFonts w:ascii="Times New Roman" w:hAnsi="Times New Roman"/>
                <w:sz w:val="24"/>
                <w:szCs w:val="24"/>
              </w:rPr>
            </w:pPr>
          </w:p>
        </w:tc>
      </w:tr>
      <w:tr w:rsidR="00AC056B" w:rsidTr="00AC056B">
        <w:tc>
          <w:tcPr>
            <w:tcW w:w="568" w:type="dxa"/>
            <w:vMerge/>
          </w:tcPr>
          <w:p w:rsidR="00AC056B" w:rsidRDefault="00AC056B" w:rsidP="000548DD">
            <w:pPr>
              <w:jc w:val="both"/>
              <w:rPr>
                <w:rFonts w:ascii="Times New Roman" w:hAnsi="Times New Roman"/>
                <w:b/>
                <w:sz w:val="24"/>
                <w:szCs w:val="24"/>
              </w:rPr>
            </w:pPr>
          </w:p>
        </w:tc>
        <w:tc>
          <w:tcPr>
            <w:tcW w:w="2977" w:type="dxa"/>
            <w:vMerge/>
          </w:tcPr>
          <w:p w:rsidR="00AC056B" w:rsidRDefault="00AC056B" w:rsidP="000548DD">
            <w:pPr>
              <w:jc w:val="both"/>
              <w:rPr>
                <w:rFonts w:ascii="Times New Roman" w:hAnsi="Times New Roman"/>
                <w:b/>
                <w:sz w:val="24"/>
                <w:szCs w:val="24"/>
              </w:rPr>
            </w:pPr>
          </w:p>
        </w:tc>
        <w:tc>
          <w:tcPr>
            <w:tcW w:w="1417" w:type="dxa"/>
            <w:vAlign w:val="center"/>
          </w:tcPr>
          <w:p w:rsidR="00AC056B" w:rsidRDefault="00AC056B" w:rsidP="000548DD">
            <w:pPr>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000 №3</w:t>
            </w:r>
            <w:r>
              <w:rPr>
                <w:rFonts w:ascii="Times New Roman" w:eastAsia="Times New Roman" w:hAnsi="Times New Roman"/>
                <w:sz w:val="24"/>
                <w:szCs w:val="24"/>
                <w:lang w:eastAsia="ru-RU"/>
              </w:rPr>
              <w:t>2</w:t>
            </w:r>
          </w:p>
        </w:tc>
        <w:tc>
          <w:tcPr>
            <w:tcW w:w="1985" w:type="dxa"/>
            <w:vAlign w:val="center"/>
          </w:tcPr>
          <w:p w:rsidR="00AC056B" w:rsidRPr="00AC06C3" w:rsidRDefault="00AC056B" w:rsidP="000548DD">
            <w:pPr>
              <w:jc w:val="center"/>
              <w:rPr>
                <w:rFonts w:ascii="Times New Roman" w:hAnsi="Times New Roman"/>
                <w:sz w:val="24"/>
                <w:szCs w:val="24"/>
              </w:rPr>
            </w:pPr>
            <w:r>
              <w:rPr>
                <w:rFonts w:ascii="Times New Roman" w:hAnsi="Times New Roman"/>
                <w:sz w:val="24"/>
                <w:szCs w:val="24"/>
              </w:rPr>
              <w:t>15</w:t>
            </w:r>
          </w:p>
        </w:tc>
        <w:tc>
          <w:tcPr>
            <w:tcW w:w="1843" w:type="dxa"/>
            <w:vMerge/>
          </w:tcPr>
          <w:p w:rsidR="00AC056B" w:rsidRDefault="00AC056B" w:rsidP="000548DD">
            <w:pPr>
              <w:jc w:val="center"/>
              <w:rPr>
                <w:rFonts w:ascii="Times New Roman" w:hAnsi="Times New Roman"/>
                <w:sz w:val="24"/>
                <w:szCs w:val="24"/>
              </w:rPr>
            </w:pPr>
          </w:p>
        </w:tc>
        <w:tc>
          <w:tcPr>
            <w:tcW w:w="1701" w:type="dxa"/>
            <w:vMerge/>
          </w:tcPr>
          <w:p w:rsidR="00AC056B" w:rsidRDefault="00AC056B" w:rsidP="000548DD">
            <w:pPr>
              <w:jc w:val="center"/>
              <w:rPr>
                <w:rFonts w:ascii="Times New Roman" w:hAnsi="Times New Roman"/>
                <w:sz w:val="24"/>
                <w:szCs w:val="24"/>
              </w:rPr>
            </w:pPr>
          </w:p>
        </w:tc>
      </w:tr>
      <w:tr w:rsidR="00AC056B" w:rsidTr="00AC056B">
        <w:tc>
          <w:tcPr>
            <w:tcW w:w="568" w:type="dxa"/>
            <w:vMerge/>
          </w:tcPr>
          <w:p w:rsidR="00AC056B" w:rsidRDefault="00AC056B" w:rsidP="000548DD">
            <w:pPr>
              <w:jc w:val="both"/>
              <w:rPr>
                <w:rFonts w:ascii="Times New Roman" w:hAnsi="Times New Roman"/>
                <w:b/>
                <w:sz w:val="24"/>
                <w:szCs w:val="24"/>
              </w:rPr>
            </w:pPr>
          </w:p>
        </w:tc>
        <w:tc>
          <w:tcPr>
            <w:tcW w:w="2977" w:type="dxa"/>
            <w:vMerge/>
          </w:tcPr>
          <w:p w:rsidR="00AC056B" w:rsidRDefault="00AC056B" w:rsidP="000548DD">
            <w:pPr>
              <w:jc w:val="both"/>
              <w:rPr>
                <w:rFonts w:ascii="Times New Roman" w:hAnsi="Times New Roman"/>
                <w:b/>
                <w:sz w:val="24"/>
                <w:szCs w:val="24"/>
              </w:rPr>
            </w:pPr>
          </w:p>
        </w:tc>
        <w:tc>
          <w:tcPr>
            <w:tcW w:w="1417" w:type="dxa"/>
            <w:vAlign w:val="center"/>
          </w:tcPr>
          <w:p w:rsidR="00AC056B" w:rsidRDefault="00AC056B" w:rsidP="000548DD">
            <w:pPr>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 №</w:t>
            </w:r>
            <w:r>
              <w:rPr>
                <w:rFonts w:ascii="Times New Roman" w:eastAsia="Times New Roman" w:hAnsi="Times New Roman"/>
                <w:sz w:val="24"/>
                <w:szCs w:val="24"/>
                <w:lang w:eastAsia="ru-RU"/>
              </w:rPr>
              <w:t>19</w:t>
            </w:r>
          </w:p>
        </w:tc>
        <w:tc>
          <w:tcPr>
            <w:tcW w:w="1985" w:type="dxa"/>
            <w:vAlign w:val="center"/>
          </w:tcPr>
          <w:p w:rsidR="00AC056B" w:rsidRPr="00AC06C3" w:rsidRDefault="00AC056B" w:rsidP="000548DD">
            <w:pPr>
              <w:jc w:val="center"/>
              <w:rPr>
                <w:rFonts w:ascii="Times New Roman" w:hAnsi="Times New Roman"/>
                <w:sz w:val="24"/>
                <w:szCs w:val="24"/>
              </w:rPr>
            </w:pPr>
            <w:r>
              <w:rPr>
                <w:rFonts w:ascii="Times New Roman" w:hAnsi="Times New Roman"/>
                <w:sz w:val="24"/>
                <w:szCs w:val="24"/>
              </w:rPr>
              <w:t>4,9</w:t>
            </w:r>
          </w:p>
        </w:tc>
        <w:tc>
          <w:tcPr>
            <w:tcW w:w="1843" w:type="dxa"/>
            <w:vMerge/>
          </w:tcPr>
          <w:p w:rsidR="00AC056B" w:rsidRDefault="00AC056B" w:rsidP="000548DD">
            <w:pPr>
              <w:jc w:val="center"/>
              <w:rPr>
                <w:rFonts w:ascii="Times New Roman" w:hAnsi="Times New Roman"/>
                <w:sz w:val="24"/>
                <w:szCs w:val="24"/>
              </w:rPr>
            </w:pPr>
          </w:p>
        </w:tc>
        <w:tc>
          <w:tcPr>
            <w:tcW w:w="1701" w:type="dxa"/>
            <w:vMerge/>
          </w:tcPr>
          <w:p w:rsidR="00AC056B" w:rsidRDefault="00AC056B" w:rsidP="000548DD">
            <w:pPr>
              <w:jc w:val="center"/>
              <w:rPr>
                <w:rFonts w:ascii="Times New Roman" w:hAnsi="Times New Roman"/>
                <w:sz w:val="24"/>
                <w:szCs w:val="24"/>
              </w:rPr>
            </w:pPr>
          </w:p>
        </w:tc>
      </w:tr>
    </w:tbl>
    <w:p w:rsidR="000548DD" w:rsidRDefault="000548DD" w:rsidP="000548DD">
      <w:pPr>
        <w:spacing w:after="0" w:line="240" w:lineRule="auto"/>
        <w:ind w:firstLine="567"/>
        <w:jc w:val="both"/>
        <w:rPr>
          <w:rFonts w:ascii="Times New Roman" w:eastAsia="Times New Roman" w:hAnsi="Times New Roman"/>
          <w:b/>
          <w:sz w:val="24"/>
          <w:szCs w:val="24"/>
          <w:lang w:eastAsia="ru-RU"/>
        </w:rPr>
      </w:pPr>
    </w:p>
    <w:p w:rsidR="000548DD" w:rsidRPr="008D4E9B" w:rsidRDefault="00AC056B" w:rsidP="00AC056B">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7B2756">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 xml:space="preserve"> </w:t>
      </w:r>
      <w:r w:rsidR="008D4E9B">
        <w:rPr>
          <w:rFonts w:ascii="Times New Roman" w:eastAsia="Times New Roman" w:hAnsi="Times New Roman"/>
          <w:b/>
          <w:sz w:val="24"/>
          <w:szCs w:val="24"/>
          <w:lang w:eastAsia="ru-RU"/>
        </w:rPr>
        <w:t xml:space="preserve">Сроки выполнения работ: </w:t>
      </w:r>
      <w:r w:rsidR="000548DD" w:rsidRPr="00A76DCA">
        <w:rPr>
          <w:rFonts w:ascii="Times New Roman" w:eastAsia="Times New Roman" w:hAnsi="Times New Roman"/>
          <w:sz w:val="24"/>
          <w:szCs w:val="24"/>
          <w:lang w:eastAsia="ru-RU"/>
        </w:rPr>
        <w:t xml:space="preserve">Начало выполнения работ: </w:t>
      </w:r>
      <w:r w:rsidR="000548DD">
        <w:rPr>
          <w:rFonts w:ascii="Times New Roman" w:eastAsia="Times New Roman" w:hAnsi="Times New Roman"/>
          <w:sz w:val="24"/>
          <w:szCs w:val="24"/>
          <w:lang w:eastAsia="ru-RU"/>
        </w:rPr>
        <w:t>с момента подписания договора</w:t>
      </w:r>
      <w:r w:rsidR="000548DD" w:rsidRPr="00A76DCA">
        <w:rPr>
          <w:rFonts w:ascii="Times New Roman" w:eastAsia="Times New Roman" w:hAnsi="Times New Roman"/>
          <w:sz w:val="24"/>
          <w:szCs w:val="24"/>
          <w:lang w:eastAsia="ru-RU"/>
        </w:rPr>
        <w:t>. Окончание выполнения работ:</w:t>
      </w:r>
      <w:r w:rsidR="000548DD">
        <w:rPr>
          <w:rFonts w:ascii="Times New Roman" w:eastAsia="Times New Roman" w:hAnsi="Times New Roman"/>
          <w:sz w:val="24"/>
          <w:szCs w:val="24"/>
          <w:lang w:eastAsia="ru-RU"/>
        </w:rPr>
        <w:t xml:space="preserve"> </w:t>
      </w:r>
      <w:r w:rsidR="000548DD" w:rsidRPr="00E931AF">
        <w:rPr>
          <w:rFonts w:ascii="Times New Roman" w:eastAsia="Times New Roman" w:hAnsi="Times New Roman"/>
          <w:sz w:val="24"/>
          <w:szCs w:val="24"/>
          <w:lang w:eastAsia="ru-RU"/>
        </w:rPr>
        <w:t>до</w:t>
      </w:r>
      <w:r w:rsidR="000548DD" w:rsidRPr="00A76DCA">
        <w:rPr>
          <w:rFonts w:ascii="Times New Roman" w:eastAsia="Times New Roman" w:hAnsi="Times New Roman"/>
          <w:sz w:val="24"/>
          <w:szCs w:val="24"/>
          <w:lang w:eastAsia="ru-RU"/>
        </w:rPr>
        <w:t xml:space="preserve"> 3</w:t>
      </w:r>
      <w:r w:rsidR="000548DD">
        <w:rPr>
          <w:rFonts w:ascii="Times New Roman" w:eastAsia="Times New Roman" w:hAnsi="Times New Roman"/>
          <w:sz w:val="24"/>
          <w:szCs w:val="24"/>
          <w:lang w:eastAsia="ru-RU"/>
        </w:rPr>
        <w:t>1</w:t>
      </w:r>
      <w:r w:rsidR="000548DD" w:rsidRPr="00A76DCA">
        <w:rPr>
          <w:rFonts w:ascii="Times New Roman" w:eastAsia="Times New Roman" w:hAnsi="Times New Roman"/>
          <w:sz w:val="24"/>
          <w:szCs w:val="24"/>
          <w:lang w:eastAsia="ru-RU"/>
        </w:rPr>
        <w:t>.</w:t>
      </w:r>
      <w:r w:rsidR="000548DD">
        <w:rPr>
          <w:rFonts w:ascii="Times New Roman" w:eastAsia="Times New Roman" w:hAnsi="Times New Roman"/>
          <w:sz w:val="24"/>
          <w:szCs w:val="24"/>
          <w:lang w:eastAsia="ru-RU"/>
        </w:rPr>
        <w:t>10</w:t>
      </w:r>
      <w:r w:rsidR="000548DD" w:rsidRPr="00A76DCA">
        <w:rPr>
          <w:rFonts w:ascii="Times New Roman" w:eastAsia="Times New Roman" w:hAnsi="Times New Roman"/>
          <w:sz w:val="24"/>
          <w:szCs w:val="24"/>
          <w:lang w:eastAsia="ru-RU"/>
        </w:rPr>
        <w:t>.2021</w:t>
      </w:r>
      <w:r w:rsidR="008D4E9B">
        <w:rPr>
          <w:rFonts w:ascii="Times New Roman" w:eastAsia="Times New Roman" w:hAnsi="Times New Roman"/>
          <w:sz w:val="24"/>
          <w:szCs w:val="24"/>
          <w:lang w:eastAsia="ru-RU"/>
        </w:rPr>
        <w:t>г</w:t>
      </w:r>
      <w:r w:rsidR="000548DD" w:rsidRPr="00A76DCA">
        <w:rPr>
          <w:rFonts w:ascii="Times New Roman" w:eastAsia="Times New Roman" w:hAnsi="Times New Roman"/>
          <w:sz w:val="24"/>
          <w:szCs w:val="24"/>
          <w:lang w:eastAsia="ru-RU"/>
        </w:rPr>
        <w:t>.</w:t>
      </w:r>
    </w:p>
    <w:p w:rsidR="00A47859" w:rsidRDefault="00AC056B" w:rsidP="00AC056B">
      <w:pPr>
        <w:spacing w:after="0" w:line="240" w:lineRule="atLeast"/>
        <w:jc w:val="both"/>
        <w:rPr>
          <w:rFonts w:ascii="Times New Roman" w:hAnsi="Times New Roman"/>
          <w:color w:val="000000"/>
          <w:sz w:val="24"/>
          <w:szCs w:val="24"/>
        </w:rPr>
      </w:pPr>
      <w:r>
        <w:rPr>
          <w:rFonts w:ascii="Times New Roman" w:hAnsi="Times New Roman"/>
          <w:b/>
          <w:color w:val="000000"/>
          <w:sz w:val="24"/>
          <w:szCs w:val="24"/>
          <w:shd w:val="clear" w:color="auto" w:fill="FBFBFB"/>
        </w:rPr>
        <w:t>2.</w:t>
      </w:r>
      <w:r w:rsidR="007B2756">
        <w:rPr>
          <w:rFonts w:ascii="Times New Roman" w:hAnsi="Times New Roman"/>
          <w:b/>
          <w:color w:val="000000"/>
          <w:sz w:val="24"/>
          <w:szCs w:val="24"/>
          <w:shd w:val="clear" w:color="auto" w:fill="FBFBFB"/>
        </w:rPr>
        <w:t>1.</w:t>
      </w:r>
      <w:r>
        <w:rPr>
          <w:rFonts w:ascii="Times New Roman" w:hAnsi="Times New Roman"/>
          <w:b/>
          <w:color w:val="000000"/>
          <w:sz w:val="24"/>
          <w:szCs w:val="24"/>
          <w:shd w:val="clear" w:color="auto" w:fill="FBFBFB"/>
        </w:rPr>
        <w:t>3</w:t>
      </w:r>
      <w:r w:rsidR="00A47859" w:rsidRPr="004E38ED">
        <w:rPr>
          <w:rFonts w:ascii="Times New Roman" w:hAnsi="Times New Roman"/>
          <w:b/>
          <w:color w:val="000000"/>
          <w:sz w:val="24"/>
          <w:szCs w:val="24"/>
          <w:shd w:val="clear" w:color="auto" w:fill="FBFBFB"/>
        </w:rPr>
        <w:t>. Обоснование начальной (максимальной) цены договора (НМЦД):</w:t>
      </w:r>
      <w:r w:rsidR="008D4E9B">
        <w:rPr>
          <w:rFonts w:ascii="Times New Roman" w:hAnsi="Times New Roman"/>
          <w:color w:val="000000"/>
          <w:sz w:val="24"/>
          <w:szCs w:val="24"/>
        </w:rPr>
        <w:t xml:space="preserve"> </w:t>
      </w:r>
      <w:r w:rsidR="00A47859" w:rsidRPr="004E38ED">
        <w:rPr>
          <w:rFonts w:ascii="Times New Roman" w:hAnsi="Times New Roman"/>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0548DD" w:rsidRPr="008D4E9B" w:rsidRDefault="008D4E9B" w:rsidP="008D4E9B">
      <w:pPr>
        <w:spacing w:after="0" w:line="240" w:lineRule="atLeast"/>
        <w:jc w:val="both"/>
        <w:rPr>
          <w:rFonts w:ascii="Times New Roman" w:hAnsi="Times New Roman"/>
          <w:color w:val="000000"/>
          <w:sz w:val="24"/>
          <w:szCs w:val="24"/>
          <w:shd w:val="clear" w:color="auto" w:fill="FBFBFB"/>
        </w:rPr>
      </w:pPr>
      <w:r>
        <w:rPr>
          <w:rFonts w:ascii="Times New Roman" w:hAnsi="Times New Roman"/>
          <w:color w:val="000000"/>
          <w:sz w:val="24"/>
          <w:szCs w:val="24"/>
          <w:shd w:val="clear" w:color="auto" w:fill="FBFBFB"/>
        </w:rPr>
        <w:t xml:space="preserve">    </w:t>
      </w:r>
      <w:r w:rsidR="00A47859" w:rsidRPr="004E38ED">
        <w:rPr>
          <w:rFonts w:ascii="Times New Roman" w:hAnsi="Times New Roman"/>
          <w:color w:val="000000"/>
          <w:sz w:val="24"/>
          <w:szCs w:val="24"/>
          <w:shd w:val="clear" w:color="auto" w:fill="FBFBFB"/>
        </w:rPr>
        <w:t xml:space="preserve">НМЦД определена </w:t>
      </w:r>
      <w:r>
        <w:rPr>
          <w:rFonts w:ascii="Times New Roman" w:hAnsi="Times New Roman"/>
          <w:color w:val="000000"/>
          <w:sz w:val="24"/>
          <w:szCs w:val="24"/>
          <w:shd w:val="clear" w:color="auto" w:fill="FBFBFB"/>
        </w:rPr>
        <w:t>п</w:t>
      </w:r>
      <w:r w:rsidR="00A47859" w:rsidRPr="004B5DE0">
        <w:rPr>
          <w:rFonts w:ascii="Times New Roman" w:hAnsi="Times New Roman"/>
          <w:color w:val="000000"/>
          <w:sz w:val="24"/>
          <w:szCs w:val="24"/>
          <w:shd w:val="clear" w:color="auto" w:fill="FBFBFB"/>
        </w:rPr>
        <w:t>о результатам запроса коммерческих переложений</w:t>
      </w:r>
      <w:r w:rsidR="00A47859">
        <w:rPr>
          <w:rFonts w:ascii="Times New Roman" w:hAnsi="Times New Roman"/>
          <w:color w:val="000000"/>
          <w:sz w:val="24"/>
          <w:szCs w:val="24"/>
          <w:shd w:val="clear" w:color="auto" w:fill="FBFBFB"/>
        </w:rPr>
        <w:t>,</w:t>
      </w:r>
      <w:r w:rsidR="00A47859" w:rsidRPr="004B5DE0">
        <w:rPr>
          <w:rFonts w:ascii="Times New Roman" w:hAnsi="Times New Roman"/>
          <w:color w:val="000000"/>
          <w:sz w:val="24"/>
          <w:szCs w:val="24"/>
          <w:shd w:val="clear" w:color="auto" w:fill="FBFBFB"/>
        </w:rPr>
        <w:t xml:space="preserve"> </w:t>
      </w:r>
      <w:r>
        <w:rPr>
          <w:rFonts w:ascii="Times New Roman" w:hAnsi="Times New Roman"/>
          <w:color w:val="000000"/>
          <w:sz w:val="24"/>
          <w:szCs w:val="24"/>
          <w:shd w:val="clear" w:color="auto" w:fill="FBFBFB"/>
        </w:rPr>
        <w:t xml:space="preserve">собранных в соответствии с </w:t>
      </w:r>
      <w:proofErr w:type="spellStart"/>
      <w:r>
        <w:rPr>
          <w:rFonts w:ascii="Times New Roman" w:hAnsi="Times New Roman"/>
          <w:color w:val="000000"/>
          <w:sz w:val="24"/>
          <w:szCs w:val="24"/>
          <w:shd w:val="clear" w:color="auto" w:fill="FBFBFB"/>
        </w:rPr>
        <w:t>п.п</w:t>
      </w:r>
      <w:proofErr w:type="spellEnd"/>
      <w:r>
        <w:rPr>
          <w:rFonts w:ascii="Times New Roman" w:hAnsi="Times New Roman"/>
          <w:color w:val="000000"/>
          <w:sz w:val="24"/>
          <w:szCs w:val="24"/>
          <w:shd w:val="clear" w:color="auto" w:fill="FBFBFB"/>
        </w:rPr>
        <w:t>. «в</w:t>
      </w:r>
      <w:r w:rsidR="00A47859" w:rsidRPr="004E38ED">
        <w:rPr>
          <w:rFonts w:ascii="Times New Roman" w:hAnsi="Times New Roman"/>
          <w:color w:val="000000"/>
          <w:sz w:val="24"/>
          <w:szCs w:val="24"/>
          <w:shd w:val="clear" w:color="auto" w:fill="FBFBFB"/>
        </w:rPr>
        <w:t>» п.1 п.9.2.1.1.</w:t>
      </w:r>
      <w:r w:rsidR="00A47859">
        <w:rPr>
          <w:rFonts w:ascii="Times New Roman" w:hAnsi="Times New Roman"/>
          <w:color w:val="000000"/>
          <w:sz w:val="24"/>
          <w:szCs w:val="24"/>
          <w:shd w:val="clear" w:color="auto" w:fill="FBFBFB"/>
        </w:rPr>
        <w:t xml:space="preserve"> </w:t>
      </w:r>
      <w:r w:rsidR="00A47859" w:rsidRPr="004E38ED">
        <w:rPr>
          <w:rFonts w:ascii="Times New Roman" w:hAnsi="Times New Roman"/>
          <w:color w:val="000000"/>
          <w:sz w:val="24"/>
          <w:szCs w:val="24"/>
          <w:shd w:val="clear" w:color="auto" w:fill="FBFBFB"/>
        </w:rPr>
        <w:t>Положения о закупке</w:t>
      </w:r>
      <w:r>
        <w:rPr>
          <w:rFonts w:ascii="Times New Roman" w:hAnsi="Times New Roman"/>
          <w:color w:val="000000"/>
          <w:sz w:val="24"/>
          <w:szCs w:val="24"/>
          <w:shd w:val="clear" w:color="auto" w:fill="FBFBFB"/>
        </w:rPr>
        <w:t>. Б</w:t>
      </w:r>
      <w:r w:rsidR="00A47859" w:rsidRPr="004B5DE0">
        <w:rPr>
          <w:rFonts w:ascii="Times New Roman" w:hAnsi="Times New Roman"/>
          <w:color w:val="000000"/>
          <w:sz w:val="24"/>
          <w:szCs w:val="24"/>
          <w:shd w:val="clear" w:color="auto" w:fill="FBFBFB"/>
        </w:rPr>
        <w:t>ыло предоставлено только одно коммерческое предложение</w:t>
      </w:r>
      <w:r>
        <w:rPr>
          <w:rFonts w:ascii="Times New Roman" w:hAnsi="Times New Roman"/>
          <w:color w:val="000000"/>
          <w:sz w:val="24"/>
          <w:szCs w:val="24"/>
          <w:shd w:val="clear" w:color="auto" w:fill="FBFBFB"/>
        </w:rPr>
        <w:t xml:space="preserve"> </w:t>
      </w:r>
      <w:r w:rsidR="00A47859" w:rsidRPr="004E38ED">
        <w:rPr>
          <w:rFonts w:ascii="Times New Roman" w:hAnsi="Times New Roman"/>
          <w:color w:val="000000"/>
          <w:sz w:val="24"/>
          <w:szCs w:val="24"/>
          <w:shd w:val="clear" w:color="auto" w:fill="FBFBFB"/>
        </w:rPr>
        <w:t xml:space="preserve">= </w:t>
      </w:r>
      <w:r w:rsidR="00A47859" w:rsidRPr="00B5389B">
        <w:rPr>
          <w:rFonts w:ascii="Times New Roman" w:eastAsia="Times New Roman" w:hAnsi="Times New Roman"/>
          <w:sz w:val="24"/>
          <w:szCs w:val="24"/>
          <w:lang w:eastAsia="ru-RU"/>
        </w:rPr>
        <w:t>3</w:t>
      </w:r>
      <w:r w:rsidR="00A47859" w:rsidRPr="00B5389B">
        <w:rPr>
          <w:rFonts w:ascii="Times New Roman" w:eastAsia="Times New Roman" w:hAnsi="Times New Roman"/>
          <w:sz w:val="24"/>
          <w:szCs w:val="24"/>
          <w:lang w:val="en-US" w:eastAsia="ru-RU"/>
        </w:rPr>
        <w:t> </w:t>
      </w:r>
      <w:r w:rsidR="00A47859">
        <w:rPr>
          <w:rFonts w:ascii="Times New Roman" w:eastAsia="Times New Roman" w:hAnsi="Times New Roman"/>
          <w:sz w:val="24"/>
          <w:szCs w:val="24"/>
          <w:lang w:eastAsia="ru-RU"/>
        </w:rPr>
        <w:t>261</w:t>
      </w:r>
      <w:r w:rsidR="00A47859" w:rsidRPr="00B5389B">
        <w:rPr>
          <w:rFonts w:ascii="Times New Roman" w:eastAsia="Times New Roman" w:hAnsi="Times New Roman"/>
          <w:sz w:val="24"/>
          <w:szCs w:val="24"/>
          <w:lang w:val="en-US" w:eastAsia="ru-RU"/>
        </w:rPr>
        <w:t> </w:t>
      </w:r>
      <w:r w:rsidR="00A47859">
        <w:rPr>
          <w:rFonts w:ascii="Times New Roman" w:eastAsia="Times New Roman" w:hAnsi="Times New Roman"/>
          <w:sz w:val="24"/>
          <w:szCs w:val="24"/>
          <w:lang w:eastAsia="ru-RU"/>
        </w:rPr>
        <w:t>687</w:t>
      </w:r>
      <w:r w:rsidR="00A47859" w:rsidRPr="00B5389B">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без НДС, руб</w:t>
      </w:r>
      <w:r w:rsidR="00A47859">
        <w:rPr>
          <w:rFonts w:ascii="Times New Roman" w:eastAsia="Times New Roman" w:hAnsi="Times New Roman"/>
          <w:sz w:val="24"/>
          <w:szCs w:val="24"/>
          <w:lang w:eastAsia="ru-RU"/>
        </w:rPr>
        <w:t>.</w:t>
      </w:r>
    </w:p>
    <w:p w:rsidR="000548DD" w:rsidRPr="00A76DCA" w:rsidRDefault="008D4E9B" w:rsidP="00AC056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548DD" w:rsidRPr="00A76DCA">
        <w:rPr>
          <w:rFonts w:ascii="Times New Roman" w:eastAsia="Times New Roman" w:hAnsi="Times New Roman"/>
          <w:sz w:val="24"/>
          <w:szCs w:val="24"/>
          <w:lang w:eastAsia="ru-RU"/>
        </w:rPr>
        <w:t xml:space="preserve">Цена договора должна включать в себя расходы на проведение работ по зачистке резервуаров, проезд специалистов </w:t>
      </w:r>
      <w:r>
        <w:rPr>
          <w:rFonts w:ascii="Times New Roman" w:eastAsia="Times New Roman" w:hAnsi="Times New Roman"/>
          <w:sz w:val="24"/>
          <w:szCs w:val="24"/>
          <w:lang w:eastAsia="ru-RU"/>
        </w:rPr>
        <w:t>Участн</w:t>
      </w:r>
      <w:r w:rsidR="000548DD" w:rsidRPr="00A76DCA">
        <w:rPr>
          <w:rFonts w:ascii="Times New Roman" w:eastAsia="Times New Roman" w:hAnsi="Times New Roman"/>
          <w:sz w:val="24"/>
          <w:szCs w:val="24"/>
          <w:lang w:eastAsia="ru-RU"/>
        </w:rPr>
        <w:t xml:space="preserve">ика, занятых в работах, от места жительства до места проведения работ и обратно, их проживания, командировочные, </w:t>
      </w:r>
      <w:r w:rsidRPr="008D4E9B">
        <w:rPr>
          <w:rFonts w:ascii="Times New Roman" w:eastAsia="Times New Roman" w:hAnsi="Times New Roman"/>
          <w:sz w:val="24"/>
          <w:szCs w:val="24"/>
          <w:lang w:eastAsia="ru-RU"/>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w:t>
      </w:r>
      <w:r>
        <w:rPr>
          <w:rFonts w:ascii="Times New Roman" w:eastAsia="Times New Roman" w:hAnsi="Times New Roman"/>
          <w:sz w:val="24"/>
          <w:szCs w:val="24"/>
          <w:lang w:eastAsia="ru-RU"/>
        </w:rPr>
        <w:t xml:space="preserve"> договора.</w:t>
      </w:r>
    </w:p>
    <w:p w:rsidR="000548DD" w:rsidRPr="00A76DCA" w:rsidRDefault="008D4E9B" w:rsidP="00AC056B">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548DD" w:rsidRPr="00A76DCA">
        <w:rPr>
          <w:rFonts w:ascii="Times New Roman" w:eastAsia="Times New Roman" w:hAnsi="Times New Roman"/>
          <w:sz w:val="24"/>
          <w:szCs w:val="24"/>
          <w:lang w:eastAsia="ru-RU"/>
        </w:rPr>
        <w:t xml:space="preserve">Издержки </w:t>
      </w:r>
      <w:r w:rsidR="00B31326">
        <w:rPr>
          <w:rFonts w:ascii="Times New Roman" w:eastAsia="Times New Roman" w:hAnsi="Times New Roman"/>
          <w:sz w:val="24"/>
          <w:szCs w:val="24"/>
          <w:lang w:eastAsia="ru-RU"/>
        </w:rPr>
        <w:t>Участн</w:t>
      </w:r>
      <w:r w:rsidR="000548DD" w:rsidRPr="00A76DCA">
        <w:rPr>
          <w:rFonts w:ascii="Times New Roman" w:eastAsia="Times New Roman" w:hAnsi="Times New Roman"/>
          <w:sz w:val="24"/>
          <w:szCs w:val="24"/>
          <w:lang w:eastAsia="ru-RU"/>
        </w:rPr>
        <w:t xml:space="preserve">ика, вызванные помещением его специалистов, командированных для выполнения работы, в </w:t>
      </w:r>
      <w:r w:rsidR="000548DD" w:rsidRPr="00B31326">
        <w:rPr>
          <w:rFonts w:ascii="Times New Roman" w:eastAsia="Times New Roman" w:hAnsi="Times New Roman"/>
          <w:sz w:val="24"/>
          <w:szCs w:val="24"/>
          <w:lang w:eastAsia="ru-RU"/>
        </w:rPr>
        <w:t>обсервацию</w:t>
      </w:r>
      <w:r w:rsidR="000548DD" w:rsidRPr="00A76DCA">
        <w:rPr>
          <w:rFonts w:ascii="Times New Roman" w:eastAsia="Times New Roman" w:hAnsi="Times New Roman"/>
          <w:sz w:val="24"/>
          <w:szCs w:val="24"/>
          <w:lang w:eastAsia="ru-RU"/>
        </w:rPr>
        <w:t xml:space="preserve">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000548DD" w:rsidRPr="00A76DCA">
        <w:rPr>
          <w:rFonts w:ascii="Times New Roman" w:eastAsia="Times New Roman" w:hAnsi="Times New Roman"/>
          <w:sz w:val="24"/>
          <w:szCs w:val="24"/>
          <w:lang w:eastAsia="ru-RU"/>
        </w:rPr>
        <w:t>коронавирусной</w:t>
      </w:r>
      <w:proofErr w:type="spellEnd"/>
      <w:r w:rsidR="000548DD" w:rsidRPr="00A76DCA">
        <w:rPr>
          <w:rFonts w:ascii="Times New Roman" w:eastAsia="Times New Roman" w:hAnsi="Times New Roman"/>
          <w:sz w:val="24"/>
          <w:szCs w:val="24"/>
          <w:lang w:eastAsia="ru-RU"/>
        </w:rPr>
        <w:t xml:space="preserve"> инфекции (</w:t>
      </w:r>
      <w:r w:rsidR="00B31326">
        <w:rPr>
          <w:rFonts w:ascii="Times New Roman" w:eastAsia="Times New Roman" w:hAnsi="Times New Roman"/>
          <w:sz w:val="24"/>
          <w:szCs w:val="24"/>
          <w:lang w:eastAsia="ru-RU"/>
        </w:rPr>
        <w:t>COVID-19), подлежат возмещению З</w:t>
      </w:r>
      <w:r w:rsidR="000548DD" w:rsidRPr="00A76DCA">
        <w:rPr>
          <w:rFonts w:ascii="Times New Roman" w:eastAsia="Times New Roman" w:hAnsi="Times New Roman"/>
          <w:sz w:val="24"/>
          <w:szCs w:val="24"/>
          <w:lang w:eastAsia="ru-RU"/>
        </w:rPr>
        <w:t>аказчиком отдельно от цены договора, при предоставлении подтверждающих документов и обосновании размера издержек.</w:t>
      </w:r>
    </w:p>
    <w:p w:rsidR="008D4E9B" w:rsidRPr="00A76DCA" w:rsidRDefault="008D4E9B" w:rsidP="008D4E9B">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6DCA">
        <w:rPr>
          <w:rFonts w:ascii="Times New Roman" w:eastAsia="Times New Roman" w:hAnsi="Times New Roman"/>
          <w:sz w:val="24"/>
          <w:szCs w:val="24"/>
          <w:lang w:eastAsia="ru-RU"/>
        </w:rPr>
        <w:t>Цена договора является фи</w:t>
      </w:r>
      <w:r w:rsidR="00B31326">
        <w:rPr>
          <w:rFonts w:ascii="Times New Roman" w:eastAsia="Times New Roman" w:hAnsi="Times New Roman"/>
          <w:sz w:val="24"/>
          <w:szCs w:val="24"/>
          <w:lang w:eastAsia="ru-RU"/>
        </w:rPr>
        <w:t>ксированной на период принятия З</w:t>
      </w:r>
      <w:r w:rsidRPr="00A76DCA">
        <w:rPr>
          <w:rFonts w:ascii="Times New Roman" w:eastAsia="Times New Roman" w:hAnsi="Times New Roman"/>
          <w:sz w:val="24"/>
          <w:szCs w:val="24"/>
          <w:lang w:eastAsia="ru-RU"/>
        </w:rPr>
        <w:t>аявок и в период исполнения обязательств по договору.</w:t>
      </w:r>
    </w:p>
    <w:p w:rsidR="000548DD" w:rsidRPr="00A76DCA" w:rsidRDefault="008D4E9B" w:rsidP="00AC056B">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Участн</w:t>
      </w:r>
      <w:r w:rsidR="000548DD" w:rsidRPr="00A76DCA">
        <w:rPr>
          <w:rFonts w:ascii="Times New Roman" w:eastAsia="Times New Roman" w:hAnsi="Times New Roman"/>
          <w:sz w:val="24"/>
          <w:szCs w:val="24"/>
          <w:lang w:eastAsia="ru-RU"/>
        </w:rPr>
        <w:t xml:space="preserve">ики, плательщики НДС, подают свои ценовые предложения без учета НДС, но в случае если с данным </w:t>
      </w:r>
      <w:r w:rsidR="00B31326">
        <w:rPr>
          <w:rFonts w:ascii="Times New Roman" w:eastAsia="Times New Roman" w:hAnsi="Times New Roman"/>
          <w:sz w:val="24"/>
          <w:szCs w:val="24"/>
          <w:lang w:eastAsia="ru-RU"/>
        </w:rPr>
        <w:t>Участником</w:t>
      </w:r>
      <w:r w:rsidR="000548DD" w:rsidRPr="00A76DCA">
        <w:rPr>
          <w:rFonts w:ascii="Times New Roman" w:eastAsia="Times New Roman" w:hAnsi="Times New Roman"/>
          <w:sz w:val="24"/>
          <w:szCs w:val="24"/>
          <w:lang w:eastAsia="ru-RU"/>
        </w:rPr>
        <w:t xml:space="preserve"> будет заключен договор, расчеты по договору будут производиться с учетом НДС.</w:t>
      </w:r>
    </w:p>
    <w:p w:rsidR="000548DD" w:rsidRPr="00A76DCA" w:rsidRDefault="00AC056B" w:rsidP="00AC056B">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548DD" w:rsidRPr="00A76DCA">
        <w:rPr>
          <w:rFonts w:ascii="Times New Roman" w:eastAsia="Times New Roman" w:hAnsi="Times New Roman"/>
          <w:b/>
          <w:sz w:val="24"/>
          <w:szCs w:val="24"/>
          <w:lang w:eastAsia="ru-RU"/>
        </w:rPr>
        <w:t>.</w:t>
      </w:r>
      <w:r w:rsidR="007B2756">
        <w:rPr>
          <w:rFonts w:ascii="Times New Roman" w:eastAsia="Times New Roman" w:hAnsi="Times New Roman"/>
          <w:b/>
          <w:sz w:val="24"/>
          <w:szCs w:val="24"/>
          <w:lang w:eastAsia="ru-RU"/>
        </w:rPr>
        <w:t>1.</w:t>
      </w:r>
      <w:r w:rsidR="000548DD" w:rsidRPr="00A76DCA">
        <w:rPr>
          <w:rFonts w:ascii="Times New Roman" w:eastAsia="Times New Roman" w:hAnsi="Times New Roman"/>
          <w:b/>
          <w:sz w:val="24"/>
          <w:szCs w:val="24"/>
          <w:lang w:eastAsia="ru-RU"/>
        </w:rPr>
        <w:t xml:space="preserve">4. </w:t>
      </w:r>
      <w:r w:rsidR="000548DD" w:rsidRPr="00A76DCA">
        <w:rPr>
          <w:rFonts w:ascii="Times New Roman" w:eastAsia="Times New Roman" w:hAnsi="Times New Roman"/>
          <w:b/>
          <w:sz w:val="24"/>
          <w:szCs w:val="24"/>
          <w:lang w:eastAsia="ru-RU"/>
        </w:rPr>
        <w:tab/>
        <w:t xml:space="preserve">  </w:t>
      </w:r>
      <w:r w:rsidR="000548DD" w:rsidRPr="00A76DCA">
        <w:rPr>
          <w:rFonts w:ascii="Times New Roman" w:eastAsia="Times New Roman" w:hAnsi="Times New Roman"/>
          <w:b/>
          <w:bCs/>
          <w:sz w:val="24"/>
          <w:szCs w:val="24"/>
          <w:lang w:eastAsia="ru-RU"/>
        </w:rPr>
        <w:t>Форма, сроки и порядок оплаты работ:</w:t>
      </w:r>
      <w:r w:rsidR="000548DD" w:rsidRPr="00A76DCA">
        <w:rPr>
          <w:rFonts w:ascii="Times New Roman" w:eastAsia="Times New Roman" w:hAnsi="Times New Roman"/>
          <w:sz w:val="24"/>
          <w:szCs w:val="24"/>
          <w:lang w:eastAsia="ru-RU"/>
        </w:rPr>
        <w:t xml:space="preserve"> Безналичный расчет. Оплата производится в следующем порядке:</w:t>
      </w:r>
    </w:p>
    <w:p w:rsidR="000548DD" w:rsidRPr="00B37110" w:rsidRDefault="000548DD" w:rsidP="00AC056B">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37110">
        <w:rPr>
          <w:rFonts w:ascii="Times New Roman" w:eastAsia="Times New Roman" w:hAnsi="Times New Roman"/>
          <w:sz w:val="24"/>
          <w:szCs w:val="24"/>
          <w:lang w:eastAsia="ru-RU"/>
        </w:rPr>
        <w:t xml:space="preserve">аванс в размере 20 % (Двадцать процентов) от стоимости договора, в течение 15 (пятнадцати) </w:t>
      </w:r>
      <w:r>
        <w:rPr>
          <w:rFonts w:ascii="Times New Roman" w:eastAsia="Times New Roman" w:hAnsi="Times New Roman"/>
          <w:sz w:val="24"/>
          <w:szCs w:val="24"/>
          <w:lang w:eastAsia="ru-RU"/>
        </w:rPr>
        <w:t>рабочих</w:t>
      </w:r>
      <w:r w:rsidRPr="00B37110">
        <w:rPr>
          <w:rFonts w:ascii="Times New Roman" w:eastAsia="Times New Roman" w:hAnsi="Times New Roman"/>
          <w:sz w:val="24"/>
          <w:szCs w:val="24"/>
          <w:lang w:eastAsia="ru-RU"/>
        </w:rPr>
        <w:t xml:space="preserve"> дней от даты подписания сторонами Договора.</w:t>
      </w:r>
    </w:p>
    <w:p w:rsidR="000548DD" w:rsidRPr="00B37110" w:rsidRDefault="000548DD" w:rsidP="00AC056B">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37110">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(пятнадцати) </w:t>
      </w:r>
      <w:r w:rsidRPr="00E931AF">
        <w:rPr>
          <w:rFonts w:ascii="Times New Roman" w:eastAsia="Times New Roman" w:hAnsi="Times New Roman"/>
          <w:sz w:val="24"/>
          <w:szCs w:val="24"/>
          <w:lang w:eastAsia="ru-RU"/>
        </w:rPr>
        <w:t>календарных</w:t>
      </w:r>
      <w:r w:rsidRPr="00B37110">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 </w:t>
      </w:r>
      <w:r w:rsidR="00B31326">
        <w:rPr>
          <w:rFonts w:ascii="Times New Roman" w:eastAsia="Times New Roman" w:hAnsi="Times New Roman"/>
          <w:sz w:val="24"/>
          <w:szCs w:val="24"/>
          <w:lang w:eastAsia="ru-RU"/>
        </w:rPr>
        <w:t xml:space="preserve">и </w:t>
      </w:r>
      <w:r w:rsidR="00595FD7">
        <w:rPr>
          <w:rFonts w:ascii="Times New Roman" w:eastAsia="Times New Roman" w:hAnsi="Times New Roman"/>
          <w:sz w:val="24"/>
          <w:szCs w:val="24"/>
          <w:lang w:eastAsia="ru-RU"/>
        </w:rPr>
        <w:t>Подрядчиком</w:t>
      </w:r>
      <w:r w:rsidRPr="00B37110">
        <w:rPr>
          <w:rFonts w:ascii="Times New Roman" w:eastAsia="Times New Roman" w:hAnsi="Times New Roman"/>
          <w:sz w:val="24"/>
          <w:szCs w:val="24"/>
          <w:lang w:eastAsia="ru-RU"/>
        </w:rPr>
        <w:t xml:space="preserve"> Акта приемки выполненных работ.</w:t>
      </w:r>
    </w:p>
    <w:p w:rsidR="000548DD" w:rsidRPr="00B37110" w:rsidRDefault="00AC056B" w:rsidP="00AC056B">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b/>
          <w:lang w:eastAsia="ru-RU"/>
        </w:rPr>
        <w:t>2</w:t>
      </w:r>
      <w:r w:rsidR="000548DD">
        <w:rPr>
          <w:rFonts w:ascii="Times New Roman" w:eastAsia="Times New Roman" w:hAnsi="Times New Roman"/>
          <w:b/>
          <w:lang w:eastAsia="ru-RU"/>
        </w:rPr>
        <w:t>.</w:t>
      </w:r>
      <w:r w:rsidR="007B2756">
        <w:rPr>
          <w:rFonts w:ascii="Times New Roman" w:eastAsia="Times New Roman" w:hAnsi="Times New Roman"/>
          <w:b/>
          <w:lang w:eastAsia="ru-RU"/>
        </w:rPr>
        <w:t>1.</w:t>
      </w:r>
      <w:r w:rsidR="000548DD">
        <w:rPr>
          <w:rFonts w:ascii="Times New Roman" w:eastAsia="Times New Roman" w:hAnsi="Times New Roman"/>
          <w:b/>
          <w:lang w:eastAsia="ru-RU"/>
        </w:rPr>
        <w:t>5.</w:t>
      </w:r>
      <w:r w:rsidR="000548DD">
        <w:rPr>
          <w:rFonts w:ascii="Times New Roman" w:eastAsia="Times New Roman" w:hAnsi="Times New Roman"/>
          <w:b/>
          <w:lang w:eastAsia="ru-RU"/>
        </w:rPr>
        <w:tab/>
      </w:r>
      <w:r w:rsidR="000548DD" w:rsidRPr="00B37110">
        <w:rPr>
          <w:rFonts w:ascii="Times New Roman" w:eastAsia="Times New Roman" w:hAnsi="Times New Roman"/>
          <w:b/>
          <w:bCs/>
          <w:sz w:val="24"/>
          <w:szCs w:val="24"/>
          <w:lang w:eastAsia="ru-RU"/>
        </w:rPr>
        <w:t xml:space="preserve">Требования к качеству и объему выполненных работ: </w:t>
      </w:r>
      <w:r w:rsidR="000548DD" w:rsidRPr="00B37110">
        <w:rPr>
          <w:rFonts w:ascii="Times New Roman" w:eastAsia="Times New Roman" w:hAnsi="Times New Roman"/>
          <w:color w:val="000000"/>
          <w:sz w:val="24"/>
          <w:szCs w:val="24"/>
          <w:lang w:eastAsia="ru-RU"/>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000548DD" w:rsidRPr="00B37110">
        <w:rPr>
          <w:rFonts w:ascii="Times New Roman" w:eastAsia="Times New Roman" w:hAnsi="Times New Roman"/>
          <w:sz w:val="24"/>
          <w:szCs w:val="24"/>
          <w:lang w:eastAsia="ru-RU"/>
        </w:rPr>
        <w:t>заданию</w:t>
      </w:r>
      <w:r w:rsidR="000548DD" w:rsidRPr="00B37110">
        <w:rPr>
          <w:rFonts w:ascii="Times New Roman" w:eastAsia="Times New Roman" w:hAnsi="Times New Roman"/>
          <w:color w:val="000000"/>
          <w:sz w:val="24"/>
          <w:szCs w:val="24"/>
          <w:lang w:eastAsia="ru-RU"/>
        </w:rPr>
        <w:t xml:space="preserve"> и условиям Договора.</w:t>
      </w:r>
    </w:p>
    <w:p w:rsidR="000548DD" w:rsidRPr="00E931AF" w:rsidRDefault="000548DD" w:rsidP="00AC056B">
      <w:pPr>
        <w:spacing w:after="0" w:line="240" w:lineRule="atLeast"/>
        <w:jc w:val="both"/>
        <w:rPr>
          <w:rFonts w:ascii="Times New Roman" w:eastAsia="Times New Roman" w:hAnsi="Times New Roman"/>
          <w:color w:val="000000"/>
          <w:sz w:val="24"/>
          <w:szCs w:val="24"/>
          <w:lang w:eastAsia="ru-RU"/>
        </w:rPr>
      </w:pPr>
      <w:r w:rsidRPr="00E931AF">
        <w:rPr>
          <w:rFonts w:ascii="Times New Roman" w:eastAsia="Times New Roman" w:hAnsi="Times New Roman"/>
          <w:color w:val="000000"/>
          <w:sz w:val="24"/>
          <w:szCs w:val="24"/>
          <w:lang w:eastAsia="ru-RU"/>
        </w:rPr>
        <w:t>Требования к обращению с отходами:</w:t>
      </w:r>
    </w:p>
    <w:p w:rsidR="000548DD" w:rsidRPr="00B37110" w:rsidRDefault="000548DD" w:rsidP="00AC056B">
      <w:pPr>
        <w:spacing w:after="0" w:line="240" w:lineRule="atLeast"/>
        <w:jc w:val="both"/>
        <w:rPr>
          <w:rFonts w:ascii="Times New Roman" w:eastAsia="Times New Roman" w:hAnsi="Times New Roman"/>
          <w:color w:val="000000"/>
          <w:sz w:val="24"/>
          <w:szCs w:val="24"/>
          <w:lang w:eastAsia="ru-RU"/>
        </w:rPr>
      </w:pPr>
      <w:r w:rsidRPr="00B31326">
        <w:rPr>
          <w:rFonts w:ascii="Times New Roman" w:eastAsia="Times New Roman" w:hAnsi="Times New Roman"/>
          <w:b/>
          <w:color w:val="000000"/>
          <w:sz w:val="24"/>
          <w:szCs w:val="24"/>
          <w:lang w:eastAsia="ru-RU"/>
        </w:rPr>
        <w:t>а)</w:t>
      </w:r>
      <w:r w:rsidRPr="00B37110">
        <w:rPr>
          <w:rFonts w:ascii="Times New Roman" w:eastAsia="Times New Roman" w:hAnsi="Times New Roman"/>
          <w:color w:val="000000"/>
          <w:sz w:val="24"/>
          <w:szCs w:val="24"/>
          <w:lang w:eastAsia="ru-RU"/>
        </w:rPr>
        <w:t xml:space="preserve"> Подрядчик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0548DD" w:rsidRPr="00B37110" w:rsidRDefault="000548DD" w:rsidP="00AC056B">
      <w:pPr>
        <w:spacing w:after="0" w:line="240" w:lineRule="atLeast"/>
        <w:jc w:val="both"/>
        <w:rPr>
          <w:rFonts w:ascii="Times New Roman" w:eastAsia="Times New Roman" w:hAnsi="Times New Roman"/>
          <w:color w:val="000000"/>
          <w:sz w:val="24"/>
          <w:szCs w:val="24"/>
          <w:lang w:eastAsia="ru-RU"/>
        </w:rPr>
      </w:pPr>
      <w:r w:rsidRPr="00B31326">
        <w:rPr>
          <w:rFonts w:ascii="Times New Roman" w:eastAsia="Times New Roman" w:hAnsi="Times New Roman"/>
          <w:b/>
          <w:color w:val="000000"/>
          <w:sz w:val="24"/>
          <w:szCs w:val="24"/>
          <w:lang w:eastAsia="ru-RU"/>
        </w:rPr>
        <w:t>б)</w:t>
      </w:r>
      <w:r w:rsidRPr="00B37110">
        <w:rPr>
          <w:rFonts w:ascii="Times New Roman" w:eastAsia="Times New Roman" w:hAnsi="Times New Roman"/>
          <w:color w:val="000000"/>
          <w:sz w:val="24"/>
          <w:szCs w:val="24"/>
          <w:lang w:eastAsia="ru-RU"/>
        </w:rPr>
        <w:t xml:space="preserve"> При осуществлении деятельности по учету и обращению с отходами производства и потребления Подрядчик 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0548DD" w:rsidRPr="003A5926" w:rsidRDefault="00AC056B" w:rsidP="00AC056B">
      <w:pPr>
        <w:tabs>
          <w:tab w:val="num" w:pos="0"/>
        </w:tabs>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b/>
          <w:lang w:eastAsia="ru-RU"/>
        </w:rPr>
        <w:t>2</w:t>
      </w:r>
      <w:r w:rsidR="000548DD" w:rsidRPr="00D544D1">
        <w:rPr>
          <w:rFonts w:ascii="Times New Roman" w:eastAsia="Times New Roman" w:hAnsi="Times New Roman"/>
          <w:b/>
          <w:lang w:eastAsia="ru-RU"/>
        </w:rPr>
        <w:t>.</w:t>
      </w:r>
      <w:r w:rsidR="007B2756">
        <w:rPr>
          <w:rFonts w:ascii="Times New Roman" w:eastAsia="Times New Roman" w:hAnsi="Times New Roman"/>
          <w:b/>
          <w:lang w:eastAsia="ru-RU"/>
        </w:rPr>
        <w:t>1.</w:t>
      </w:r>
      <w:r w:rsidR="000548DD">
        <w:rPr>
          <w:rFonts w:ascii="Times New Roman" w:eastAsia="Times New Roman" w:hAnsi="Times New Roman"/>
          <w:b/>
          <w:lang w:eastAsia="ru-RU"/>
        </w:rPr>
        <w:t>6</w:t>
      </w:r>
      <w:r w:rsidR="000548DD" w:rsidRPr="00D544D1">
        <w:rPr>
          <w:rFonts w:ascii="Times New Roman" w:eastAsia="Times New Roman" w:hAnsi="Times New Roman"/>
          <w:b/>
          <w:lang w:eastAsia="ru-RU"/>
        </w:rPr>
        <w:t xml:space="preserve">. </w:t>
      </w:r>
      <w:r w:rsidR="000548DD" w:rsidRPr="003A5926">
        <w:rPr>
          <w:rFonts w:ascii="Times New Roman" w:eastAsia="Times New Roman" w:hAnsi="Times New Roman"/>
          <w:b/>
          <w:bCs/>
          <w:sz w:val="24"/>
          <w:szCs w:val="24"/>
          <w:lang w:eastAsia="ru-RU"/>
        </w:rPr>
        <w:t>Основной состав работ:</w:t>
      </w:r>
    </w:p>
    <w:p w:rsidR="000548DD" w:rsidRPr="003A5926" w:rsidRDefault="00AC056B" w:rsidP="00AC056B">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0548DD">
        <w:rPr>
          <w:rFonts w:ascii="Times New Roman" w:eastAsia="Times New Roman" w:hAnsi="Times New Roman"/>
          <w:b/>
          <w:sz w:val="24"/>
          <w:szCs w:val="24"/>
          <w:lang w:eastAsia="ru-RU"/>
        </w:rPr>
        <w:t>.</w:t>
      </w:r>
      <w:r w:rsidR="007B2756">
        <w:rPr>
          <w:rFonts w:ascii="Times New Roman" w:eastAsia="Times New Roman" w:hAnsi="Times New Roman"/>
          <w:b/>
          <w:sz w:val="24"/>
          <w:szCs w:val="24"/>
          <w:lang w:eastAsia="ru-RU"/>
        </w:rPr>
        <w:t>1.</w:t>
      </w:r>
      <w:r w:rsidR="000548DD">
        <w:rPr>
          <w:rFonts w:ascii="Times New Roman" w:eastAsia="Times New Roman" w:hAnsi="Times New Roman"/>
          <w:b/>
          <w:sz w:val="24"/>
          <w:szCs w:val="24"/>
          <w:lang w:eastAsia="ru-RU"/>
        </w:rPr>
        <w:t xml:space="preserve">6.1. </w:t>
      </w:r>
      <w:r w:rsidR="000548DD" w:rsidRPr="003A5926">
        <w:rPr>
          <w:rFonts w:ascii="Times New Roman" w:eastAsia="Times New Roman" w:hAnsi="Times New Roman"/>
          <w:b/>
          <w:sz w:val="24"/>
          <w:szCs w:val="24"/>
          <w:lang w:eastAsia="ru-RU"/>
        </w:rPr>
        <w:t>Проведение подготовительных мероприятий:</w:t>
      </w:r>
    </w:p>
    <w:p w:rsidR="000548DD" w:rsidRPr="003A5926" w:rsidRDefault="000548DD" w:rsidP="00AC056B">
      <w:pPr>
        <w:spacing w:after="0" w:line="240" w:lineRule="atLeast"/>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разработка, рассмотрение и согласование с Заказчиком производственно-технической</w:t>
      </w:r>
      <w:r w:rsidR="00B31326">
        <w:rPr>
          <w:rFonts w:ascii="Times New Roman" w:eastAsia="Times New Roman" w:hAnsi="Times New Roman"/>
          <w:sz w:val="24"/>
          <w:szCs w:val="24"/>
          <w:lang w:eastAsia="ru-RU"/>
        </w:rPr>
        <w:t xml:space="preserve"> документации на зачистку РВС;</w:t>
      </w:r>
    </w:p>
    <w:p w:rsidR="000548DD" w:rsidRDefault="000548DD" w:rsidP="00AC056B">
      <w:pPr>
        <w:spacing w:after="0" w:line="240" w:lineRule="atLeast"/>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согласование перечня материально - технических ресурсов, задействованных в зачистке РВС.</w:t>
      </w:r>
    </w:p>
    <w:p w:rsidR="000548DD" w:rsidRPr="00DB6F13" w:rsidRDefault="00AC056B" w:rsidP="00AC056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548DD">
        <w:rPr>
          <w:rFonts w:ascii="Times New Roman" w:eastAsia="Times New Roman" w:hAnsi="Times New Roman"/>
          <w:b/>
          <w:sz w:val="24"/>
          <w:szCs w:val="24"/>
          <w:lang w:eastAsia="ru-RU"/>
        </w:rPr>
        <w:t>.</w:t>
      </w:r>
      <w:r w:rsidR="007B2756">
        <w:rPr>
          <w:rFonts w:ascii="Times New Roman" w:eastAsia="Times New Roman" w:hAnsi="Times New Roman"/>
          <w:b/>
          <w:sz w:val="24"/>
          <w:szCs w:val="24"/>
          <w:lang w:eastAsia="ru-RU"/>
        </w:rPr>
        <w:t>1.</w:t>
      </w:r>
      <w:r w:rsidR="000548DD">
        <w:rPr>
          <w:rFonts w:ascii="Times New Roman" w:eastAsia="Times New Roman" w:hAnsi="Times New Roman"/>
          <w:b/>
          <w:sz w:val="24"/>
          <w:szCs w:val="24"/>
          <w:lang w:eastAsia="ru-RU"/>
        </w:rPr>
        <w:t>6</w:t>
      </w:r>
      <w:r w:rsidR="000548DD" w:rsidRPr="00DB6F13">
        <w:rPr>
          <w:rFonts w:ascii="Times New Roman" w:eastAsia="Times New Roman" w:hAnsi="Times New Roman"/>
          <w:b/>
          <w:sz w:val="24"/>
          <w:szCs w:val="24"/>
          <w:lang w:eastAsia="ru-RU"/>
        </w:rPr>
        <w:t>.2. Проведение основных работ:</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снятие и установка крышек люков с заменых прокладок (при необходимости).</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разжижение и откачка водонефтяной эмульсии через сифонные краны.</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удаление донного осадка (шлама) нефтепродуктов и механических примесей со стенок, и днища механизированным способом.</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дегазация резервуара (промывка водой механизированным способом без участия персонала, естественная либо принудительная вентиляция, пропарка или </w:t>
      </w:r>
      <w:proofErr w:type="spellStart"/>
      <w:r w:rsidRPr="00DB6F13">
        <w:rPr>
          <w:rFonts w:ascii="Times New Roman" w:eastAsia="Times New Roman" w:hAnsi="Times New Roman"/>
          <w:sz w:val="24"/>
          <w:szCs w:val="24"/>
          <w:lang w:eastAsia="ru-RU"/>
        </w:rPr>
        <w:t>флегматизация</w:t>
      </w:r>
      <w:proofErr w:type="spellEnd"/>
      <w:r w:rsidRPr="00DB6F13">
        <w:rPr>
          <w:rFonts w:ascii="Times New Roman" w:eastAsia="Times New Roman" w:hAnsi="Times New Roman"/>
          <w:sz w:val="24"/>
          <w:szCs w:val="24"/>
          <w:lang w:eastAsia="ru-RU"/>
        </w:rPr>
        <w:t>).</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промывка внутренних поверхностей механизированным способом.</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просушка днища и стенок.</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контроль качества зачистки с оформлением акта на выполненную зачистку.</w:t>
      </w:r>
    </w:p>
    <w:p w:rsidR="000548DD" w:rsidRPr="00DB6F13" w:rsidRDefault="00AC056B" w:rsidP="00AC056B">
      <w:pPr>
        <w:widowControl w:val="0"/>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Pr>
          <w:rFonts w:ascii="Times New Roman" w:eastAsia="Times New Roman" w:hAnsi="Times New Roman"/>
          <w:b/>
          <w:lang w:eastAsia="ru-RU"/>
        </w:rPr>
        <w:t>2</w:t>
      </w:r>
      <w:r w:rsidR="000548DD" w:rsidRPr="00D544D1">
        <w:rPr>
          <w:rFonts w:ascii="Times New Roman" w:eastAsia="Times New Roman" w:hAnsi="Times New Roman"/>
          <w:b/>
          <w:lang w:eastAsia="ru-RU"/>
        </w:rPr>
        <w:t>.</w:t>
      </w:r>
      <w:r w:rsidR="007B2756">
        <w:rPr>
          <w:rFonts w:ascii="Times New Roman" w:eastAsia="Times New Roman" w:hAnsi="Times New Roman"/>
          <w:b/>
          <w:lang w:eastAsia="ru-RU"/>
        </w:rPr>
        <w:t>1.</w:t>
      </w:r>
      <w:r w:rsidR="000548DD">
        <w:rPr>
          <w:rFonts w:ascii="Times New Roman" w:eastAsia="Times New Roman" w:hAnsi="Times New Roman"/>
          <w:b/>
          <w:lang w:eastAsia="ru-RU"/>
        </w:rPr>
        <w:t>7</w:t>
      </w:r>
      <w:r w:rsidR="000548DD" w:rsidRPr="00D544D1">
        <w:rPr>
          <w:rFonts w:ascii="Times New Roman" w:eastAsia="Times New Roman" w:hAnsi="Times New Roman"/>
          <w:b/>
          <w:lang w:eastAsia="ru-RU"/>
        </w:rPr>
        <w:t xml:space="preserve">. </w:t>
      </w:r>
      <w:r w:rsidR="000548DD" w:rsidRPr="00DB6F13">
        <w:rPr>
          <w:rFonts w:ascii="Times New Roman" w:eastAsia="Times New Roman" w:hAnsi="Times New Roman"/>
          <w:b/>
          <w:sz w:val="24"/>
          <w:szCs w:val="24"/>
          <w:lang w:eastAsia="ru-RU"/>
        </w:rPr>
        <w:t>Требования к выполнению работ:</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Зачистка резервуаров и аппаратов от остатков нефтепродуктов относится к</w:t>
      </w:r>
      <w:r w:rsidRPr="00DB6F13">
        <w:rPr>
          <w:rFonts w:ascii="Times New Roman" w:eastAsia="Times New Roman" w:hAnsi="Times New Roman"/>
          <w:sz w:val="24"/>
          <w:szCs w:val="24"/>
          <w:lang w:eastAsia="ru-RU"/>
        </w:rPr>
        <w:br/>
        <w:t>газоопасным работам. Организация, подготовка и проведение зачистки резервуаров</w:t>
      </w:r>
      <w:r w:rsidRPr="00DB6F13">
        <w:rPr>
          <w:rFonts w:ascii="Times New Roman" w:eastAsia="Times New Roman" w:hAnsi="Times New Roman"/>
          <w:sz w:val="24"/>
          <w:szCs w:val="24"/>
          <w:lang w:eastAsia="ru-RU"/>
        </w:rPr>
        <w:br/>
        <w:t>и нефтепромыслового оборудования выполняется с учетом требований, следующих</w:t>
      </w:r>
      <w:r w:rsidRPr="00DB6F13">
        <w:rPr>
          <w:rFonts w:ascii="Times New Roman" w:eastAsia="Times New Roman" w:hAnsi="Times New Roman"/>
          <w:sz w:val="24"/>
          <w:szCs w:val="24"/>
          <w:lang w:eastAsia="ru-RU"/>
        </w:rPr>
        <w:br/>
        <w:t>НТД:</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Инструкция ОАО «Саханефтегазсбыт» по зачистке резервуаров от остатков нефтепродуктов, утверждённый генеральным директором ОАО «Саханефтегазсбыт» от 12.03.2013г.</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lastRenderedPageBreak/>
        <w:t>- Постановление Правительства РФ от 16.09.2020 N 1479 «Об утверждении Правил противопожарного режима в Российской Федерации».</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534.</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529.</w:t>
      </w:r>
    </w:p>
    <w:p w:rsidR="000548DD" w:rsidRPr="00DB6F13" w:rsidRDefault="000548DD" w:rsidP="00AC056B">
      <w:pPr>
        <w:widowControl w:val="0"/>
        <w:tabs>
          <w:tab w:val="left" w:pos="696"/>
        </w:tabs>
        <w:autoSpaceDE w:val="0"/>
        <w:autoSpaceDN w:val="0"/>
        <w:adjustRightInd w:val="0"/>
        <w:spacing w:after="0" w:line="240" w:lineRule="atLeast"/>
        <w:ind w:right="14"/>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0548DD" w:rsidRPr="00DB6F13" w:rsidRDefault="000548DD" w:rsidP="00AC056B">
      <w:pPr>
        <w:widowControl w:val="0"/>
        <w:tabs>
          <w:tab w:val="left" w:pos="696"/>
        </w:tabs>
        <w:autoSpaceDE w:val="0"/>
        <w:autoSpaceDN w:val="0"/>
        <w:adjustRightInd w:val="0"/>
        <w:spacing w:after="0" w:line="240" w:lineRule="atLeast"/>
        <w:ind w:right="14"/>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Откачка </w:t>
      </w:r>
      <w:proofErr w:type="spellStart"/>
      <w:r w:rsidRPr="00DB6F13">
        <w:rPr>
          <w:rFonts w:ascii="Times New Roman" w:eastAsia="Times New Roman" w:hAnsi="Times New Roman"/>
          <w:sz w:val="24"/>
          <w:szCs w:val="24"/>
          <w:lang w:eastAsia="ru-RU"/>
        </w:rPr>
        <w:t>промслоя</w:t>
      </w:r>
      <w:proofErr w:type="spellEnd"/>
      <w:r w:rsidRPr="00DB6F13">
        <w:rPr>
          <w:rFonts w:ascii="Times New Roman" w:eastAsia="Times New Roman" w:hAnsi="Times New Roman"/>
          <w:sz w:val="24"/>
          <w:szCs w:val="24"/>
          <w:lang w:eastAsia="ru-RU"/>
        </w:rPr>
        <w:t xml:space="preserve">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0548DD" w:rsidRPr="00DB6F13" w:rsidRDefault="000548DD" w:rsidP="00AC056B">
      <w:pPr>
        <w:tabs>
          <w:tab w:val="left" w:pos="567"/>
        </w:tabs>
        <w:autoSpaceDE w:val="0"/>
        <w:autoSpaceDN w:val="0"/>
        <w:adjustRightInd w:val="0"/>
        <w:spacing w:after="0" w:line="240" w:lineRule="atLeast"/>
        <w:ind w:right="14"/>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Применяемое при очистке оборудование должно отвечать следующим</w:t>
      </w:r>
      <w:r w:rsidRPr="00DB6F13">
        <w:rPr>
          <w:rFonts w:ascii="Times New Roman" w:eastAsia="Times New Roman" w:hAnsi="Times New Roman"/>
          <w:sz w:val="24"/>
          <w:szCs w:val="24"/>
          <w:lang w:eastAsia="ru-RU"/>
        </w:rPr>
        <w:br/>
        <w:t>требованиям:</w:t>
      </w:r>
    </w:p>
    <w:p w:rsidR="000548DD" w:rsidRPr="00DB6F13" w:rsidRDefault="000548DD" w:rsidP="00AC056B">
      <w:pPr>
        <w:widowControl w:val="0"/>
        <w:tabs>
          <w:tab w:val="left" w:pos="701"/>
        </w:tabs>
        <w:autoSpaceDE w:val="0"/>
        <w:autoSpaceDN w:val="0"/>
        <w:adjustRightInd w:val="0"/>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w:t>
      </w:r>
      <w:r w:rsidRPr="00DB6F13">
        <w:rPr>
          <w:rFonts w:ascii="Times New Roman" w:hAnsi="Times New Roman"/>
          <w:color w:val="000000"/>
          <w:sz w:val="24"/>
          <w:szCs w:val="24"/>
          <w:lang w:eastAsia="ru-RU"/>
        </w:rPr>
        <w:t>устройства для принудительной вентиляции резервуаров,</w:t>
      </w:r>
      <w:r w:rsidRPr="00DB6F13">
        <w:rPr>
          <w:rFonts w:ascii="Times New Roman" w:eastAsia="Times New Roman" w:hAnsi="Times New Roman"/>
          <w:sz w:val="24"/>
          <w:szCs w:val="24"/>
          <w:lang w:eastAsia="ru-RU"/>
        </w:rPr>
        <w:t xml:space="preserve"> </w:t>
      </w:r>
      <w:r w:rsidRPr="00DB6F13">
        <w:rPr>
          <w:rFonts w:ascii="Times New Roman" w:hAnsi="Times New Roman"/>
          <w:color w:val="000000"/>
          <w:sz w:val="24"/>
          <w:szCs w:val="24"/>
          <w:lang w:eastAsia="ru-RU"/>
        </w:rPr>
        <w:t>насосные установки для перекачки горючих и легковоспламеняющихся жидкостей, фонари должны</w:t>
      </w:r>
      <w:r w:rsidRPr="00DB6F13">
        <w:rPr>
          <w:rFonts w:ascii="Times New Roman" w:eastAsia="Times New Roman" w:hAnsi="Times New Roman"/>
          <w:sz w:val="24"/>
          <w:szCs w:val="24"/>
          <w:lang w:eastAsia="ru-RU"/>
        </w:rPr>
        <w:t xml:space="preserve"> обеспечивать взрывозащищенность и </w:t>
      </w:r>
      <w:proofErr w:type="spellStart"/>
      <w:r w:rsidRPr="00DB6F13">
        <w:rPr>
          <w:rFonts w:ascii="Times New Roman" w:eastAsia="Times New Roman" w:hAnsi="Times New Roman"/>
          <w:sz w:val="24"/>
          <w:szCs w:val="24"/>
          <w:lang w:eastAsia="ru-RU"/>
        </w:rPr>
        <w:t>искробезопасность</w:t>
      </w:r>
      <w:proofErr w:type="spellEnd"/>
      <w:r w:rsidRPr="00DB6F13">
        <w:rPr>
          <w:rFonts w:ascii="Times New Roman" w:eastAsia="Times New Roman" w:hAnsi="Times New Roman"/>
          <w:sz w:val="24"/>
          <w:szCs w:val="24"/>
          <w:lang w:eastAsia="ru-RU"/>
        </w:rPr>
        <w:t xml:space="preserve"> согласно ГОСТ 12.2.020, ГОСТ 22782.0, ПУЭ.</w:t>
      </w:r>
    </w:p>
    <w:p w:rsidR="000548DD" w:rsidRPr="00DB6F13" w:rsidRDefault="000548DD" w:rsidP="00AC056B">
      <w:pPr>
        <w:widowControl w:val="0"/>
        <w:tabs>
          <w:tab w:val="left" w:pos="701"/>
        </w:tabs>
        <w:autoSpaceDE w:val="0"/>
        <w:autoSpaceDN w:val="0"/>
        <w:adjustRightInd w:val="0"/>
        <w:spacing w:after="0" w:line="240" w:lineRule="atLeast"/>
        <w:ind w:right="10"/>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0548DD" w:rsidRPr="00DB6F13" w:rsidRDefault="000548DD" w:rsidP="00AC056B">
      <w:pPr>
        <w:widowControl w:val="0"/>
        <w:tabs>
          <w:tab w:val="left" w:pos="701"/>
        </w:tabs>
        <w:autoSpaceDE w:val="0"/>
        <w:autoSpaceDN w:val="0"/>
        <w:adjustRightInd w:val="0"/>
        <w:spacing w:after="0" w:line="240" w:lineRule="atLeast"/>
        <w:ind w:right="10"/>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обеспечивать выполнение всех технологических операций с соблюдением технической и экологической безопасности процесса;</w:t>
      </w:r>
    </w:p>
    <w:p w:rsidR="000548DD" w:rsidRPr="00DB6F13" w:rsidRDefault="000548DD" w:rsidP="00AC056B">
      <w:pPr>
        <w:widowControl w:val="0"/>
        <w:tabs>
          <w:tab w:val="left" w:pos="701"/>
        </w:tabs>
        <w:autoSpaceDE w:val="0"/>
        <w:autoSpaceDN w:val="0"/>
        <w:adjustRightInd w:val="0"/>
        <w:spacing w:after="0" w:line="240" w:lineRule="atLeast"/>
        <w:ind w:right="10"/>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быть сертифицированным в соответствии с установленными правилами.</w:t>
      </w:r>
    </w:p>
    <w:p w:rsidR="000548DD" w:rsidRPr="00DB6F13" w:rsidRDefault="000548DD" w:rsidP="00AC056B">
      <w:pPr>
        <w:widowControl w:val="0"/>
        <w:tabs>
          <w:tab w:val="left" w:pos="696"/>
        </w:tabs>
        <w:autoSpaceDE w:val="0"/>
        <w:autoSpaceDN w:val="0"/>
        <w:adjustRightInd w:val="0"/>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Разжижающий агент подаётся насосом на моечные машинки температура разжижающего агента 75-80°С;</w:t>
      </w:r>
    </w:p>
    <w:p w:rsidR="000548DD" w:rsidRPr="00DB6F13" w:rsidRDefault="000548DD" w:rsidP="00AC056B">
      <w:pPr>
        <w:widowControl w:val="0"/>
        <w:tabs>
          <w:tab w:val="left" w:pos="696"/>
        </w:tabs>
        <w:autoSpaceDE w:val="0"/>
        <w:autoSpaceDN w:val="0"/>
        <w:adjustRightInd w:val="0"/>
        <w:spacing w:after="0" w:line="240" w:lineRule="atLeast"/>
        <w:ind w:right="5"/>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0548DD" w:rsidRPr="00DB6F13" w:rsidRDefault="000548DD" w:rsidP="00AC056B">
      <w:pPr>
        <w:autoSpaceDE w:val="0"/>
        <w:autoSpaceDN w:val="0"/>
        <w:adjustRightInd w:val="0"/>
        <w:spacing w:after="0" w:line="240" w:lineRule="atLeast"/>
        <w:ind w:right="38"/>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0548DD" w:rsidRPr="00DB6F13" w:rsidRDefault="000548DD" w:rsidP="00AC056B">
      <w:pPr>
        <w:widowControl w:val="0"/>
        <w:tabs>
          <w:tab w:val="left" w:pos="701"/>
        </w:tabs>
        <w:autoSpaceDE w:val="0"/>
        <w:autoSpaceDN w:val="0"/>
        <w:adjustRightInd w:val="0"/>
        <w:spacing w:after="0" w:line="240" w:lineRule="atLeast"/>
        <w:ind w:right="34"/>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0548DD" w:rsidRPr="00DB6F13" w:rsidRDefault="000548DD" w:rsidP="00AC056B">
      <w:pPr>
        <w:widowControl w:val="0"/>
        <w:tabs>
          <w:tab w:val="left" w:pos="701"/>
        </w:tabs>
        <w:autoSpaceDE w:val="0"/>
        <w:autoSpaceDN w:val="0"/>
        <w:adjustRightInd w:val="0"/>
        <w:spacing w:after="0" w:line="240" w:lineRule="atLeast"/>
        <w:ind w:right="29"/>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Трубопроводы, предназначенные для пропарки,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0548DD" w:rsidRPr="00DB6F13" w:rsidRDefault="000548DD" w:rsidP="00AC056B">
      <w:pPr>
        <w:widowControl w:val="0"/>
        <w:tabs>
          <w:tab w:val="left" w:pos="701"/>
        </w:tabs>
        <w:autoSpaceDE w:val="0"/>
        <w:autoSpaceDN w:val="0"/>
        <w:adjustRightInd w:val="0"/>
        <w:spacing w:after="0" w:line="240" w:lineRule="atLeast"/>
        <w:ind w:right="29"/>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При нарушении антикоррозийной защиты в период </w:t>
      </w:r>
      <w:proofErr w:type="spellStart"/>
      <w:r w:rsidRPr="00DB6F13">
        <w:rPr>
          <w:rFonts w:ascii="Times New Roman" w:eastAsia="Times New Roman" w:hAnsi="Times New Roman"/>
          <w:sz w:val="24"/>
          <w:szCs w:val="24"/>
          <w:lang w:eastAsia="ru-RU"/>
        </w:rPr>
        <w:t>зачистных</w:t>
      </w:r>
      <w:proofErr w:type="spellEnd"/>
      <w:r w:rsidRPr="00DB6F13">
        <w:rPr>
          <w:rFonts w:ascii="Times New Roman" w:eastAsia="Times New Roman" w:hAnsi="Times New Roman"/>
          <w:sz w:val="24"/>
          <w:szCs w:val="24"/>
          <w:lang w:eastAsia="ru-RU"/>
        </w:rPr>
        <w:t xml:space="preserve">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0548DD" w:rsidRPr="00DB6F13" w:rsidRDefault="000548DD" w:rsidP="00AC056B">
      <w:pPr>
        <w:widowControl w:val="0"/>
        <w:tabs>
          <w:tab w:val="left" w:pos="701"/>
        </w:tabs>
        <w:autoSpaceDE w:val="0"/>
        <w:autoSpaceDN w:val="0"/>
        <w:adjustRightInd w:val="0"/>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Качество очистки резервуара контролируется:</w:t>
      </w:r>
    </w:p>
    <w:p w:rsidR="000548DD" w:rsidRPr="00DB6F13" w:rsidRDefault="000548DD" w:rsidP="00AC056B">
      <w:pPr>
        <w:widowControl w:val="0"/>
        <w:tabs>
          <w:tab w:val="left" w:pos="710"/>
        </w:tabs>
        <w:autoSpaceDE w:val="0"/>
        <w:autoSpaceDN w:val="0"/>
        <w:adjustRightInd w:val="0"/>
        <w:spacing w:after="0" w:line="240" w:lineRule="atLeast"/>
        <w:ind w:right="29"/>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концентрации углеводородов в газовом пространстве резервуара (ПДК не более 300 мг/м</w:t>
      </w:r>
      <w:r w:rsidRPr="00DB6F13">
        <w:rPr>
          <w:rFonts w:ascii="Times New Roman" w:eastAsia="Times New Roman" w:hAnsi="Times New Roman"/>
          <w:sz w:val="24"/>
          <w:szCs w:val="24"/>
          <w:vertAlign w:val="superscript"/>
          <w:lang w:eastAsia="ru-RU"/>
        </w:rPr>
        <w:t>3</w:t>
      </w:r>
      <w:r w:rsidRPr="00DB6F13">
        <w:rPr>
          <w:rFonts w:ascii="Times New Roman" w:eastAsia="Times New Roman" w:hAnsi="Times New Roman"/>
          <w:sz w:val="24"/>
          <w:szCs w:val="24"/>
          <w:lang w:eastAsia="ru-RU"/>
        </w:rPr>
        <w:t>);</w:t>
      </w:r>
    </w:p>
    <w:p w:rsidR="000548DD" w:rsidRPr="00DB6F13" w:rsidRDefault="000548DD" w:rsidP="00AC056B">
      <w:pPr>
        <w:widowControl w:val="0"/>
        <w:tabs>
          <w:tab w:val="left" w:pos="710"/>
        </w:tabs>
        <w:autoSpaceDE w:val="0"/>
        <w:autoSpaceDN w:val="0"/>
        <w:adjustRightInd w:val="0"/>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визуально;</w:t>
      </w:r>
    </w:p>
    <w:p w:rsidR="000548DD" w:rsidRPr="00DB6F13" w:rsidRDefault="000548DD" w:rsidP="00AC056B">
      <w:pPr>
        <w:widowControl w:val="0"/>
        <w:tabs>
          <w:tab w:val="left" w:pos="710"/>
        </w:tabs>
        <w:autoSpaceDE w:val="0"/>
        <w:autoSpaceDN w:val="0"/>
        <w:adjustRightInd w:val="0"/>
        <w:spacing w:after="0" w:line="240" w:lineRule="atLeast"/>
        <w:ind w:right="19"/>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предельно допустимой пожарной нагрузки в наиболее загрязненном месте (ПДПН не более 0,2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для работы без доступа людей в резервуар и не более 0,1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с доступом людей внутрь резервуара) для проведения огневых работ.</w:t>
      </w:r>
    </w:p>
    <w:p w:rsidR="000548DD" w:rsidRPr="00D406B5" w:rsidRDefault="00AC056B" w:rsidP="00AC056B">
      <w:pPr>
        <w:autoSpaceDE w:val="0"/>
        <w:autoSpaceDN w:val="0"/>
        <w:adjustRightInd w:val="0"/>
        <w:spacing w:after="0" w:line="240" w:lineRule="atLeast"/>
        <w:ind w:right="-1"/>
        <w:jc w:val="both"/>
        <w:rPr>
          <w:rFonts w:ascii="Times New Roman" w:eastAsia="Times New Roman" w:hAnsi="Times New Roman"/>
          <w:b/>
          <w:sz w:val="24"/>
          <w:szCs w:val="24"/>
          <w:lang w:eastAsia="ru-RU"/>
        </w:rPr>
      </w:pPr>
      <w:r>
        <w:rPr>
          <w:rFonts w:ascii="Times New Roman" w:eastAsia="Times New Roman" w:hAnsi="Times New Roman"/>
          <w:b/>
          <w:lang w:eastAsia="ru-RU"/>
        </w:rPr>
        <w:t>2</w:t>
      </w:r>
      <w:r w:rsidR="000548DD" w:rsidRPr="00E931AF">
        <w:rPr>
          <w:rFonts w:ascii="Times New Roman" w:eastAsia="Times New Roman" w:hAnsi="Times New Roman"/>
          <w:b/>
          <w:lang w:eastAsia="ru-RU"/>
        </w:rPr>
        <w:t>.</w:t>
      </w:r>
      <w:r w:rsidR="007B2756">
        <w:rPr>
          <w:rFonts w:ascii="Times New Roman" w:eastAsia="Times New Roman" w:hAnsi="Times New Roman"/>
          <w:b/>
          <w:lang w:eastAsia="ru-RU"/>
        </w:rPr>
        <w:t>1.</w:t>
      </w:r>
      <w:r w:rsidR="000548DD">
        <w:rPr>
          <w:rFonts w:ascii="Times New Roman" w:eastAsia="Times New Roman" w:hAnsi="Times New Roman"/>
          <w:b/>
          <w:lang w:eastAsia="ru-RU"/>
        </w:rPr>
        <w:t>8</w:t>
      </w:r>
      <w:r w:rsidR="000548DD" w:rsidRPr="00D544D1">
        <w:rPr>
          <w:rFonts w:ascii="Times New Roman" w:eastAsia="Times New Roman" w:hAnsi="Times New Roman"/>
          <w:b/>
          <w:lang w:eastAsia="ru-RU"/>
        </w:rPr>
        <w:t xml:space="preserve">. </w:t>
      </w:r>
      <w:r w:rsidR="000548DD">
        <w:rPr>
          <w:rFonts w:ascii="Times New Roman" w:eastAsia="Times New Roman" w:hAnsi="Times New Roman"/>
          <w:b/>
          <w:lang w:eastAsia="ru-RU"/>
        </w:rPr>
        <w:t xml:space="preserve"> </w:t>
      </w:r>
      <w:r w:rsidR="000548DD" w:rsidRPr="00D406B5">
        <w:rPr>
          <w:rFonts w:ascii="Times New Roman" w:eastAsia="Times New Roman" w:hAnsi="Times New Roman"/>
          <w:b/>
          <w:sz w:val="24"/>
          <w:szCs w:val="24"/>
          <w:lang w:eastAsia="ru-RU"/>
        </w:rPr>
        <w:t>Обязательные требования к Участнику:</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406B5">
        <w:rPr>
          <w:rFonts w:ascii="Times New Roman" w:eastAsia="Times New Roman" w:hAnsi="Times New Roman"/>
          <w:b/>
          <w:sz w:val="24"/>
          <w:szCs w:val="24"/>
          <w:lang w:eastAsia="ru-RU"/>
        </w:rPr>
        <w:t>1)</w:t>
      </w:r>
      <w:r w:rsidRPr="00DB6F13">
        <w:rPr>
          <w:rFonts w:ascii="Times New Roman" w:eastAsia="Times New Roman" w:hAnsi="Times New Roman"/>
          <w:sz w:val="24"/>
          <w:szCs w:val="24"/>
          <w:lang w:eastAsia="ru-RU"/>
        </w:rPr>
        <w:t xml:space="preserve"> Наличие лицензии на осуществление деятельности по сбору, транспортированию, обработке, утилизации, обезвреживанию, размещению отходов I - I</w:t>
      </w:r>
      <w:r>
        <w:rPr>
          <w:rFonts w:ascii="Times New Roman" w:eastAsia="Times New Roman" w:hAnsi="Times New Roman"/>
          <w:sz w:val="24"/>
          <w:szCs w:val="24"/>
          <w:lang w:eastAsia="ru-RU"/>
        </w:rPr>
        <w:t>V классов опасности. Вид работ</w:t>
      </w:r>
      <w:r w:rsidRPr="00DB6F13">
        <w:rPr>
          <w:rFonts w:ascii="Times New Roman" w:eastAsia="Times New Roman" w:hAnsi="Times New Roman"/>
          <w:sz w:val="24"/>
          <w:szCs w:val="24"/>
          <w:lang w:eastAsia="ru-RU"/>
        </w:rPr>
        <w:t xml:space="preserve">, определяемых лицензией: сбор отходов III класса опасности, транспортировка отходов III класса </w:t>
      </w:r>
      <w:r w:rsidRPr="00DB6F13">
        <w:rPr>
          <w:rFonts w:ascii="Times New Roman" w:eastAsia="Times New Roman" w:hAnsi="Times New Roman"/>
          <w:sz w:val="24"/>
          <w:szCs w:val="24"/>
          <w:lang w:eastAsia="ru-RU"/>
        </w:rPr>
        <w:lastRenderedPageBreak/>
        <w:t xml:space="preserve">опасности, сбор отходов IV класса опасности, транспортировка отходов IV класса опасности. Виды отходов (в соответствии с Приказом </w:t>
      </w:r>
      <w:proofErr w:type="spellStart"/>
      <w:r w:rsidRPr="00DB6F13">
        <w:rPr>
          <w:rFonts w:ascii="Times New Roman" w:eastAsia="Times New Roman" w:hAnsi="Times New Roman"/>
          <w:sz w:val="24"/>
          <w:szCs w:val="24"/>
          <w:lang w:eastAsia="ru-RU"/>
        </w:rPr>
        <w:t>Росприроднадзора</w:t>
      </w:r>
      <w:proofErr w:type="spellEnd"/>
      <w:r w:rsidRPr="00DB6F13">
        <w:rPr>
          <w:rFonts w:ascii="Times New Roman" w:eastAsia="Times New Roman" w:hAnsi="Times New Roman"/>
          <w:sz w:val="24"/>
          <w:szCs w:val="24"/>
          <w:lang w:eastAsia="ru-RU"/>
        </w:rPr>
        <w:t xml:space="preserve"> от 22.05.2017 N 242):</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B6F13">
        <w:rPr>
          <w:rFonts w:ascii="Times New Roman" w:eastAsia="Times New Roman" w:hAnsi="Times New Roman"/>
          <w:sz w:val="24"/>
          <w:szCs w:val="24"/>
          <w:lang w:eastAsia="ru-RU"/>
        </w:rPr>
        <w:t>код 9 11 200 02 39 3, (шлам очистки емкостей и трубопроводов от нефти и нефтепродуктов);</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w:t>
      </w:r>
      <w:r>
        <w:rPr>
          <w:rFonts w:ascii="Times New Roman" w:eastAsia="Times New Roman" w:hAnsi="Times New Roman"/>
          <w:sz w:val="24"/>
          <w:szCs w:val="24"/>
          <w:lang w:eastAsia="ru-RU"/>
        </w:rPr>
        <w:t xml:space="preserve"> </w:t>
      </w:r>
      <w:r w:rsidRPr="00DB6F13">
        <w:rPr>
          <w:rFonts w:ascii="Times New Roman" w:eastAsia="Times New Roman" w:hAnsi="Times New Roman"/>
          <w:sz w:val="24"/>
          <w:szCs w:val="24"/>
          <w:lang w:eastAsia="ru-RU"/>
        </w:rPr>
        <w:t>19 204 01 60 3 (обтирочный материал, загрязненный нефтью или нефтепродуктами (содержание нефти или нефтепродуктов 15% и более);</w:t>
      </w:r>
    </w:p>
    <w:p w:rsidR="000548DD" w:rsidRPr="00DB6F13" w:rsidRDefault="000548DD" w:rsidP="00AC056B">
      <w:pPr>
        <w:spacing w:after="0" w:line="240" w:lineRule="atLeast"/>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 19 204 02 60 4 обтирочный материал, загрязненный нефтью или нефтепродуктами (содержание нефти или нефтепродуктов менее 15%).</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2)</w:t>
      </w:r>
      <w:r w:rsidRPr="00DB6F13">
        <w:rPr>
          <w:rFonts w:ascii="Times New Roman" w:hAnsi="Times New Roman"/>
          <w:color w:val="000000"/>
          <w:sz w:val="24"/>
          <w:szCs w:val="24"/>
          <w:lang w:eastAsia="ru-RU"/>
        </w:rPr>
        <w:t xml:space="preserve"> Наличие у специалистов Участников, которые будут участвовать в выполнении работ по договору, обучения, которое подтверждается предоставленными документами (протоколы или удостоверения):</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DB6F13">
        <w:rPr>
          <w:rFonts w:ascii="Times New Roman" w:hAnsi="Times New Roman"/>
          <w:color w:val="000000"/>
          <w:sz w:val="24"/>
          <w:szCs w:val="24"/>
          <w:lang w:eastAsia="ru-RU"/>
        </w:rPr>
        <w:noBreakHyphen/>
        <w:t>ФЗ «Об отходах производства и потребления»);</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соответствующей программе пожарно-технического минимума (основание п.39 Приказ МЧС РФ от 12.12.2007 N 645);</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04.09.2020</w:t>
      </w:r>
      <w:r w:rsidRPr="00DB6F13">
        <w:rPr>
          <w:rFonts w:ascii="Times New Roman" w:hAnsi="Times New Roman"/>
          <w:color w:val="000000"/>
          <w:sz w:val="24"/>
          <w:szCs w:val="24"/>
          <w:lang w:eastAsia="ru-RU"/>
        </w:rPr>
        <w:t xml:space="preserve"> N 334) Приказ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04.09.2020</w:t>
      </w:r>
      <w:r w:rsidRPr="00DB6F13">
        <w:rPr>
          <w:rFonts w:ascii="Times New Roman" w:hAnsi="Times New Roman"/>
          <w:color w:val="000000"/>
          <w:sz w:val="24"/>
          <w:szCs w:val="24"/>
          <w:lang w:eastAsia="ru-RU"/>
        </w:rPr>
        <w:t> N 334);</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xml:space="preserve">- в области безопасности проведения газоопасных работ (рабочие основных профессий) (п.6. </w:t>
      </w:r>
      <w:r w:rsidRPr="00DB6F13">
        <w:rPr>
          <w:rFonts w:ascii="Times New Roman" w:eastAsia="Times New Roman" w:hAnsi="Times New Roman"/>
          <w:sz w:val="24"/>
          <w:szCs w:val="24"/>
          <w:lang w:eastAsia="ru-RU"/>
        </w:rPr>
        <w:t xml:space="preserve">Приказа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528)</w:t>
      </w:r>
      <w:r w:rsidRPr="00DB6F13">
        <w:rPr>
          <w:rFonts w:ascii="Times New Roman" w:hAnsi="Times New Roman"/>
          <w:color w:val="000000"/>
          <w:sz w:val="24"/>
          <w:szCs w:val="24"/>
          <w:lang w:eastAsia="ru-RU"/>
        </w:rPr>
        <w:t>;</w:t>
      </w:r>
    </w:p>
    <w:p w:rsidR="000548DD" w:rsidRPr="00DB6F13" w:rsidRDefault="000548DD" w:rsidP="00AC056B">
      <w:pPr>
        <w:snapToGrid w:val="0"/>
        <w:spacing w:after="0" w:line="240" w:lineRule="atLeast"/>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3)</w:t>
      </w:r>
      <w:r w:rsidRPr="00DB6F13">
        <w:rPr>
          <w:rFonts w:ascii="Times New Roman" w:hAnsi="Times New Roman"/>
          <w:color w:val="000000"/>
          <w:sz w:val="24"/>
          <w:szCs w:val="24"/>
          <w:lang w:eastAsia="ru-RU"/>
        </w:rPr>
        <w:t xml:space="preserve"> 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15.12.2020</w:t>
      </w:r>
      <w:r w:rsidRPr="00DB6F13">
        <w:rPr>
          <w:rFonts w:ascii="Times New Roman" w:hAnsi="Times New Roman"/>
          <w:color w:val="000000"/>
          <w:sz w:val="24"/>
          <w:szCs w:val="24"/>
          <w:lang w:eastAsia="ru-RU"/>
        </w:rPr>
        <w:t> N 529), а именно:</w:t>
      </w:r>
    </w:p>
    <w:p w:rsidR="000548DD" w:rsidRPr="00DB6F13" w:rsidRDefault="000548DD" w:rsidP="00AC056B">
      <w:pPr>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устройства для принудительной вентиляции резервуаров во взрывозащищенном исполнении;</w:t>
      </w:r>
    </w:p>
    <w:p w:rsidR="000548DD" w:rsidRPr="00DB6F13" w:rsidRDefault="000548DD" w:rsidP="00AC056B">
      <w:pPr>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насосные установки для перекачки горючих и легковоспламеняющихся жидкостей во взрывозащищенном исполнении;</w:t>
      </w:r>
    </w:p>
    <w:p w:rsidR="000548DD" w:rsidRPr="00DB6F13" w:rsidRDefault="000548DD" w:rsidP="00AC056B">
      <w:pPr>
        <w:spacing w:after="0" w:line="240" w:lineRule="atLeast"/>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фонари взрывозащищенного исполнения.</w:t>
      </w:r>
    </w:p>
    <w:p w:rsidR="000548DD" w:rsidRDefault="000548DD" w:rsidP="00AC056B">
      <w:pPr>
        <w:spacing w:after="0" w:line="240" w:lineRule="atLeast"/>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4)</w:t>
      </w:r>
      <w:r w:rsidRPr="00DB6F13">
        <w:rPr>
          <w:rFonts w:ascii="Times New Roman" w:hAnsi="Times New Roman"/>
          <w:color w:val="000000"/>
          <w:sz w:val="24"/>
          <w:szCs w:val="24"/>
          <w:lang w:eastAsia="ru-RU"/>
        </w:rPr>
        <w:t xml:space="preserve"> Наличие газоанализаторов (с действующим свидетельством о его поверке) (п.44. Правил промышленной безопасности складов нефти и нефтепродуктов, утв. Приказом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15.12.2020</w:t>
      </w:r>
      <w:r w:rsidRPr="00DB6F13">
        <w:rPr>
          <w:rFonts w:ascii="Times New Roman" w:hAnsi="Times New Roman"/>
          <w:color w:val="000000"/>
          <w:sz w:val="24"/>
          <w:szCs w:val="24"/>
          <w:lang w:eastAsia="ru-RU"/>
        </w:rPr>
        <w:t> N 529).</w:t>
      </w:r>
    </w:p>
    <w:p w:rsidR="000548DD" w:rsidRDefault="000548DD" w:rsidP="000548DD">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441B57" w:rsidRDefault="00441B57" w:rsidP="00441B57">
      <w:pPr>
        <w:spacing w:after="0" w:line="240" w:lineRule="auto"/>
        <w:jc w:val="both"/>
        <w:rPr>
          <w:rFonts w:ascii="Times New Roman" w:eastAsia="Times New Roman" w:hAnsi="Times New Roman"/>
          <w:lang w:eastAsia="ru-RU"/>
        </w:rPr>
      </w:pPr>
    </w:p>
    <w:p w:rsidR="00A91E9A" w:rsidRPr="00D6703F" w:rsidRDefault="00A91E9A" w:rsidP="00D6703F">
      <w:pPr>
        <w:pStyle w:val="aff8"/>
        <w:keepNext/>
        <w:keepLines/>
        <w:pageBreakBefore/>
        <w:numPr>
          <w:ilvl w:val="0"/>
          <w:numId w:val="33"/>
        </w:numPr>
        <w:suppressAutoHyphens/>
        <w:spacing w:before="480" w:after="240"/>
        <w:outlineLvl w:val="0"/>
        <w:rPr>
          <w:rFonts w:ascii="Times New Roman" w:hAnsi="Times New Roman"/>
          <w:b/>
          <w:bCs/>
          <w:kern w:val="28"/>
          <w:sz w:val="28"/>
          <w:szCs w:val="28"/>
        </w:rPr>
      </w:pPr>
      <w:r w:rsidRPr="00D6703F">
        <w:rPr>
          <w:rFonts w:ascii="Times New Roman" w:hAnsi="Times New Roman"/>
          <w:b/>
          <w:bCs/>
          <w:kern w:val="28"/>
          <w:sz w:val="28"/>
          <w:szCs w:val="28"/>
        </w:rPr>
        <w:lastRenderedPageBreak/>
        <w:t>Проект Договора</w:t>
      </w:r>
    </w:p>
    <w:p w:rsidR="00A7676E" w:rsidRPr="00A7676E" w:rsidRDefault="00A7676E" w:rsidP="00A7676E">
      <w:pPr>
        <w:shd w:val="clear" w:color="auto" w:fill="FFFFFF"/>
        <w:spacing w:after="0" w:line="0" w:lineRule="atLeast"/>
        <w:ind w:left="986" w:firstLine="1980"/>
        <w:jc w:val="both"/>
        <w:outlineLvl w:val="0"/>
        <w:rPr>
          <w:rFonts w:ascii="Times New Roman" w:eastAsia="Times New Roman" w:hAnsi="Times New Roman"/>
          <w:b/>
          <w:bCs/>
          <w:sz w:val="24"/>
          <w:szCs w:val="24"/>
          <w:lang w:eastAsia="ru-RU"/>
        </w:rPr>
      </w:pPr>
    </w:p>
    <w:p w:rsidR="008751BD" w:rsidRPr="00A7676E" w:rsidRDefault="00A7676E" w:rsidP="008751BD">
      <w:pPr>
        <w:shd w:val="clear" w:color="auto" w:fill="FFFFFF"/>
        <w:spacing w:after="0" w:line="0" w:lineRule="atLeast"/>
        <w:ind w:left="986" w:firstLine="1980"/>
        <w:outlineLvl w:val="0"/>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 xml:space="preserve">                 </w:t>
      </w:r>
      <w:r w:rsidR="008751BD" w:rsidRPr="00A7676E">
        <w:rPr>
          <w:rFonts w:ascii="Times New Roman" w:eastAsia="Times New Roman" w:hAnsi="Times New Roman"/>
          <w:b/>
          <w:bCs/>
          <w:color w:val="000000"/>
          <w:sz w:val="24"/>
          <w:szCs w:val="24"/>
          <w:lang w:eastAsia="ru-RU"/>
        </w:rPr>
        <w:t>ДОГОВОР №</w:t>
      </w:r>
    </w:p>
    <w:p w:rsidR="008751BD" w:rsidRDefault="008751BD" w:rsidP="008751BD">
      <w:pPr>
        <w:widowControl w:val="0"/>
        <w:autoSpaceDE w:val="0"/>
        <w:autoSpaceDN w:val="0"/>
        <w:spacing w:after="0" w:line="0" w:lineRule="atLeast"/>
        <w:jc w:val="center"/>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Проведение зачистки резервуаров </w:t>
      </w:r>
      <w:r w:rsidRPr="00404E79">
        <w:rPr>
          <w:rFonts w:ascii="Times New Roman" w:eastAsia="Times New Roman" w:hAnsi="Times New Roman"/>
          <w:b/>
          <w:color w:val="000000"/>
          <w:sz w:val="24"/>
          <w:szCs w:val="24"/>
          <w:lang w:eastAsia="ru-RU"/>
        </w:rPr>
        <w:t xml:space="preserve">на территории нефтесклада </w:t>
      </w:r>
      <w:proofErr w:type="spellStart"/>
      <w:r w:rsidRPr="00404E79">
        <w:rPr>
          <w:rFonts w:ascii="Times New Roman" w:eastAsia="Times New Roman" w:hAnsi="Times New Roman"/>
          <w:b/>
          <w:color w:val="000000"/>
          <w:sz w:val="24"/>
          <w:szCs w:val="24"/>
          <w:lang w:eastAsia="ru-RU"/>
        </w:rPr>
        <w:t>г.Покровск</w:t>
      </w:r>
      <w:proofErr w:type="spellEnd"/>
      <w:r w:rsidRPr="00404E79">
        <w:rPr>
          <w:rFonts w:ascii="Times New Roman" w:eastAsia="Times New Roman" w:hAnsi="Times New Roman"/>
          <w:b/>
          <w:color w:val="000000"/>
          <w:sz w:val="24"/>
          <w:szCs w:val="24"/>
          <w:lang w:eastAsia="ru-RU"/>
        </w:rPr>
        <w:t xml:space="preserve"> филиала «Якутская нефтебаза» и нефтесклада </w:t>
      </w:r>
      <w:proofErr w:type="spellStart"/>
      <w:r w:rsidRPr="00404E79">
        <w:rPr>
          <w:rFonts w:ascii="Times New Roman" w:eastAsia="Times New Roman" w:hAnsi="Times New Roman"/>
          <w:b/>
          <w:color w:val="000000"/>
          <w:sz w:val="24"/>
          <w:szCs w:val="24"/>
          <w:lang w:eastAsia="ru-RU"/>
        </w:rPr>
        <w:t>Усть</w:t>
      </w:r>
      <w:proofErr w:type="spellEnd"/>
      <w:r w:rsidRPr="00404E79">
        <w:rPr>
          <w:rFonts w:ascii="Times New Roman" w:eastAsia="Times New Roman" w:hAnsi="Times New Roman"/>
          <w:b/>
          <w:color w:val="000000"/>
          <w:sz w:val="24"/>
          <w:szCs w:val="24"/>
          <w:lang w:eastAsia="ru-RU"/>
        </w:rPr>
        <w:t>-Алдан филиала «</w:t>
      </w:r>
      <w:proofErr w:type="spellStart"/>
      <w:r w:rsidRPr="00404E79">
        <w:rPr>
          <w:rFonts w:ascii="Times New Roman" w:eastAsia="Times New Roman" w:hAnsi="Times New Roman"/>
          <w:b/>
          <w:color w:val="000000"/>
          <w:sz w:val="24"/>
          <w:szCs w:val="24"/>
          <w:lang w:eastAsia="ru-RU"/>
        </w:rPr>
        <w:t>Нижнебестяхская</w:t>
      </w:r>
      <w:proofErr w:type="spellEnd"/>
      <w:r w:rsidRPr="00404E79">
        <w:rPr>
          <w:rFonts w:ascii="Times New Roman" w:eastAsia="Times New Roman" w:hAnsi="Times New Roman"/>
          <w:b/>
          <w:color w:val="000000"/>
          <w:sz w:val="24"/>
          <w:szCs w:val="24"/>
          <w:lang w:eastAsia="ru-RU"/>
        </w:rPr>
        <w:t xml:space="preserve"> нефтебаза» АО «Саханефтегазсбыт»</w:t>
      </w:r>
    </w:p>
    <w:p w:rsidR="008751BD" w:rsidRPr="00A7676E" w:rsidRDefault="008751BD" w:rsidP="008751BD">
      <w:pPr>
        <w:widowControl w:val="0"/>
        <w:autoSpaceDE w:val="0"/>
        <w:autoSpaceDN w:val="0"/>
        <w:spacing w:after="0" w:line="0" w:lineRule="atLeast"/>
        <w:jc w:val="center"/>
        <w:rPr>
          <w:rFonts w:ascii="Times New Roman" w:eastAsia="Times New Roman" w:hAnsi="Times New Roman"/>
          <w:b/>
          <w:bCs/>
          <w:color w:val="000000"/>
          <w:sz w:val="24"/>
          <w:szCs w:val="24"/>
          <w:lang w:eastAsia="ru-RU"/>
        </w:rPr>
      </w:pPr>
    </w:p>
    <w:p w:rsidR="008751BD" w:rsidRPr="00A7676E" w:rsidRDefault="008751BD" w:rsidP="008751BD">
      <w:pPr>
        <w:shd w:val="clear" w:color="auto" w:fill="FFFFFF"/>
        <w:spacing w:after="0" w:line="0" w:lineRule="atLeast"/>
        <w:ind w:firstLine="709"/>
        <w:jc w:val="both"/>
        <w:rPr>
          <w:rFonts w:ascii="Times New Roman" w:eastAsia="Times New Roman" w:hAnsi="Times New Roman"/>
          <w:b/>
          <w:bCs/>
          <w:color w:val="000000"/>
          <w:sz w:val="24"/>
          <w:szCs w:val="24"/>
          <w:u w:val="single"/>
          <w:lang w:eastAsia="ru-RU"/>
        </w:rPr>
      </w:pPr>
      <w:r w:rsidRPr="00A7676E">
        <w:rPr>
          <w:rFonts w:ascii="Times New Roman" w:eastAsia="Times New Roman" w:hAnsi="Times New Roman"/>
          <w:b/>
          <w:bCs/>
          <w:color w:val="000000"/>
          <w:sz w:val="24"/>
          <w:szCs w:val="24"/>
          <w:lang w:eastAsia="ru-RU"/>
        </w:rPr>
        <w:t xml:space="preserve">г. Якутск                                                                                      </w:t>
      </w:r>
      <w:r w:rsidR="00D6703F">
        <w:rPr>
          <w:rFonts w:ascii="Times New Roman" w:eastAsia="Times New Roman" w:hAnsi="Times New Roman"/>
          <w:b/>
          <w:bCs/>
          <w:color w:val="000000"/>
          <w:sz w:val="24"/>
          <w:szCs w:val="24"/>
          <w:lang w:eastAsia="ru-RU"/>
        </w:rPr>
        <w:t xml:space="preserve">      "__" </w:t>
      </w:r>
      <w:r w:rsidRPr="00A7676E">
        <w:rPr>
          <w:rFonts w:ascii="Times New Roman" w:eastAsia="Times New Roman" w:hAnsi="Times New Roman"/>
          <w:b/>
          <w:bCs/>
          <w:color w:val="000000"/>
          <w:sz w:val="24"/>
          <w:szCs w:val="24"/>
          <w:lang w:eastAsia="ru-RU"/>
        </w:rPr>
        <w:t>_________</w:t>
      </w:r>
      <w:proofErr w:type="gramStart"/>
      <w:r w:rsidRPr="00A7676E">
        <w:rPr>
          <w:rFonts w:ascii="Times New Roman" w:eastAsia="Times New Roman" w:hAnsi="Times New Roman"/>
          <w:b/>
          <w:bCs/>
          <w:color w:val="000000"/>
          <w:sz w:val="24"/>
          <w:szCs w:val="24"/>
          <w:lang w:eastAsia="ru-RU"/>
        </w:rPr>
        <w:t>_  2021</w:t>
      </w:r>
      <w:proofErr w:type="gramEnd"/>
      <w:r w:rsidRPr="00A7676E">
        <w:rPr>
          <w:rFonts w:ascii="Times New Roman" w:eastAsia="Times New Roman" w:hAnsi="Times New Roman"/>
          <w:b/>
          <w:bCs/>
          <w:color w:val="000000"/>
          <w:sz w:val="24"/>
          <w:szCs w:val="24"/>
          <w:lang w:eastAsia="ru-RU"/>
        </w:rPr>
        <w:t xml:space="preserve"> г.</w:t>
      </w:r>
    </w:p>
    <w:p w:rsidR="008751BD" w:rsidRDefault="008751BD" w:rsidP="008751BD">
      <w:pPr>
        <w:shd w:val="clear" w:color="auto" w:fill="FFFFFF"/>
        <w:spacing w:after="0" w:line="0" w:lineRule="atLeast"/>
        <w:ind w:firstLine="709"/>
        <w:jc w:val="both"/>
        <w:rPr>
          <w:rFonts w:ascii="Times New Roman" w:eastAsia="Times New Roman" w:hAnsi="Times New Roman"/>
          <w:color w:val="000000"/>
          <w:sz w:val="24"/>
          <w:szCs w:val="24"/>
          <w:u w:val="single"/>
          <w:lang w:eastAsia="ru-RU"/>
        </w:rPr>
      </w:pPr>
    </w:p>
    <w:p w:rsidR="008751BD" w:rsidRPr="005F70DB" w:rsidRDefault="008751BD" w:rsidP="008751BD">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Акционерное общество «Саханефтегазсбыт» (далее – АО «Саханефтегазсбыт»),</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Генерального директора  Лебедева Виктор</w:t>
      </w:r>
      <w:r w:rsidR="00810816">
        <w:rPr>
          <w:rFonts w:ascii="Times New Roman" w:eastAsia="Times New Roman" w:hAnsi="Times New Roman"/>
          <w:b/>
          <w:color w:val="000000"/>
          <w:sz w:val="24"/>
          <w:szCs w:val="24"/>
          <w:lang w:eastAsia="ru-RU"/>
        </w:rPr>
        <w:t>а</w:t>
      </w:r>
      <w:r w:rsidRPr="00A7676E">
        <w:rPr>
          <w:rFonts w:ascii="Times New Roman" w:eastAsia="Times New Roman" w:hAnsi="Times New Roman"/>
          <w:b/>
          <w:color w:val="000000"/>
          <w:sz w:val="24"/>
          <w:szCs w:val="24"/>
          <w:lang w:eastAsia="ru-RU"/>
        </w:rPr>
        <w:t xml:space="preserve"> Николаевич</w:t>
      </w:r>
      <w:r w:rsidR="00810816">
        <w:rPr>
          <w:rFonts w:ascii="Times New Roman" w:eastAsia="Times New Roman" w:hAnsi="Times New Roman"/>
          <w:b/>
          <w:color w:val="000000"/>
          <w:sz w:val="24"/>
          <w:szCs w:val="24"/>
          <w:lang w:eastAsia="ru-RU"/>
        </w:rPr>
        <w:t>а</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color w:val="000000"/>
          <w:sz w:val="24"/>
          <w:szCs w:val="24"/>
          <w:lang w:eastAsia="ru-RU"/>
        </w:rPr>
        <w:t xml:space="preserve">,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xml:space="preserve">, с одной стороны, и </w:t>
      </w:r>
      <w:r w:rsidRPr="00A7676E">
        <w:rPr>
          <w:rFonts w:ascii="Times New Roman" w:eastAsia="Times New Roman" w:hAnsi="Times New Roman"/>
          <w:b/>
          <w:color w:val="000000"/>
          <w:sz w:val="24"/>
          <w:szCs w:val="24"/>
          <w:lang w:eastAsia="ru-RU"/>
        </w:rPr>
        <w:t>________________________________________________________________________________</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_____________________________________________________, именуемое в дальнейшем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b/>
          <w:color w:val="000000"/>
          <w:sz w:val="24"/>
          <w:szCs w:val="24"/>
          <w:lang w:eastAsia="ru-RU"/>
        </w:rPr>
        <w:t>ПОДРЯДЧИК</w:t>
      </w:r>
      <w:r w:rsidRPr="005F70DB">
        <w:rPr>
          <w:rFonts w:ascii="Times New Roman" w:eastAsia="Times New Roman" w:hAnsi="Times New Roman"/>
          <w:b/>
          <w:i/>
          <w:color w:val="000000"/>
          <w:sz w:val="24"/>
          <w:szCs w:val="24"/>
          <w:lang w:eastAsia="ru-RU"/>
        </w:rPr>
        <w:t xml:space="preserve">», </w:t>
      </w:r>
      <w:r w:rsidRPr="005F70DB">
        <w:rPr>
          <w:rFonts w:ascii="Times New Roman" w:eastAsia="Times New Roman" w:hAnsi="Times New Roman"/>
          <w:color w:val="000000"/>
          <w:sz w:val="24"/>
          <w:szCs w:val="24"/>
          <w:lang w:eastAsia="ru-RU"/>
        </w:rPr>
        <w:t xml:space="preserve">с другой  стороны, а вместе в дальнейшем именуемые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b/>
          <w:color w:val="000000"/>
          <w:sz w:val="24"/>
          <w:szCs w:val="24"/>
          <w:lang w:eastAsia="ru-RU"/>
        </w:rPr>
        <w:t>СТОРОНЫ</w:t>
      </w:r>
      <w:r w:rsidRPr="005F70DB">
        <w:rPr>
          <w:rFonts w:ascii="Times New Roman" w:eastAsia="Times New Roman" w:hAnsi="Times New Roman"/>
          <w:b/>
          <w:i/>
          <w:color w:val="000000"/>
          <w:sz w:val="24"/>
          <w:szCs w:val="24"/>
          <w:lang w:eastAsia="ru-RU"/>
        </w:rPr>
        <w:t>», з</w:t>
      </w:r>
      <w:r w:rsidRPr="005F70DB">
        <w:rPr>
          <w:rFonts w:ascii="Times New Roman" w:eastAsia="Times New Roman" w:hAnsi="Times New Roman"/>
          <w:color w:val="000000"/>
          <w:sz w:val="24"/>
          <w:szCs w:val="24"/>
          <w:lang w:eastAsia="ru-RU"/>
        </w:rPr>
        <w:t xml:space="preserve">аключили настоящий договор (далее –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color w:val="000000"/>
          <w:sz w:val="24"/>
          <w:szCs w:val="24"/>
          <w:lang w:eastAsia="ru-RU"/>
        </w:rPr>
        <w:t>Договор</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color w:val="000000"/>
          <w:sz w:val="24"/>
          <w:szCs w:val="24"/>
          <w:lang w:eastAsia="ru-RU"/>
        </w:rPr>
        <w:t>) о нижеследующем:</w:t>
      </w:r>
    </w:p>
    <w:p w:rsidR="008751BD" w:rsidRPr="005F70DB" w:rsidRDefault="008751BD" w:rsidP="008751BD">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p>
    <w:p w:rsidR="008751BD" w:rsidRPr="005F70DB" w:rsidRDefault="008751BD" w:rsidP="008751BD">
      <w:pPr>
        <w:numPr>
          <w:ilvl w:val="0"/>
          <w:numId w:val="34"/>
        </w:numPr>
        <w:spacing w:after="0" w:line="0" w:lineRule="atLeast"/>
        <w:ind w:left="357" w:hanging="357"/>
        <w:jc w:val="center"/>
        <w:rPr>
          <w:rFonts w:ascii="Times New Roman" w:eastAsia="Times New Roman" w:hAnsi="Times New Roman"/>
          <w:b/>
          <w:sz w:val="24"/>
          <w:szCs w:val="24"/>
          <w:lang w:eastAsia="ru-RU"/>
        </w:rPr>
      </w:pPr>
      <w:r w:rsidRPr="005F70DB">
        <w:rPr>
          <w:rFonts w:ascii="Times New Roman" w:eastAsia="Times New Roman" w:hAnsi="Times New Roman"/>
          <w:b/>
          <w:sz w:val="24"/>
          <w:szCs w:val="24"/>
          <w:lang w:eastAsia="ru-RU"/>
        </w:rPr>
        <w:t>Предмет договора</w:t>
      </w:r>
    </w:p>
    <w:p w:rsidR="008751BD" w:rsidRDefault="008751BD" w:rsidP="008751BD">
      <w:pPr>
        <w:numPr>
          <w:ilvl w:val="1"/>
          <w:numId w:val="34"/>
        </w:numPr>
        <w:tabs>
          <w:tab w:val="clear" w:pos="435"/>
        </w:tabs>
        <w:spacing w:after="0" w:line="0" w:lineRule="atLeast"/>
        <w:ind w:left="0" w:firstLine="0"/>
        <w:jc w:val="both"/>
        <w:rPr>
          <w:rFonts w:ascii="Times New Roman" w:eastAsia="Times New Roman" w:hAnsi="Times New Roman"/>
          <w:b/>
          <w:color w:val="000000"/>
          <w:sz w:val="24"/>
          <w:szCs w:val="24"/>
          <w:lang w:eastAsia="ru-RU"/>
        </w:rPr>
      </w:pPr>
      <w:r w:rsidRPr="005F70DB">
        <w:rPr>
          <w:rFonts w:ascii="Times New Roman" w:eastAsia="Times New Roman" w:hAnsi="Times New Roman"/>
          <w:b/>
          <w:color w:val="000000"/>
          <w:sz w:val="24"/>
          <w:szCs w:val="24"/>
          <w:lang w:eastAsia="ru-RU"/>
        </w:rPr>
        <w:t>Заказчик</w:t>
      </w:r>
      <w:r w:rsidRPr="005F70DB">
        <w:rPr>
          <w:rFonts w:ascii="Times New Roman" w:eastAsia="Times New Roman" w:hAnsi="Times New Roman"/>
          <w:color w:val="000000"/>
          <w:sz w:val="24"/>
          <w:szCs w:val="24"/>
          <w:lang w:eastAsia="ru-RU"/>
        </w:rPr>
        <w:t xml:space="preserve"> поручает, а </w:t>
      </w:r>
      <w:r w:rsidRPr="005F70DB">
        <w:rPr>
          <w:rFonts w:ascii="Times New Roman" w:eastAsia="Times New Roman" w:hAnsi="Times New Roman"/>
          <w:b/>
          <w:color w:val="000000"/>
          <w:sz w:val="24"/>
          <w:szCs w:val="24"/>
          <w:lang w:eastAsia="ru-RU"/>
        </w:rPr>
        <w:t>Подрядчик</w:t>
      </w:r>
      <w:r w:rsidRPr="005F70DB">
        <w:rPr>
          <w:rFonts w:ascii="Times New Roman" w:eastAsia="Times New Roman" w:hAnsi="Times New Roman"/>
          <w:color w:val="000000"/>
          <w:sz w:val="24"/>
          <w:szCs w:val="24"/>
          <w:lang w:eastAsia="ru-RU"/>
        </w:rPr>
        <w:t xml:space="preserve"> принимает на себя обязательство выполнить работы по </w:t>
      </w:r>
      <w:r>
        <w:rPr>
          <w:rFonts w:ascii="Times New Roman" w:eastAsia="Times New Roman" w:hAnsi="Times New Roman"/>
          <w:b/>
          <w:color w:val="000000"/>
          <w:sz w:val="24"/>
          <w:szCs w:val="24"/>
          <w:lang w:eastAsia="ru-RU"/>
        </w:rPr>
        <w:t>п</w:t>
      </w:r>
      <w:r w:rsidRPr="005F70DB">
        <w:rPr>
          <w:rFonts w:ascii="Times New Roman" w:eastAsia="Times New Roman" w:hAnsi="Times New Roman"/>
          <w:b/>
          <w:color w:val="000000"/>
          <w:sz w:val="24"/>
          <w:szCs w:val="24"/>
          <w:lang w:eastAsia="ru-RU"/>
        </w:rPr>
        <w:t>роведению зачистки резервуаров</w:t>
      </w:r>
      <w:r>
        <w:rPr>
          <w:rFonts w:ascii="Times New Roman" w:eastAsia="Times New Roman" w:hAnsi="Times New Roman"/>
          <w:b/>
          <w:color w:val="000000"/>
          <w:sz w:val="24"/>
          <w:szCs w:val="24"/>
          <w:lang w:eastAsia="ru-RU"/>
        </w:rPr>
        <w:t>:</w:t>
      </w:r>
    </w:p>
    <w:p w:rsidR="008751BD" w:rsidRDefault="008751BD" w:rsidP="008751BD">
      <w:pPr>
        <w:spacing w:line="0" w:lineRule="atLeast"/>
        <w:jc w:val="both"/>
        <w:rPr>
          <w:rFonts w:ascii="Times New Roman" w:eastAsia="Times New Roman" w:hAnsi="Times New Roman"/>
          <w:color w:val="000000"/>
          <w:sz w:val="24"/>
          <w:szCs w:val="24"/>
          <w:lang w:eastAsia="ru-RU"/>
        </w:rPr>
      </w:pPr>
      <w:r w:rsidRPr="00D77089">
        <w:rPr>
          <w:rFonts w:ascii="Times New Roman" w:eastAsia="Times New Roman" w:hAnsi="Times New Roman"/>
          <w:color w:val="000000"/>
          <w:sz w:val="24"/>
          <w:szCs w:val="24"/>
          <w:lang w:eastAsia="ru-RU"/>
        </w:rPr>
        <w:t>- РВС-3000 №35 (количество донных отложений 24,3</w:t>
      </w:r>
      <w:r w:rsidRPr="00D77089">
        <w:rPr>
          <w:rFonts w:ascii="Times New Roman" w:eastAsia="Times New Roman" w:hAnsi="Times New Roman"/>
          <w:sz w:val="24"/>
          <w:szCs w:val="24"/>
          <w:lang w:eastAsia="ru-RU"/>
        </w:rPr>
        <w:t xml:space="preserve"> м3)</w:t>
      </w:r>
      <w:r w:rsidRPr="00D77089">
        <w:rPr>
          <w:rFonts w:ascii="Times New Roman" w:eastAsia="Times New Roman" w:hAnsi="Times New Roman"/>
          <w:color w:val="000000"/>
          <w:sz w:val="24"/>
          <w:szCs w:val="24"/>
          <w:lang w:eastAsia="ru-RU"/>
        </w:rPr>
        <w:t xml:space="preserve">, расположенного на территории </w:t>
      </w:r>
      <w:r w:rsidRPr="00D77089">
        <w:rPr>
          <w:rFonts w:ascii="Times New Roman" w:hAnsi="Times New Roman"/>
          <w:sz w:val="24"/>
          <w:szCs w:val="24"/>
        </w:rPr>
        <w:t xml:space="preserve">Нефтесклада </w:t>
      </w:r>
      <w:proofErr w:type="spellStart"/>
      <w:r w:rsidRPr="00D77089">
        <w:rPr>
          <w:rFonts w:ascii="Times New Roman" w:hAnsi="Times New Roman"/>
          <w:sz w:val="24"/>
          <w:szCs w:val="24"/>
        </w:rPr>
        <w:t>г.Покровск</w:t>
      </w:r>
      <w:proofErr w:type="spellEnd"/>
      <w:r w:rsidRPr="00D77089">
        <w:rPr>
          <w:rFonts w:ascii="Times New Roman" w:hAnsi="Times New Roman"/>
          <w:sz w:val="24"/>
          <w:szCs w:val="24"/>
        </w:rPr>
        <w:t xml:space="preserve"> филиала «Якутская нефтебаза» </w:t>
      </w:r>
      <w:r w:rsidRPr="00D77089">
        <w:rPr>
          <w:rFonts w:ascii="Times New Roman" w:eastAsia="Times New Roman" w:hAnsi="Times New Roman"/>
          <w:color w:val="000000"/>
          <w:sz w:val="24"/>
          <w:szCs w:val="24"/>
          <w:lang w:eastAsia="ru-RU"/>
        </w:rPr>
        <w:t>АО «Саханефтегазсбыт»</w:t>
      </w:r>
      <w:r>
        <w:rPr>
          <w:rFonts w:ascii="Times New Roman" w:eastAsia="Times New Roman" w:hAnsi="Times New Roman"/>
          <w:color w:val="000000"/>
          <w:sz w:val="24"/>
          <w:szCs w:val="24"/>
          <w:lang w:eastAsia="ru-RU"/>
        </w:rPr>
        <w:t xml:space="preserve">, по адресу </w:t>
      </w:r>
      <w:r w:rsidRPr="00B113B5">
        <w:rPr>
          <w:rFonts w:ascii="Times New Roman" w:hAnsi="Times New Roman"/>
          <w:sz w:val="24"/>
          <w:szCs w:val="24"/>
        </w:rPr>
        <w:t xml:space="preserve">РС(Я), </w:t>
      </w:r>
      <w:proofErr w:type="spellStart"/>
      <w:r>
        <w:rPr>
          <w:rFonts w:ascii="Times New Roman" w:hAnsi="Times New Roman"/>
          <w:sz w:val="24"/>
          <w:szCs w:val="24"/>
        </w:rPr>
        <w:t>Хангаласский</w:t>
      </w:r>
      <w:proofErr w:type="spellEnd"/>
      <w:r w:rsidRPr="00B113B5">
        <w:rPr>
          <w:rFonts w:ascii="Times New Roman" w:hAnsi="Times New Roman"/>
          <w:sz w:val="24"/>
          <w:szCs w:val="24"/>
        </w:rPr>
        <w:t xml:space="preserve"> улус, </w:t>
      </w:r>
      <w:r>
        <w:rPr>
          <w:rFonts w:ascii="Times New Roman" w:hAnsi="Times New Roman"/>
          <w:sz w:val="24"/>
          <w:szCs w:val="24"/>
        </w:rPr>
        <w:t>г</w:t>
      </w:r>
      <w:r w:rsidRPr="00B113B5">
        <w:rPr>
          <w:rFonts w:ascii="Times New Roman" w:hAnsi="Times New Roman"/>
          <w:sz w:val="24"/>
          <w:szCs w:val="24"/>
        </w:rPr>
        <w:t xml:space="preserve">. </w:t>
      </w:r>
      <w:r>
        <w:rPr>
          <w:rFonts w:ascii="Times New Roman" w:hAnsi="Times New Roman"/>
          <w:sz w:val="24"/>
          <w:szCs w:val="24"/>
        </w:rPr>
        <w:t>Покровск</w:t>
      </w:r>
      <w:r w:rsidRPr="00B113B5">
        <w:rPr>
          <w:rFonts w:ascii="Times New Roman" w:hAnsi="Times New Roman"/>
          <w:sz w:val="24"/>
          <w:szCs w:val="24"/>
        </w:rPr>
        <w:t>, ул. Ефимова 23</w:t>
      </w:r>
      <w:r>
        <w:rPr>
          <w:rFonts w:ascii="Times New Roman" w:hAnsi="Times New Roman"/>
          <w:sz w:val="24"/>
          <w:szCs w:val="24"/>
        </w:rPr>
        <w:t xml:space="preserve">, ул. </w:t>
      </w:r>
      <w:proofErr w:type="spellStart"/>
      <w:r>
        <w:rPr>
          <w:rFonts w:ascii="Times New Roman" w:hAnsi="Times New Roman"/>
          <w:sz w:val="24"/>
          <w:szCs w:val="24"/>
        </w:rPr>
        <w:t>Нефтянников</w:t>
      </w:r>
      <w:proofErr w:type="spellEnd"/>
      <w:r>
        <w:rPr>
          <w:rFonts w:ascii="Times New Roman" w:eastAsia="Times New Roman" w:hAnsi="Times New Roman"/>
          <w:color w:val="000000"/>
          <w:sz w:val="24"/>
          <w:szCs w:val="24"/>
          <w:lang w:eastAsia="ru-RU"/>
        </w:rPr>
        <w:t>;</w:t>
      </w:r>
    </w:p>
    <w:p w:rsidR="008751BD" w:rsidRPr="00D77089" w:rsidRDefault="008751BD" w:rsidP="008751BD">
      <w:pPr>
        <w:spacing w:line="0" w:lineRule="atLeast"/>
        <w:jc w:val="both"/>
        <w:rPr>
          <w:rFonts w:ascii="Times New Roman" w:eastAsia="Times New Roman" w:hAnsi="Times New Roman"/>
          <w:color w:val="000000"/>
          <w:sz w:val="24"/>
          <w:szCs w:val="24"/>
          <w:lang w:eastAsia="ru-RU"/>
        </w:rPr>
      </w:pPr>
      <w:r w:rsidRPr="00D77089">
        <w:rPr>
          <w:rFonts w:ascii="Times New Roman" w:eastAsia="Times New Roman" w:hAnsi="Times New Roman"/>
          <w:color w:val="000000"/>
          <w:sz w:val="24"/>
          <w:szCs w:val="24"/>
          <w:lang w:eastAsia="ru-RU"/>
        </w:rPr>
        <w:t>- РВС-</w:t>
      </w:r>
      <w:r>
        <w:rPr>
          <w:rFonts w:ascii="Times New Roman" w:eastAsia="Times New Roman" w:hAnsi="Times New Roman"/>
          <w:color w:val="000000"/>
          <w:sz w:val="24"/>
          <w:szCs w:val="24"/>
          <w:lang w:eastAsia="ru-RU"/>
        </w:rPr>
        <w:t>1</w:t>
      </w:r>
      <w:r w:rsidRPr="00D77089">
        <w:rPr>
          <w:rFonts w:ascii="Times New Roman" w:eastAsia="Times New Roman" w:hAnsi="Times New Roman"/>
          <w:color w:val="000000"/>
          <w:sz w:val="24"/>
          <w:szCs w:val="24"/>
          <w:lang w:eastAsia="ru-RU"/>
        </w:rPr>
        <w:t>000 №</w:t>
      </w:r>
      <w:r>
        <w:rPr>
          <w:rFonts w:ascii="Times New Roman" w:eastAsia="Times New Roman" w:hAnsi="Times New Roman"/>
          <w:color w:val="000000"/>
          <w:sz w:val="24"/>
          <w:szCs w:val="24"/>
          <w:lang w:eastAsia="ru-RU"/>
        </w:rPr>
        <w:t>25</w:t>
      </w:r>
      <w:r w:rsidRPr="00D77089">
        <w:rPr>
          <w:rFonts w:ascii="Times New Roman" w:eastAsia="Times New Roman" w:hAnsi="Times New Roman"/>
          <w:color w:val="000000"/>
          <w:sz w:val="24"/>
          <w:szCs w:val="24"/>
          <w:lang w:eastAsia="ru-RU"/>
        </w:rPr>
        <w:t xml:space="preserve"> (количество донных отложений </w:t>
      </w:r>
      <w:r w:rsidRPr="00AC06C3">
        <w:rPr>
          <w:rFonts w:ascii="Times New Roman" w:hAnsi="Times New Roman"/>
          <w:sz w:val="24"/>
          <w:szCs w:val="24"/>
        </w:rPr>
        <w:t>26,9</w:t>
      </w:r>
      <w:r>
        <w:rPr>
          <w:rFonts w:ascii="Times New Roman" w:hAnsi="Times New Roman"/>
          <w:sz w:val="24"/>
          <w:szCs w:val="24"/>
        </w:rPr>
        <w:t xml:space="preserve"> </w:t>
      </w:r>
      <w:r w:rsidRPr="00D77089">
        <w:rPr>
          <w:rFonts w:ascii="Times New Roman" w:eastAsia="Times New Roman" w:hAnsi="Times New Roman"/>
          <w:sz w:val="24"/>
          <w:szCs w:val="24"/>
          <w:lang w:eastAsia="ru-RU"/>
        </w:rPr>
        <w:t>м3)</w:t>
      </w:r>
      <w:r>
        <w:rPr>
          <w:rFonts w:ascii="Times New Roman" w:eastAsia="Times New Roman" w:hAnsi="Times New Roman"/>
          <w:color w:val="000000"/>
          <w:sz w:val="24"/>
          <w:szCs w:val="24"/>
          <w:lang w:eastAsia="ru-RU"/>
        </w:rPr>
        <w:t xml:space="preserve">; </w:t>
      </w:r>
      <w:r w:rsidRPr="00D77089">
        <w:rPr>
          <w:rFonts w:ascii="Times New Roman" w:eastAsia="Times New Roman" w:hAnsi="Times New Roman"/>
          <w:color w:val="000000"/>
          <w:sz w:val="24"/>
          <w:szCs w:val="24"/>
          <w:lang w:eastAsia="ru-RU"/>
        </w:rPr>
        <w:t>РВС-</w:t>
      </w:r>
      <w:r>
        <w:rPr>
          <w:rFonts w:ascii="Times New Roman" w:eastAsia="Times New Roman" w:hAnsi="Times New Roman"/>
          <w:color w:val="000000"/>
          <w:sz w:val="24"/>
          <w:szCs w:val="24"/>
          <w:lang w:eastAsia="ru-RU"/>
        </w:rPr>
        <w:t>1</w:t>
      </w:r>
      <w:r w:rsidRPr="00D77089">
        <w:rPr>
          <w:rFonts w:ascii="Times New Roman" w:eastAsia="Times New Roman" w:hAnsi="Times New Roman"/>
          <w:color w:val="000000"/>
          <w:sz w:val="24"/>
          <w:szCs w:val="24"/>
          <w:lang w:eastAsia="ru-RU"/>
        </w:rPr>
        <w:t>000 №</w:t>
      </w:r>
      <w:r>
        <w:rPr>
          <w:rFonts w:ascii="Times New Roman" w:eastAsia="Times New Roman" w:hAnsi="Times New Roman"/>
          <w:color w:val="000000"/>
          <w:sz w:val="24"/>
          <w:szCs w:val="24"/>
          <w:lang w:eastAsia="ru-RU"/>
        </w:rPr>
        <w:t>32</w:t>
      </w:r>
      <w:r w:rsidRPr="00D77089">
        <w:rPr>
          <w:rFonts w:ascii="Times New Roman" w:eastAsia="Times New Roman" w:hAnsi="Times New Roman"/>
          <w:color w:val="000000"/>
          <w:sz w:val="24"/>
          <w:szCs w:val="24"/>
          <w:lang w:eastAsia="ru-RU"/>
        </w:rPr>
        <w:t xml:space="preserve"> (количество донных отложений </w:t>
      </w:r>
      <w:r>
        <w:rPr>
          <w:rFonts w:ascii="Times New Roman" w:hAnsi="Times New Roman"/>
          <w:sz w:val="24"/>
          <w:szCs w:val="24"/>
        </w:rPr>
        <w:t xml:space="preserve">15 </w:t>
      </w:r>
      <w:r w:rsidRPr="00D77089">
        <w:rPr>
          <w:rFonts w:ascii="Times New Roman" w:eastAsia="Times New Roman" w:hAnsi="Times New Roman"/>
          <w:sz w:val="24"/>
          <w:szCs w:val="24"/>
          <w:lang w:eastAsia="ru-RU"/>
        </w:rPr>
        <w:t>м3)</w:t>
      </w:r>
      <w:r>
        <w:rPr>
          <w:rFonts w:ascii="Times New Roman" w:eastAsia="Times New Roman" w:hAnsi="Times New Roman"/>
          <w:color w:val="000000"/>
          <w:sz w:val="24"/>
          <w:szCs w:val="24"/>
          <w:lang w:eastAsia="ru-RU"/>
        </w:rPr>
        <w:t xml:space="preserve">; </w:t>
      </w:r>
      <w:r w:rsidRPr="00D77089">
        <w:rPr>
          <w:rFonts w:ascii="Times New Roman" w:eastAsia="Times New Roman" w:hAnsi="Times New Roman"/>
          <w:color w:val="000000"/>
          <w:sz w:val="24"/>
          <w:szCs w:val="24"/>
          <w:lang w:eastAsia="ru-RU"/>
        </w:rPr>
        <w:t>РВС-</w:t>
      </w:r>
      <w:r>
        <w:rPr>
          <w:rFonts w:ascii="Times New Roman" w:eastAsia="Times New Roman" w:hAnsi="Times New Roman"/>
          <w:color w:val="000000"/>
          <w:sz w:val="24"/>
          <w:szCs w:val="24"/>
          <w:lang w:eastAsia="ru-RU"/>
        </w:rPr>
        <w:t>1</w:t>
      </w:r>
      <w:r w:rsidRPr="00D77089">
        <w:rPr>
          <w:rFonts w:ascii="Times New Roman" w:eastAsia="Times New Roman" w:hAnsi="Times New Roman"/>
          <w:color w:val="000000"/>
          <w:sz w:val="24"/>
          <w:szCs w:val="24"/>
          <w:lang w:eastAsia="ru-RU"/>
        </w:rPr>
        <w:t>00 №</w:t>
      </w:r>
      <w:r>
        <w:rPr>
          <w:rFonts w:ascii="Times New Roman" w:eastAsia="Times New Roman" w:hAnsi="Times New Roman"/>
          <w:color w:val="000000"/>
          <w:sz w:val="24"/>
          <w:szCs w:val="24"/>
          <w:lang w:eastAsia="ru-RU"/>
        </w:rPr>
        <w:t>19</w:t>
      </w:r>
      <w:r w:rsidRPr="00D77089">
        <w:rPr>
          <w:rFonts w:ascii="Times New Roman" w:eastAsia="Times New Roman" w:hAnsi="Times New Roman"/>
          <w:color w:val="000000"/>
          <w:sz w:val="24"/>
          <w:szCs w:val="24"/>
          <w:lang w:eastAsia="ru-RU"/>
        </w:rPr>
        <w:t xml:space="preserve"> (количество донных отложений </w:t>
      </w:r>
      <w:r>
        <w:rPr>
          <w:rFonts w:ascii="Times New Roman" w:eastAsia="Times New Roman" w:hAnsi="Times New Roman"/>
          <w:color w:val="000000"/>
          <w:sz w:val="24"/>
          <w:szCs w:val="24"/>
          <w:lang w:eastAsia="ru-RU"/>
        </w:rPr>
        <w:t>4</w:t>
      </w:r>
      <w:r w:rsidRPr="00AC06C3">
        <w:rPr>
          <w:rFonts w:ascii="Times New Roman" w:hAnsi="Times New Roman"/>
          <w:sz w:val="24"/>
          <w:szCs w:val="24"/>
        </w:rPr>
        <w:t>,9</w:t>
      </w:r>
      <w:r>
        <w:rPr>
          <w:rFonts w:ascii="Times New Roman" w:hAnsi="Times New Roman"/>
          <w:sz w:val="24"/>
          <w:szCs w:val="24"/>
        </w:rPr>
        <w:t xml:space="preserve"> </w:t>
      </w:r>
      <w:r w:rsidRPr="00D77089">
        <w:rPr>
          <w:rFonts w:ascii="Times New Roman" w:eastAsia="Times New Roman" w:hAnsi="Times New Roman"/>
          <w:sz w:val="24"/>
          <w:szCs w:val="24"/>
          <w:lang w:eastAsia="ru-RU"/>
        </w:rPr>
        <w:t>м3)</w:t>
      </w:r>
      <w:r w:rsidRPr="00D77089">
        <w:rPr>
          <w:rFonts w:ascii="Times New Roman" w:eastAsia="Times New Roman" w:hAnsi="Times New Roman"/>
          <w:color w:val="000000"/>
          <w:sz w:val="24"/>
          <w:szCs w:val="24"/>
          <w:lang w:eastAsia="ru-RU"/>
        </w:rPr>
        <w:t xml:space="preserve"> расположенн</w:t>
      </w:r>
      <w:r>
        <w:rPr>
          <w:rFonts w:ascii="Times New Roman" w:eastAsia="Times New Roman" w:hAnsi="Times New Roman"/>
          <w:color w:val="000000"/>
          <w:sz w:val="24"/>
          <w:szCs w:val="24"/>
          <w:lang w:eastAsia="ru-RU"/>
        </w:rPr>
        <w:t>ых</w:t>
      </w:r>
      <w:r w:rsidRPr="00D77089">
        <w:rPr>
          <w:rFonts w:ascii="Times New Roman" w:eastAsia="Times New Roman" w:hAnsi="Times New Roman"/>
          <w:color w:val="000000"/>
          <w:sz w:val="24"/>
          <w:szCs w:val="24"/>
          <w:lang w:eastAsia="ru-RU"/>
        </w:rPr>
        <w:t xml:space="preserve"> на территории </w:t>
      </w:r>
      <w:r>
        <w:rPr>
          <w:rFonts w:ascii="Times New Roman" w:hAnsi="Times New Roman"/>
          <w:sz w:val="24"/>
          <w:szCs w:val="24"/>
        </w:rPr>
        <w:t xml:space="preserve">Нефтесклада </w:t>
      </w:r>
      <w:proofErr w:type="spellStart"/>
      <w:r>
        <w:rPr>
          <w:rFonts w:ascii="Times New Roman" w:hAnsi="Times New Roman"/>
          <w:sz w:val="24"/>
          <w:szCs w:val="24"/>
        </w:rPr>
        <w:t>Усть</w:t>
      </w:r>
      <w:proofErr w:type="spellEnd"/>
      <w:r>
        <w:rPr>
          <w:rFonts w:ascii="Times New Roman" w:hAnsi="Times New Roman"/>
          <w:sz w:val="24"/>
          <w:szCs w:val="24"/>
        </w:rPr>
        <w:t>-Алдан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proofErr w:type="spellStart"/>
      <w:r>
        <w:rPr>
          <w:rFonts w:ascii="Times New Roman" w:hAnsi="Times New Roman"/>
          <w:sz w:val="24"/>
          <w:szCs w:val="24"/>
        </w:rPr>
        <w:t>Нижнебестяхская</w:t>
      </w:r>
      <w:proofErr w:type="spellEnd"/>
      <w:r w:rsidRPr="00B113B5">
        <w:rPr>
          <w:rFonts w:ascii="Times New Roman" w:hAnsi="Times New Roman"/>
          <w:sz w:val="24"/>
          <w:szCs w:val="24"/>
        </w:rPr>
        <w:t xml:space="preserve"> нефтебаза»</w:t>
      </w:r>
      <w:r w:rsidRPr="00D77089">
        <w:rPr>
          <w:rFonts w:ascii="Times New Roman" w:hAnsi="Times New Roman"/>
          <w:sz w:val="24"/>
          <w:szCs w:val="24"/>
        </w:rPr>
        <w:t xml:space="preserve"> </w:t>
      </w:r>
      <w:r w:rsidRPr="00D77089">
        <w:rPr>
          <w:rFonts w:ascii="Times New Roman" w:eastAsia="Times New Roman" w:hAnsi="Times New Roman"/>
          <w:color w:val="000000"/>
          <w:sz w:val="24"/>
          <w:szCs w:val="24"/>
          <w:lang w:eastAsia="ru-RU"/>
        </w:rPr>
        <w:t>АО «Саханефтегазсбыт»</w:t>
      </w:r>
      <w:r>
        <w:rPr>
          <w:rFonts w:ascii="Times New Roman" w:eastAsia="Times New Roman" w:hAnsi="Times New Roman"/>
          <w:color w:val="000000"/>
          <w:sz w:val="24"/>
          <w:szCs w:val="24"/>
          <w:lang w:eastAsia="ru-RU"/>
        </w:rPr>
        <w:t xml:space="preserve">, по адресу </w:t>
      </w:r>
      <w:r w:rsidRPr="00B113B5">
        <w:rPr>
          <w:rFonts w:ascii="Times New Roman" w:hAnsi="Times New Roman"/>
          <w:sz w:val="24"/>
          <w:szCs w:val="24"/>
        </w:rPr>
        <w:t xml:space="preserve">РС(Я), </w:t>
      </w:r>
      <w:proofErr w:type="spellStart"/>
      <w:r>
        <w:rPr>
          <w:rFonts w:ascii="Times New Roman" w:hAnsi="Times New Roman"/>
          <w:sz w:val="24"/>
          <w:szCs w:val="24"/>
        </w:rPr>
        <w:t>Усть-Алданский</w:t>
      </w:r>
      <w:proofErr w:type="spellEnd"/>
      <w:r w:rsidRPr="00B113B5">
        <w:rPr>
          <w:rFonts w:ascii="Times New Roman" w:hAnsi="Times New Roman"/>
          <w:sz w:val="24"/>
          <w:szCs w:val="24"/>
        </w:rPr>
        <w:t xml:space="preserve"> улус, </w:t>
      </w:r>
      <w:r>
        <w:rPr>
          <w:rFonts w:ascii="Times New Roman" w:hAnsi="Times New Roman"/>
          <w:sz w:val="24"/>
          <w:szCs w:val="24"/>
        </w:rPr>
        <w:t>Ары-Тит</w:t>
      </w:r>
      <w:r w:rsidRPr="00B113B5">
        <w:rPr>
          <w:rFonts w:ascii="Times New Roman" w:hAnsi="Times New Roman"/>
          <w:sz w:val="24"/>
          <w:szCs w:val="24"/>
        </w:rPr>
        <w:t xml:space="preserve">, </w:t>
      </w:r>
      <w:r>
        <w:rPr>
          <w:rFonts w:ascii="Times New Roman" w:hAnsi="Times New Roman"/>
          <w:sz w:val="24"/>
          <w:szCs w:val="24"/>
        </w:rPr>
        <w:t>нефтебаза.</w:t>
      </w:r>
    </w:p>
    <w:p w:rsidR="008751BD" w:rsidRPr="005F70DB" w:rsidRDefault="008751BD" w:rsidP="008751BD">
      <w:pPr>
        <w:spacing w:after="0" w:line="0" w:lineRule="atLeast"/>
        <w:jc w:val="both"/>
        <w:rPr>
          <w:rFonts w:ascii="Times New Roman" w:hAnsi="Times New Roman"/>
          <w:color w:val="000000"/>
          <w:sz w:val="24"/>
          <w:szCs w:val="24"/>
          <w:lang w:eastAsia="ru-RU"/>
        </w:rPr>
      </w:pPr>
      <w:r w:rsidRPr="005F70DB">
        <w:rPr>
          <w:rFonts w:ascii="Times New Roman" w:eastAsia="Times New Roman" w:hAnsi="Times New Roman"/>
          <w:color w:val="000000"/>
          <w:sz w:val="24"/>
          <w:szCs w:val="24"/>
          <w:lang w:eastAsia="ru-RU"/>
        </w:rPr>
        <w:t>Работы должны проводиться в соответствии с действующими Нормами и Правилами РФ, действующим законодательством РФ, стандартами АО «Саханефтегазсбыт».</w:t>
      </w:r>
    </w:p>
    <w:p w:rsidR="008751BD" w:rsidRPr="0056114E" w:rsidRDefault="008751BD" w:rsidP="008751BD">
      <w:pPr>
        <w:pStyle w:val="aff8"/>
        <w:numPr>
          <w:ilvl w:val="1"/>
          <w:numId w:val="34"/>
        </w:numPr>
        <w:ind w:left="0" w:firstLine="0"/>
        <w:jc w:val="both"/>
        <w:rPr>
          <w:rFonts w:ascii="Times New Roman" w:hAnsi="Times New Roman"/>
          <w:sz w:val="24"/>
          <w:szCs w:val="24"/>
        </w:rPr>
      </w:pPr>
      <w:r w:rsidRPr="0056114E">
        <w:rPr>
          <w:rFonts w:ascii="Times New Roman" w:hAnsi="Times New Roman"/>
          <w:color w:val="000000"/>
          <w:sz w:val="24"/>
          <w:szCs w:val="24"/>
        </w:rPr>
        <w:t xml:space="preserve">Срок выполнения работ по настоящему Договору: </w:t>
      </w:r>
      <w:r w:rsidRPr="0056114E">
        <w:rPr>
          <w:rFonts w:ascii="Times New Roman" w:hAnsi="Times New Roman"/>
          <w:sz w:val="24"/>
          <w:szCs w:val="24"/>
        </w:rPr>
        <w:t>Начало выполнения работ: с момента подписания договора. Окончание выполнения работ: до 31.10.2021</w:t>
      </w:r>
      <w:r w:rsidR="00F7707D">
        <w:rPr>
          <w:rFonts w:ascii="Times New Roman" w:hAnsi="Times New Roman"/>
          <w:sz w:val="24"/>
          <w:szCs w:val="24"/>
        </w:rPr>
        <w:t>г</w:t>
      </w:r>
      <w:r w:rsidRPr="0056114E">
        <w:rPr>
          <w:rFonts w:ascii="Times New Roman" w:hAnsi="Times New Roman"/>
          <w:sz w:val="24"/>
          <w:szCs w:val="24"/>
        </w:rPr>
        <w:t>.</w:t>
      </w:r>
    </w:p>
    <w:p w:rsidR="008751BD" w:rsidRPr="005F70DB" w:rsidRDefault="008751BD" w:rsidP="008751BD">
      <w:pPr>
        <w:widowControl w:val="0"/>
        <w:numPr>
          <w:ilvl w:val="1"/>
          <w:numId w:val="34"/>
        </w:numPr>
        <w:shd w:val="clear" w:color="auto" w:fill="FFFFFF"/>
        <w:tabs>
          <w:tab w:val="clear" w:pos="435"/>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5F70DB">
        <w:rPr>
          <w:rFonts w:ascii="Times New Roman" w:eastAsia="Times New Roman" w:hAnsi="Times New Roman"/>
          <w:color w:val="000000"/>
          <w:sz w:val="24"/>
          <w:szCs w:val="24"/>
          <w:lang w:eastAsia="ru-RU"/>
        </w:rPr>
        <w:t>Содержание работ определяется настоящим Договором.</w:t>
      </w:r>
      <w:r w:rsidRPr="005F70DB">
        <w:rPr>
          <w:rFonts w:ascii="Times New Roman" w:eastAsia="Times New Roman" w:hAnsi="Times New Roman"/>
          <w:color w:val="000000"/>
          <w:spacing w:val="-15"/>
          <w:sz w:val="24"/>
          <w:szCs w:val="24"/>
          <w:lang w:eastAsia="ru-RU"/>
        </w:rPr>
        <w:tab/>
      </w:r>
    </w:p>
    <w:p w:rsidR="008751BD" w:rsidRPr="00A7676E" w:rsidRDefault="008751BD" w:rsidP="008751BD">
      <w:pPr>
        <w:widowControl w:val="0"/>
        <w:numPr>
          <w:ilvl w:val="1"/>
          <w:numId w:val="34"/>
        </w:numPr>
        <w:shd w:val="clear" w:color="auto" w:fill="FFFFFF"/>
        <w:tabs>
          <w:tab w:val="clear" w:pos="435"/>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5F70DB">
        <w:rPr>
          <w:rFonts w:ascii="Times New Roman" w:eastAsia="Times New Roman" w:hAnsi="Times New Roman"/>
          <w:color w:val="000000"/>
          <w:spacing w:val="-15"/>
          <w:sz w:val="24"/>
          <w:szCs w:val="24"/>
          <w:lang w:eastAsia="ru-RU"/>
        </w:rPr>
        <w:t>Приемка и оценка выполняемых</w:t>
      </w:r>
      <w:r w:rsidRPr="00A7676E">
        <w:rPr>
          <w:rFonts w:ascii="Times New Roman" w:eastAsia="Times New Roman" w:hAnsi="Times New Roman"/>
          <w:color w:val="000000"/>
          <w:spacing w:val="-15"/>
          <w:sz w:val="24"/>
          <w:szCs w:val="24"/>
          <w:lang w:eastAsia="ru-RU"/>
        </w:rPr>
        <w:t xml:space="preserve"> работ осуществляется в соответствии с действующими требованиями.</w:t>
      </w:r>
    </w:p>
    <w:p w:rsidR="008751BD" w:rsidRPr="00A7676E" w:rsidRDefault="008751BD" w:rsidP="008751BD">
      <w:pPr>
        <w:widowControl w:val="0"/>
        <w:shd w:val="clear" w:color="auto" w:fill="FFFFFF"/>
        <w:autoSpaceDE w:val="0"/>
        <w:autoSpaceDN w:val="0"/>
        <w:adjustRightInd w:val="0"/>
        <w:spacing w:after="0" w:line="0" w:lineRule="atLeast"/>
        <w:jc w:val="both"/>
        <w:rPr>
          <w:rFonts w:ascii="Times New Roman" w:eastAsia="Times New Roman" w:hAnsi="Times New Roman"/>
          <w:color w:val="000000"/>
          <w:spacing w:val="-15"/>
          <w:sz w:val="24"/>
          <w:szCs w:val="24"/>
          <w:lang w:eastAsia="ru-RU"/>
        </w:rPr>
      </w:pPr>
    </w:p>
    <w:p w:rsidR="008751BD" w:rsidRPr="00A7676E" w:rsidRDefault="008751BD" w:rsidP="008751BD">
      <w:pPr>
        <w:widowControl w:val="0"/>
        <w:numPr>
          <w:ilvl w:val="0"/>
          <w:numId w:val="38"/>
        </w:numPr>
        <w:shd w:val="clear" w:color="auto" w:fill="FFFFFF"/>
        <w:autoSpaceDE w:val="0"/>
        <w:autoSpaceDN w:val="0"/>
        <w:adjustRightInd w:val="0"/>
        <w:spacing w:after="0" w:line="0" w:lineRule="atLeast"/>
        <w:ind w:left="357" w:hanging="357"/>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Стоимость работ и порядок взаиморасчетов</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2.1.</w:t>
      </w:r>
      <w:r w:rsidRPr="00A7676E">
        <w:rPr>
          <w:rFonts w:ascii="Times New Roman" w:eastAsia="Times New Roman" w:hAnsi="Times New Roman"/>
          <w:sz w:val="24"/>
          <w:szCs w:val="24"/>
          <w:lang w:eastAsia="ru-RU"/>
        </w:rPr>
        <w:t xml:space="preserve"> Стоимость работ по настоящему Договору составляет </w:t>
      </w:r>
      <w:r w:rsidRPr="00A7676E">
        <w:rPr>
          <w:rFonts w:ascii="Times New Roman" w:eastAsia="Times New Roman" w:hAnsi="Times New Roman"/>
          <w:b/>
          <w:sz w:val="24"/>
          <w:szCs w:val="24"/>
          <w:lang w:eastAsia="ru-RU"/>
        </w:rPr>
        <w:t>________________________________________________________________________________</w:t>
      </w:r>
      <w:r w:rsidRPr="00A7676E">
        <w:rPr>
          <w:rFonts w:ascii="Times New Roman" w:eastAsia="Times New Roman" w:hAnsi="Times New Roman"/>
          <w:b/>
          <w:iCs/>
          <w:sz w:val="24"/>
          <w:szCs w:val="24"/>
          <w:lang w:eastAsia="ru-RU"/>
        </w:rPr>
        <w:t xml:space="preserve">, </w:t>
      </w:r>
      <w:r w:rsidRPr="006F76B6">
        <w:rPr>
          <w:rFonts w:ascii="Times New Roman" w:eastAsia="Times New Roman" w:hAnsi="Times New Roman"/>
          <w:b/>
          <w:iCs/>
          <w:sz w:val="24"/>
          <w:szCs w:val="24"/>
          <w:lang w:eastAsia="ru-RU"/>
        </w:rPr>
        <w:t>в том числе НДС 20 % в размере _________________________________________________/ НДС не предусмотрен.</w:t>
      </w:r>
    </w:p>
    <w:p w:rsidR="008751BD" w:rsidRPr="00A7676E" w:rsidRDefault="008751BD" w:rsidP="008751BD">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sz w:val="24"/>
          <w:szCs w:val="24"/>
          <w:lang w:eastAsia="ru-RU"/>
        </w:rPr>
        <w:t>2.2.</w:t>
      </w:r>
      <w:r w:rsidRPr="00A7676E">
        <w:rPr>
          <w:rFonts w:ascii="Times New Roman" w:eastAsia="Times New Roman" w:hAnsi="Times New Roman"/>
          <w:sz w:val="24"/>
          <w:szCs w:val="24"/>
          <w:lang w:eastAsia="ru-RU"/>
        </w:rPr>
        <w:t xml:space="preserve"> Цена договора включает расходы на проведение работ по зачистке резервуаров на </w:t>
      </w:r>
      <w:r w:rsidRPr="00B113B5">
        <w:rPr>
          <w:rFonts w:ascii="Times New Roman" w:hAnsi="Times New Roman"/>
          <w:sz w:val="24"/>
          <w:szCs w:val="24"/>
        </w:rPr>
        <w:t xml:space="preserve">территории </w:t>
      </w:r>
      <w:r>
        <w:rPr>
          <w:rFonts w:ascii="Times New Roman" w:hAnsi="Times New Roman"/>
          <w:sz w:val="24"/>
          <w:szCs w:val="24"/>
        </w:rPr>
        <w:t xml:space="preserve">нефтесклада </w:t>
      </w:r>
      <w:proofErr w:type="spellStart"/>
      <w:r>
        <w:rPr>
          <w:rFonts w:ascii="Times New Roman" w:hAnsi="Times New Roman"/>
          <w:sz w:val="24"/>
          <w:szCs w:val="24"/>
        </w:rPr>
        <w:t>г.Покровск</w:t>
      </w:r>
      <w:proofErr w:type="spellEnd"/>
      <w:r>
        <w:rPr>
          <w:rFonts w:ascii="Times New Roman" w:hAnsi="Times New Roman"/>
          <w:sz w:val="24"/>
          <w:szCs w:val="24"/>
        </w:rPr>
        <w:t xml:space="preserve"> </w:t>
      </w:r>
      <w:r w:rsidRPr="00B113B5">
        <w:rPr>
          <w:rFonts w:ascii="Times New Roman" w:hAnsi="Times New Roman"/>
          <w:sz w:val="24"/>
          <w:szCs w:val="24"/>
        </w:rPr>
        <w:t>филиала «</w:t>
      </w:r>
      <w:r>
        <w:rPr>
          <w:rFonts w:ascii="Times New Roman" w:hAnsi="Times New Roman"/>
          <w:sz w:val="24"/>
          <w:szCs w:val="24"/>
        </w:rPr>
        <w:t>Якутская</w:t>
      </w:r>
      <w:r w:rsidRPr="00B113B5">
        <w:rPr>
          <w:rFonts w:ascii="Times New Roman" w:hAnsi="Times New Roman"/>
          <w:sz w:val="24"/>
          <w:szCs w:val="24"/>
        </w:rPr>
        <w:t xml:space="preserve"> нефтебаза»</w:t>
      </w:r>
      <w:r>
        <w:rPr>
          <w:rFonts w:ascii="Times New Roman" w:hAnsi="Times New Roman"/>
          <w:sz w:val="24"/>
          <w:szCs w:val="24"/>
        </w:rPr>
        <w:t xml:space="preserve"> и нефтесклада </w:t>
      </w:r>
      <w:proofErr w:type="spellStart"/>
      <w:r>
        <w:rPr>
          <w:rFonts w:ascii="Times New Roman" w:hAnsi="Times New Roman"/>
          <w:sz w:val="24"/>
          <w:szCs w:val="24"/>
        </w:rPr>
        <w:t>Усть</w:t>
      </w:r>
      <w:proofErr w:type="spellEnd"/>
      <w:r>
        <w:rPr>
          <w:rFonts w:ascii="Times New Roman" w:hAnsi="Times New Roman"/>
          <w:sz w:val="24"/>
          <w:szCs w:val="24"/>
        </w:rPr>
        <w:t>-Алдан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proofErr w:type="spellStart"/>
      <w:r>
        <w:rPr>
          <w:rFonts w:ascii="Times New Roman" w:hAnsi="Times New Roman"/>
          <w:sz w:val="24"/>
          <w:szCs w:val="24"/>
        </w:rPr>
        <w:t>Нижнебестяхская</w:t>
      </w:r>
      <w:proofErr w:type="spellEnd"/>
      <w:r w:rsidRPr="00B113B5">
        <w:rPr>
          <w:rFonts w:ascii="Times New Roman" w:hAnsi="Times New Roman"/>
          <w:sz w:val="24"/>
          <w:szCs w:val="24"/>
        </w:rPr>
        <w:t xml:space="preserve"> нефтебаза» АО «Саханефтегазсбыт»</w:t>
      </w:r>
      <w:r w:rsidRPr="00A7676E">
        <w:rPr>
          <w:rFonts w:ascii="Times New Roman" w:eastAsia="Times New Roman" w:hAnsi="Times New Roman"/>
          <w:sz w:val="24"/>
          <w:szCs w:val="24"/>
          <w:lang w:eastAsia="ru-RU"/>
        </w:rPr>
        <w:t xml:space="preserve">, </w:t>
      </w:r>
      <w:r w:rsidR="00D6703F" w:rsidRPr="00D6703F">
        <w:rPr>
          <w:rFonts w:ascii="Times New Roman" w:eastAsia="Times New Roman" w:hAnsi="Times New Roman"/>
          <w:sz w:val="24"/>
          <w:szCs w:val="24"/>
          <w:lang w:eastAsia="ru-RU"/>
        </w:rPr>
        <w:t>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w:t>
      </w:r>
      <w:r w:rsidR="00733095">
        <w:rPr>
          <w:rFonts w:ascii="Times New Roman" w:eastAsia="Times New Roman" w:hAnsi="Times New Roman"/>
          <w:sz w:val="24"/>
          <w:szCs w:val="24"/>
          <w:lang w:eastAsia="ru-RU"/>
        </w:rPr>
        <w:t>нных пошлин, налогов</w:t>
      </w:r>
      <w:r w:rsidR="00D6703F" w:rsidRPr="00D6703F">
        <w:rPr>
          <w:rFonts w:ascii="Times New Roman" w:eastAsia="Times New Roman" w:hAnsi="Times New Roman"/>
          <w:sz w:val="24"/>
          <w:szCs w:val="24"/>
          <w:lang w:eastAsia="ru-RU"/>
        </w:rPr>
        <w:t xml:space="preserve"> других обязательных платежей, установленных действующим законодательством Российской Федерации и с</w:t>
      </w:r>
      <w:r w:rsidR="00D6703F">
        <w:rPr>
          <w:rFonts w:ascii="Times New Roman" w:eastAsia="Times New Roman" w:hAnsi="Times New Roman"/>
          <w:sz w:val="24"/>
          <w:szCs w:val="24"/>
          <w:lang w:eastAsia="ru-RU"/>
        </w:rPr>
        <w:t>вязанных с исполнением договора</w:t>
      </w:r>
      <w:r w:rsidRPr="00A7676E">
        <w:rPr>
          <w:rFonts w:ascii="Times New Roman" w:eastAsia="Times New Roman" w:hAnsi="Times New Roman"/>
          <w:sz w:val="24"/>
          <w:szCs w:val="24"/>
          <w:lang w:eastAsia="ru-RU"/>
        </w:rPr>
        <w:t>.</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2.3.</w:t>
      </w:r>
      <w:r w:rsidRPr="00A7676E">
        <w:rPr>
          <w:rFonts w:ascii="Times New Roman" w:eastAsia="Times New Roman" w:hAnsi="Times New Roman"/>
          <w:sz w:val="24"/>
          <w:szCs w:val="24"/>
          <w:lang w:eastAsia="ru-RU"/>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lastRenderedPageBreak/>
        <w:t>2.4.</w:t>
      </w:r>
      <w:r w:rsidRPr="00A7676E">
        <w:rPr>
          <w:rFonts w:ascii="Times New Roman" w:eastAsia="Times New Roman" w:hAnsi="Times New Roman"/>
          <w:sz w:val="24"/>
          <w:szCs w:val="24"/>
          <w:lang w:eastAsia="ru-RU"/>
        </w:rPr>
        <w:t xml:space="preserve"> Стоимость работ по откачке </w:t>
      </w:r>
      <w:proofErr w:type="spellStart"/>
      <w:r w:rsidRPr="00A7676E">
        <w:rPr>
          <w:rFonts w:ascii="Times New Roman" w:eastAsia="Times New Roman" w:hAnsi="Times New Roman"/>
          <w:sz w:val="24"/>
          <w:szCs w:val="24"/>
          <w:lang w:eastAsia="ru-RU"/>
        </w:rPr>
        <w:t>нефтешламов</w:t>
      </w:r>
      <w:proofErr w:type="spellEnd"/>
      <w:r w:rsidRPr="00A7676E">
        <w:rPr>
          <w:rFonts w:ascii="Times New Roman" w:eastAsia="Times New Roman" w:hAnsi="Times New Roman"/>
          <w:sz w:val="24"/>
          <w:szCs w:val="24"/>
          <w:lang w:eastAsia="ru-RU"/>
        </w:rPr>
        <w:t xml:space="preserve"> из резервуаров за каждый кубический метр, </w:t>
      </w:r>
      <w:r w:rsidRPr="00B029C4">
        <w:rPr>
          <w:rFonts w:ascii="Times New Roman" w:eastAsia="Times New Roman" w:hAnsi="Times New Roman"/>
          <w:sz w:val="24"/>
          <w:szCs w:val="24"/>
          <w:lang w:eastAsia="ru-RU"/>
        </w:rPr>
        <w:t>превышающий объем, указанный в Договоре, составляет 1 500,00 руб./м3</w:t>
      </w:r>
      <w:r w:rsidRPr="00B029C4">
        <w:rPr>
          <w:rFonts w:ascii="Times New Roman" w:eastAsia="Times New Roman" w:hAnsi="Times New Roman"/>
          <w:iCs/>
          <w:sz w:val="24"/>
          <w:szCs w:val="24"/>
          <w:lang w:eastAsia="ru-RU"/>
        </w:rPr>
        <w:t xml:space="preserve"> НДС не предусмотрен/</w:t>
      </w:r>
      <w:r w:rsidRPr="00B029C4">
        <w:rPr>
          <w:rFonts w:ascii="Times New Roman" w:eastAsia="Times New Roman" w:hAnsi="Times New Roman"/>
          <w:sz w:val="24"/>
          <w:szCs w:val="24"/>
          <w:lang w:eastAsia="ru-RU"/>
        </w:rPr>
        <w:t>1 800,00 руб./м3, в том числе с НДС 300,00 руб</w:t>
      </w:r>
      <w:r w:rsidR="00521911">
        <w:rPr>
          <w:rFonts w:ascii="Times New Roman" w:eastAsia="Times New Roman" w:hAnsi="Times New Roman"/>
          <w:sz w:val="24"/>
          <w:szCs w:val="24"/>
          <w:lang w:eastAsia="ru-RU"/>
        </w:rPr>
        <w:t>.</w:t>
      </w:r>
      <w:r w:rsidRPr="00B029C4">
        <w:rPr>
          <w:rFonts w:ascii="Times New Roman" w:eastAsia="Times New Roman" w:hAnsi="Times New Roman"/>
          <w:sz w:val="24"/>
          <w:szCs w:val="24"/>
          <w:lang w:eastAsia="ru-RU"/>
        </w:rPr>
        <w:t>/м3</w:t>
      </w:r>
      <w:r w:rsidRPr="00B029C4">
        <w:rPr>
          <w:rFonts w:ascii="Times New Roman" w:eastAsia="Times New Roman" w:hAnsi="Times New Roman"/>
          <w:iCs/>
          <w:sz w:val="24"/>
          <w:szCs w:val="24"/>
          <w:lang w:eastAsia="ru-RU"/>
        </w:rPr>
        <w:t>, но не более 10% от стоимости Договора.</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B029C4">
        <w:rPr>
          <w:rFonts w:ascii="Times New Roman" w:eastAsia="Times New Roman" w:hAnsi="Times New Roman"/>
          <w:b/>
          <w:sz w:val="24"/>
          <w:szCs w:val="24"/>
          <w:lang w:eastAsia="ru-RU"/>
        </w:rPr>
        <w:t>2.5.</w:t>
      </w:r>
      <w:r w:rsidRPr="002A4982">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76E">
        <w:rPr>
          <w:rFonts w:ascii="Times New Roman" w:eastAsia="Times New Roman" w:hAnsi="Times New Roman"/>
          <w:sz w:val="24"/>
          <w:szCs w:val="24"/>
          <w:lang w:eastAsia="ru-RU"/>
        </w:rPr>
        <w:t>коронавирусной</w:t>
      </w:r>
      <w:proofErr w:type="spellEnd"/>
      <w:r w:rsidRPr="00A7676E">
        <w:rPr>
          <w:rFonts w:ascii="Times New Roman" w:eastAsia="Times New Roman" w:hAnsi="Times New Roman"/>
          <w:sz w:val="24"/>
          <w:szCs w:val="24"/>
          <w:lang w:eastAsia="ru-RU"/>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8751BD" w:rsidRDefault="008751BD" w:rsidP="008751BD">
      <w:pPr>
        <w:spacing w:after="0" w:line="0" w:lineRule="atLeast"/>
        <w:jc w:val="center"/>
        <w:rPr>
          <w:rFonts w:ascii="Times New Roman" w:eastAsia="Times New Roman" w:hAnsi="Times New Roman"/>
          <w:b/>
          <w:bCs/>
          <w:sz w:val="24"/>
          <w:szCs w:val="24"/>
          <w:lang w:eastAsia="ru-RU"/>
        </w:rPr>
      </w:pPr>
    </w:p>
    <w:p w:rsidR="008751BD" w:rsidRPr="00A7676E" w:rsidRDefault="008751BD" w:rsidP="008751BD">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bCs/>
          <w:sz w:val="24"/>
          <w:szCs w:val="24"/>
          <w:lang w:eastAsia="ru-RU"/>
        </w:rPr>
        <w:t xml:space="preserve">3. </w:t>
      </w:r>
      <w:r w:rsidRPr="00A7676E">
        <w:rPr>
          <w:rFonts w:ascii="Times New Roman" w:eastAsia="Times New Roman" w:hAnsi="Times New Roman"/>
          <w:b/>
          <w:sz w:val="24"/>
          <w:szCs w:val="24"/>
          <w:lang w:eastAsia="ru-RU"/>
        </w:rPr>
        <w:t>Порядок расчетов</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3.1.</w:t>
      </w:r>
      <w:r w:rsidRPr="00A7676E">
        <w:rPr>
          <w:rFonts w:ascii="Times New Roman" w:eastAsia="Times New Roman" w:hAnsi="Times New Roman"/>
          <w:sz w:val="24"/>
          <w:szCs w:val="24"/>
          <w:lang w:eastAsia="ru-RU"/>
        </w:rPr>
        <w:t xml:space="preserve"> Заказчик выплачивает Подрядчику аванс в размере 20 % (Двадцать процентов) от стоимости договора, указанной в п. 2.</w:t>
      </w:r>
      <w:r>
        <w:rPr>
          <w:rFonts w:ascii="Times New Roman" w:eastAsia="Times New Roman" w:hAnsi="Times New Roman"/>
          <w:sz w:val="24"/>
          <w:szCs w:val="24"/>
          <w:lang w:eastAsia="ru-RU"/>
        </w:rPr>
        <w:t>1</w:t>
      </w:r>
      <w:r w:rsidRPr="00A7676E">
        <w:rPr>
          <w:rFonts w:ascii="Times New Roman" w:eastAsia="Times New Roman" w:hAnsi="Times New Roman"/>
          <w:sz w:val="24"/>
          <w:szCs w:val="24"/>
          <w:lang w:eastAsia="ru-RU"/>
        </w:rPr>
        <w:t xml:space="preserve">. настоящего Договора, в течение 15 (пятнадцати) </w:t>
      </w:r>
      <w:r>
        <w:rPr>
          <w:rFonts w:ascii="Times New Roman" w:eastAsia="Times New Roman" w:hAnsi="Times New Roman"/>
          <w:sz w:val="24"/>
          <w:szCs w:val="24"/>
          <w:lang w:eastAsia="ru-RU"/>
        </w:rPr>
        <w:t>рабочих</w:t>
      </w:r>
      <w:r w:rsidRPr="00A7676E">
        <w:rPr>
          <w:rFonts w:ascii="Times New Roman" w:eastAsia="Times New Roman" w:hAnsi="Times New Roman"/>
          <w:sz w:val="24"/>
          <w:szCs w:val="24"/>
          <w:lang w:eastAsia="ru-RU"/>
        </w:rPr>
        <w:t xml:space="preserve"> дней от даты подписания сторонами настоящего Договора.</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3.2.</w:t>
      </w:r>
      <w:r w:rsidRPr="00A7676E">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w:t>
      </w:r>
      <w:r>
        <w:rPr>
          <w:rFonts w:ascii="Times New Roman" w:eastAsia="Times New Roman" w:hAnsi="Times New Roman"/>
          <w:sz w:val="24"/>
          <w:szCs w:val="24"/>
          <w:lang w:eastAsia="ru-RU"/>
        </w:rPr>
        <w:t>я</w:t>
      </w:r>
      <w:r w:rsidRPr="00A7676E">
        <w:rPr>
          <w:rFonts w:ascii="Times New Roman" w:eastAsia="Times New Roman" w:hAnsi="Times New Roman"/>
          <w:sz w:val="24"/>
          <w:szCs w:val="24"/>
          <w:lang w:eastAsia="ru-RU"/>
        </w:rPr>
        <w:t xml:space="preserve">тнадцати) </w:t>
      </w:r>
      <w:r w:rsidRPr="006F76B6">
        <w:rPr>
          <w:rFonts w:ascii="Times New Roman" w:eastAsia="Times New Roman" w:hAnsi="Times New Roman"/>
          <w:sz w:val="24"/>
          <w:szCs w:val="24"/>
          <w:lang w:eastAsia="ru-RU"/>
        </w:rPr>
        <w:t>календарных</w:t>
      </w:r>
      <w:r w:rsidRPr="00A7676E">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w:t>
      </w:r>
      <w:r>
        <w:rPr>
          <w:rFonts w:ascii="Times New Roman" w:eastAsia="Times New Roman" w:hAnsi="Times New Roman"/>
          <w:sz w:val="24"/>
          <w:szCs w:val="24"/>
          <w:lang w:eastAsia="ru-RU"/>
        </w:rPr>
        <w:t xml:space="preserve"> и</w:t>
      </w:r>
      <w:r w:rsidRPr="00A767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Подрядчиком</w:t>
      </w:r>
      <w:r w:rsidRPr="00A7676E">
        <w:rPr>
          <w:rFonts w:ascii="Times New Roman" w:eastAsia="Times New Roman" w:hAnsi="Times New Roman"/>
          <w:sz w:val="24"/>
          <w:szCs w:val="24"/>
          <w:lang w:eastAsia="ru-RU"/>
        </w:rPr>
        <w:t xml:space="preserve"> Акта приемки выполненных работ (приложение 1).</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3.3.</w:t>
      </w:r>
      <w:r w:rsidRPr="00A7676E">
        <w:rPr>
          <w:rFonts w:ascii="Times New Roman" w:eastAsia="Times New Roman" w:hAnsi="Times New Roman"/>
          <w:sz w:val="24"/>
          <w:szCs w:val="24"/>
          <w:lang w:eastAsia="ru-RU"/>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12 настоящего Договора. </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3.4.</w:t>
      </w:r>
      <w:r w:rsidRPr="00A7676E">
        <w:rPr>
          <w:rFonts w:ascii="Times New Roman" w:eastAsia="Times New Roman" w:hAnsi="Times New Roman"/>
          <w:sz w:val="24"/>
          <w:szCs w:val="24"/>
          <w:lang w:eastAsia="ru-RU"/>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3.5.</w:t>
      </w:r>
      <w:r w:rsidRPr="00A7676E">
        <w:rPr>
          <w:rFonts w:ascii="Times New Roman" w:eastAsia="Times New Roman" w:hAnsi="Times New Roman"/>
          <w:sz w:val="24"/>
          <w:szCs w:val="24"/>
          <w:lang w:eastAsia="ru-RU"/>
        </w:rPr>
        <w:t xml:space="preserve"> Сверка взаиморасчетов между Заказчиком и Подрядчиком производится в течение 30 (тридцати) календарных дней после полного завершения работ </w:t>
      </w:r>
      <w:r>
        <w:rPr>
          <w:rFonts w:ascii="Times New Roman" w:eastAsia="Times New Roman" w:hAnsi="Times New Roman"/>
          <w:sz w:val="24"/>
          <w:szCs w:val="24"/>
          <w:lang w:eastAsia="ru-RU"/>
        </w:rPr>
        <w:t>Подрядчиком</w:t>
      </w:r>
      <w:r w:rsidRPr="00A7676E">
        <w:rPr>
          <w:rFonts w:ascii="Times New Roman" w:eastAsia="Times New Roman" w:hAnsi="Times New Roman"/>
          <w:sz w:val="24"/>
          <w:szCs w:val="24"/>
          <w:lang w:eastAsia="ru-RU"/>
        </w:rPr>
        <w:t xml:space="preserve"> (включая устранение выявленных недостатков).</w:t>
      </w:r>
    </w:p>
    <w:p w:rsidR="008751BD" w:rsidRPr="00A7676E" w:rsidRDefault="008751BD" w:rsidP="008751BD">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p>
    <w:p w:rsidR="008751BD" w:rsidRPr="00A7676E" w:rsidRDefault="008751BD" w:rsidP="008751BD">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4. Обязанности сторон</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color w:val="000000"/>
          <w:spacing w:val="-9"/>
          <w:sz w:val="24"/>
          <w:szCs w:val="24"/>
          <w:lang w:eastAsia="ru-RU"/>
        </w:rPr>
        <w:t xml:space="preserve">4.1.  </w:t>
      </w:r>
      <w:r w:rsidRPr="00A7676E">
        <w:rPr>
          <w:rFonts w:ascii="Times New Roman" w:eastAsia="Times New Roman" w:hAnsi="Times New Roman"/>
          <w:b/>
          <w:bCs/>
          <w:color w:val="000000"/>
          <w:sz w:val="24"/>
          <w:szCs w:val="24"/>
          <w:lang w:eastAsia="ru-RU"/>
        </w:rPr>
        <w:t>Заказчик</w:t>
      </w:r>
      <w:r>
        <w:rPr>
          <w:rFonts w:ascii="Times New Roman" w:eastAsia="Times New Roman" w:hAnsi="Times New Roman"/>
          <w:b/>
          <w:bCs/>
          <w:color w:val="000000"/>
          <w:sz w:val="24"/>
          <w:szCs w:val="24"/>
          <w:lang w:eastAsia="ru-RU"/>
        </w:rPr>
        <w:t xml:space="preserve"> </w:t>
      </w:r>
      <w:r w:rsidRPr="00A7676E">
        <w:rPr>
          <w:rFonts w:ascii="Times New Roman" w:eastAsia="Times New Roman" w:hAnsi="Times New Roman"/>
          <w:color w:val="000000"/>
          <w:spacing w:val="-2"/>
          <w:sz w:val="24"/>
          <w:szCs w:val="24"/>
          <w:lang w:eastAsia="ru-RU"/>
        </w:rPr>
        <w:t>обязуется: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7"/>
          <w:sz w:val="24"/>
          <w:szCs w:val="24"/>
          <w:lang w:eastAsia="ru-RU"/>
        </w:rPr>
      </w:pPr>
      <w:r w:rsidRPr="00A7676E">
        <w:rPr>
          <w:rFonts w:ascii="Times New Roman" w:eastAsia="Times New Roman" w:hAnsi="Times New Roman"/>
          <w:b/>
          <w:bCs/>
          <w:sz w:val="24"/>
          <w:szCs w:val="24"/>
          <w:lang w:eastAsia="ru-RU"/>
        </w:rPr>
        <w:t>4.1.1.</w:t>
      </w:r>
      <w:r w:rsidRPr="00A7676E">
        <w:rPr>
          <w:rFonts w:ascii="Times New Roman" w:eastAsia="Times New Roman" w:hAnsi="Times New Roman"/>
          <w:bCs/>
          <w:sz w:val="24"/>
          <w:szCs w:val="24"/>
          <w:lang w:eastAsia="ru-RU"/>
        </w:rPr>
        <w:t xml:space="preserve"> Своевременно и в порядке, предусмотренном настоящим договором, оплачивать выполненные </w:t>
      </w:r>
      <w:r w:rsidRPr="00A7676E">
        <w:rPr>
          <w:rFonts w:ascii="Times New Roman" w:eastAsia="Times New Roman" w:hAnsi="Times New Roman"/>
          <w:b/>
          <w:bCs/>
          <w:color w:val="000000"/>
          <w:sz w:val="24"/>
          <w:szCs w:val="24"/>
          <w:lang w:eastAsia="ru-RU"/>
        </w:rPr>
        <w:t>Подрядчиком</w:t>
      </w:r>
      <w:r w:rsidRPr="00A7676E">
        <w:rPr>
          <w:rFonts w:ascii="Times New Roman" w:eastAsia="Times New Roman" w:hAnsi="Times New Roman"/>
          <w:bCs/>
          <w:color w:val="000000"/>
          <w:sz w:val="24"/>
          <w:szCs w:val="24"/>
          <w:lang w:eastAsia="ru-RU"/>
        </w:rPr>
        <w:t xml:space="preserve"> работы, предоставлять резервуары согласно графика работ. При возникновении простоев из-за не предоставления работ по вине Заказчика, Заказчик оплачивает Подрядчику за простой дополнительно денежные средства, согласно предоставленным расчетам.</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3"/>
          <w:sz w:val="24"/>
          <w:szCs w:val="24"/>
          <w:lang w:eastAsia="ru-RU"/>
        </w:rPr>
      </w:pPr>
      <w:r w:rsidRPr="00A7676E">
        <w:rPr>
          <w:rFonts w:ascii="Times New Roman" w:eastAsia="Times New Roman" w:hAnsi="Times New Roman"/>
          <w:b/>
          <w:color w:val="000000"/>
          <w:spacing w:val="-1"/>
          <w:sz w:val="24"/>
          <w:szCs w:val="24"/>
          <w:lang w:eastAsia="ru-RU"/>
        </w:rPr>
        <w:t>4.1.2</w:t>
      </w:r>
      <w:r w:rsidRPr="00A7676E">
        <w:rPr>
          <w:rFonts w:ascii="Times New Roman" w:eastAsia="Times New Roman" w:hAnsi="Times New Roman"/>
          <w:color w:val="000000"/>
          <w:spacing w:val="-1"/>
          <w:sz w:val="24"/>
          <w:szCs w:val="24"/>
          <w:lang w:eastAsia="ru-RU"/>
        </w:rPr>
        <w:t xml:space="preserve">. Оказывать содействие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bCs/>
          <w:color w:val="000000"/>
          <w:spacing w:val="-1"/>
          <w:sz w:val="24"/>
          <w:szCs w:val="24"/>
          <w:lang w:eastAsia="ru-RU"/>
        </w:rPr>
        <w:t xml:space="preserve"> в получении</w:t>
      </w:r>
      <w:r w:rsidRPr="00A7676E">
        <w:rPr>
          <w:rFonts w:ascii="Times New Roman" w:eastAsia="Times New Roman" w:hAnsi="Times New Roman"/>
          <w:color w:val="000000"/>
          <w:spacing w:val="-1"/>
          <w:sz w:val="24"/>
          <w:szCs w:val="24"/>
          <w:lang w:eastAsia="ru-RU"/>
        </w:rPr>
        <w:t xml:space="preserve"> всех необходимых исходных </w:t>
      </w:r>
      <w:r w:rsidRPr="00A7676E">
        <w:rPr>
          <w:rFonts w:ascii="Times New Roman" w:eastAsia="Times New Roman" w:hAnsi="Times New Roman"/>
          <w:color w:val="000000"/>
          <w:spacing w:val="-3"/>
          <w:sz w:val="24"/>
          <w:szCs w:val="24"/>
          <w:lang w:eastAsia="ru-RU"/>
        </w:rPr>
        <w:t>данных для производства работ.</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4.1.3.</w:t>
      </w:r>
      <w:r w:rsidRPr="00A7676E">
        <w:rPr>
          <w:rFonts w:ascii="Times New Roman" w:eastAsia="Times New Roman" w:hAnsi="Times New Roman"/>
          <w:color w:val="000000"/>
          <w:sz w:val="24"/>
          <w:szCs w:val="24"/>
          <w:lang w:eastAsia="ru-RU"/>
        </w:rPr>
        <w:t xml:space="preserve"> Собственными силами и за свой счет обеспечить т</w:t>
      </w:r>
      <w:r w:rsidRPr="00A7676E">
        <w:rPr>
          <w:rFonts w:ascii="Times New Roman" w:eastAsia="Times New Roman" w:hAnsi="Times New Roman"/>
          <w:sz w:val="24"/>
          <w:szCs w:val="24"/>
          <w:lang w:eastAsia="ru-RU"/>
        </w:rPr>
        <w:t xml:space="preserve">ранспортировку образующегося в процессе проведения работ по договору </w:t>
      </w:r>
      <w:proofErr w:type="spellStart"/>
      <w:r w:rsidRPr="00A7676E">
        <w:rPr>
          <w:rFonts w:ascii="Times New Roman" w:eastAsia="Times New Roman" w:hAnsi="Times New Roman"/>
          <w:sz w:val="24"/>
          <w:szCs w:val="24"/>
          <w:lang w:eastAsia="ru-RU"/>
        </w:rPr>
        <w:t>нефтешлама</w:t>
      </w:r>
      <w:proofErr w:type="spellEnd"/>
      <w:r w:rsidRPr="00A7676E">
        <w:rPr>
          <w:rFonts w:ascii="Times New Roman" w:eastAsia="Times New Roman" w:hAnsi="Times New Roman"/>
          <w:sz w:val="24"/>
          <w:szCs w:val="24"/>
          <w:lang w:eastAsia="ru-RU"/>
        </w:rPr>
        <w:t xml:space="preserve"> от места образования до места временного хранения на территории нефтебазы Заказчика;</w:t>
      </w:r>
    </w:p>
    <w:p w:rsidR="008751BD" w:rsidRPr="00A7676E" w:rsidRDefault="008751BD" w:rsidP="008751BD">
      <w:pPr>
        <w:spacing w:after="0" w:line="0" w:lineRule="atLeast"/>
        <w:ind w:right="40"/>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4.1.4. Заказчик</w:t>
      </w:r>
      <w:r w:rsidRPr="00A7676E">
        <w:rPr>
          <w:rFonts w:ascii="Times New Roman" w:eastAsia="Times New Roman" w:hAnsi="Times New Roman"/>
          <w:bCs/>
          <w:sz w:val="24"/>
          <w:szCs w:val="24"/>
          <w:lang w:eastAsia="ru-RU"/>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а также обоснованным и правильным использованием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bCs/>
          <w:color w:val="000000"/>
          <w:spacing w:val="7"/>
          <w:sz w:val="24"/>
          <w:szCs w:val="24"/>
          <w:lang w:eastAsia="ru-RU"/>
        </w:rPr>
        <w:t>4.1.5. Заказчик</w:t>
      </w:r>
      <w:r>
        <w:rPr>
          <w:rFonts w:ascii="Times New Roman" w:eastAsia="Times New Roman" w:hAnsi="Times New Roman"/>
          <w:b/>
          <w:bCs/>
          <w:color w:val="000000"/>
          <w:spacing w:val="7"/>
          <w:sz w:val="24"/>
          <w:szCs w:val="24"/>
          <w:lang w:eastAsia="ru-RU"/>
        </w:rPr>
        <w:t xml:space="preserve"> </w:t>
      </w:r>
      <w:r w:rsidRPr="00A7676E">
        <w:rPr>
          <w:rFonts w:ascii="Times New Roman" w:eastAsia="Times New Roman" w:hAnsi="Times New Roman"/>
          <w:color w:val="000000"/>
          <w:spacing w:val="7"/>
          <w:sz w:val="24"/>
          <w:szCs w:val="24"/>
          <w:lang w:eastAsia="ru-RU"/>
        </w:rPr>
        <w:t>имеет право приостановить работы на любой стадии</w:t>
      </w:r>
      <w:r w:rsidRPr="00A7676E">
        <w:rPr>
          <w:rFonts w:ascii="Times New Roman" w:eastAsia="Times New Roman" w:hAnsi="Times New Roman"/>
          <w:color w:val="000000"/>
          <w:spacing w:val="-1"/>
          <w:sz w:val="24"/>
          <w:szCs w:val="24"/>
          <w:lang w:eastAsia="ru-RU"/>
        </w:rPr>
        <w:t xml:space="preserve">, предупредив </w:t>
      </w:r>
      <w:r w:rsidRPr="00A7676E">
        <w:rPr>
          <w:rFonts w:ascii="Times New Roman" w:eastAsia="Times New Roman" w:hAnsi="Times New Roman"/>
          <w:b/>
          <w:bCs/>
          <w:color w:val="000000"/>
          <w:spacing w:val="-1"/>
          <w:sz w:val="24"/>
          <w:szCs w:val="24"/>
          <w:lang w:eastAsia="ru-RU"/>
        </w:rPr>
        <w:t>Подрядчика</w:t>
      </w:r>
      <w:r>
        <w:rPr>
          <w:rFonts w:ascii="Times New Roman" w:eastAsia="Times New Roman" w:hAnsi="Times New Roman"/>
          <w:b/>
          <w:bCs/>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t xml:space="preserve">в течение </w:t>
      </w:r>
      <w:r w:rsidRPr="00A7676E">
        <w:rPr>
          <w:rFonts w:ascii="Times New Roman" w:eastAsia="Times New Roman" w:hAnsi="Times New Roman"/>
          <w:bCs/>
          <w:sz w:val="24"/>
          <w:szCs w:val="24"/>
          <w:lang w:eastAsia="ru-RU"/>
        </w:rPr>
        <w:t>3-х дней после</w:t>
      </w:r>
      <w:r w:rsidRPr="00A7676E">
        <w:rPr>
          <w:rFonts w:ascii="Times New Roman" w:eastAsia="Times New Roman" w:hAnsi="Times New Roman"/>
          <w:color w:val="000000"/>
          <w:spacing w:val="-1"/>
          <w:sz w:val="24"/>
          <w:szCs w:val="24"/>
          <w:lang w:eastAsia="ru-RU"/>
        </w:rPr>
        <w:t xml:space="preserve"> принятия решения о </w:t>
      </w:r>
      <w:r w:rsidRPr="00A7676E">
        <w:rPr>
          <w:rFonts w:ascii="Times New Roman" w:eastAsia="Times New Roman" w:hAnsi="Times New Roman"/>
          <w:color w:val="000000"/>
          <w:sz w:val="24"/>
          <w:szCs w:val="24"/>
          <w:lang w:eastAsia="ru-RU"/>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мобилизацию работников».</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color w:val="000000"/>
          <w:sz w:val="24"/>
          <w:szCs w:val="24"/>
          <w:lang w:eastAsia="ru-RU"/>
        </w:rPr>
      </w:pPr>
      <w:r w:rsidRPr="00A7676E">
        <w:rPr>
          <w:rFonts w:ascii="Times New Roman" w:eastAsia="Times New Roman" w:hAnsi="Times New Roman"/>
          <w:b/>
          <w:bCs/>
          <w:color w:val="000000"/>
          <w:sz w:val="24"/>
          <w:szCs w:val="24"/>
          <w:lang w:eastAsia="ru-RU"/>
        </w:rPr>
        <w:t>4.2. Подрядчик</w:t>
      </w:r>
      <w:r w:rsidRPr="00A7676E">
        <w:rPr>
          <w:rFonts w:ascii="Times New Roman" w:eastAsia="Times New Roman" w:hAnsi="Times New Roman"/>
          <w:bCs/>
          <w:color w:val="000000"/>
          <w:sz w:val="24"/>
          <w:szCs w:val="24"/>
          <w:lang w:eastAsia="ru-RU"/>
        </w:rPr>
        <w:t xml:space="preserve"> обязуется: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 Подрядчик</w:t>
      </w:r>
      <w:r w:rsidRPr="00A7676E">
        <w:rPr>
          <w:rFonts w:ascii="Times New Roman" w:eastAsia="Times New Roman" w:hAnsi="Times New Roman"/>
          <w:bCs/>
          <w:sz w:val="24"/>
          <w:szCs w:val="24"/>
          <w:lang w:eastAsia="ru-RU"/>
        </w:rPr>
        <w:t xml:space="preserve"> обязан оперативно информировать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о ходе выполнения Договора и проблемах, выявленных в процессе его выполнения.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i/>
          <w:sz w:val="24"/>
          <w:szCs w:val="24"/>
          <w:lang w:eastAsia="ru-RU"/>
        </w:rPr>
      </w:pPr>
      <w:r w:rsidRPr="00A7676E">
        <w:rPr>
          <w:rFonts w:ascii="Times New Roman" w:eastAsia="Times New Roman" w:hAnsi="Times New Roman"/>
          <w:b/>
          <w:bCs/>
          <w:sz w:val="24"/>
          <w:szCs w:val="24"/>
          <w:lang w:eastAsia="ru-RU"/>
        </w:rPr>
        <w:t>4.2.2. Подрядчик</w:t>
      </w:r>
      <w:r w:rsidRPr="00A7676E">
        <w:rPr>
          <w:rFonts w:ascii="Times New Roman" w:eastAsia="Times New Roman" w:hAnsi="Times New Roman"/>
          <w:bCs/>
          <w:sz w:val="24"/>
          <w:szCs w:val="24"/>
          <w:lang w:eastAsia="ru-RU"/>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4.2.3. Подрядчик</w:t>
      </w:r>
      <w:r w:rsidRPr="00A7676E">
        <w:rPr>
          <w:rFonts w:ascii="Times New Roman" w:eastAsia="Times New Roman" w:hAnsi="Times New Roman"/>
          <w:bCs/>
          <w:sz w:val="24"/>
          <w:szCs w:val="24"/>
          <w:lang w:eastAsia="ru-RU"/>
        </w:rPr>
        <w:t xml:space="preserve"> обязуется не передавать третьим лицам ни полностью, ни частично свои </w:t>
      </w:r>
      <w:r w:rsidRPr="00A7676E">
        <w:rPr>
          <w:rFonts w:ascii="Times New Roman" w:eastAsia="Times New Roman" w:hAnsi="Times New Roman"/>
          <w:bCs/>
          <w:sz w:val="24"/>
          <w:szCs w:val="24"/>
          <w:lang w:eastAsia="ru-RU"/>
        </w:rPr>
        <w:lastRenderedPageBreak/>
        <w:t xml:space="preserve">обязательства по настоящему Договору без предварительного письменного согласия со стороны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и в любом случае нести ответственность за результат работы этих лиц перед </w:t>
      </w:r>
      <w:r w:rsidRPr="00A7676E">
        <w:rPr>
          <w:rFonts w:ascii="Times New Roman" w:eastAsia="Times New Roman" w:hAnsi="Times New Roman"/>
          <w:b/>
          <w:bCs/>
          <w:sz w:val="24"/>
          <w:szCs w:val="24"/>
          <w:lang w:eastAsia="ru-RU"/>
        </w:rPr>
        <w:t>Заказчиком</w:t>
      </w:r>
      <w:r w:rsidRPr="00A7676E">
        <w:rPr>
          <w:rFonts w:ascii="Times New Roman" w:eastAsia="Times New Roman" w:hAnsi="Times New Roman"/>
          <w:bCs/>
          <w:sz w:val="24"/>
          <w:szCs w:val="24"/>
          <w:lang w:eastAsia="ru-RU"/>
        </w:rPr>
        <w:t>.</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4.2.4.</w:t>
      </w:r>
      <w:r w:rsidRPr="00A7676E">
        <w:rPr>
          <w:rFonts w:ascii="Times New Roman" w:eastAsia="Times New Roman" w:hAnsi="Times New Roman"/>
          <w:sz w:val="24"/>
          <w:szCs w:val="24"/>
          <w:lang w:eastAsia="ru-RU"/>
        </w:rPr>
        <w:t xml:space="preserve"> Выполнить все работы в объеме и сроки, предусмотренные настоящим Договором и приложениях к нему, и сдать результаты работ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в установленные настоящим Договором сроки.</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4.2.5.</w:t>
      </w:r>
      <w:r w:rsidRPr="00A7676E">
        <w:rPr>
          <w:rFonts w:ascii="Times New Roman" w:eastAsia="Times New Roman" w:hAnsi="Times New Roman"/>
          <w:sz w:val="24"/>
          <w:szCs w:val="24"/>
          <w:lang w:eastAsia="ru-RU"/>
        </w:rPr>
        <w:t xml:space="preserve"> Обеспечить в ходе выполнения работ по настоящему договору соблюдение необходимых 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и до получения от него указаний приостановить работы при обнаружении:</w:t>
      </w:r>
    </w:p>
    <w:p w:rsidR="008751BD" w:rsidRPr="00A7676E" w:rsidRDefault="008751BD" w:rsidP="008751BD">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возможности неблагоприятных для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последствий выполнения его указаний о способе исполнения работы;</w:t>
      </w:r>
    </w:p>
    <w:p w:rsidR="008751BD" w:rsidRPr="00A7676E" w:rsidRDefault="008751BD" w:rsidP="008751BD">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иных, не зависящих от </w:t>
      </w:r>
      <w:r w:rsidRPr="00A7676E">
        <w:rPr>
          <w:rFonts w:ascii="Times New Roman" w:eastAsia="Times New Roman" w:hAnsi="Times New Roman"/>
          <w:b/>
          <w:bCs/>
          <w:sz w:val="24"/>
          <w:szCs w:val="24"/>
          <w:lang w:eastAsia="ru-RU"/>
        </w:rPr>
        <w:t>Подрядчика</w:t>
      </w:r>
      <w:r w:rsidRPr="00A7676E">
        <w:rPr>
          <w:rFonts w:ascii="Times New Roman" w:eastAsia="Times New Roman" w:hAnsi="Times New Roman"/>
          <w:sz w:val="24"/>
          <w:szCs w:val="24"/>
          <w:lang w:eastAsia="ru-RU"/>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8751BD" w:rsidRPr="00A7676E" w:rsidRDefault="008751BD" w:rsidP="008751BD">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необходимости проведения дополнительных работ, обнаружившихся в ходе выполнения работ, не учтенных в технической документации.</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4.2.6</w:t>
      </w:r>
      <w:r w:rsidRPr="00A7676E">
        <w:rPr>
          <w:rFonts w:ascii="Times New Roman" w:eastAsia="Times New Roman" w:hAnsi="Times New Roman"/>
          <w:sz w:val="24"/>
          <w:szCs w:val="24"/>
          <w:lang w:eastAsia="ru-RU"/>
        </w:rPr>
        <w:t xml:space="preserve">. Представлять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не позднее </w:t>
      </w:r>
      <w:r w:rsidRPr="00A7676E">
        <w:rPr>
          <w:rFonts w:ascii="Times New Roman" w:eastAsia="Times New Roman" w:hAnsi="Times New Roman"/>
          <w:bCs/>
          <w:sz w:val="24"/>
          <w:szCs w:val="24"/>
        </w:rPr>
        <w:t>30 (31)</w:t>
      </w:r>
      <w:r w:rsidRPr="00A7676E">
        <w:rPr>
          <w:rFonts w:ascii="Times New Roman" w:eastAsia="Times New Roman" w:hAnsi="Times New Roman"/>
          <w:sz w:val="24"/>
          <w:szCs w:val="24"/>
          <w:lang w:eastAsia="ru-RU"/>
        </w:rPr>
        <w:t xml:space="preserve"> числа отчетного месяца оригиналы первичных документов, подтверждающих выполнение работ:</w:t>
      </w:r>
    </w:p>
    <w:p w:rsidR="008751BD" w:rsidRPr="00A7676E" w:rsidRDefault="008751BD" w:rsidP="008751BD">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акт о сдаче-приемке выполненных работ, оформленный в соответствии с </w:t>
      </w:r>
      <w:r w:rsidRPr="00A7676E">
        <w:rPr>
          <w:rFonts w:ascii="Times New Roman" w:eastAsia="Times New Roman" w:hAnsi="Times New Roman"/>
          <w:bCs/>
          <w:sz w:val="24"/>
          <w:szCs w:val="24"/>
        </w:rPr>
        <w:t>приложением №1</w:t>
      </w:r>
      <w:r w:rsidRPr="00A7676E">
        <w:rPr>
          <w:rFonts w:ascii="Times New Roman" w:eastAsia="Times New Roman" w:hAnsi="Times New Roman"/>
          <w:sz w:val="24"/>
          <w:szCs w:val="24"/>
          <w:lang w:eastAsia="ru-RU"/>
        </w:rPr>
        <w:t>;</w:t>
      </w:r>
    </w:p>
    <w:p w:rsidR="008751BD" w:rsidRPr="00A7676E" w:rsidRDefault="008751BD" w:rsidP="008751BD">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4.2.7</w:t>
      </w:r>
      <w:r w:rsidRPr="00A7676E">
        <w:rPr>
          <w:rFonts w:ascii="Times New Roman" w:eastAsia="Times New Roman" w:hAnsi="Times New Roman"/>
          <w:sz w:val="24"/>
          <w:szCs w:val="24"/>
          <w:lang w:eastAsia="ru-RU"/>
        </w:rPr>
        <w:t>. Обеспечить соблюдение требований охраны объекта, а также находящихся на объекте материалов, изделий, конструкций и оборудования.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4.2.8</w:t>
      </w:r>
      <w:r w:rsidRPr="00A7676E">
        <w:rPr>
          <w:rFonts w:ascii="Times New Roman" w:eastAsia="Times New Roman" w:hAnsi="Times New Roman"/>
          <w:sz w:val="24"/>
          <w:szCs w:val="24"/>
          <w:lang w:eastAsia="ru-RU"/>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4.2.9.</w:t>
      </w:r>
      <w:r w:rsidRPr="00A7676E">
        <w:rPr>
          <w:rFonts w:ascii="Times New Roman" w:eastAsia="Times New Roman" w:hAnsi="Times New Roman"/>
          <w:sz w:val="24"/>
          <w:szCs w:val="24"/>
          <w:lang w:eastAsia="ru-RU"/>
        </w:rPr>
        <w:t xml:space="preserve"> Обеспечивать обязательное применение своими работниками средств индивидуальной защиты.</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4.2.10.</w:t>
      </w:r>
      <w:r w:rsidRPr="00A7676E">
        <w:rPr>
          <w:rFonts w:ascii="Times New Roman" w:eastAsia="Times New Roman" w:hAnsi="Times New Roman"/>
          <w:sz w:val="24"/>
          <w:szCs w:val="24"/>
          <w:lang w:eastAsia="ru-RU"/>
        </w:rPr>
        <w:t xml:space="preserve"> Выполнить в полном объеме все свои обязательства, предусмотренные в других статьях настоящего Договора.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pacing w:val="-7"/>
          <w:sz w:val="24"/>
          <w:szCs w:val="24"/>
          <w:lang w:eastAsia="ru-RU"/>
        </w:rPr>
        <w:t xml:space="preserve">4.2.11. </w:t>
      </w:r>
      <w:r w:rsidRPr="00A7676E">
        <w:rPr>
          <w:rFonts w:ascii="Times New Roman" w:eastAsia="Times New Roman" w:hAnsi="Times New Roman"/>
          <w:b/>
          <w:bCs/>
          <w:spacing w:val="-7"/>
          <w:sz w:val="24"/>
          <w:szCs w:val="24"/>
          <w:lang w:eastAsia="ru-RU"/>
        </w:rPr>
        <w:t>Подрядчик</w:t>
      </w:r>
      <w:r>
        <w:rPr>
          <w:rFonts w:ascii="Times New Roman" w:eastAsia="Times New Roman" w:hAnsi="Times New Roman"/>
          <w:b/>
          <w:bCs/>
          <w:spacing w:val="-7"/>
          <w:sz w:val="24"/>
          <w:szCs w:val="24"/>
          <w:lang w:eastAsia="ru-RU"/>
        </w:rPr>
        <w:t xml:space="preserve"> </w:t>
      </w:r>
      <w:r w:rsidRPr="00A7676E">
        <w:rPr>
          <w:rFonts w:ascii="Times New Roman" w:eastAsia="Times New Roman" w:hAnsi="Times New Roman"/>
          <w:sz w:val="24"/>
          <w:szCs w:val="24"/>
          <w:lang w:eastAsia="ru-RU"/>
        </w:rPr>
        <w:t xml:space="preserve">обеспечивает себя автотранспортом в объемах достаточных для оказания </w:t>
      </w:r>
      <w:r w:rsidRPr="00A7676E">
        <w:rPr>
          <w:rFonts w:ascii="Times New Roman" w:eastAsia="Times New Roman" w:hAnsi="Times New Roman"/>
          <w:spacing w:val="-1"/>
          <w:sz w:val="24"/>
          <w:szCs w:val="24"/>
          <w:lang w:eastAsia="ru-RU"/>
        </w:rPr>
        <w:t>полного объёма договорных услуг.</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4.2.12.</w:t>
      </w:r>
      <w:r w:rsidRPr="00A7676E">
        <w:rPr>
          <w:rFonts w:ascii="Times New Roman" w:eastAsia="Times New Roman" w:hAnsi="Times New Roman"/>
          <w:sz w:val="24"/>
          <w:szCs w:val="24"/>
          <w:lang w:eastAsia="ru-RU"/>
        </w:rPr>
        <w:t xml:space="preserve"> Требования к обращению с отходами:</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5F70DB">
        <w:rPr>
          <w:rFonts w:ascii="Times New Roman" w:eastAsia="Times New Roman" w:hAnsi="Times New Roman"/>
          <w:b/>
          <w:sz w:val="24"/>
          <w:szCs w:val="24"/>
          <w:lang w:eastAsia="ru-RU"/>
        </w:rPr>
        <w:t>а)</w:t>
      </w:r>
      <w:r>
        <w:rPr>
          <w:rFonts w:ascii="Times New Roman" w:eastAsia="Times New Roman" w:hAnsi="Times New Roman"/>
          <w:sz w:val="24"/>
          <w:szCs w:val="24"/>
          <w:lang w:eastAsia="ru-RU"/>
        </w:rPr>
        <w:t xml:space="preserve"> </w:t>
      </w:r>
      <w:r w:rsidRPr="00A7676E">
        <w:rPr>
          <w:rFonts w:ascii="Times New Roman" w:eastAsia="Times New Roman" w:hAnsi="Times New Roman"/>
          <w:b/>
          <w:bCs/>
          <w:sz w:val="24"/>
          <w:szCs w:val="24"/>
          <w:lang w:eastAsia="ru-RU"/>
        </w:rPr>
        <w:t>Подрядчик</w:t>
      </w:r>
      <w:r w:rsidRPr="00A7676E">
        <w:rPr>
          <w:rFonts w:ascii="Times New Roman" w:eastAsia="Times New Roman" w:hAnsi="Times New Roman"/>
          <w:sz w:val="24"/>
          <w:szCs w:val="24"/>
          <w:lang w:eastAsia="ru-RU"/>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5F70DB">
        <w:rPr>
          <w:rFonts w:ascii="Times New Roman" w:eastAsia="Times New Roman" w:hAnsi="Times New Roman"/>
          <w:b/>
          <w:sz w:val="24"/>
          <w:szCs w:val="24"/>
          <w:lang w:eastAsia="ru-RU"/>
        </w:rPr>
        <w:t>б)</w:t>
      </w:r>
      <w:r w:rsidRPr="00A7676E">
        <w:rPr>
          <w:rFonts w:ascii="Times New Roman" w:eastAsia="Times New Roman" w:hAnsi="Times New Roman"/>
          <w:sz w:val="24"/>
          <w:szCs w:val="24"/>
          <w:lang w:eastAsia="ru-RU"/>
        </w:rPr>
        <w:t xml:space="preserve"> При осуществлении деятельности по учету и обращению с отходами производства и потребления</w:t>
      </w:r>
      <w:r w:rsidRPr="00A7676E">
        <w:rPr>
          <w:rFonts w:ascii="Times New Roman" w:eastAsia="Times New Roman" w:hAnsi="Times New Roman"/>
          <w:b/>
          <w:sz w:val="24"/>
          <w:szCs w:val="24"/>
          <w:lang w:eastAsia="ru-RU"/>
        </w:rPr>
        <w:t xml:space="preserve"> Подрядчик </w:t>
      </w:r>
      <w:r w:rsidRPr="00A7676E">
        <w:rPr>
          <w:rFonts w:ascii="Times New Roman" w:eastAsia="Times New Roman" w:hAnsi="Times New Roman"/>
          <w:sz w:val="24"/>
          <w:szCs w:val="24"/>
          <w:lang w:eastAsia="ru-RU"/>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4.2.13.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iCs/>
          <w:sz w:val="24"/>
          <w:szCs w:val="24"/>
          <w:lang w:eastAsia="ru-RU"/>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4.2.14.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sz w:val="24"/>
          <w:szCs w:val="24"/>
          <w:lang w:eastAsia="ru-RU"/>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внутри</w:t>
      </w:r>
      <w:r>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объектовому режиму на объектах филиал</w:t>
      </w:r>
      <w:r>
        <w:rPr>
          <w:rFonts w:ascii="Times New Roman" w:eastAsia="Times New Roman" w:hAnsi="Times New Roman"/>
          <w:sz w:val="24"/>
          <w:szCs w:val="24"/>
          <w:lang w:eastAsia="ru-RU"/>
        </w:rPr>
        <w:t>ов</w:t>
      </w:r>
      <w:r w:rsidRPr="00A7676E">
        <w:rPr>
          <w:rFonts w:ascii="Times New Roman" w:eastAsia="Times New Roman" w:hAnsi="Times New Roman"/>
          <w:sz w:val="24"/>
          <w:szCs w:val="24"/>
          <w:lang w:eastAsia="ru-RU"/>
        </w:rPr>
        <w:t xml:space="preserve"> </w:t>
      </w:r>
      <w:r w:rsidRPr="005F70DB">
        <w:rPr>
          <w:rFonts w:ascii="Times New Roman" w:eastAsia="Times New Roman" w:hAnsi="Times New Roman"/>
          <w:sz w:val="24"/>
          <w:szCs w:val="24"/>
          <w:lang w:eastAsia="ru-RU"/>
        </w:rPr>
        <w:t>«</w:t>
      </w:r>
      <w:r>
        <w:rPr>
          <w:rFonts w:ascii="Times New Roman" w:eastAsia="Times New Roman" w:hAnsi="Times New Roman"/>
          <w:sz w:val="24"/>
          <w:szCs w:val="24"/>
          <w:lang w:eastAsia="ru-RU"/>
        </w:rPr>
        <w:t>Якутская</w:t>
      </w:r>
      <w:r w:rsidRPr="005F70DB">
        <w:rPr>
          <w:rFonts w:ascii="Times New Roman" w:hAnsi="Times New Roman"/>
          <w:sz w:val="24"/>
          <w:szCs w:val="24"/>
          <w:lang w:eastAsia="ru-RU"/>
        </w:rPr>
        <w:t xml:space="preserve"> нефтебаза</w:t>
      </w:r>
      <w:r w:rsidRPr="005F70D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Нижнебестяхская</w:t>
      </w:r>
      <w:proofErr w:type="spellEnd"/>
      <w:r>
        <w:rPr>
          <w:rFonts w:ascii="Times New Roman" w:eastAsia="Times New Roman" w:hAnsi="Times New Roman"/>
          <w:sz w:val="24"/>
          <w:szCs w:val="24"/>
          <w:lang w:eastAsia="ru-RU"/>
        </w:rPr>
        <w:t xml:space="preserve"> нефтебаза»</w:t>
      </w:r>
      <w:r w:rsidRPr="005F70DB">
        <w:rPr>
          <w:rFonts w:ascii="Times New Roman" w:eastAsia="Times New Roman" w:hAnsi="Times New Roman"/>
          <w:sz w:val="24"/>
          <w:szCs w:val="24"/>
          <w:lang w:eastAsia="ru-RU"/>
        </w:rPr>
        <w:t>.</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4.2.15. Подрядчик</w:t>
      </w:r>
      <w:r w:rsidRPr="00A7676E">
        <w:rPr>
          <w:rFonts w:ascii="Times New Roman" w:eastAsia="Times New Roman" w:hAnsi="Times New Roman"/>
          <w:bCs/>
          <w:sz w:val="24"/>
          <w:szCs w:val="24"/>
          <w:lang w:eastAsia="ru-RU"/>
        </w:rPr>
        <w:t xml:space="preserve"> обязуется незамедлительно (в течение получаса) сообщать </w:t>
      </w:r>
      <w:r w:rsidRPr="00A7676E">
        <w:rPr>
          <w:rFonts w:ascii="Times New Roman" w:eastAsia="Times New Roman" w:hAnsi="Times New Roman"/>
          <w:b/>
          <w:bCs/>
          <w:sz w:val="24"/>
          <w:szCs w:val="24"/>
          <w:lang w:eastAsia="ru-RU"/>
        </w:rPr>
        <w:t>Заказчику</w:t>
      </w:r>
      <w:r w:rsidRPr="00A7676E">
        <w:rPr>
          <w:rFonts w:ascii="Times New Roman" w:eastAsia="Times New Roman" w:hAnsi="Times New Roman"/>
          <w:bCs/>
          <w:sz w:val="24"/>
          <w:szCs w:val="24"/>
          <w:lang w:eastAsia="ru-RU"/>
        </w:rPr>
        <w:t xml:space="preserve"> о произошедших на объектах авариях, инцидентах, несчастных случаях.</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sz w:val="24"/>
          <w:szCs w:val="24"/>
          <w:lang w:eastAsia="ru-RU"/>
        </w:rPr>
        <w:t>4.2.16. Подрядчик</w:t>
      </w:r>
      <w:r w:rsidRPr="00A7676E">
        <w:rPr>
          <w:rFonts w:ascii="Times New Roman" w:eastAsia="Times New Roman" w:hAnsi="Times New Roman"/>
          <w:sz w:val="24"/>
          <w:szCs w:val="24"/>
          <w:lang w:eastAsia="ru-RU"/>
        </w:rPr>
        <w:t xml:space="preserve"> обязуется соблюдать требования:</w:t>
      </w:r>
    </w:p>
    <w:p w:rsidR="008751BD" w:rsidRPr="00A7676E" w:rsidRDefault="008751BD" w:rsidP="008751BD">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Постановления Правительства РФ от 16.09.2020 N 1479 «Об утверждении Правил противопожарного режима в Российской Федерации».</w:t>
      </w:r>
    </w:p>
    <w:p w:rsidR="008751BD" w:rsidRPr="00A7676E" w:rsidRDefault="008751BD" w:rsidP="008751BD">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 xml:space="preserve">Федеральных норм и правил в области промышленной безопасности "Правила безопасности в нефтяной и газовой промышленности",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534.</w:t>
      </w:r>
    </w:p>
    <w:p w:rsidR="008751BD" w:rsidRPr="005A4A49" w:rsidRDefault="008751BD" w:rsidP="008751BD">
      <w:pPr>
        <w:numPr>
          <w:ilvl w:val="0"/>
          <w:numId w:val="37"/>
        </w:numPr>
        <w:spacing w:after="0" w:line="240" w:lineRule="auto"/>
        <w:ind w:left="0" w:firstLine="567"/>
        <w:jc w:val="both"/>
        <w:rPr>
          <w:rFonts w:ascii="Verdana" w:eastAsia="Times New Roman" w:hAnsi="Verdana"/>
          <w:sz w:val="21"/>
          <w:szCs w:val="21"/>
          <w:lang w:eastAsia="ru-RU"/>
        </w:rPr>
      </w:pPr>
      <w:r w:rsidRPr="00A7676E">
        <w:rPr>
          <w:rFonts w:ascii="Times New Roman" w:eastAsia="Times New Roman" w:hAnsi="Times New Roman"/>
          <w:sz w:val="24"/>
          <w:szCs w:val="24"/>
          <w:lang w:eastAsia="ru-RU"/>
        </w:rPr>
        <w:t xml:space="preserve">Федеральных норм и правил в области промышленной безопасности "Правила промышленной безопасности складов нефти и нефтепродуктов",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529.</w:t>
      </w:r>
    </w:p>
    <w:p w:rsidR="008751BD" w:rsidRPr="00A7676E" w:rsidRDefault="008751BD" w:rsidP="008751BD">
      <w:pPr>
        <w:spacing w:after="0" w:line="240" w:lineRule="auto"/>
        <w:ind w:left="567"/>
        <w:jc w:val="both"/>
        <w:rPr>
          <w:rFonts w:ascii="Verdana" w:eastAsia="Times New Roman" w:hAnsi="Verdana"/>
          <w:sz w:val="21"/>
          <w:szCs w:val="21"/>
          <w:lang w:eastAsia="ru-RU"/>
        </w:rPr>
      </w:pPr>
    </w:p>
    <w:p w:rsidR="008751BD" w:rsidRPr="00A7676E" w:rsidRDefault="008751BD" w:rsidP="008751BD">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5. Порядок предоставления счетов-фактур.</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5.1.</w:t>
      </w:r>
      <w:r w:rsidRPr="00A7676E">
        <w:rPr>
          <w:rFonts w:ascii="Times New Roman" w:eastAsia="Times New Roman" w:hAnsi="Times New Roman"/>
          <w:sz w:val="24"/>
          <w:szCs w:val="24"/>
          <w:lang w:eastAsia="ru-RU"/>
        </w:rPr>
        <w:t xml:space="preserve"> На основании подписанного акта о приемки выполненных работ, Подрядчик в течение 5 (Пяти) дней обязан выставить счет-фактуру на выполненные работы.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7676E">
        <w:rPr>
          <w:rFonts w:ascii="Times New Roman" w:eastAsia="Times New Roman" w:hAnsi="Times New Roman"/>
          <w:sz w:val="24"/>
          <w:szCs w:val="24"/>
          <w:lang w:eastAsia="ru-RU"/>
        </w:rPr>
        <w:tab/>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5.2.</w:t>
      </w:r>
      <w:r w:rsidRPr="00A7676E">
        <w:rPr>
          <w:rFonts w:ascii="Times New Roman" w:eastAsia="Times New Roman" w:hAnsi="Times New Roman"/>
          <w:sz w:val="24"/>
          <w:szCs w:val="24"/>
          <w:lang w:eastAsia="ru-RU"/>
        </w:rPr>
        <w:t xml:space="preserve">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5.3.</w:t>
      </w:r>
      <w:r w:rsidRPr="00A7676E">
        <w:rPr>
          <w:rFonts w:ascii="Times New Roman" w:eastAsia="Times New Roman" w:hAnsi="Times New Roman"/>
          <w:sz w:val="24"/>
          <w:szCs w:val="24"/>
          <w:lang w:eastAsia="ru-RU"/>
        </w:rPr>
        <w:t xml:space="preserve">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8751BD" w:rsidRPr="00A7676E" w:rsidRDefault="008751BD" w:rsidP="008751BD">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5.4.</w:t>
      </w:r>
      <w:r w:rsidRPr="00A7676E">
        <w:rPr>
          <w:rFonts w:ascii="Times New Roman" w:eastAsia="Times New Roman" w:hAnsi="Times New Roman"/>
          <w:sz w:val="24"/>
          <w:szCs w:val="24"/>
          <w:lang w:eastAsia="ru-RU"/>
        </w:rPr>
        <w:t xml:space="preserve">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 402-ФЗ «О бухгалтерском учете», должны содержать следующие обязательные реквизиты:</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документа;</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дату составления документа;</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экономического субъекта, составившего документ;</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содержание факта хозяйственной жизни;</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номер и дату договора;</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8751BD" w:rsidRPr="00A7676E" w:rsidRDefault="008751BD" w:rsidP="008751BD">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751BD" w:rsidRPr="00A7676E" w:rsidRDefault="008751BD" w:rsidP="008751BD">
      <w:pPr>
        <w:spacing w:after="0" w:line="0" w:lineRule="atLeast"/>
        <w:outlineLvl w:val="6"/>
        <w:rPr>
          <w:rFonts w:ascii="Times New Roman" w:eastAsia="Times New Roman" w:hAnsi="Times New Roman"/>
          <w:b/>
          <w:sz w:val="24"/>
          <w:szCs w:val="24"/>
          <w:lang w:eastAsia="ru-RU"/>
        </w:rPr>
      </w:pPr>
    </w:p>
    <w:p w:rsidR="008751BD" w:rsidRPr="00A7676E" w:rsidRDefault="008751BD" w:rsidP="008751BD">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lastRenderedPageBreak/>
        <w:t>6. Ответственность сторон</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6.1.</w:t>
      </w:r>
      <w:r w:rsidRPr="00A7676E">
        <w:rPr>
          <w:rFonts w:ascii="Times New Roman" w:eastAsia="Times New Roman" w:hAnsi="Times New Roman"/>
          <w:sz w:val="24"/>
          <w:szCs w:val="24"/>
          <w:lang w:eastAsia="ru-RU"/>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6.2.</w:t>
      </w:r>
      <w:r w:rsidRPr="00A7676E">
        <w:rPr>
          <w:rFonts w:ascii="Times New Roman" w:eastAsia="Times New Roman" w:hAnsi="Times New Roman"/>
          <w:color w:val="000000"/>
          <w:spacing w:val="1"/>
          <w:sz w:val="24"/>
          <w:szCs w:val="24"/>
          <w:lang w:eastAsia="ru-RU"/>
        </w:rPr>
        <w:t xml:space="preserve"> В случае прекращения работ по инициативе </w:t>
      </w:r>
      <w:r w:rsidRPr="00A7676E">
        <w:rPr>
          <w:rFonts w:ascii="Times New Roman" w:eastAsia="Times New Roman" w:hAnsi="Times New Roman"/>
          <w:b/>
          <w:color w:val="000000"/>
          <w:spacing w:val="1"/>
          <w:sz w:val="24"/>
          <w:szCs w:val="24"/>
          <w:lang w:eastAsia="ru-RU"/>
        </w:rPr>
        <w:t>Заказчика</w:t>
      </w:r>
      <w:r w:rsidRPr="00A7676E">
        <w:rPr>
          <w:rFonts w:ascii="Times New Roman" w:eastAsia="Times New Roman" w:hAnsi="Times New Roman"/>
          <w:color w:val="000000"/>
          <w:spacing w:val="1"/>
          <w:sz w:val="24"/>
          <w:szCs w:val="24"/>
          <w:lang w:eastAsia="ru-RU"/>
        </w:rPr>
        <w:t xml:space="preserve">, последний оплачивает </w:t>
      </w:r>
      <w:proofErr w:type="gramStart"/>
      <w:r w:rsidRPr="00A7676E">
        <w:rPr>
          <w:rFonts w:ascii="Times New Roman" w:eastAsia="Times New Roman" w:hAnsi="Times New Roman"/>
          <w:b/>
          <w:bCs/>
          <w:color w:val="000000"/>
          <w:spacing w:val="1"/>
          <w:sz w:val="24"/>
          <w:szCs w:val="24"/>
          <w:lang w:eastAsia="ru-RU"/>
        </w:rPr>
        <w:t>Подрядчику</w:t>
      </w:r>
      <w:proofErr w:type="gramEnd"/>
      <w:r>
        <w:rPr>
          <w:rFonts w:ascii="Times New Roman" w:eastAsia="Times New Roman" w:hAnsi="Times New Roman"/>
          <w:b/>
          <w:bCs/>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t>фактически выполненный объем работ.</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Pr>
          <w:rFonts w:ascii="Times New Roman" w:eastAsia="Times New Roman" w:hAnsi="Times New Roman"/>
          <w:b/>
          <w:color w:val="000000"/>
          <w:spacing w:val="1"/>
          <w:sz w:val="24"/>
          <w:szCs w:val="24"/>
          <w:lang w:eastAsia="ru-RU"/>
        </w:rPr>
        <w:t>3</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При нарушении сроков выполнения работ, Заказчик имеет право взыскать с </w:t>
      </w:r>
      <w:r w:rsidRPr="00A7676E">
        <w:rPr>
          <w:rFonts w:ascii="Times New Roman" w:eastAsia="Times New Roman" w:hAnsi="Times New Roman"/>
          <w:b/>
          <w:bCs/>
          <w:color w:val="000000"/>
          <w:spacing w:val="1"/>
          <w:sz w:val="24"/>
          <w:szCs w:val="24"/>
          <w:lang w:eastAsia="ru-RU"/>
        </w:rPr>
        <w:t>Подрядчика</w:t>
      </w:r>
      <w:r w:rsidRPr="00A7676E">
        <w:rPr>
          <w:rFonts w:ascii="Times New Roman" w:eastAsia="Times New Roman" w:hAnsi="Times New Roman"/>
          <w:color w:val="000000"/>
          <w:spacing w:val="1"/>
          <w:sz w:val="24"/>
          <w:szCs w:val="24"/>
          <w:lang w:eastAsia="ru-RU"/>
        </w:rPr>
        <w:t xml:space="preserve"> пени в размере </w:t>
      </w:r>
      <w:r w:rsidRPr="00A7676E">
        <w:rPr>
          <w:rFonts w:ascii="Times New Roman" w:eastAsia="Times New Roman" w:hAnsi="Times New Roman"/>
          <w:iCs/>
          <w:color w:val="0000FF"/>
          <w:sz w:val="24"/>
          <w:szCs w:val="24"/>
          <w:lang w:eastAsia="ru-RU"/>
        </w:rPr>
        <w:t>0,1 %</w:t>
      </w:r>
      <w:r w:rsidRPr="00A7676E">
        <w:rPr>
          <w:rFonts w:ascii="Times New Roman" w:eastAsia="Times New Roman" w:hAnsi="Times New Roman"/>
          <w:color w:val="000000"/>
          <w:spacing w:val="1"/>
          <w:sz w:val="24"/>
          <w:szCs w:val="24"/>
          <w:lang w:eastAsia="ru-RU"/>
        </w:rPr>
        <w:t xml:space="preserve"> от месячной стоимости работ, за каждый день просрочки.</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Pr>
          <w:rFonts w:ascii="Times New Roman" w:eastAsia="Times New Roman" w:hAnsi="Times New Roman"/>
          <w:b/>
          <w:color w:val="000000"/>
          <w:spacing w:val="1"/>
          <w:sz w:val="24"/>
          <w:szCs w:val="24"/>
          <w:lang w:eastAsia="ru-RU"/>
        </w:rPr>
        <w:t>4</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В течение </w:t>
      </w:r>
      <w:r w:rsidRPr="00A7676E">
        <w:rPr>
          <w:rFonts w:ascii="Times New Roman" w:eastAsia="Times New Roman" w:hAnsi="Times New Roman"/>
          <w:iCs/>
          <w:color w:val="0000FF"/>
          <w:sz w:val="24"/>
          <w:szCs w:val="24"/>
          <w:lang w:eastAsia="ru-RU"/>
        </w:rPr>
        <w:t>3-х лет</w:t>
      </w:r>
      <w:r w:rsidRPr="00A7676E">
        <w:rPr>
          <w:rFonts w:ascii="Times New Roman" w:eastAsia="Times New Roman" w:hAnsi="Times New Roman"/>
          <w:color w:val="000000"/>
          <w:spacing w:val="1"/>
          <w:sz w:val="24"/>
          <w:szCs w:val="24"/>
          <w:lang w:eastAsia="ru-RU"/>
        </w:rPr>
        <w:t xml:space="preserve"> с даты заключения настоящего договора, после истечения работ,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Pr>
          <w:rFonts w:ascii="Times New Roman" w:eastAsia="Times New Roman" w:hAnsi="Times New Roman"/>
          <w:b/>
          <w:color w:val="000000"/>
          <w:spacing w:val="1"/>
          <w:sz w:val="24"/>
          <w:szCs w:val="24"/>
          <w:lang w:eastAsia="ru-RU"/>
        </w:rPr>
        <w:t>6.5</w:t>
      </w:r>
      <w:r w:rsidRPr="00A7676E">
        <w:rPr>
          <w:rFonts w:ascii="Times New Roman" w:eastAsia="Times New Roman" w:hAnsi="Times New Roman"/>
          <w:b/>
          <w:color w:val="000000"/>
          <w:spacing w:val="1"/>
          <w:sz w:val="24"/>
          <w:szCs w:val="24"/>
          <w:lang w:eastAsia="ru-RU"/>
        </w:rPr>
        <w:t xml:space="preserve">.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xml:space="preserve"> и вытекающие в связи с любым раскрытием конфиденциальной информации.</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Pr>
          <w:rFonts w:ascii="Times New Roman" w:eastAsia="Times New Roman" w:hAnsi="Times New Roman"/>
          <w:b/>
          <w:color w:val="000000"/>
          <w:spacing w:val="1"/>
          <w:sz w:val="24"/>
          <w:szCs w:val="24"/>
          <w:lang w:eastAsia="ru-RU"/>
        </w:rPr>
        <w:t>6</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Подрядчик несет ответственность как перед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7. Форс-мажорные обстоятельства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7.1.</w:t>
      </w:r>
      <w:r w:rsidRPr="00A7676E">
        <w:rPr>
          <w:rFonts w:ascii="Times New Roman" w:eastAsia="Times New Roman" w:hAnsi="Times New Roman"/>
          <w:sz w:val="24"/>
          <w:szCs w:val="24"/>
          <w:lang w:eastAsia="ru-RU"/>
        </w:rPr>
        <w:t xml:space="preserve">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7.2.</w:t>
      </w:r>
      <w:r w:rsidRPr="00A7676E">
        <w:rPr>
          <w:rFonts w:ascii="Times New Roman" w:eastAsia="Times New Roman" w:hAnsi="Times New Roman"/>
          <w:sz w:val="24"/>
          <w:szCs w:val="24"/>
          <w:lang w:eastAsia="ru-RU"/>
        </w:rPr>
        <w:t xml:space="preserve">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делающие невозможным выполнение условий данного Договора. </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7.3.</w:t>
      </w:r>
      <w:r w:rsidRPr="00A7676E">
        <w:rPr>
          <w:rFonts w:ascii="Times New Roman" w:eastAsia="Times New Roman" w:hAnsi="Times New Roman"/>
          <w:sz w:val="24"/>
          <w:szCs w:val="24"/>
          <w:lang w:eastAsia="ru-RU"/>
        </w:rPr>
        <w:t xml:space="preserve"> Подтверждением обстоятельств непреодолимой силы (форс-мажора) является сертификат Торгово-промышленной палаты РФ (ее территориальных подразделений).</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7.4.</w:t>
      </w:r>
      <w:r w:rsidRPr="00A7676E">
        <w:rPr>
          <w:rFonts w:ascii="Times New Roman" w:eastAsia="Times New Roman" w:hAnsi="Times New Roman"/>
          <w:sz w:val="24"/>
          <w:szCs w:val="24"/>
          <w:lang w:eastAsia="ru-RU"/>
        </w:rPr>
        <w:t xml:space="preserve">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  </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7.5.</w:t>
      </w:r>
      <w:r w:rsidRPr="00A7676E">
        <w:rPr>
          <w:rFonts w:ascii="Times New Roman" w:eastAsia="Times New Roman" w:hAnsi="Times New Roman"/>
          <w:sz w:val="24"/>
          <w:szCs w:val="24"/>
          <w:lang w:eastAsia="ru-RU"/>
        </w:rPr>
        <w:t xml:space="preserve"> Если форс-мажорные обстоятельства будут продолжаться более 3 (трех) последовательных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8. Конфиденциальность </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8.1.</w:t>
      </w:r>
      <w:r w:rsidRPr="00A7676E">
        <w:rPr>
          <w:rFonts w:ascii="Times New Roman" w:eastAsia="Times New Roman" w:hAnsi="Times New Roman"/>
          <w:sz w:val="24"/>
          <w:szCs w:val="24"/>
          <w:lang w:eastAsia="ru-RU"/>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8.2.</w:t>
      </w:r>
      <w:r w:rsidRPr="00A7676E">
        <w:rPr>
          <w:rFonts w:ascii="Times New Roman" w:eastAsia="Times New Roman" w:hAnsi="Times New Roman"/>
          <w:snapToGrid w:val="0"/>
          <w:sz w:val="24"/>
          <w:szCs w:val="24"/>
          <w:lang w:eastAsia="ru-RU"/>
        </w:rPr>
        <w:t xml:space="preserve"> К конфиденциальной информации относится любая информация, полученная </w:t>
      </w:r>
      <w:r w:rsidRPr="00A7676E">
        <w:rPr>
          <w:rFonts w:ascii="Times New Roman" w:eastAsia="Times New Roman" w:hAnsi="Times New Roman"/>
          <w:b/>
          <w:bCs/>
          <w:snapToGrid w:val="0"/>
          <w:sz w:val="24"/>
          <w:szCs w:val="24"/>
          <w:lang w:eastAsia="ru-RU"/>
        </w:rPr>
        <w:t>Подрядчиком</w:t>
      </w:r>
      <w:r w:rsidRPr="00A7676E">
        <w:rPr>
          <w:rFonts w:ascii="Times New Roman" w:eastAsia="Times New Roman" w:hAnsi="Times New Roman"/>
          <w:snapToGrid w:val="0"/>
          <w:sz w:val="24"/>
          <w:szCs w:val="24"/>
          <w:lang w:eastAsia="ru-RU"/>
        </w:rPr>
        <w:t xml:space="preserve">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8.3.</w:t>
      </w:r>
      <w:r w:rsidRPr="00A7676E">
        <w:rPr>
          <w:rFonts w:ascii="Times New Roman" w:eastAsia="Times New Roman" w:hAnsi="Times New Roman"/>
          <w:snapToGrid w:val="0"/>
          <w:sz w:val="24"/>
          <w:szCs w:val="24"/>
          <w:lang w:eastAsia="ru-RU"/>
        </w:rPr>
        <w:t xml:space="preserve"> В течение 3 (трех) лет от даты заключения настоящего Договора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разглашать полученную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8.4. Подрядчик</w:t>
      </w:r>
      <w:r w:rsidRPr="00A7676E">
        <w:rPr>
          <w:rFonts w:ascii="Times New Roman" w:eastAsia="Times New Roman" w:hAnsi="Times New Roman"/>
          <w:snapToGrid w:val="0"/>
          <w:sz w:val="24"/>
          <w:szCs w:val="24"/>
          <w:lang w:eastAsia="ru-RU"/>
        </w:rPr>
        <w:t xml:space="preserve"> будет соблюдать столь же высокую степень секретности во избежание разглашения или использования этой информации, какую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соблюдал бы в разумной </w:t>
      </w:r>
      <w:r w:rsidRPr="00A7676E">
        <w:rPr>
          <w:rFonts w:ascii="Times New Roman" w:eastAsia="Times New Roman" w:hAnsi="Times New Roman"/>
          <w:snapToGrid w:val="0"/>
          <w:sz w:val="24"/>
          <w:szCs w:val="24"/>
          <w:lang w:eastAsia="ru-RU"/>
        </w:rPr>
        <w:lastRenderedPageBreak/>
        <w:t>степени в отношении своей собственной Конфиденциальной информации.</w:t>
      </w:r>
    </w:p>
    <w:p w:rsidR="008751BD" w:rsidRPr="00A7676E" w:rsidRDefault="008751BD" w:rsidP="008751BD">
      <w:pPr>
        <w:spacing w:after="0" w:line="0" w:lineRule="atLeast"/>
        <w:ind w:firstLine="540"/>
        <w:jc w:val="both"/>
        <w:rPr>
          <w:rFonts w:ascii="Times New Roman" w:eastAsia="Times New Roman" w:hAnsi="Times New Roman"/>
          <w:snapToGrid w:val="0"/>
          <w:sz w:val="24"/>
          <w:szCs w:val="24"/>
          <w:lang w:eastAsia="ru-RU"/>
        </w:rPr>
      </w:pPr>
      <w:r w:rsidRPr="00A7676E">
        <w:rPr>
          <w:rFonts w:ascii="Times New Roman" w:eastAsia="Times New Roman" w:hAnsi="Times New Roman"/>
          <w:color w:val="000000"/>
          <w:spacing w:val="-1"/>
          <w:sz w:val="24"/>
          <w:szCs w:val="24"/>
          <w:lang w:eastAsia="ru-RU"/>
        </w:rPr>
        <w:t xml:space="preserve">Передача Конфиденциальной информации по открытым каналам телефонной и </w:t>
      </w:r>
      <w:r w:rsidRPr="00A7676E">
        <w:rPr>
          <w:rFonts w:ascii="Times New Roman" w:eastAsia="Times New Roman" w:hAnsi="Times New Roman"/>
          <w:color w:val="000000"/>
          <w:spacing w:val="2"/>
          <w:sz w:val="24"/>
          <w:szCs w:val="24"/>
          <w:lang w:eastAsia="ru-RU"/>
        </w:rPr>
        <w:t xml:space="preserve">факсимильной связи, а также с использованием сети Интернет без принятия </w:t>
      </w:r>
      <w:r w:rsidRPr="00A7676E">
        <w:rPr>
          <w:rFonts w:ascii="Times New Roman" w:eastAsia="Times New Roman" w:hAnsi="Times New Roman"/>
          <w:color w:val="000000"/>
          <w:sz w:val="24"/>
          <w:szCs w:val="24"/>
          <w:lang w:eastAsia="ru-RU"/>
        </w:rPr>
        <w:t>соответствующих мер защиты, удовлетворяющих обе Стороны, запрещена.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6C22AC">
        <w:rPr>
          <w:rFonts w:ascii="Times New Roman" w:eastAsia="Times New Roman" w:hAnsi="Times New Roman"/>
          <w:b/>
          <w:snapToGrid w:val="0"/>
          <w:sz w:val="24"/>
          <w:szCs w:val="24"/>
          <w:lang w:eastAsia="ru-RU"/>
        </w:rPr>
        <w:t>8.5.</w:t>
      </w:r>
      <w:r w:rsidRPr="00A7676E">
        <w:rPr>
          <w:rFonts w:ascii="Times New Roman" w:eastAsia="Times New Roman" w:hAnsi="Times New Roman"/>
          <w:snapToGrid w:val="0"/>
          <w:sz w:val="24"/>
          <w:szCs w:val="24"/>
          <w:lang w:eastAsia="ru-RU"/>
        </w:rPr>
        <w:t xml:space="preserve"> Конфиденциальная информация не будет считаться таковой, и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иметь никаких обязательств в отношении данной информации, если она удовлетворяет одному из следующих пунктов:</w:t>
      </w:r>
    </w:p>
    <w:p w:rsidR="008751BD" w:rsidRPr="00A7676E" w:rsidRDefault="008751BD" w:rsidP="008751BD">
      <w:pPr>
        <w:spacing w:after="0" w:line="0" w:lineRule="atLeast"/>
        <w:ind w:firstLine="709"/>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уже известна </w:t>
      </w:r>
      <w:r w:rsidRPr="00A7676E">
        <w:rPr>
          <w:rFonts w:ascii="Times New Roman" w:eastAsia="Times New Roman" w:hAnsi="Times New Roman"/>
          <w:b/>
          <w:bCs/>
          <w:snapToGrid w:val="0"/>
          <w:sz w:val="24"/>
          <w:szCs w:val="24"/>
          <w:lang w:eastAsia="ru-RU"/>
        </w:rPr>
        <w:t>Подрядчику</w:t>
      </w:r>
      <w:r w:rsidRPr="00A7676E">
        <w:rPr>
          <w:rFonts w:ascii="Times New Roman" w:eastAsia="Times New Roman" w:hAnsi="Times New Roman"/>
          <w:snapToGrid w:val="0"/>
          <w:sz w:val="24"/>
          <w:szCs w:val="24"/>
          <w:lang w:eastAsia="ru-RU"/>
        </w:rPr>
        <w:t>;</w:t>
      </w:r>
    </w:p>
    <w:p w:rsidR="008751BD" w:rsidRPr="00A7676E" w:rsidRDefault="008751BD" w:rsidP="008751BD">
      <w:pPr>
        <w:tabs>
          <w:tab w:val="left" w:pos="709"/>
          <w:tab w:val="left" w:pos="851"/>
        </w:tabs>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ab/>
        <w:t>-</w:t>
      </w:r>
      <w:r w:rsidRPr="00A7676E">
        <w:rPr>
          <w:rFonts w:ascii="Times New Roman" w:eastAsia="Times New Roman" w:hAnsi="Times New Roman"/>
          <w:snapToGrid w:val="0"/>
          <w:sz w:val="24"/>
          <w:szCs w:val="24"/>
          <w:lang w:eastAsia="ru-RU"/>
        </w:rPr>
        <w:tab/>
        <w:t xml:space="preserve">является или становится публично известной в результате неправильного, небрежного или намеренного действия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8751BD" w:rsidRPr="00A7676E" w:rsidRDefault="008751BD" w:rsidP="008751BD">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ab/>
        <w:t>- легально получена от третьей стороны без ограничения и без нарушения настоящего Договора;</w:t>
      </w:r>
    </w:p>
    <w:p w:rsidR="008751BD" w:rsidRPr="00A7676E" w:rsidRDefault="008751BD" w:rsidP="008751BD">
      <w:pPr>
        <w:spacing w:after="0" w:line="0" w:lineRule="atLeast"/>
        <w:ind w:firstLine="720"/>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разрешена к выпуску письменным разрешением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8751BD" w:rsidRPr="00A7676E" w:rsidRDefault="008751BD" w:rsidP="008751BD">
      <w:pPr>
        <w:spacing w:after="0" w:line="0" w:lineRule="atLeast"/>
        <w:ind w:firstLine="709"/>
        <w:jc w:val="both"/>
        <w:rPr>
          <w:rFonts w:ascii="Times New Roman" w:eastAsia="Times New Roman" w:hAnsi="Times New Roman"/>
          <w:color w:val="000000"/>
          <w:spacing w:val="-1"/>
          <w:sz w:val="24"/>
          <w:szCs w:val="24"/>
        </w:rPr>
      </w:pPr>
      <w:r w:rsidRPr="00A7676E">
        <w:rPr>
          <w:rFonts w:ascii="Times New Roman" w:eastAsia="Times New Roman" w:hAnsi="Times New Roman"/>
          <w:snapToGrid w:val="0"/>
          <w:sz w:val="24"/>
          <w:szCs w:val="24"/>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A7676E">
        <w:rPr>
          <w:rFonts w:ascii="Times New Roman" w:eastAsia="Times New Roman" w:hAnsi="Times New Roman"/>
          <w:color w:val="000000"/>
          <w:spacing w:val="5"/>
          <w:sz w:val="24"/>
          <w:szCs w:val="24"/>
        </w:rPr>
        <w:t xml:space="preserve">Передача органу государственной власти Конфиденциальной информации </w:t>
      </w:r>
      <w:r w:rsidRPr="00A7676E">
        <w:rPr>
          <w:rFonts w:ascii="Times New Roman" w:eastAsia="Times New Roman" w:hAnsi="Times New Roman"/>
          <w:color w:val="000000"/>
          <w:spacing w:val="-1"/>
          <w:sz w:val="24"/>
          <w:szCs w:val="24"/>
        </w:rPr>
        <w:t xml:space="preserve">должна осуществляться с предварительным письменным уведомлением </w:t>
      </w:r>
      <w:r w:rsidRPr="00A7676E">
        <w:rPr>
          <w:rFonts w:ascii="Times New Roman" w:eastAsia="Times New Roman" w:hAnsi="Times New Roman"/>
          <w:b/>
          <w:color w:val="000000"/>
          <w:spacing w:val="-1"/>
          <w:sz w:val="24"/>
          <w:szCs w:val="24"/>
        </w:rPr>
        <w:t>Заказчика</w:t>
      </w:r>
      <w:r w:rsidRPr="00A7676E">
        <w:rPr>
          <w:rFonts w:ascii="Times New Roman" w:eastAsia="Times New Roman" w:hAnsi="Times New Roman"/>
          <w:color w:val="000000"/>
          <w:spacing w:val="-1"/>
          <w:sz w:val="24"/>
          <w:szCs w:val="24"/>
        </w:rPr>
        <w:t>.</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8.6. Подрядчик</w:t>
      </w:r>
      <w:r w:rsidRPr="00A7676E">
        <w:rPr>
          <w:rFonts w:ascii="Times New Roman" w:eastAsia="Times New Roman" w:hAnsi="Times New Roman"/>
          <w:snapToGrid w:val="0"/>
          <w:sz w:val="24"/>
          <w:szCs w:val="24"/>
          <w:lang w:eastAsia="ru-RU"/>
        </w:rPr>
        <w:t xml:space="preserve"> несет полную ответственность перед </w:t>
      </w:r>
      <w:r w:rsidRPr="00A7676E">
        <w:rPr>
          <w:rFonts w:ascii="Times New Roman" w:eastAsia="Times New Roman" w:hAnsi="Times New Roman"/>
          <w:b/>
          <w:snapToGrid w:val="0"/>
          <w:sz w:val="24"/>
          <w:szCs w:val="24"/>
          <w:lang w:eastAsia="ru-RU"/>
        </w:rPr>
        <w:t>Заказчиком</w:t>
      </w:r>
      <w:r w:rsidRPr="00A7676E">
        <w:rPr>
          <w:rFonts w:ascii="Times New Roman" w:eastAsia="Times New Roman" w:hAnsi="Times New Roman"/>
          <w:snapToGrid w:val="0"/>
          <w:sz w:val="24"/>
          <w:szCs w:val="24"/>
          <w:lang w:eastAsia="ru-RU"/>
        </w:rPr>
        <w:t xml:space="preserve"> за убытки, которые могут возникнуть в результате разглашения Конфиденциальной информации, произошедшей по вине </w:t>
      </w:r>
      <w:r w:rsidRPr="00A7676E">
        <w:rPr>
          <w:rFonts w:ascii="Times New Roman" w:eastAsia="Times New Roman" w:hAnsi="Times New Roman"/>
          <w:b/>
          <w:bCs/>
          <w:snapToGrid w:val="0"/>
          <w:sz w:val="24"/>
          <w:szCs w:val="24"/>
          <w:lang w:eastAsia="ru-RU"/>
        </w:rPr>
        <w:t>Подрядчика</w:t>
      </w:r>
      <w:r w:rsidRPr="00A7676E">
        <w:rPr>
          <w:rFonts w:ascii="Times New Roman" w:eastAsia="Times New Roman" w:hAnsi="Times New Roman"/>
          <w:bCs/>
          <w:snapToGrid w:val="0"/>
          <w:sz w:val="24"/>
          <w:szCs w:val="24"/>
          <w:lang w:eastAsia="ru-RU"/>
        </w:rPr>
        <w:t>,</w:t>
      </w:r>
      <w:r w:rsidRPr="00A7676E">
        <w:rPr>
          <w:rFonts w:ascii="Times New Roman" w:eastAsia="Times New Roman" w:hAnsi="Times New Roman"/>
          <w:snapToGrid w:val="0"/>
          <w:sz w:val="24"/>
          <w:szCs w:val="24"/>
          <w:lang w:eastAsia="ru-RU"/>
        </w:rPr>
        <w:t xml:space="preserve"> и в нарушение условий настоящего Договора, в том числе,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8751BD" w:rsidRPr="00A7676E" w:rsidRDefault="008751BD" w:rsidP="008751BD">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napToGrid w:val="0"/>
          <w:sz w:val="24"/>
          <w:szCs w:val="24"/>
          <w:lang w:eastAsia="ru-RU"/>
        </w:rPr>
      </w:pPr>
    </w:p>
    <w:p w:rsidR="008751BD" w:rsidRPr="00A7676E" w:rsidRDefault="008751BD" w:rsidP="008751BD">
      <w:pPr>
        <w:spacing w:after="0" w:line="240" w:lineRule="atLeast"/>
        <w:jc w:val="center"/>
        <w:rPr>
          <w:rFonts w:ascii="Times New Roman" w:eastAsia="Times New Roman" w:hAnsi="Times New Roman"/>
          <w:b/>
          <w:bCs/>
          <w:sz w:val="24"/>
          <w:szCs w:val="24"/>
          <w:lang w:eastAsia="ru-RU"/>
        </w:rPr>
      </w:pPr>
      <w:r w:rsidRPr="00A7676E">
        <w:rPr>
          <w:rFonts w:ascii="Times New Roman" w:eastAsia="Times New Roman" w:hAnsi="Times New Roman"/>
          <w:b/>
          <w:snapToGrid w:val="0"/>
          <w:sz w:val="24"/>
          <w:szCs w:val="24"/>
          <w:lang w:eastAsia="ru-RU"/>
        </w:rPr>
        <w:t xml:space="preserve">9. </w:t>
      </w:r>
      <w:r w:rsidRPr="00A7676E">
        <w:rPr>
          <w:rFonts w:ascii="Times New Roman" w:eastAsia="Times New Roman" w:hAnsi="Times New Roman"/>
          <w:b/>
          <w:bCs/>
          <w:sz w:val="24"/>
          <w:szCs w:val="24"/>
          <w:lang w:eastAsia="ru-RU"/>
        </w:rPr>
        <w:t>Антикоррупционные условия</w:t>
      </w:r>
    </w:p>
    <w:p w:rsidR="008751BD" w:rsidRPr="00A7676E" w:rsidRDefault="008751BD" w:rsidP="008751BD">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9.1</w:t>
      </w:r>
      <w:r w:rsidRPr="00A7676E">
        <w:rPr>
          <w:rFonts w:ascii="Times New Roman" w:eastAsia="Times New Roman" w:hAnsi="Times New Roman"/>
          <w:sz w:val="24"/>
          <w:szCs w:val="24"/>
          <w:lang w:eastAsia="ru-RU"/>
        </w:rPr>
        <w:t xml:space="preserve"> Общество довело до сведения </w:t>
      </w:r>
      <w:r w:rsidRPr="00A7676E">
        <w:rPr>
          <w:rFonts w:ascii="Times New Roman" w:eastAsia="Times New Roman" w:hAnsi="Times New Roman"/>
          <w:b/>
          <w:color w:val="000000"/>
          <w:sz w:val="24"/>
          <w:szCs w:val="24"/>
          <w:lang w:eastAsia="ru-RU"/>
        </w:rPr>
        <w:t xml:space="preserve">____________________________________________________ </w:t>
      </w:r>
      <w:r w:rsidRPr="00A7676E">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A7676E">
        <w:rPr>
          <w:rFonts w:ascii="Times New Roman" w:eastAsia="Times New Roman" w:hAnsi="Times New Roman"/>
          <w:sz w:val="24"/>
          <w:szCs w:val="24"/>
          <w:lang w:eastAsia="ru-RU"/>
        </w:rPr>
        <w:t>саханефтегазсбыт.рф</w:t>
      </w:r>
      <w:proofErr w:type="spellEnd"/>
      <w:r w:rsidRPr="00A7676E">
        <w:rPr>
          <w:rFonts w:ascii="Times New Roman" w:eastAsia="Times New Roman" w:hAnsi="Times New Roman"/>
          <w:sz w:val="24"/>
          <w:szCs w:val="24"/>
          <w:lang w:eastAsia="ru-RU"/>
        </w:rPr>
        <w:t>) в разделе «Антикоррупционная политика».</w:t>
      </w:r>
    </w:p>
    <w:p w:rsidR="008751BD" w:rsidRPr="00A7676E" w:rsidRDefault="008751BD" w:rsidP="008751BD">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751BD" w:rsidRPr="00A7676E" w:rsidRDefault="008751BD" w:rsidP="008751BD">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9.2</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751BD" w:rsidRPr="00A7676E" w:rsidRDefault="008751BD" w:rsidP="008751BD">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751BD" w:rsidRPr="00A7676E" w:rsidRDefault="008751BD" w:rsidP="008751BD">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9.3</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751BD" w:rsidRPr="00A7676E" w:rsidRDefault="008751BD" w:rsidP="008751BD">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9.4</w:t>
      </w:r>
      <w:r w:rsidRPr="00A7676E">
        <w:rPr>
          <w:rFonts w:ascii="Times New Roman" w:eastAsia="Times New Roman" w:hAnsi="Times New Roman"/>
          <w:sz w:val="24"/>
          <w:szCs w:val="24"/>
          <w:lang w:eastAsia="ru-RU"/>
        </w:rPr>
        <w:t xml:space="preserve"> </w:t>
      </w:r>
      <w:proofErr w:type="gramStart"/>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w:t>
      </w:r>
      <w:r w:rsidRPr="00A7676E">
        <w:rPr>
          <w:rFonts w:ascii="Times New Roman" w:eastAsia="Times New Roman" w:hAnsi="Times New Roman"/>
          <w:sz w:val="24"/>
          <w:szCs w:val="24"/>
          <w:lang w:eastAsia="ru-RU"/>
        </w:rPr>
        <w:lastRenderedPageBreak/>
        <w:t>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751BD" w:rsidRPr="00A7676E" w:rsidRDefault="008751BD" w:rsidP="008751BD">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4" w:name="page3"/>
      <w:bookmarkEnd w:id="34"/>
      <w:r w:rsidRPr="00A7676E">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8751BD" w:rsidRPr="00A7676E" w:rsidRDefault="008751BD" w:rsidP="008751BD">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9.5</w:t>
      </w:r>
      <w:r w:rsidRPr="00A7676E">
        <w:rPr>
          <w:rFonts w:ascii="Times New Roman" w:eastAsia="Times New Roman" w:hAnsi="Times New Roman"/>
          <w:sz w:val="24"/>
          <w:szCs w:val="24"/>
          <w:lang w:eastAsia="ru-RU"/>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751BD" w:rsidRPr="00A7676E" w:rsidRDefault="008751BD" w:rsidP="008751BD">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9.6</w:t>
      </w:r>
      <w:r w:rsidRPr="00A7676E">
        <w:rPr>
          <w:rFonts w:ascii="Times New Roman" w:eastAsia="Times New Roman" w:hAnsi="Times New Roman"/>
          <w:sz w:val="24"/>
          <w:szCs w:val="24"/>
          <w:lang w:eastAsia="ru-RU"/>
        </w:rPr>
        <w:t xml:space="preserve"> В  случае  совершения  одной  Стороной  коррупционного  деяния (правонарушения) или неполучения другой Стороной в соответствии с пунктом 9.4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751BD" w:rsidRPr="00A7676E" w:rsidRDefault="008751BD" w:rsidP="008751BD">
      <w:pPr>
        <w:widowControl w:val="0"/>
        <w:shd w:val="clear" w:color="auto" w:fill="FFFFFF"/>
        <w:tabs>
          <w:tab w:val="left" w:pos="0"/>
        </w:tabs>
        <w:autoSpaceDE w:val="0"/>
        <w:autoSpaceDN w:val="0"/>
        <w:adjustRightInd w:val="0"/>
        <w:spacing w:after="0" w:line="0" w:lineRule="atLeast"/>
        <w:rPr>
          <w:rFonts w:ascii="Times New Roman" w:eastAsia="Times New Roman" w:hAnsi="Times New Roman"/>
          <w:b/>
          <w:sz w:val="24"/>
          <w:szCs w:val="24"/>
          <w:lang w:eastAsia="ru-RU"/>
        </w:rPr>
      </w:pPr>
    </w:p>
    <w:p w:rsidR="008751BD" w:rsidRPr="00A7676E" w:rsidRDefault="008751BD" w:rsidP="008751BD">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10. Заключительные положения</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10.1.</w:t>
      </w:r>
      <w:r w:rsidRPr="00A7676E">
        <w:rPr>
          <w:rFonts w:ascii="Times New Roman" w:eastAsia="Times New Roman" w:hAnsi="Times New Roman"/>
          <w:sz w:val="24"/>
          <w:szCs w:val="24"/>
          <w:lang w:eastAsia="ru-RU"/>
        </w:rPr>
        <w:t xml:space="preserve"> Взаимоотношения сторон, не предусмотренные настоящим Договором, регулируются действующим законодательством РФ.</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10.2.</w:t>
      </w:r>
      <w:r w:rsidRPr="00A7676E">
        <w:rPr>
          <w:rFonts w:ascii="Times New Roman" w:eastAsia="Times New Roman" w:hAnsi="Times New Roman"/>
          <w:sz w:val="24"/>
          <w:szCs w:val="24"/>
          <w:lang w:eastAsia="ru-RU"/>
        </w:rPr>
        <w:t xml:space="preserve"> Договор вступает в силу с момента подписания и действует до 31.12.2021 года, а в части взаиморасчетов до полного исполнения Сторонами своих обязательств</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10.3.</w:t>
      </w:r>
      <w:r w:rsidRPr="00A7676E">
        <w:rPr>
          <w:rFonts w:ascii="Times New Roman" w:eastAsia="Times New Roman" w:hAnsi="Times New Roman"/>
          <w:sz w:val="24"/>
          <w:szCs w:val="24"/>
          <w:lang w:eastAsia="ru-RU"/>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10.4.</w:t>
      </w:r>
      <w:r w:rsidRPr="00A7676E">
        <w:rPr>
          <w:rFonts w:ascii="Times New Roman" w:eastAsia="Times New Roman" w:hAnsi="Times New Roman"/>
          <w:sz w:val="24"/>
          <w:szCs w:val="24"/>
          <w:lang w:eastAsia="ru-RU"/>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10.5.</w:t>
      </w:r>
      <w:r w:rsidRPr="00A7676E">
        <w:rPr>
          <w:rFonts w:ascii="Times New Roman" w:eastAsia="Times New Roman" w:hAnsi="Times New Roman"/>
          <w:bCs/>
          <w:sz w:val="24"/>
          <w:szCs w:val="24"/>
          <w:lang w:eastAsia="ru-RU"/>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10.7.</w:t>
      </w:r>
      <w:r w:rsidRPr="00A7676E">
        <w:rPr>
          <w:rFonts w:ascii="Times New Roman" w:eastAsia="Times New Roman" w:hAnsi="Times New Roman"/>
          <w:sz w:val="24"/>
          <w:szCs w:val="24"/>
          <w:lang w:eastAsia="ru-RU"/>
        </w:rPr>
        <w:t xml:space="preserve"> Все приложения к настоящему Договору, оформленные в письменном виде и подписанные сторонами, являются его неотъемлемой частью.</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10.8.</w:t>
      </w:r>
      <w:r w:rsidRPr="00A7676E">
        <w:rPr>
          <w:rFonts w:ascii="Times New Roman" w:eastAsia="Times New Roman" w:hAnsi="Times New Roman"/>
          <w:sz w:val="24"/>
          <w:szCs w:val="24"/>
          <w:lang w:eastAsia="ru-RU"/>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8751BD" w:rsidRPr="00A7676E" w:rsidRDefault="008751BD" w:rsidP="008751BD">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10.9.</w:t>
      </w:r>
      <w:r w:rsidRPr="00A7676E">
        <w:rPr>
          <w:rFonts w:ascii="Times New Roman" w:eastAsia="Times New Roman" w:hAnsi="Times New Roman"/>
          <w:sz w:val="24"/>
          <w:szCs w:val="24"/>
          <w:lang w:eastAsia="ru-RU"/>
        </w:rPr>
        <w:t xml:space="preserve"> Все изменения и дополнения к настоящему договору производятся </w:t>
      </w:r>
      <w:proofErr w:type="spellStart"/>
      <w:r w:rsidRPr="00A7676E">
        <w:rPr>
          <w:rFonts w:ascii="Times New Roman" w:eastAsia="Times New Roman" w:hAnsi="Times New Roman"/>
          <w:sz w:val="24"/>
          <w:szCs w:val="24"/>
          <w:lang w:eastAsia="ru-RU"/>
        </w:rPr>
        <w:t>Сторонамипутем</w:t>
      </w:r>
      <w:proofErr w:type="spellEnd"/>
      <w:r w:rsidRPr="00A7676E">
        <w:rPr>
          <w:rFonts w:ascii="Times New Roman" w:eastAsia="Times New Roman" w:hAnsi="Times New Roman"/>
          <w:sz w:val="24"/>
          <w:szCs w:val="24"/>
          <w:lang w:eastAsia="ru-RU"/>
        </w:rPr>
        <w:t xml:space="preserve"> заключения дополнительных соглашений к настоящему договору.</w:t>
      </w:r>
    </w:p>
    <w:p w:rsidR="008751BD" w:rsidRDefault="008751BD" w:rsidP="008751BD">
      <w:pPr>
        <w:spacing w:after="0" w:line="0" w:lineRule="atLeast"/>
        <w:outlineLvl w:val="6"/>
        <w:rPr>
          <w:rFonts w:ascii="Times New Roman" w:eastAsia="Times New Roman" w:hAnsi="Times New Roman"/>
          <w:b/>
          <w:sz w:val="24"/>
          <w:szCs w:val="24"/>
          <w:lang w:eastAsia="ru-RU"/>
        </w:rPr>
      </w:pPr>
    </w:p>
    <w:p w:rsidR="008751BD" w:rsidRPr="00A7676E" w:rsidRDefault="008751BD" w:rsidP="008751BD">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lastRenderedPageBreak/>
        <w:t>11.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8751BD" w:rsidRPr="00A7676E" w:rsidTr="00AE4599">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w:t>
            </w:r>
          </w:p>
          <w:p w:rsidR="008751BD" w:rsidRPr="00A7676E" w:rsidRDefault="008751BD" w:rsidP="00AE459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154"/>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left="130" w:right="154"/>
              <w:jc w:val="center"/>
              <w:rPr>
                <w:rFonts w:ascii="Times New Roman" w:eastAsia="Times New Roman" w:hAnsi="Times New Roman"/>
                <w:b/>
                <w:sz w:val="24"/>
                <w:szCs w:val="24"/>
                <w:lang w:eastAsia="ru-RU"/>
              </w:rPr>
            </w:pPr>
            <w:r w:rsidRPr="00A7676E">
              <w:rPr>
                <w:rFonts w:ascii="Times New Roman" w:eastAsia="Times New Roman" w:hAnsi="Times New Roman"/>
                <w:b/>
                <w:bCs/>
                <w:iCs/>
                <w:sz w:val="24"/>
                <w:szCs w:val="24"/>
                <w:lang w:eastAsia="ru-RU"/>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Оформляет</w:t>
            </w:r>
          </w:p>
        </w:tc>
      </w:tr>
      <w:tr w:rsidR="008751BD" w:rsidRPr="00A7676E" w:rsidTr="00AE459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154"/>
              <w:jc w:val="both"/>
              <w:rPr>
                <w:rFonts w:ascii="Times New Roman" w:eastAsia="Times New Roman" w:hAnsi="Times New Roman"/>
                <w:b/>
                <w:bCs/>
                <w:iCs/>
                <w:sz w:val="24"/>
                <w:szCs w:val="24"/>
                <w:lang w:eastAsia="ru-RU"/>
              </w:rPr>
            </w:pPr>
            <w:r w:rsidRPr="00A7676E">
              <w:rPr>
                <w:rFonts w:ascii="Times New Roman" w:eastAsia="Times New Roman" w:hAnsi="Times New Roman"/>
                <w:sz w:val="24"/>
                <w:szCs w:val="24"/>
                <w:lang w:eastAsia="ru-RU"/>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jc w:val="center"/>
              <w:rPr>
                <w:rFonts w:ascii="Times New Roman" w:eastAsia="Times New Roman" w:hAnsi="Times New Roman"/>
                <w:iCs/>
                <w:sz w:val="24"/>
                <w:szCs w:val="24"/>
                <w:lang w:eastAsia="ru-RU"/>
              </w:rPr>
            </w:pPr>
            <w:r w:rsidRPr="00A7676E">
              <w:rPr>
                <w:rFonts w:ascii="Times New Roman" w:eastAsia="Times New Roman" w:hAnsi="Times New Roman"/>
                <w:bCs/>
                <w:iCs/>
                <w:sz w:val="24"/>
                <w:szCs w:val="24"/>
                <w:lang w:eastAsia="ru-RU"/>
              </w:rPr>
              <w:t>Подрядчик</w:t>
            </w:r>
          </w:p>
        </w:tc>
      </w:tr>
      <w:tr w:rsidR="008751BD" w:rsidRPr="00A7676E" w:rsidTr="00AE4599">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15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8751BD" w:rsidRPr="00A7676E" w:rsidRDefault="008751BD" w:rsidP="00AE4599">
            <w:pPr>
              <w:shd w:val="clear" w:color="auto" w:fill="FFFFFF"/>
              <w:spacing w:after="0" w:line="0" w:lineRule="atLeast"/>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Подрядчик</w:t>
            </w:r>
          </w:p>
        </w:tc>
      </w:tr>
    </w:tbl>
    <w:p w:rsidR="008751BD" w:rsidRDefault="008751BD" w:rsidP="008751BD">
      <w:pPr>
        <w:spacing w:after="0" w:line="240" w:lineRule="auto"/>
        <w:rPr>
          <w:rFonts w:ascii="Times New Roman" w:eastAsia="Times New Roman" w:hAnsi="Times New Roman"/>
          <w:sz w:val="24"/>
          <w:szCs w:val="24"/>
          <w:lang w:eastAsia="ru-RU"/>
        </w:rPr>
      </w:pPr>
    </w:p>
    <w:p w:rsidR="008751BD" w:rsidRDefault="008751BD" w:rsidP="008751BD">
      <w:pPr>
        <w:spacing w:after="0" w:line="0" w:lineRule="atLeast"/>
        <w:jc w:val="center"/>
        <w:outlineLvl w:val="6"/>
        <w:rPr>
          <w:rFonts w:ascii="Times New Roman" w:eastAsia="Times New Roman" w:hAnsi="Times New Roman"/>
          <w:b/>
          <w:sz w:val="24"/>
          <w:szCs w:val="24"/>
          <w:lang w:eastAsia="ru-RU"/>
        </w:rPr>
      </w:pPr>
    </w:p>
    <w:p w:rsidR="008751BD" w:rsidRPr="00A7676E" w:rsidRDefault="008751BD" w:rsidP="008751BD">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12. Юридические адреса и банковские реквизиты сторон</w:t>
      </w:r>
    </w:p>
    <w:tbl>
      <w:tblPr>
        <w:tblW w:w="14083" w:type="dxa"/>
        <w:tblLook w:val="01E0" w:firstRow="1" w:lastRow="1" w:firstColumn="1" w:lastColumn="1" w:noHBand="0" w:noVBand="0"/>
      </w:tblPr>
      <w:tblGrid>
        <w:gridCol w:w="713"/>
        <w:gridCol w:w="9386"/>
        <w:gridCol w:w="151"/>
        <w:gridCol w:w="1726"/>
        <w:gridCol w:w="187"/>
        <w:gridCol w:w="1579"/>
        <w:gridCol w:w="341"/>
      </w:tblGrid>
      <w:tr w:rsidR="008751BD" w:rsidRPr="00A7676E" w:rsidTr="00AE4599">
        <w:trPr>
          <w:trHeight w:val="2880"/>
        </w:trPr>
        <w:tc>
          <w:tcPr>
            <w:tcW w:w="9526" w:type="dxa"/>
            <w:gridSpan w:val="3"/>
          </w:tcPr>
          <w:tbl>
            <w:tblPr>
              <w:tblW w:w="9911" w:type="dxa"/>
              <w:tblInd w:w="122" w:type="dxa"/>
              <w:tblLook w:val="01E0" w:firstRow="1" w:lastRow="1" w:firstColumn="1" w:lastColumn="1" w:noHBand="0" w:noVBand="0"/>
            </w:tblPr>
            <w:tblGrid>
              <w:gridCol w:w="4551"/>
              <w:gridCol w:w="5360"/>
            </w:tblGrid>
            <w:tr w:rsidR="008751BD" w:rsidRPr="00A7676E" w:rsidTr="00AE4599">
              <w:tc>
                <w:tcPr>
                  <w:tcW w:w="4551" w:type="dxa"/>
                </w:tcPr>
                <w:p w:rsidR="008751BD" w:rsidRPr="00A7676E" w:rsidRDefault="008751BD" w:rsidP="00AE4599">
                  <w:pPr>
                    <w:widowControl w:val="0"/>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iCs/>
                      <w:sz w:val="24"/>
                      <w:szCs w:val="24"/>
                      <w:lang w:eastAsia="ru-RU"/>
                    </w:rPr>
                    <w:t>Заказчик:</w:t>
                  </w:r>
                </w:p>
                <w:p w:rsidR="008751BD" w:rsidRPr="00A7676E" w:rsidRDefault="008751BD" w:rsidP="00AE4599">
                  <w:pPr>
                    <w:widowControl w:val="0"/>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АО «Саханефтегазсбыт»</w:t>
                  </w:r>
                </w:p>
              </w:tc>
              <w:tc>
                <w:tcPr>
                  <w:tcW w:w="5360" w:type="dxa"/>
                </w:tcPr>
                <w:p w:rsidR="008751BD" w:rsidRPr="00A7676E" w:rsidRDefault="008751BD" w:rsidP="00AE4599">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b/>
                      <w:iCs/>
                      <w:sz w:val="24"/>
                      <w:szCs w:val="24"/>
                      <w:lang w:eastAsia="ru-RU"/>
                    </w:rPr>
                    <w:t>:</w:t>
                  </w:r>
                </w:p>
                <w:p w:rsidR="008751BD" w:rsidRPr="00A7676E" w:rsidRDefault="008751BD" w:rsidP="00AE4599">
                  <w:pPr>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t>_______________________________</w:t>
                  </w:r>
                </w:p>
              </w:tc>
            </w:tr>
            <w:tr w:rsidR="008751BD" w:rsidRPr="00A7676E" w:rsidTr="00AE4599">
              <w:tc>
                <w:tcPr>
                  <w:tcW w:w="4551" w:type="dxa"/>
                </w:tcPr>
                <w:p w:rsidR="008751BD" w:rsidRPr="00A7676E" w:rsidRDefault="008751BD" w:rsidP="00AE4599">
                  <w:pPr>
                    <w:spacing w:after="0" w:line="240" w:lineRule="auto"/>
                    <w:rPr>
                      <w:rFonts w:ascii="Times New Roman" w:hAnsi="Times New Roman"/>
                      <w:sz w:val="24"/>
                      <w:szCs w:val="24"/>
                      <w:lang w:eastAsia="ru-RU"/>
                    </w:rPr>
                  </w:pPr>
                  <w:r w:rsidRPr="00A7676E">
                    <w:rPr>
                      <w:rFonts w:ascii="Times New Roman" w:hAnsi="Times New Roman"/>
                      <w:sz w:val="24"/>
                      <w:szCs w:val="24"/>
                      <w:lang w:eastAsia="ru-RU"/>
                    </w:rPr>
                    <w:t>Адрес: 677000, Республика Саха (Якутия),</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г. Якутск, ул. Чиряева, д.3</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тел.: 8(4112)31-88-30 </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факс: 8(4112)45-30-06</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ИНН/КПП 1435115270/546050001</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р/с 40702810276000012012</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БИК 049805709</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к/с 30101810300000000709</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Якутское отделение №8603 </w:t>
                  </w:r>
                </w:p>
                <w:p w:rsidR="008751BD" w:rsidRPr="00A7676E" w:rsidRDefault="008751BD" w:rsidP="00AE4599">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ПАО «Сбербанк России» г. Якутск</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p>
              </w:tc>
              <w:tc>
                <w:tcPr>
                  <w:tcW w:w="5360" w:type="dxa"/>
                </w:tcPr>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Адрес: _________________________________________</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Почтовый адрес: __________________________</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Тел./факс: ________________________________ </w:t>
                  </w:r>
                </w:p>
                <w:p w:rsidR="008751BD" w:rsidRPr="00A7676E" w:rsidRDefault="008751BD" w:rsidP="00AE4599">
                  <w:pPr>
                    <w:widowControl w:val="0"/>
                    <w:tabs>
                      <w:tab w:val="center" w:pos="2284"/>
                      <w:tab w:val="right" w:pos="5027"/>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е-</w:t>
                  </w:r>
                  <w:r w:rsidRPr="00A7676E">
                    <w:rPr>
                      <w:rFonts w:ascii="Times New Roman" w:eastAsia="Times New Roman" w:hAnsi="Times New Roman"/>
                      <w:sz w:val="24"/>
                      <w:szCs w:val="24"/>
                      <w:lang w:val="en-US" w:eastAsia="ru-RU"/>
                    </w:rPr>
                    <w:t>mail</w:t>
                  </w:r>
                  <w:r w:rsidRPr="00A7676E">
                    <w:rPr>
                      <w:rFonts w:ascii="Times New Roman" w:eastAsia="Times New Roman" w:hAnsi="Times New Roman"/>
                      <w:sz w:val="24"/>
                      <w:szCs w:val="24"/>
                      <w:lang w:eastAsia="ru-RU"/>
                    </w:rPr>
                    <w:t>: ___________________________________</w:t>
                  </w:r>
                  <w:r w:rsidRPr="00A7676E">
                    <w:rPr>
                      <w:rFonts w:ascii="Times New Roman" w:eastAsia="Times New Roman" w:hAnsi="Times New Roman"/>
                      <w:sz w:val="24"/>
                      <w:szCs w:val="24"/>
                      <w:lang w:eastAsia="ru-RU"/>
                    </w:rPr>
                    <w:tab/>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р/с ______________________________________ </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к/с _________________, БИК ________________</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ИНН _______________, КПП ________________, </w:t>
                  </w:r>
                </w:p>
                <w:p w:rsidR="008751BD" w:rsidRPr="00A7676E" w:rsidRDefault="008751BD" w:rsidP="00AE4599">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ОГРН _______________.</w:t>
                  </w:r>
                </w:p>
                <w:p w:rsidR="008751BD" w:rsidRPr="00A7676E" w:rsidRDefault="008751BD" w:rsidP="00AE4599">
                  <w:pPr>
                    <w:shd w:val="clear" w:color="auto" w:fill="FFFFFF"/>
                    <w:spacing w:after="0" w:line="0" w:lineRule="atLeast"/>
                    <w:rPr>
                      <w:rFonts w:ascii="Times New Roman" w:eastAsia="Times New Roman" w:hAnsi="Times New Roman"/>
                      <w:color w:val="FF0000"/>
                      <w:sz w:val="24"/>
                      <w:szCs w:val="24"/>
                      <w:lang w:eastAsia="ru-RU"/>
                    </w:rPr>
                  </w:pPr>
                </w:p>
              </w:tc>
            </w:tr>
            <w:tr w:rsidR="008751BD" w:rsidRPr="00A7676E" w:rsidTr="00AE4599">
              <w:tc>
                <w:tcPr>
                  <w:tcW w:w="4551"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 </w:t>
                  </w:r>
                </w:p>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8751BD" w:rsidRPr="00A7676E" w:rsidRDefault="008751BD" w:rsidP="00AE4599">
                  <w:pPr>
                    <w:spacing w:after="0" w:line="0" w:lineRule="atLeast"/>
                    <w:rPr>
                      <w:rFonts w:ascii="Times New Roman" w:eastAsia="Times New Roman" w:hAnsi="Times New Roman"/>
                      <w:color w:val="000000"/>
                      <w:sz w:val="24"/>
                      <w:szCs w:val="24"/>
                      <w:lang w:eastAsia="ru-RU"/>
                    </w:rPr>
                  </w:pPr>
                </w:p>
              </w:tc>
              <w:tc>
                <w:tcPr>
                  <w:tcW w:w="5360"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директор/Директор</w:t>
                  </w:r>
                </w:p>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___________________________</w:t>
                  </w:r>
                </w:p>
                <w:p w:rsidR="008751BD" w:rsidRPr="00A7676E" w:rsidRDefault="008751BD" w:rsidP="00AE4599">
                  <w:pPr>
                    <w:spacing w:after="0" w:line="0" w:lineRule="atLeast"/>
                    <w:rPr>
                      <w:rFonts w:ascii="Times New Roman" w:eastAsia="Times New Roman" w:hAnsi="Times New Roman"/>
                      <w:sz w:val="24"/>
                      <w:szCs w:val="24"/>
                      <w:lang w:eastAsia="ru-RU"/>
                    </w:rPr>
                  </w:pPr>
                </w:p>
              </w:tc>
            </w:tr>
            <w:tr w:rsidR="008751BD" w:rsidRPr="00A7676E" w:rsidTr="00AE4599">
              <w:tc>
                <w:tcPr>
                  <w:tcW w:w="4551"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__________________/В.Н. Лебедев</w:t>
                  </w:r>
                  <w:r w:rsidRPr="00A7676E">
                    <w:rPr>
                      <w:rFonts w:ascii="Times New Roman" w:eastAsia="Times New Roman" w:hAnsi="Times New Roman"/>
                      <w:b/>
                      <w:color w:val="000000"/>
                      <w:sz w:val="24"/>
                      <w:szCs w:val="24"/>
                      <w:lang w:eastAsia="ru-RU"/>
                    </w:rPr>
                    <w:t>/</w:t>
                  </w:r>
                </w:p>
              </w:tc>
              <w:tc>
                <w:tcPr>
                  <w:tcW w:w="5360"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_________________</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________________</w:t>
                  </w:r>
                  <w:r w:rsidRPr="00A7676E">
                    <w:rPr>
                      <w:rFonts w:ascii="Times New Roman" w:eastAsia="Times New Roman" w:hAnsi="Times New Roman"/>
                      <w:b/>
                      <w:sz w:val="24"/>
                      <w:szCs w:val="24"/>
                      <w:lang w:eastAsia="ru-RU"/>
                    </w:rPr>
                    <w:t>/</w:t>
                  </w:r>
                </w:p>
              </w:tc>
            </w:tr>
            <w:tr w:rsidR="008751BD" w:rsidRPr="00A7676E" w:rsidTr="00AE4599">
              <w:trPr>
                <w:trHeight w:val="363"/>
              </w:trPr>
              <w:tc>
                <w:tcPr>
                  <w:tcW w:w="4551" w:type="dxa"/>
                </w:tcPr>
                <w:p w:rsidR="008751BD" w:rsidRPr="00A7676E" w:rsidRDefault="008751BD" w:rsidP="00AE459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8751BD" w:rsidRPr="00A7676E" w:rsidRDefault="008751BD" w:rsidP="00AE459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8751BD" w:rsidRPr="00A7676E" w:rsidRDefault="008751BD" w:rsidP="00AE4599">
            <w:pPr>
              <w:spacing w:after="0" w:line="0" w:lineRule="atLeast"/>
              <w:rPr>
                <w:rFonts w:ascii="Times New Roman" w:eastAsia="Times New Roman" w:hAnsi="Times New Roman"/>
                <w:sz w:val="24"/>
                <w:szCs w:val="24"/>
                <w:lang w:eastAsia="ru-RU"/>
              </w:rPr>
            </w:pPr>
          </w:p>
        </w:tc>
        <w:tc>
          <w:tcPr>
            <w:tcW w:w="2275" w:type="dxa"/>
            <w:gridSpan w:val="2"/>
          </w:tcPr>
          <w:p w:rsidR="008751BD" w:rsidRPr="00A7676E" w:rsidRDefault="008751BD" w:rsidP="00AE4599">
            <w:pPr>
              <w:tabs>
                <w:tab w:val="left" w:pos="540"/>
                <w:tab w:val="num" w:pos="5220"/>
              </w:tabs>
              <w:spacing w:after="0" w:line="0" w:lineRule="atLeast"/>
              <w:jc w:val="both"/>
              <w:rPr>
                <w:rFonts w:ascii="Times New Roman" w:eastAsia="Times New Roman" w:hAnsi="Times New Roman"/>
                <w:bCs/>
                <w:iCs/>
                <w:sz w:val="24"/>
                <w:szCs w:val="24"/>
                <w:lang w:eastAsia="ru-RU"/>
              </w:rPr>
            </w:pPr>
          </w:p>
        </w:tc>
        <w:tc>
          <w:tcPr>
            <w:tcW w:w="2282" w:type="dxa"/>
            <w:gridSpan w:val="2"/>
          </w:tcPr>
          <w:p w:rsidR="008751BD" w:rsidRPr="00A7676E" w:rsidRDefault="008751BD" w:rsidP="00AE4599">
            <w:pPr>
              <w:keepNext/>
              <w:tabs>
                <w:tab w:val="left" w:pos="540"/>
                <w:tab w:val="num" w:pos="5220"/>
              </w:tabs>
              <w:spacing w:after="0" w:line="0" w:lineRule="atLeast"/>
              <w:jc w:val="both"/>
              <w:outlineLvl w:val="0"/>
              <w:rPr>
                <w:rFonts w:ascii="Times New Roman" w:eastAsia="Times New Roman" w:hAnsi="Times New Roman"/>
                <w:iCs/>
                <w:sz w:val="24"/>
                <w:szCs w:val="24"/>
                <w:lang w:eastAsia="ru-RU"/>
              </w:rPr>
            </w:pPr>
          </w:p>
        </w:tc>
      </w:tr>
      <w:tr w:rsidR="008751BD" w:rsidRPr="00A7676E" w:rsidTr="00AE4599">
        <w:trPr>
          <w:gridBefore w:val="1"/>
          <w:gridAfter w:val="1"/>
          <w:wBefore w:w="673" w:type="dxa"/>
          <w:wAfter w:w="341" w:type="dxa"/>
          <w:trHeight w:val="142"/>
        </w:trPr>
        <w:tc>
          <w:tcPr>
            <w:tcW w:w="8714" w:type="dxa"/>
          </w:tcPr>
          <w:p w:rsidR="008751BD" w:rsidRPr="00A7676E" w:rsidRDefault="008751BD" w:rsidP="00AE4599">
            <w:pPr>
              <w:spacing w:after="0" w:line="0" w:lineRule="atLeast"/>
              <w:rPr>
                <w:rFonts w:ascii="Times New Roman" w:eastAsia="Times New Roman" w:hAnsi="Times New Roman"/>
                <w:b/>
                <w:sz w:val="24"/>
                <w:szCs w:val="24"/>
                <w:lang w:eastAsia="ru-RU"/>
              </w:rPr>
            </w:pPr>
          </w:p>
        </w:tc>
        <w:tc>
          <w:tcPr>
            <w:tcW w:w="2191" w:type="dxa"/>
            <w:gridSpan w:val="2"/>
          </w:tcPr>
          <w:p w:rsidR="008751BD" w:rsidRPr="00A7676E" w:rsidRDefault="008751BD" w:rsidP="00AE4599">
            <w:pPr>
              <w:spacing w:after="0" w:line="0" w:lineRule="atLeast"/>
              <w:jc w:val="center"/>
              <w:rPr>
                <w:rFonts w:ascii="Times New Roman" w:eastAsia="Times New Roman" w:hAnsi="Times New Roman"/>
                <w:b/>
                <w:sz w:val="24"/>
                <w:szCs w:val="24"/>
                <w:lang w:eastAsia="ru-RU"/>
              </w:rPr>
            </w:pPr>
          </w:p>
        </w:tc>
        <w:tc>
          <w:tcPr>
            <w:tcW w:w="2097" w:type="dxa"/>
            <w:gridSpan w:val="2"/>
          </w:tcPr>
          <w:p w:rsidR="008751BD" w:rsidRPr="00A7676E" w:rsidRDefault="008751BD" w:rsidP="00AE4599">
            <w:pPr>
              <w:spacing w:after="0" w:line="0" w:lineRule="atLeast"/>
              <w:jc w:val="center"/>
              <w:rPr>
                <w:rFonts w:ascii="Times New Roman" w:eastAsia="Times New Roman" w:hAnsi="Times New Roman"/>
                <w:b/>
                <w:sz w:val="24"/>
                <w:szCs w:val="24"/>
                <w:lang w:eastAsia="ru-RU"/>
              </w:rPr>
            </w:pPr>
          </w:p>
        </w:tc>
      </w:tr>
    </w:tbl>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 xml:space="preserve">Приложение №1                                                                                                               </w:t>
      </w:r>
    </w:p>
    <w:p w:rsidR="008751BD" w:rsidRPr="00A7676E" w:rsidRDefault="008751BD" w:rsidP="008751BD">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8751BD" w:rsidRPr="00A7676E" w:rsidRDefault="008751BD" w:rsidP="008751BD">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w:t>
      </w:r>
      <w:proofErr w:type="gramStart"/>
      <w:r w:rsidRPr="00A7676E">
        <w:rPr>
          <w:rFonts w:ascii="Times New Roman" w:eastAsia="Times New Roman" w:hAnsi="Times New Roman"/>
          <w:sz w:val="24"/>
          <w:szCs w:val="24"/>
          <w:lang w:eastAsia="ru-RU"/>
        </w:rPr>
        <w:t>« _</w:t>
      </w:r>
      <w:proofErr w:type="gramEnd"/>
      <w:r w:rsidRPr="00A7676E">
        <w:rPr>
          <w:rFonts w:ascii="Times New Roman" w:eastAsia="Times New Roman" w:hAnsi="Times New Roman"/>
          <w:sz w:val="24"/>
          <w:szCs w:val="24"/>
          <w:lang w:eastAsia="ru-RU"/>
        </w:rPr>
        <w:t>___» __________2021 года</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АКТ СДАЧИ-ПРИЕМКИ</w:t>
      </w:r>
    </w:p>
    <w:p w:rsidR="008751BD" w:rsidRPr="00A7676E" w:rsidRDefault="008751BD" w:rsidP="008751BD">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ВЫПОЛНЕННЫХ РАБОТ №</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sidRPr="00A7676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ab/>
        <w:t>«__» _________ 2021г.</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Основание: Договор № _______________ от «___» _________ 2021 г.</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ind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w:t>
      </w:r>
      <w:r>
        <w:rPr>
          <w:rFonts w:ascii="Times New Roman" w:eastAsia="Times New Roman" w:hAnsi="Times New Roman"/>
          <w:sz w:val="24"/>
          <w:szCs w:val="24"/>
          <w:lang w:eastAsia="ru-RU"/>
        </w:rPr>
        <w:t>работы</w:t>
      </w:r>
      <w:r w:rsidRPr="00A7676E">
        <w:rPr>
          <w:rFonts w:ascii="Times New Roman" w:eastAsia="Times New Roman" w:hAnsi="Times New Roman"/>
          <w:sz w:val="24"/>
          <w:szCs w:val="24"/>
          <w:lang w:eastAsia="ru-RU"/>
        </w:rPr>
        <w:t xml:space="preserve">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8751BD" w:rsidRPr="00A7676E" w:rsidTr="00AE4599">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xml:space="preserve">№ </w:t>
            </w:r>
            <w:proofErr w:type="spellStart"/>
            <w:r w:rsidRPr="00A7676E">
              <w:rPr>
                <w:rFonts w:ascii="Times New Roman" w:eastAsia="Times New Roman" w:hAnsi="Times New Roman"/>
                <w:b/>
                <w:bCs/>
                <w:sz w:val="18"/>
                <w:szCs w:val="18"/>
                <w:lang w:eastAsia="ru-RU"/>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с НДС (руб.)</w:t>
            </w:r>
          </w:p>
        </w:tc>
      </w:tr>
      <w:tr w:rsidR="008751BD" w:rsidRPr="00A7676E" w:rsidTr="00AE4599">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1</w:t>
            </w:r>
          </w:p>
        </w:tc>
        <w:tc>
          <w:tcPr>
            <w:tcW w:w="2265"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4</w:t>
            </w:r>
          </w:p>
        </w:tc>
        <w:tc>
          <w:tcPr>
            <w:tcW w:w="83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8</w:t>
            </w:r>
          </w:p>
        </w:tc>
        <w:tc>
          <w:tcPr>
            <w:tcW w:w="1215"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9</w:t>
            </w:r>
          </w:p>
        </w:tc>
      </w:tr>
      <w:tr w:rsidR="008751BD" w:rsidRPr="00A7676E" w:rsidTr="00AE4599">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Работы по зачистке РВС</w:t>
            </w:r>
          </w:p>
        </w:tc>
      </w:tr>
      <w:tr w:rsidR="008751BD" w:rsidRPr="00A7676E" w:rsidTr="00AE4599">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2265" w:type="dxa"/>
            <w:tcBorders>
              <w:top w:val="nil"/>
              <w:left w:val="nil"/>
              <w:bottom w:val="nil"/>
              <w:right w:val="nil"/>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r w:rsidR="008751BD" w:rsidRPr="00A7676E" w:rsidTr="00AE4599">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single" w:sz="4" w:space="0" w:color="auto"/>
              <w:left w:val="nil"/>
              <w:bottom w:val="single" w:sz="4" w:space="0" w:color="auto"/>
              <w:right w:val="single" w:sz="4" w:space="0" w:color="auto"/>
            </w:tcBorders>
            <w:shd w:val="clear" w:color="auto" w:fill="auto"/>
            <w:hideMark/>
          </w:tcPr>
          <w:p w:rsidR="008751BD" w:rsidRPr="00A7676E" w:rsidRDefault="008751BD" w:rsidP="00AE459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21" w:type="dxa"/>
            <w:tcBorders>
              <w:top w:val="nil"/>
              <w:left w:val="nil"/>
              <w:bottom w:val="nil"/>
              <w:right w:val="single" w:sz="4" w:space="0" w:color="auto"/>
            </w:tcBorders>
            <w:shd w:val="clear" w:color="auto" w:fill="auto"/>
            <w:textDirection w:val="btLr"/>
            <w:vAlign w:val="center"/>
            <w:hideMark/>
          </w:tcPr>
          <w:p w:rsidR="008751BD" w:rsidRPr="00A7676E" w:rsidRDefault="008751BD" w:rsidP="00AE459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center"/>
            <w:hideMark/>
          </w:tcPr>
          <w:p w:rsidR="008751BD" w:rsidRPr="00A7676E" w:rsidRDefault="008751BD" w:rsidP="00AE4599">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r>
      <w:tr w:rsidR="008751BD" w:rsidRPr="00A7676E" w:rsidTr="00AE4599">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8751BD" w:rsidRPr="00A7676E" w:rsidRDefault="008751BD" w:rsidP="00AE4599">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8751BD" w:rsidRPr="00A7676E" w:rsidRDefault="008751BD" w:rsidP="00AE4599">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bl>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spacing w:after="0" w:line="240" w:lineRule="auto"/>
        <w:rPr>
          <w:rFonts w:ascii="Times New Roman" w:eastAsia="Times New Roman" w:hAnsi="Times New Roman"/>
          <w:b/>
          <w:bCs/>
          <w:u w:val="single"/>
          <w:lang w:eastAsia="ru-RU"/>
        </w:rPr>
      </w:pPr>
      <w:r w:rsidRPr="00A7676E">
        <w:rPr>
          <w:rFonts w:ascii="Times New Roman" w:eastAsia="Times New Roman" w:hAnsi="Times New Roman"/>
          <w:b/>
          <w:bCs/>
          <w:u w:val="single"/>
          <w:lang w:eastAsia="ru-RU"/>
        </w:rPr>
        <w:t>Итого по документу: ________________________________________________________________________рублей ___копеек</w:t>
      </w: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8751BD" w:rsidRPr="00A7676E" w:rsidTr="00AE4599">
        <w:trPr>
          <w:trHeight w:val="300"/>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Подрядчик</w:t>
            </w: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Заказчик</w:t>
            </w: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c>
          <w:tcPr>
            <w:tcW w:w="110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r>
      <w:tr w:rsidR="008751BD" w:rsidRPr="00A7676E" w:rsidTr="00AE4599">
        <w:trPr>
          <w:trHeight w:val="300"/>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__________________________</w:t>
            </w:r>
          </w:p>
        </w:tc>
      </w:tr>
      <w:tr w:rsidR="008751BD" w:rsidRPr="00A7676E" w:rsidTr="00AE4599">
        <w:trPr>
          <w:trHeight w:val="300"/>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3100" w:type="dxa"/>
            <w:gridSpan w:val="3"/>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АО "Саханефтегазсбыт"</w:t>
            </w: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r>
      <w:tr w:rsidR="008751BD" w:rsidRPr="00A7676E" w:rsidTr="00AE4599">
        <w:trPr>
          <w:trHeight w:val="105"/>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r>
      <w:tr w:rsidR="008751BD" w:rsidRPr="00A7676E" w:rsidTr="00AE4599">
        <w:trPr>
          <w:trHeight w:val="105"/>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r>
      <w:tr w:rsidR="008751BD" w:rsidRPr="00A7676E" w:rsidTr="00AE4599">
        <w:trPr>
          <w:trHeight w:val="105"/>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r>
      <w:tr w:rsidR="008751BD" w:rsidRPr="00A7676E" w:rsidTr="00AE4599">
        <w:trPr>
          <w:trHeight w:val="105"/>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r>
      <w:tr w:rsidR="008751BD" w:rsidRPr="00A7676E" w:rsidTr="00AE4599">
        <w:trPr>
          <w:trHeight w:val="300"/>
        </w:trPr>
        <w:tc>
          <w:tcPr>
            <w:tcW w:w="412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 (ФИО)</w:t>
            </w:r>
          </w:p>
        </w:tc>
        <w:tc>
          <w:tcPr>
            <w:tcW w:w="76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8751BD" w:rsidRPr="00A7676E" w:rsidRDefault="008751BD" w:rsidP="00AE4599">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 (ФИО)</w:t>
            </w:r>
          </w:p>
        </w:tc>
      </w:tr>
    </w:tbl>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sz w:val="24"/>
          <w:szCs w:val="24"/>
          <w:lang w:eastAsia="ru-RU"/>
        </w:rPr>
      </w:pPr>
    </w:p>
    <w:tbl>
      <w:tblPr>
        <w:tblW w:w="9911" w:type="dxa"/>
        <w:tblInd w:w="122" w:type="dxa"/>
        <w:tblLook w:val="01E0" w:firstRow="1" w:lastRow="1" w:firstColumn="1" w:lastColumn="1" w:noHBand="0" w:noVBand="0"/>
      </w:tblPr>
      <w:tblGrid>
        <w:gridCol w:w="4551"/>
        <w:gridCol w:w="5360"/>
      </w:tblGrid>
      <w:tr w:rsidR="008751BD" w:rsidRPr="00A7676E" w:rsidTr="00AE4599">
        <w:tc>
          <w:tcPr>
            <w:tcW w:w="4551"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8751BD" w:rsidRPr="00A7676E" w:rsidRDefault="008751BD" w:rsidP="00AE4599">
            <w:pPr>
              <w:spacing w:after="0" w:line="0" w:lineRule="atLeast"/>
              <w:rPr>
                <w:rFonts w:ascii="Times New Roman" w:eastAsia="Times New Roman" w:hAnsi="Times New Roman"/>
                <w:color w:val="000000"/>
                <w:sz w:val="24"/>
                <w:szCs w:val="24"/>
                <w:lang w:eastAsia="ru-RU"/>
              </w:rPr>
            </w:pPr>
          </w:p>
        </w:tc>
        <w:tc>
          <w:tcPr>
            <w:tcW w:w="5360"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8751BD" w:rsidRPr="00A7676E" w:rsidRDefault="008751BD" w:rsidP="00AE4599">
            <w:pPr>
              <w:spacing w:after="0" w:line="0" w:lineRule="atLeast"/>
              <w:rPr>
                <w:rFonts w:ascii="Times New Roman" w:eastAsia="Times New Roman" w:hAnsi="Times New Roman"/>
                <w:sz w:val="24"/>
                <w:szCs w:val="24"/>
                <w:lang w:eastAsia="ru-RU"/>
              </w:rPr>
            </w:pPr>
          </w:p>
        </w:tc>
      </w:tr>
      <w:tr w:rsidR="008751BD" w:rsidRPr="00A7676E" w:rsidTr="00AE4599">
        <w:tc>
          <w:tcPr>
            <w:tcW w:w="4551"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360"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8751BD" w:rsidRPr="00A7676E" w:rsidTr="00AE4599">
        <w:trPr>
          <w:trHeight w:val="363"/>
        </w:trPr>
        <w:tc>
          <w:tcPr>
            <w:tcW w:w="4551" w:type="dxa"/>
          </w:tcPr>
          <w:p w:rsidR="008751BD" w:rsidRPr="00A7676E" w:rsidRDefault="008751BD" w:rsidP="00AE459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8751BD" w:rsidRPr="00A7676E" w:rsidRDefault="008751BD" w:rsidP="00AE459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8751BD" w:rsidRDefault="008751BD" w:rsidP="008751BD">
      <w:pPr>
        <w:autoSpaceDE w:val="0"/>
        <w:spacing w:after="0" w:line="240" w:lineRule="auto"/>
        <w:ind w:firstLine="567"/>
        <w:jc w:val="right"/>
        <w:rPr>
          <w:rFonts w:ascii="Times New Roman" w:eastAsia="Times New Roman" w:hAnsi="Times New Roman"/>
          <w:sz w:val="24"/>
          <w:szCs w:val="24"/>
          <w:lang w:eastAsia="ru-RU"/>
        </w:rPr>
      </w:pPr>
    </w:p>
    <w:p w:rsidR="008751BD" w:rsidRDefault="008751BD" w:rsidP="008751BD">
      <w:pPr>
        <w:autoSpaceDE w:val="0"/>
        <w:spacing w:after="0" w:line="240" w:lineRule="auto"/>
        <w:ind w:firstLine="567"/>
        <w:jc w:val="right"/>
        <w:rPr>
          <w:rFonts w:ascii="Times New Roman" w:eastAsia="Times New Roman" w:hAnsi="Times New Roman"/>
          <w:sz w:val="24"/>
          <w:szCs w:val="24"/>
          <w:lang w:eastAsia="ru-RU"/>
        </w:rPr>
      </w:pPr>
    </w:p>
    <w:p w:rsidR="008751BD" w:rsidRPr="00A7676E" w:rsidRDefault="008751BD" w:rsidP="008751BD">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 xml:space="preserve">Приложение №2                                                                                                               </w:t>
      </w:r>
    </w:p>
    <w:p w:rsidR="008751BD" w:rsidRPr="00A7676E" w:rsidRDefault="008751BD" w:rsidP="008751BD">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8751BD" w:rsidRPr="00A7676E" w:rsidRDefault="008751BD" w:rsidP="008751BD">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«____» __________2021 года</w:t>
      </w:r>
    </w:p>
    <w:p w:rsidR="008751BD" w:rsidRPr="00A7676E" w:rsidRDefault="008751BD" w:rsidP="008751BD">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8751BD" w:rsidRDefault="008751BD" w:rsidP="008751BD">
      <w:pPr>
        <w:tabs>
          <w:tab w:val="left" w:pos="0"/>
        </w:tabs>
        <w:spacing w:after="0" w:line="240" w:lineRule="auto"/>
        <w:jc w:val="center"/>
        <w:rPr>
          <w:rFonts w:ascii="Times New Roman" w:eastAsia="Times New Roman" w:hAnsi="Times New Roman"/>
          <w:b/>
          <w:sz w:val="24"/>
          <w:szCs w:val="24"/>
          <w:lang w:eastAsia="ru-RU"/>
        </w:rPr>
      </w:pPr>
    </w:p>
    <w:p w:rsidR="008751BD" w:rsidRDefault="008751BD" w:rsidP="008751BD">
      <w:pPr>
        <w:tabs>
          <w:tab w:val="left" w:pos="0"/>
        </w:tabs>
        <w:spacing w:after="0" w:line="240" w:lineRule="auto"/>
        <w:jc w:val="center"/>
        <w:rPr>
          <w:rFonts w:ascii="Times New Roman" w:eastAsia="Times New Roman" w:hAnsi="Times New Roman"/>
          <w:b/>
          <w:sz w:val="24"/>
          <w:szCs w:val="24"/>
          <w:lang w:eastAsia="ru-RU"/>
        </w:rPr>
      </w:pPr>
    </w:p>
    <w:p w:rsidR="008751BD" w:rsidRPr="00A7676E" w:rsidRDefault="008751BD" w:rsidP="008751BD">
      <w:pPr>
        <w:tabs>
          <w:tab w:val="left" w:pos="0"/>
        </w:tabs>
        <w:spacing w:after="0" w:line="240" w:lineRule="auto"/>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Заявление о добросовестности </w:t>
      </w:r>
    </w:p>
    <w:p w:rsidR="008751BD" w:rsidRPr="00A7676E" w:rsidRDefault="008751BD" w:rsidP="008751BD">
      <w:pPr>
        <w:tabs>
          <w:tab w:val="left" w:pos="0"/>
        </w:tabs>
        <w:spacing w:after="0" w:line="240" w:lineRule="auto"/>
        <w:ind w:firstLine="709"/>
        <w:rPr>
          <w:rFonts w:ascii="Times New Roman" w:eastAsia="Times New Roman" w:hAnsi="Times New Roman"/>
          <w:sz w:val="24"/>
          <w:szCs w:val="24"/>
          <w:lang w:eastAsia="ru-RU"/>
        </w:rPr>
      </w:pPr>
    </w:p>
    <w:p w:rsidR="008751BD" w:rsidRPr="00A7676E" w:rsidRDefault="008751BD" w:rsidP="008751BD">
      <w:pPr>
        <w:widowControl w:val="0"/>
        <w:spacing w:after="0" w:line="240" w:lineRule="auto"/>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г. Якутск                                                                                                       </w:t>
      </w:r>
      <w:proofErr w:type="gramStart"/>
      <w:r w:rsidRPr="00A7676E">
        <w:rPr>
          <w:rFonts w:ascii="Times New Roman" w:eastAsia="Times New Roman" w:hAnsi="Times New Roman"/>
          <w:color w:val="000000"/>
          <w:sz w:val="24"/>
          <w:szCs w:val="24"/>
          <w:lang w:eastAsia="ru-RU"/>
        </w:rPr>
        <w:t xml:space="preserve">   «</w:t>
      </w:r>
      <w:proofErr w:type="gramEnd"/>
      <w:r w:rsidRPr="00A7676E">
        <w:rPr>
          <w:rFonts w:ascii="Times New Roman" w:eastAsia="Times New Roman" w:hAnsi="Times New Roman"/>
          <w:color w:val="000000"/>
          <w:sz w:val="24"/>
          <w:szCs w:val="24"/>
          <w:lang w:eastAsia="ru-RU"/>
        </w:rPr>
        <w:t>____» _______ 2021г.</w:t>
      </w:r>
    </w:p>
    <w:p w:rsidR="008751BD" w:rsidRPr="00A7676E" w:rsidRDefault="008751BD" w:rsidP="008751BD">
      <w:pPr>
        <w:tabs>
          <w:tab w:val="left" w:pos="0"/>
          <w:tab w:val="left" w:pos="993"/>
        </w:tabs>
        <w:spacing w:after="0" w:line="240" w:lineRule="auto"/>
        <w:ind w:left="709"/>
        <w:contextualSpacing/>
        <w:rPr>
          <w:rFonts w:ascii="Times New Roman" w:eastAsia="Times New Roman" w:hAnsi="Times New Roman"/>
          <w:color w:val="000000"/>
          <w:sz w:val="24"/>
          <w:szCs w:val="24"/>
          <w:lang w:eastAsia="ru-RU"/>
        </w:rPr>
      </w:pPr>
    </w:p>
    <w:p w:rsidR="008751BD" w:rsidRPr="00A7676E" w:rsidRDefault="008751BD" w:rsidP="008751BD">
      <w:pPr>
        <w:tabs>
          <w:tab w:val="left" w:pos="0"/>
        </w:tabs>
        <w:spacing w:after="0" w:line="240" w:lineRule="auto"/>
        <w:ind w:firstLine="567"/>
        <w:contextualSpacing/>
        <w:jc w:val="both"/>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Настоящим </w:t>
      </w:r>
      <w:r w:rsidRPr="00A7676E">
        <w:rPr>
          <w:rFonts w:ascii="Times New Roman" w:eastAsia="Times New Roman" w:hAnsi="Times New Roman"/>
          <w:b/>
          <w:color w:val="000000"/>
          <w:sz w:val="24"/>
          <w:szCs w:val="24"/>
          <w:lang w:eastAsia="ru-RU"/>
        </w:rPr>
        <w:t>____________________________________________________________</w:t>
      </w:r>
      <w:r w:rsidRPr="00A7676E">
        <w:rPr>
          <w:rFonts w:ascii="Times New Roman" w:eastAsia="Times New Roman" w:hAnsi="Times New Roman"/>
          <w:color w:val="000000"/>
          <w:sz w:val="24"/>
          <w:szCs w:val="24"/>
          <w:lang w:eastAsia="ru-RU"/>
        </w:rPr>
        <w:t xml:space="preserve">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Устава, гарантирует и подтверждает, что на момент заключения Договора между </w:t>
      </w:r>
      <w:r w:rsidRPr="00A7676E">
        <w:rPr>
          <w:rFonts w:ascii="Times New Roman" w:eastAsia="Times New Roman" w:hAnsi="Times New Roman"/>
          <w:b/>
          <w:color w:val="000000"/>
          <w:sz w:val="24"/>
          <w:szCs w:val="24"/>
          <w:lang w:eastAsia="ru-RU"/>
        </w:rPr>
        <w:t>ПОДРЯДЧИКОМ</w:t>
      </w:r>
      <w:r w:rsidRPr="00A7676E">
        <w:rPr>
          <w:rFonts w:ascii="Times New Roman" w:eastAsia="Times New Roman" w:hAnsi="Times New Roman"/>
          <w:color w:val="000000"/>
          <w:sz w:val="24"/>
          <w:szCs w:val="24"/>
          <w:lang w:eastAsia="ru-RU"/>
        </w:rPr>
        <w:t xml:space="preserve"> и АО «Саханефтегазсбыт</w:t>
      </w:r>
      <w:proofErr w:type="gramStart"/>
      <w:r w:rsidRPr="00A7676E">
        <w:rPr>
          <w:rFonts w:ascii="Times New Roman" w:eastAsia="Times New Roman" w:hAnsi="Times New Roman"/>
          <w:color w:val="000000"/>
          <w:sz w:val="24"/>
          <w:szCs w:val="24"/>
          <w:lang w:eastAsia="ru-RU"/>
        </w:rPr>
        <w:t xml:space="preserve">»,  </w:t>
      </w:r>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color w:val="000000"/>
          <w:sz w:val="24"/>
          <w:szCs w:val="24"/>
          <w:lang w:eastAsia="ru-RU"/>
        </w:rPr>
        <w:t>именуемое в дальнейшем «ЗАКАЗЧИК»:</w:t>
      </w:r>
    </w:p>
    <w:p w:rsidR="008751BD" w:rsidRPr="00A7676E" w:rsidRDefault="008751BD" w:rsidP="008751BD">
      <w:pPr>
        <w:tabs>
          <w:tab w:val="left" w:pos="0"/>
          <w:tab w:val="left" w:pos="567"/>
        </w:tabs>
        <w:spacing w:after="0" w:line="240" w:lineRule="auto"/>
        <w:ind w:firstLine="567"/>
        <w:jc w:val="both"/>
        <w:rPr>
          <w:rFonts w:ascii="Times New Roman" w:eastAsia="Times New Roman" w:hAnsi="Times New Roman"/>
          <w:sz w:val="24"/>
          <w:szCs w:val="24"/>
          <w:lang w:eastAsia="ru-RU"/>
        </w:rPr>
      </w:pPr>
    </w:p>
    <w:p w:rsidR="008751BD" w:rsidRPr="00A7676E" w:rsidRDefault="008751BD" w:rsidP="008751BD">
      <w:pPr>
        <w:numPr>
          <w:ilvl w:val="0"/>
          <w:numId w:val="29"/>
        </w:numPr>
        <w:tabs>
          <w:tab w:val="left" w:pos="0"/>
          <w:tab w:val="left" w:pos="142"/>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Pr>
          <w:rFonts w:ascii="Times New Roman" w:eastAsia="Times New Roman" w:hAnsi="Times New Roman"/>
          <w:b/>
          <w:color w:val="000000"/>
          <w:sz w:val="24"/>
          <w:szCs w:val="24"/>
          <w:lang w:eastAsia="ru-RU"/>
        </w:rPr>
        <w:t xml:space="preserve"> </w:t>
      </w:r>
      <w:r w:rsidRPr="00A7676E">
        <w:rPr>
          <w:rFonts w:ascii="Times New Roman" w:eastAsia="Times New Roman" w:hAnsi="Times New Roman"/>
          <w:sz w:val="24"/>
          <w:szCs w:val="24"/>
          <w:lang w:eastAsia="ru-RU"/>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гарантирует, что все</w:t>
      </w:r>
      <w:r w:rsidRPr="00A7676E">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А</w:t>
      </w:r>
      <w:r w:rsidRPr="00A7676E">
        <w:rPr>
          <w:rFonts w:ascii="Times New Roman" w:eastAsia="Times New Roman" w:hAnsi="Times New Roman"/>
          <w:sz w:val="24"/>
          <w:szCs w:val="24"/>
          <w:lang w:eastAsia="ru-RU"/>
        </w:rPr>
        <w:t xml:space="preserve">. </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ОМ</w:t>
      </w:r>
      <w:r w:rsidRPr="00A7676E">
        <w:rPr>
          <w:rFonts w:ascii="Times New Roman" w:eastAsia="Times New Roman" w:hAnsi="Times New Roman"/>
          <w:sz w:val="24"/>
          <w:szCs w:val="24"/>
          <w:lang w:eastAsia="ru-RU"/>
        </w:rPr>
        <w:t xml:space="preserve"> обязательств как надлежаще исполненных.</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8751BD" w:rsidRPr="00A7676E" w:rsidRDefault="008751BD" w:rsidP="008751BD">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751BD" w:rsidRPr="00A7676E" w:rsidRDefault="008751BD" w:rsidP="008751BD">
      <w:pPr>
        <w:tabs>
          <w:tab w:val="left" w:pos="0"/>
          <w:tab w:val="left" w:pos="993"/>
        </w:tabs>
        <w:spacing w:after="0" w:line="240" w:lineRule="auto"/>
        <w:ind w:left="567"/>
        <w:contextualSpacing/>
        <w:jc w:val="both"/>
        <w:rPr>
          <w:rFonts w:ascii="Times New Roman" w:eastAsia="Times New Roman" w:hAnsi="Times New Roman"/>
          <w:b/>
          <w:color w:val="000000"/>
          <w:sz w:val="24"/>
          <w:szCs w:val="24"/>
          <w:lang w:eastAsia="ru-RU"/>
        </w:rPr>
      </w:pPr>
    </w:p>
    <w:tbl>
      <w:tblPr>
        <w:tblW w:w="9770" w:type="dxa"/>
        <w:tblInd w:w="122" w:type="dxa"/>
        <w:tblLook w:val="01E0" w:firstRow="1" w:lastRow="1" w:firstColumn="1" w:lastColumn="1" w:noHBand="0" w:noVBand="0"/>
      </w:tblPr>
      <w:tblGrid>
        <w:gridCol w:w="4486"/>
        <w:gridCol w:w="5284"/>
      </w:tblGrid>
      <w:tr w:rsidR="008751BD" w:rsidRPr="00A7676E" w:rsidTr="00AE4599">
        <w:trPr>
          <w:trHeight w:val="1284"/>
        </w:trPr>
        <w:tc>
          <w:tcPr>
            <w:tcW w:w="4486"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8751BD" w:rsidRDefault="008751BD" w:rsidP="00AE4599">
            <w:pPr>
              <w:spacing w:after="0" w:line="0" w:lineRule="atLeast"/>
              <w:rPr>
                <w:rFonts w:ascii="Times New Roman" w:eastAsia="Times New Roman" w:hAnsi="Times New Roman"/>
                <w:color w:val="000000"/>
                <w:sz w:val="24"/>
                <w:szCs w:val="24"/>
                <w:lang w:eastAsia="ru-RU"/>
              </w:rPr>
            </w:pPr>
          </w:p>
          <w:p w:rsidR="008751BD" w:rsidRDefault="008751BD" w:rsidP="00AE4599">
            <w:pPr>
              <w:spacing w:after="0" w:line="0" w:lineRule="atLeast"/>
              <w:rPr>
                <w:rFonts w:ascii="Times New Roman" w:eastAsia="Times New Roman" w:hAnsi="Times New Roman"/>
                <w:color w:val="000000"/>
                <w:sz w:val="24"/>
                <w:szCs w:val="24"/>
                <w:lang w:eastAsia="ru-RU"/>
              </w:rPr>
            </w:pPr>
          </w:p>
          <w:p w:rsidR="008751BD" w:rsidRPr="00A7676E" w:rsidRDefault="008751BD" w:rsidP="00AE4599">
            <w:pPr>
              <w:spacing w:after="0" w:line="0" w:lineRule="atLeast"/>
              <w:rPr>
                <w:rFonts w:ascii="Times New Roman" w:eastAsia="Times New Roman" w:hAnsi="Times New Roman"/>
                <w:color w:val="000000"/>
                <w:sz w:val="24"/>
                <w:szCs w:val="24"/>
                <w:lang w:eastAsia="ru-RU"/>
              </w:rPr>
            </w:pPr>
          </w:p>
        </w:tc>
        <w:tc>
          <w:tcPr>
            <w:tcW w:w="5284"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8751BD" w:rsidRPr="00A7676E" w:rsidRDefault="008751BD" w:rsidP="00AE4599">
            <w:pPr>
              <w:spacing w:after="0" w:line="0" w:lineRule="atLeast"/>
              <w:rPr>
                <w:rFonts w:ascii="Times New Roman" w:eastAsia="Times New Roman" w:hAnsi="Times New Roman"/>
                <w:sz w:val="24"/>
                <w:szCs w:val="24"/>
                <w:lang w:eastAsia="ru-RU"/>
              </w:rPr>
            </w:pPr>
          </w:p>
        </w:tc>
      </w:tr>
      <w:tr w:rsidR="008751BD" w:rsidRPr="00A7676E" w:rsidTr="00AE4599">
        <w:trPr>
          <w:trHeight w:val="417"/>
        </w:trPr>
        <w:tc>
          <w:tcPr>
            <w:tcW w:w="4486" w:type="dxa"/>
          </w:tcPr>
          <w:p w:rsidR="008751BD" w:rsidRPr="00A7676E" w:rsidRDefault="008751BD" w:rsidP="00AE4599">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284" w:type="dxa"/>
          </w:tcPr>
          <w:p w:rsidR="008751BD" w:rsidRPr="00A7676E" w:rsidRDefault="008751BD" w:rsidP="00AE4599">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8751BD" w:rsidRPr="00A7676E" w:rsidTr="00AE4599">
        <w:trPr>
          <w:trHeight w:val="561"/>
        </w:trPr>
        <w:tc>
          <w:tcPr>
            <w:tcW w:w="4486" w:type="dxa"/>
          </w:tcPr>
          <w:p w:rsidR="008751BD" w:rsidRPr="00A7676E" w:rsidRDefault="008751BD" w:rsidP="00AE4599">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284" w:type="dxa"/>
          </w:tcPr>
          <w:p w:rsidR="008751BD" w:rsidRDefault="008751BD" w:rsidP="00AE4599">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p w:rsidR="008751BD" w:rsidRDefault="008751BD" w:rsidP="00AE4599">
            <w:pPr>
              <w:spacing w:after="0" w:line="0" w:lineRule="atLeast"/>
              <w:rPr>
                <w:rFonts w:ascii="Times New Roman" w:eastAsia="Times New Roman" w:hAnsi="Times New Roman"/>
                <w:color w:val="000000"/>
                <w:sz w:val="24"/>
                <w:szCs w:val="24"/>
                <w:lang w:eastAsia="ru-RU"/>
              </w:rPr>
            </w:pPr>
          </w:p>
          <w:p w:rsidR="008751BD" w:rsidRPr="00A7676E" w:rsidRDefault="008751BD" w:rsidP="00AE4599">
            <w:pPr>
              <w:spacing w:after="0" w:line="0" w:lineRule="atLeast"/>
              <w:rPr>
                <w:rFonts w:ascii="Times New Roman" w:eastAsia="Times New Roman" w:hAnsi="Times New Roman"/>
                <w:color w:val="000000"/>
                <w:sz w:val="24"/>
                <w:szCs w:val="24"/>
                <w:lang w:eastAsia="ru-RU"/>
              </w:rPr>
            </w:pPr>
          </w:p>
        </w:tc>
      </w:tr>
    </w:tbl>
    <w:p w:rsidR="008751BD" w:rsidRDefault="008751BD" w:rsidP="008751BD">
      <w:pPr>
        <w:spacing w:after="0" w:line="240" w:lineRule="auto"/>
        <w:jc w:val="both"/>
        <w:rPr>
          <w:rFonts w:ascii="Times New Roman" w:hAnsi="Times New Roman"/>
          <w:sz w:val="24"/>
          <w:szCs w:val="24"/>
          <w:lang w:eastAsia="ru-RU"/>
        </w:rPr>
      </w:pPr>
    </w:p>
    <w:p w:rsidR="00066FB8" w:rsidRDefault="00066FB8" w:rsidP="008751BD">
      <w:pPr>
        <w:shd w:val="clear" w:color="auto" w:fill="FFFFFF"/>
        <w:spacing w:after="0" w:line="0" w:lineRule="atLeast"/>
        <w:ind w:left="986" w:firstLine="1980"/>
        <w:outlineLvl w:val="0"/>
        <w:rPr>
          <w:rFonts w:ascii="Times New Roman" w:hAnsi="Times New Roman"/>
          <w:b/>
          <w:sz w:val="24"/>
          <w:szCs w:val="24"/>
        </w:r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5" w:name="_Toc322017042"/>
      <w:r w:rsidRPr="00C90799">
        <w:rPr>
          <w:rFonts w:ascii="Times New Roman" w:hAnsi="Times New Roman"/>
          <w:b/>
          <w:bCs/>
          <w:sz w:val="24"/>
          <w:szCs w:val="24"/>
        </w:rPr>
        <w:t xml:space="preserve">Общий порядок проведения </w:t>
      </w:r>
      <w:bookmarkEnd w:id="35"/>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5A4A49">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005A4A4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005A4A49">
        <w:rPr>
          <w:rFonts w:ascii="Times New Roman" w:hAnsi="Times New Roman" w:cs="Times New Roman"/>
          <w:b/>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005A4A49">
        <w:rPr>
          <w:rFonts w:ascii="Times New Roman" w:hAnsi="Times New Roman" w:cs="Times New Roman"/>
          <w:b/>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3"/>
      <w:r w:rsidRPr="00C90799">
        <w:rPr>
          <w:rFonts w:ascii="Times New Roman" w:hAnsi="Times New Roman"/>
          <w:b/>
          <w:bCs/>
          <w:sz w:val="24"/>
          <w:szCs w:val="24"/>
        </w:rPr>
        <w:t xml:space="preserve">Публикация Извещения о проведении </w:t>
      </w:r>
      <w:bookmarkEnd w:id="36"/>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00135DA5">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7"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8"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8"/>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39"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39"/>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7"/>
      <w:r w:rsidR="00757A80">
        <w:rPr>
          <w:rFonts w:ascii="Times New Roman" w:hAnsi="Times New Roman"/>
          <w:b/>
          <w:bCs/>
          <w:sz w:val="24"/>
          <w:szCs w:val="24"/>
        </w:rPr>
        <w:t>Заявки</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7"/>
      <w:r w:rsidRPr="00C90799">
        <w:rPr>
          <w:rFonts w:ascii="Times New Roman" w:hAnsi="Times New Roman"/>
          <w:b/>
          <w:bCs/>
          <w:sz w:val="24"/>
          <w:szCs w:val="24"/>
        </w:rPr>
        <w:t xml:space="preserve">Общие требования к </w:t>
      </w:r>
      <w:bookmarkEnd w:id="40"/>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005A4A49">
        <w:rPr>
          <w:rFonts w:ascii="Times New Roman" w:hAnsi="Times New Roman"/>
          <w:b/>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822057">
        <w:rPr>
          <w:rFonts w:ascii="Times New Roman" w:eastAsia="Times New Roman" w:hAnsi="Times New Roman"/>
          <w:bCs/>
          <w:sz w:val="24"/>
          <w:szCs w:val="24"/>
          <w:lang w:eastAsia="ru-RU"/>
        </w:rPr>
        <w:t xml:space="preserve">Сведения </w:t>
      </w:r>
      <w:r w:rsidRPr="00822057">
        <w:rPr>
          <w:rFonts w:ascii="Times New Roman" w:eastAsia="Times New Roman" w:hAnsi="Times New Roman"/>
          <w:bCs/>
          <w:iCs/>
          <w:sz w:val="24"/>
          <w:szCs w:val="24"/>
          <w:lang w:eastAsia="ru-RU"/>
        </w:rPr>
        <w:t>о</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технической</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оснащенности</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участника</w:t>
      </w:r>
      <w:r w:rsidR="00135DA5">
        <w:rPr>
          <w:rFonts w:ascii="Times New Roman" w:eastAsia="Times New Roman" w:hAnsi="Times New Roman"/>
          <w:bCs/>
          <w:iCs/>
          <w:sz w:val="24"/>
          <w:szCs w:val="24"/>
          <w:lang w:eastAsia="ru-RU"/>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2</w:t>
      </w:r>
      <w:r w:rsidRPr="00C90799">
        <w:rPr>
          <w:rFonts w:ascii="Times New Roman" w:hAnsi="Times New Roman"/>
          <w:sz w:val="24"/>
          <w:szCs w:val="24"/>
        </w:rPr>
        <w:t>.)</w:t>
      </w:r>
      <w:r>
        <w:rPr>
          <w:rFonts w:ascii="Times New Roman" w:hAnsi="Times New Roman"/>
          <w:sz w:val="24"/>
          <w:szCs w:val="24"/>
        </w:rPr>
        <w:t>.</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в) </w:t>
      </w:r>
      <w:r w:rsidRPr="00775E33">
        <w:rPr>
          <w:rFonts w:ascii="Times New Roman" w:eastAsia="Times New Roman" w:hAnsi="Times New Roman"/>
          <w:bCs/>
          <w:sz w:val="24"/>
          <w:szCs w:val="24"/>
          <w:lang w:eastAsia="ru-RU"/>
        </w:rPr>
        <w:t>Сведени</w:t>
      </w:r>
      <w:r w:rsidR="00775E33">
        <w:rPr>
          <w:rFonts w:ascii="Times New Roman" w:eastAsia="Times New Roman" w:hAnsi="Times New Roman"/>
          <w:bCs/>
          <w:sz w:val="24"/>
          <w:szCs w:val="24"/>
          <w:lang w:eastAsia="ru-RU"/>
        </w:rPr>
        <w:t>я</w:t>
      </w:r>
      <w:r w:rsidR="00135DA5">
        <w:rPr>
          <w:rFonts w:ascii="Times New Roman" w:eastAsia="Times New Roman" w:hAnsi="Times New Roman"/>
          <w:bCs/>
          <w:sz w:val="24"/>
          <w:szCs w:val="24"/>
          <w:lang w:eastAsia="ru-RU"/>
        </w:rPr>
        <w:t xml:space="preserve"> </w:t>
      </w:r>
      <w:r w:rsidRPr="00775E33">
        <w:rPr>
          <w:rFonts w:ascii="Times New Roman" w:eastAsia="Times New Roman" w:hAnsi="Times New Roman"/>
          <w:bCs/>
          <w:iCs/>
          <w:sz w:val="24"/>
          <w:szCs w:val="24"/>
          <w:lang w:eastAsia="ru-RU"/>
        </w:rPr>
        <w:t>о</w:t>
      </w:r>
      <w:r w:rsidR="00135DA5">
        <w:rPr>
          <w:rFonts w:ascii="Times New Roman" w:eastAsia="Times New Roman" w:hAnsi="Times New Roman"/>
          <w:bCs/>
          <w:iCs/>
          <w:sz w:val="24"/>
          <w:szCs w:val="24"/>
          <w:lang w:eastAsia="ru-RU"/>
        </w:rPr>
        <w:t xml:space="preserve"> </w:t>
      </w:r>
      <w:r w:rsidRPr="00775E33">
        <w:rPr>
          <w:rFonts w:ascii="Times New Roman" w:hAnsi="Times New Roman"/>
          <w:color w:val="000000"/>
          <w:sz w:val="24"/>
          <w:szCs w:val="24"/>
          <w:lang w:eastAsia="ru-RU"/>
        </w:rPr>
        <w:t>наличии обучен</w:t>
      </w:r>
      <w:r w:rsidR="00775E33">
        <w:rPr>
          <w:rFonts w:ascii="Times New Roman" w:hAnsi="Times New Roman"/>
          <w:color w:val="000000"/>
          <w:sz w:val="24"/>
          <w:szCs w:val="24"/>
          <w:lang w:eastAsia="ru-RU"/>
        </w:rPr>
        <w:t>ных</w:t>
      </w:r>
      <w:r w:rsidRPr="00775E33">
        <w:rPr>
          <w:rFonts w:ascii="Times New Roman" w:hAnsi="Times New Roman"/>
          <w:color w:val="000000"/>
          <w:sz w:val="24"/>
          <w:szCs w:val="24"/>
          <w:lang w:eastAsia="ru-RU"/>
        </w:rPr>
        <w:t xml:space="preserve"> специалистов участника</w:t>
      </w:r>
      <w:r w:rsidR="00135DA5">
        <w:rPr>
          <w:rFonts w:ascii="Times New Roman" w:hAnsi="Times New Roman"/>
          <w:color w:val="000000"/>
          <w:sz w:val="24"/>
          <w:szCs w:val="24"/>
          <w:lang w:eastAsia="ru-RU"/>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3</w:t>
      </w:r>
      <w:r w:rsidRPr="00C90799">
        <w:rPr>
          <w:rFonts w:ascii="Times New Roman" w:hAnsi="Times New Roman"/>
          <w:sz w:val="24"/>
          <w:szCs w:val="24"/>
        </w:rPr>
        <w:t>.)</w:t>
      </w:r>
      <w:r>
        <w:rPr>
          <w:rFonts w:ascii="Times New Roman" w:hAnsi="Times New Roman"/>
          <w:sz w:val="24"/>
          <w:szCs w:val="24"/>
        </w:rPr>
        <w:t>.</w:t>
      </w:r>
    </w:p>
    <w:p w:rsidR="005D5D3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CA6FDE">
        <w:rPr>
          <w:rFonts w:ascii="Times New Roman" w:hAnsi="Times New Roman"/>
          <w:b/>
          <w:sz w:val="24"/>
          <w:szCs w:val="24"/>
        </w:rPr>
        <w:t>)</w:t>
      </w:r>
      <w:r w:rsidR="005A4A49">
        <w:rPr>
          <w:rFonts w:ascii="Times New Roman" w:hAnsi="Times New Roman"/>
          <w:b/>
          <w:sz w:val="24"/>
          <w:szCs w:val="24"/>
        </w:rPr>
        <w:t xml:space="preserve"> </w:t>
      </w:r>
      <w:r w:rsidR="005D5D34" w:rsidRPr="00CA6FDE">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sidRPr="00CA6FDE">
        <w:rPr>
          <w:rFonts w:ascii="Times New Roman" w:hAnsi="Times New Roman"/>
          <w:sz w:val="24"/>
          <w:szCs w:val="24"/>
        </w:rPr>
        <w:t>о закупке</w:t>
      </w:r>
      <w:r w:rsidR="005D5D34" w:rsidRPr="00CA6FDE">
        <w:rPr>
          <w:rFonts w:ascii="Times New Roman" w:hAnsi="Times New Roman"/>
          <w:sz w:val="24"/>
          <w:szCs w:val="24"/>
        </w:rPr>
        <w:t xml:space="preserve"> (подраздел 5.</w:t>
      </w:r>
      <w:r>
        <w:rPr>
          <w:rFonts w:ascii="Times New Roman" w:hAnsi="Times New Roman"/>
          <w:sz w:val="24"/>
          <w:szCs w:val="24"/>
        </w:rPr>
        <w:t>4</w:t>
      </w:r>
      <w:r w:rsidR="005D5D34" w:rsidRPr="00CA6FDE">
        <w:rPr>
          <w:rFonts w:ascii="Times New Roman" w:hAnsi="Times New Roman"/>
          <w:sz w:val="24"/>
          <w:szCs w:val="24"/>
        </w:rPr>
        <w:t>.);</w:t>
      </w:r>
    </w:p>
    <w:p w:rsidR="00253C9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д</w:t>
      </w:r>
      <w:r w:rsidR="00253C94" w:rsidRPr="00CA6FDE">
        <w:rPr>
          <w:rFonts w:ascii="Times New Roman" w:hAnsi="Times New Roman"/>
          <w:b/>
          <w:sz w:val="24"/>
          <w:szCs w:val="24"/>
        </w:rPr>
        <w:t>)</w:t>
      </w:r>
      <w:r w:rsidR="00253C94" w:rsidRPr="00CA6FDE">
        <w:rPr>
          <w:rFonts w:ascii="Times New Roman" w:hAnsi="Times New Roman"/>
          <w:sz w:val="24"/>
          <w:szCs w:val="24"/>
        </w:rPr>
        <w:t xml:space="preserve"> Справку об отсутствии признаков крупной сделки </w:t>
      </w:r>
      <w:r w:rsidR="008801E7">
        <w:rPr>
          <w:rFonts w:ascii="Times New Roman" w:hAnsi="Times New Roman"/>
          <w:sz w:val="24"/>
          <w:szCs w:val="24"/>
        </w:rPr>
        <w:t>(</w:t>
      </w:r>
      <w:proofErr w:type="spellStart"/>
      <w:r w:rsidR="008801E7">
        <w:rPr>
          <w:rFonts w:ascii="Times New Roman" w:hAnsi="Times New Roman"/>
          <w:sz w:val="24"/>
          <w:szCs w:val="24"/>
        </w:rPr>
        <w:t>п.п</w:t>
      </w:r>
      <w:proofErr w:type="spellEnd"/>
      <w:r w:rsidR="008801E7">
        <w:rPr>
          <w:rFonts w:ascii="Times New Roman" w:hAnsi="Times New Roman"/>
          <w:sz w:val="24"/>
          <w:szCs w:val="24"/>
        </w:rPr>
        <w:t>. «ж</w:t>
      </w:r>
      <w:r w:rsidR="00AB7857" w:rsidRPr="00CA6FDE">
        <w:rPr>
          <w:rFonts w:ascii="Times New Roman" w:hAnsi="Times New Roman"/>
          <w:sz w:val="24"/>
          <w:szCs w:val="24"/>
        </w:rPr>
        <w:t>» п.4.5.2.2)</w:t>
      </w:r>
      <w:r w:rsidR="00253C94" w:rsidRPr="00CA6FDE">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5</w:t>
      </w:r>
      <w:r w:rsidR="00253C94" w:rsidRPr="00CA6FDE">
        <w:rPr>
          <w:rFonts w:ascii="Times New Roman" w:hAnsi="Times New Roman"/>
          <w:sz w:val="24"/>
          <w:szCs w:val="24"/>
        </w:rPr>
        <w:t>.);</w:t>
      </w:r>
    </w:p>
    <w:p w:rsidR="005D5D34" w:rsidRPr="00CA6FDE" w:rsidRDefault="00A43083" w:rsidP="00D83D21">
      <w:pPr>
        <w:spacing w:after="0" w:line="240" w:lineRule="atLeast"/>
        <w:jc w:val="both"/>
        <w:rPr>
          <w:rFonts w:ascii="Times New Roman" w:hAnsi="Times New Roman"/>
          <w:sz w:val="24"/>
          <w:szCs w:val="24"/>
        </w:rPr>
      </w:pPr>
      <w:r>
        <w:rPr>
          <w:rFonts w:ascii="Times New Roman" w:hAnsi="Times New Roman"/>
          <w:b/>
          <w:sz w:val="24"/>
          <w:szCs w:val="24"/>
        </w:rPr>
        <w:t>е</w:t>
      </w:r>
      <w:r w:rsidR="005D5D34" w:rsidRPr="00CA6FDE">
        <w:rPr>
          <w:rFonts w:ascii="Times New Roman" w:hAnsi="Times New Roman"/>
          <w:b/>
          <w:sz w:val="24"/>
          <w:szCs w:val="24"/>
        </w:rPr>
        <w:t>)</w:t>
      </w:r>
      <w:r w:rsidR="005D5D34" w:rsidRPr="00CA6FDE">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A6FDE">
        <w:rPr>
          <w:rFonts w:ascii="Times New Roman" w:hAnsi="Times New Roman"/>
          <w:sz w:val="24"/>
          <w:szCs w:val="24"/>
        </w:rPr>
        <w:t>п.п</w:t>
      </w:r>
      <w:proofErr w:type="spellEnd"/>
      <w:r w:rsidR="005D5D34" w:rsidRPr="00CA6FDE">
        <w:rPr>
          <w:rFonts w:ascii="Times New Roman" w:hAnsi="Times New Roman"/>
          <w:sz w:val="24"/>
          <w:szCs w:val="24"/>
        </w:rPr>
        <w:t>. 4.5.2</w:t>
      </w:r>
      <w:r w:rsidR="00757A80" w:rsidRPr="00CA6FDE">
        <w:rPr>
          <w:rFonts w:ascii="Times New Roman" w:hAnsi="Times New Roman"/>
          <w:sz w:val="24"/>
          <w:szCs w:val="24"/>
        </w:rPr>
        <w:t>.2</w:t>
      </w:r>
      <w:r w:rsidR="005D5D34" w:rsidRPr="00CA6FDE">
        <w:rPr>
          <w:rFonts w:ascii="Times New Roman" w:hAnsi="Times New Roman"/>
          <w:sz w:val="24"/>
          <w:szCs w:val="24"/>
        </w:rPr>
        <w:t xml:space="preserve"> Документации) предоставляются одновременно с </w:t>
      </w:r>
      <w:r w:rsidR="00757A80" w:rsidRPr="00CA6FDE">
        <w:rPr>
          <w:rFonts w:ascii="Times New Roman" w:hAnsi="Times New Roman"/>
          <w:sz w:val="24"/>
          <w:szCs w:val="24"/>
        </w:rPr>
        <w:t>Заявкой</w:t>
      </w:r>
      <w:r w:rsidR="005D5D34" w:rsidRPr="00CA6FDE">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CA6FDE">
        <w:rPr>
          <w:rFonts w:ascii="Times New Roman" w:hAnsi="Times New Roman"/>
          <w:b/>
          <w:sz w:val="24"/>
          <w:szCs w:val="24"/>
        </w:rPr>
        <w:lastRenderedPageBreak/>
        <w:t>4.4.1.2.</w:t>
      </w:r>
      <w:r w:rsidRPr="00CA6FDE">
        <w:rPr>
          <w:rFonts w:ascii="Times New Roman" w:hAnsi="Times New Roman"/>
          <w:sz w:val="24"/>
          <w:szCs w:val="24"/>
        </w:rPr>
        <w:t xml:space="preserve"> Заявка на участие в </w:t>
      </w:r>
      <w:r w:rsidR="00D33DF7" w:rsidRPr="00CA6FDE">
        <w:rPr>
          <w:rFonts w:ascii="Times New Roman" w:hAnsi="Times New Roman"/>
          <w:sz w:val="24"/>
          <w:szCs w:val="24"/>
        </w:rPr>
        <w:t>закупке</w:t>
      </w:r>
      <w:r w:rsidR="001152F5" w:rsidRPr="00CA6FDE">
        <w:rPr>
          <w:rFonts w:ascii="Times New Roman" w:hAnsi="Times New Roman"/>
          <w:sz w:val="24"/>
          <w:szCs w:val="24"/>
        </w:rPr>
        <w:t xml:space="preserve"> и Приложени</w:t>
      </w:r>
      <w:r w:rsidR="00F75149" w:rsidRPr="00CA6FDE">
        <w:rPr>
          <w:rFonts w:ascii="Times New Roman" w:hAnsi="Times New Roman"/>
          <w:sz w:val="24"/>
          <w:szCs w:val="24"/>
        </w:rPr>
        <w:t>я</w:t>
      </w:r>
      <w:r w:rsidR="001152F5" w:rsidRPr="00CA6FDE">
        <w:rPr>
          <w:rFonts w:ascii="Times New Roman" w:hAnsi="Times New Roman"/>
          <w:sz w:val="24"/>
          <w:szCs w:val="24"/>
        </w:rPr>
        <w:t xml:space="preserve"> к ней (</w:t>
      </w:r>
      <w:r w:rsidRPr="00CA6FDE">
        <w:rPr>
          <w:rFonts w:ascii="Times New Roman" w:hAnsi="Times New Roman"/>
          <w:sz w:val="24"/>
          <w:szCs w:val="24"/>
        </w:rPr>
        <w:t>«</w:t>
      </w:r>
      <w:proofErr w:type="gramStart"/>
      <w:r w:rsidR="0065738D" w:rsidRPr="00CA6FDE">
        <w:rPr>
          <w:rFonts w:ascii="Times New Roman" w:hAnsi="Times New Roman"/>
          <w:sz w:val="24"/>
          <w:szCs w:val="24"/>
        </w:rPr>
        <w:t>а</w:t>
      </w:r>
      <w:r w:rsidR="00F75149" w:rsidRPr="00CA6FDE">
        <w:rPr>
          <w:rFonts w:ascii="Times New Roman" w:hAnsi="Times New Roman"/>
          <w:sz w:val="24"/>
          <w:szCs w:val="24"/>
        </w:rPr>
        <w:t>-</w:t>
      </w:r>
      <w:r w:rsidR="00A43083">
        <w:rPr>
          <w:rFonts w:ascii="Times New Roman" w:hAnsi="Times New Roman"/>
          <w:sz w:val="24"/>
          <w:szCs w:val="24"/>
        </w:rPr>
        <w:t>д</w:t>
      </w:r>
      <w:proofErr w:type="gramEnd"/>
      <w:r w:rsidRPr="00CA6FDE">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CA6FDE">
        <w:rPr>
          <w:rFonts w:ascii="Times New Roman" w:hAnsi="Times New Roman"/>
          <w:sz w:val="24"/>
          <w:szCs w:val="24"/>
        </w:rPr>
        <w:t>п.п</w:t>
      </w:r>
      <w:proofErr w:type="spellEnd"/>
      <w:r w:rsidRPr="00CA6FDE">
        <w:rPr>
          <w:rFonts w:ascii="Times New Roman" w:hAnsi="Times New Roman"/>
          <w:sz w:val="24"/>
          <w:szCs w:val="24"/>
        </w:rPr>
        <w:t>. «</w:t>
      </w:r>
      <w:r w:rsidR="003C7A19" w:rsidRPr="00CA6FDE">
        <w:rPr>
          <w:rFonts w:ascii="Times New Roman" w:hAnsi="Times New Roman"/>
          <w:sz w:val="24"/>
          <w:szCs w:val="24"/>
        </w:rPr>
        <w:t>в</w:t>
      </w:r>
      <w:r w:rsidRPr="00CA6FDE">
        <w:rPr>
          <w:rFonts w:ascii="Times New Roman" w:hAnsi="Times New Roman"/>
          <w:sz w:val="24"/>
          <w:szCs w:val="24"/>
        </w:rPr>
        <w:t xml:space="preserve">» п. </w:t>
      </w:r>
      <w:r w:rsidRPr="00941DB2">
        <w:rPr>
          <w:rFonts w:ascii="Times New Roman" w:hAnsi="Times New Roman"/>
          <w:sz w:val="24"/>
          <w:szCs w:val="24"/>
        </w:rPr>
        <w:t>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C90799">
        <w:rPr>
          <w:rFonts w:ascii="Times New Roman" w:hAnsi="Times New Roman"/>
          <w:b/>
          <w:bCs/>
          <w:sz w:val="24"/>
          <w:szCs w:val="24"/>
        </w:rPr>
        <w:t xml:space="preserve">Требования к сроку действия </w:t>
      </w:r>
      <w:bookmarkEnd w:id="41"/>
      <w:r w:rsidR="00500A1F">
        <w:rPr>
          <w:rFonts w:ascii="Times New Roman" w:hAnsi="Times New Roman"/>
          <w:b/>
          <w:bCs/>
          <w:sz w:val="24"/>
          <w:szCs w:val="24"/>
        </w:rPr>
        <w:t>Заявки</w:t>
      </w:r>
    </w:p>
    <w:p w:rsidR="005D5D34" w:rsidRPr="00C90799" w:rsidRDefault="00066FB8"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A4A4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800DBA" w:rsidRPr="00A23EDE">
        <w:rPr>
          <w:rFonts w:ascii="Times New Roman" w:hAnsi="Times New Roman"/>
          <w:sz w:val="24"/>
          <w:szCs w:val="24"/>
        </w:rPr>
        <w:t>30</w:t>
      </w:r>
      <w:r w:rsidR="005D5D34" w:rsidRPr="00A23EDE">
        <w:rPr>
          <w:rFonts w:ascii="Times New Roman" w:hAnsi="Times New Roman"/>
          <w:sz w:val="24"/>
          <w:szCs w:val="24"/>
        </w:rPr>
        <w:t xml:space="preserve"> (</w:t>
      </w:r>
      <w:r w:rsidR="00800DBA" w:rsidRPr="00A23EDE">
        <w:rPr>
          <w:rFonts w:ascii="Times New Roman" w:hAnsi="Times New Roman"/>
          <w:sz w:val="24"/>
          <w:szCs w:val="24"/>
        </w:rPr>
        <w:t>тридцати</w:t>
      </w:r>
      <w:r w:rsidR="005D5D34" w:rsidRPr="00A23EDE">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C90799">
        <w:rPr>
          <w:rFonts w:ascii="Times New Roman" w:hAnsi="Times New Roman"/>
          <w:b/>
          <w:bCs/>
          <w:sz w:val="24"/>
          <w:szCs w:val="24"/>
        </w:rPr>
        <w:t xml:space="preserve">Требования к языку </w:t>
      </w:r>
      <w:bookmarkEnd w:id="42"/>
    </w:p>
    <w:p w:rsidR="005D5D34" w:rsidRPr="00C90799" w:rsidRDefault="00066FB8"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C90799">
        <w:rPr>
          <w:rFonts w:ascii="Times New Roman" w:hAnsi="Times New Roman"/>
          <w:b/>
          <w:bCs/>
          <w:sz w:val="24"/>
          <w:szCs w:val="24"/>
        </w:rPr>
        <w:t xml:space="preserve">Требования к валюте </w:t>
      </w:r>
      <w:bookmarkEnd w:id="43"/>
      <w:r w:rsidR="00607ACE">
        <w:rPr>
          <w:rFonts w:ascii="Times New Roman" w:hAnsi="Times New Roman"/>
          <w:b/>
          <w:bCs/>
          <w:sz w:val="24"/>
          <w:szCs w:val="24"/>
        </w:rPr>
        <w:t>ценового предложения</w:t>
      </w:r>
    </w:p>
    <w:p w:rsidR="005D5D34" w:rsidRDefault="00066FB8"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066FB8">
        <w:rPr>
          <w:rFonts w:ascii="Times New Roman" w:hAnsi="Times New Roman"/>
          <w:b/>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066FB8">
        <w:rPr>
          <w:rFonts w:ascii="Times New Roman" w:hAnsi="Times New Roman"/>
          <w:b/>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124A33" w:rsidRDefault="00101C60" w:rsidP="00101C60">
      <w:pPr>
        <w:pStyle w:val="Default"/>
        <w:jc w:val="both"/>
      </w:pPr>
      <w:r w:rsidRPr="00124A33">
        <w:t>Дата начала подачи Заявок:</w:t>
      </w:r>
      <w:r w:rsidR="005A4A49" w:rsidRPr="00124A33">
        <w:t xml:space="preserve"> </w:t>
      </w:r>
      <w:r w:rsidR="00F7707D">
        <w:rPr>
          <w:b/>
        </w:rPr>
        <w:t>24</w:t>
      </w:r>
      <w:r w:rsidR="00DB4E14" w:rsidRPr="00124A33">
        <w:rPr>
          <w:b/>
        </w:rPr>
        <w:t>.</w:t>
      </w:r>
      <w:r w:rsidR="00CC102D" w:rsidRPr="00124A33">
        <w:rPr>
          <w:b/>
        </w:rPr>
        <w:t>0</w:t>
      </w:r>
      <w:r w:rsidR="00F7707D">
        <w:rPr>
          <w:b/>
        </w:rPr>
        <w:t>8</w:t>
      </w:r>
      <w:r w:rsidR="00CC102D" w:rsidRPr="00124A33">
        <w:rPr>
          <w:b/>
        </w:rPr>
        <w:t>.2021</w:t>
      </w:r>
      <w:r w:rsidRPr="00124A33">
        <w:rPr>
          <w:b/>
        </w:rPr>
        <w:t xml:space="preserve"> года</w:t>
      </w:r>
      <w:r w:rsidRPr="00124A33">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124A33">
        <w:rPr>
          <w:rFonts w:ascii="Times New Roman" w:hAnsi="Times New Roman"/>
          <w:sz w:val="24"/>
          <w:szCs w:val="24"/>
        </w:rPr>
        <w:t xml:space="preserve">Дата и время окончания подачи Заявок и открытие доступа к Заявкам: </w:t>
      </w:r>
      <w:r w:rsidR="00FF4C00" w:rsidRPr="00124A33">
        <w:rPr>
          <w:rFonts w:ascii="Times New Roman" w:hAnsi="Times New Roman"/>
          <w:b/>
          <w:sz w:val="24"/>
          <w:szCs w:val="24"/>
        </w:rPr>
        <w:t>09:00</w:t>
      </w:r>
      <w:r w:rsidR="0080109C" w:rsidRPr="00124A33">
        <w:rPr>
          <w:rFonts w:ascii="Times New Roman" w:hAnsi="Times New Roman"/>
          <w:b/>
          <w:sz w:val="24"/>
          <w:szCs w:val="24"/>
        </w:rPr>
        <w:t xml:space="preserve"> (время местное) </w:t>
      </w:r>
      <w:r w:rsidR="00F7707D">
        <w:rPr>
          <w:rFonts w:ascii="Times New Roman" w:hAnsi="Times New Roman"/>
          <w:b/>
          <w:sz w:val="24"/>
          <w:szCs w:val="24"/>
        </w:rPr>
        <w:t>31</w:t>
      </w:r>
      <w:r w:rsidR="00805EB7" w:rsidRPr="00124A33">
        <w:rPr>
          <w:rFonts w:ascii="Times New Roman" w:hAnsi="Times New Roman"/>
          <w:b/>
          <w:sz w:val="24"/>
          <w:szCs w:val="24"/>
        </w:rPr>
        <w:t>.</w:t>
      </w:r>
      <w:r w:rsidR="00CC102D" w:rsidRPr="00124A33">
        <w:rPr>
          <w:rFonts w:ascii="Times New Roman" w:hAnsi="Times New Roman"/>
          <w:b/>
          <w:sz w:val="24"/>
          <w:szCs w:val="24"/>
        </w:rPr>
        <w:t>0</w:t>
      </w:r>
      <w:r w:rsidR="00F7707D">
        <w:rPr>
          <w:rFonts w:ascii="Times New Roman" w:hAnsi="Times New Roman"/>
          <w:b/>
          <w:sz w:val="24"/>
          <w:szCs w:val="24"/>
        </w:rPr>
        <w:t>8</w:t>
      </w:r>
      <w:r w:rsidR="00CC102D" w:rsidRPr="00124A33">
        <w:rPr>
          <w:rFonts w:ascii="Times New Roman" w:hAnsi="Times New Roman"/>
          <w:b/>
          <w:sz w:val="24"/>
          <w:szCs w:val="24"/>
        </w:rPr>
        <w:t>.2021</w:t>
      </w:r>
      <w:r w:rsidRPr="00124A33">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124A33"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124A33">
        <w:rPr>
          <w:rFonts w:ascii="Times New Roman" w:hAnsi="Times New Roman"/>
          <w:b/>
          <w:sz w:val="24"/>
          <w:szCs w:val="24"/>
        </w:rPr>
        <w:t>18:</w:t>
      </w:r>
      <w:r w:rsidR="00B663C8" w:rsidRPr="00124A33">
        <w:rPr>
          <w:rFonts w:ascii="Times New Roman" w:hAnsi="Times New Roman"/>
          <w:b/>
          <w:sz w:val="24"/>
          <w:szCs w:val="24"/>
        </w:rPr>
        <w:t xml:space="preserve">00 (время местное) </w:t>
      </w:r>
      <w:r w:rsidR="00F7707D">
        <w:rPr>
          <w:rFonts w:ascii="Times New Roman" w:hAnsi="Times New Roman"/>
          <w:b/>
          <w:sz w:val="24"/>
          <w:szCs w:val="24"/>
        </w:rPr>
        <w:t>30</w:t>
      </w:r>
      <w:r w:rsidR="00101C60" w:rsidRPr="00124A33">
        <w:rPr>
          <w:rFonts w:ascii="Times New Roman" w:hAnsi="Times New Roman"/>
          <w:b/>
          <w:sz w:val="24"/>
          <w:szCs w:val="24"/>
        </w:rPr>
        <w:t>.</w:t>
      </w:r>
      <w:r w:rsidR="00CC102D" w:rsidRPr="00124A33">
        <w:rPr>
          <w:rFonts w:ascii="Times New Roman" w:hAnsi="Times New Roman"/>
          <w:b/>
          <w:sz w:val="24"/>
          <w:szCs w:val="24"/>
        </w:rPr>
        <w:t>0</w:t>
      </w:r>
      <w:r w:rsidR="00F7707D">
        <w:rPr>
          <w:rFonts w:ascii="Times New Roman" w:hAnsi="Times New Roman"/>
          <w:b/>
          <w:sz w:val="24"/>
          <w:szCs w:val="24"/>
        </w:rPr>
        <w:t>8</w:t>
      </w:r>
      <w:r w:rsidR="00910E4E" w:rsidRPr="00124A33">
        <w:rPr>
          <w:rFonts w:ascii="Times New Roman" w:hAnsi="Times New Roman"/>
          <w:b/>
          <w:sz w:val="24"/>
          <w:szCs w:val="24"/>
        </w:rPr>
        <w:t>.</w:t>
      </w:r>
      <w:r w:rsidR="00101C60" w:rsidRPr="00124A33">
        <w:rPr>
          <w:rFonts w:ascii="Times New Roman" w:hAnsi="Times New Roman"/>
          <w:b/>
          <w:sz w:val="24"/>
          <w:szCs w:val="24"/>
        </w:rPr>
        <w:t>20</w:t>
      </w:r>
      <w:r w:rsidR="00CC102D" w:rsidRPr="00124A33">
        <w:rPr>
          <w:rFonts w:ascii="Times New Roman" w:hAnsi="Times New Roman"/>
          <w:b/>
          <w:sz w:val="24"/>
          <w:szCs w:val="24"/>
        </w:rPr>
        <w:t>21</w:t>
      </w:r>
      <w:r w:rsidR="00B663C8" w:rsidRPr="00124A33">
        <w:rPr>
          <w:rFonts w:ascii="Times New Roman" w:hAnsi="Times New Roman"/>
          <w:b/>
          <w:sz w:val="24"/>
          <w:szCs w:val="24"/>
        </w:rPr>
        <w:t xml:space="preserve"> года</w:t>
      </w:r>
      <w:r w:rsidR="00101C60" w:rsidRPr="00124A33">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lastRenderedPageBreak/>
        <w:t>Изменение извещения о проведении закупки и документации</w:t>
      </w:r>
      <w:r w:rsidR="005A4A49">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005A4A49">
        <w:rPr>
          <w:bCs/>
          <w:iCs/>
          <w:color w:val="000000"/>
          <w:sz w:val="24"/>
          <w:szCs w:val="24"/>
        </w:rPr>
        <w:t xml:space="preserve"> </w:t>
      </w:r>
      <w:r w:rsidR="00705089" w:rsidRPr="00705089">
        <w:rPr>
          <w:bCs/>
          <w:iCs/>
          <w:color w:val="000000"/>
          <w:sz w:val="24"/>
          <w:szCs w:val="24"/>
        </w:rPr>
        <w:t>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00135DA5">
        <w:rPr>
          <w:b/>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5A4A49">
        <w:rPr>
          <w:bCs/>
          <w:iCs/>
          <w:color w:val="000000"/>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135DA5" w:rsidP="003544F4">
      <w:pPr>
        <w:pStyle w:val="aff8"/>
        <w:numPr>
          <w:ilvl w:val="3"/>
          <w:numId w:val="31"/>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002A014B"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002A014B"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002A014B"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002A014B"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101C60" w:rsidRPr="00D05940" w:rsidRDefault="00101C60" w:rsidP="003544F4">
      <w:pPr>
        <w:pStyle w:val="aff8"/>
        <w:numPr>
          <w:ilvl w:val="2"/>
          <w:numId w:val="31"/>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066FB8"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00135DA5">
        <w:rPr>
          <w:rFonts w:ascii="Times New Roman" w:hAnsi="Times New Roman"/>
          <w:b/>
          <w:sz w:val="24"/>
          <w:szCs w:val="24"/>
        </w:rPr>
        <w:t xml:space="preserve">. </w:t>
      </w:r>
      <w:r w:rsidRPr="00D5639C">
        <w:rPr>
          <w:rFonts w:ascii="Times New Roman" w:hAnsi="Times New Roman"/>
          <w:sz w:val="24"/>
          <w:szCs w:val="24"/>
        </w:rPr>
        <w:t>Дата рассмотрения Заявок</w:t>
      </w:r>
      <w:r w:rsidRPr="00066FB8">
        <w:rPr>
          <w:rFonts w:ascii="Times New Roman" w:hAnsi="Times New Roman"/>
          <w:sz w:val="24"/>
          <w:szCs w:val="24"/>
        </w:rPr>
        <w:t xml:space="preserve">: </w:t>
      </w:r>
      <w:r w:rsidR="00264E57">
        <w:rPr>
          <w:rFonts w:ascii="Times New Roman" w:hAnsi="Times New Roman"/>
          <w:b/>
          <w:sz w:val="24"/>
          <w:szCs w:val="24"/>
        </w:rPr>
        <w:t>31.08</w:t>
      </w:r>
      <w:r w:rsidRPr="00066FB8">
        <w:rPr>
          <w:rFonts w:ascii="Times New Roman" w:hAnsi="Times New Roman"/>
          <w:b/>
          <w:sz w:val="24"/>
          <w:szCs w:val="24"/>
        </w:rPr>
        <w:t>.20</w:t>
      </w:r>
      <w:r w:rsidR="00910E4E" w:rsidRPr="00066FB8">
        <w:rPr>
          <w:rFonts w:ascii="Times New Roman" w:hAnsi="Times New Roman"/>
          <w:b/>
          <w:sz w:val="24"/>
          <w:szCs w:val="24"/>
        </w:rPr>
        <w:t>2</w:t>
      </w:r>
      <w:r w:rsidR="00CC102D" w:rsidRPr="00066FB8">
        <w:rPr>
          <w:rFonts w:ascii="Times New Roman" w:hAnsi="Times New Roman"/>
          <w:b/>
          <w:sz w:val="24"/>
          <w:szCs w:val="24"/>
        </w:rPr>
        <w:t>1</w:t>
      </w:r>
      <w:r w:rsidRPr="00066FB8">
        <w:rPr>
          <w:rFonts w:ascii="Times New Roman" w:hAnsi="Times New Roman"/>
          <w:b/>
          <w:sz w:val="24"/>
          <w:szCs w:val="24"/>
        </w:rPr>
        <w:t xml:space="preserve"> года</w:t>
      </w:r>
    </w:p>
    <w:p w:rsidR="00101C60" w:rsidRPr="00D5639C" w:rsidRDefault="00101C60" w:rsidP="00101C60">
      <w:pPr>
        <w:pStyle w:val="Default"/>
        <w:jc w:val="both"/>
        <w:rPr>
          <w:b/>
        </w:rPr>
      </w:pPr>
      <w:r w:rsidRPr="00066FB8">
        <w:t xml:space="preserve">Дата подведения итогов: </w:t>
      </w:r>
      <w:r w:rsidR="00264E57">
        <w:rPr>
          <w:b/>
        </w:rPr>
        <w:t>31.08</w:t>
      </w:r>
      <w:r w:rsidRPr="00066FB8">
        <w:rPr>
          <w:b/>
        </w:rPr>
        <w:t>.20</w:t>
      </w:r>
      <w:r w:rsidR="00910E4E" w:rsidRPr="00066FB8">
        <w:rPr>
          <w:b/>
        </w:rPr>
        <w:t>2</w:t>
      </w:r>
      <w:r w:rsidR="00CC102D" w:rsidRPr="00066FB8">
        <w:rPr>
          <w:b/>
        </w:rPr>
        <w:t>1</w:t>
      </w:r>
      <w:r w:rsidRPr="00066FB8">
        <w:rPr>
          <w:b/>
        </w:rPr>
        <w:t xml:space="preserve"> года</w:t>
      </w:r>
    </w:p>
    <w:p w:rsidR="00101C60" w:rsidRPr="00D05940" w:rsidRDefault="00101C60" w:rsidP="00101C60">
      <w:pPr>
        <w:pStyle w:val="Default"/>
        <w:jc w:val="both"/>
        <w:rPr>
          <w:b/>
        </w:rPr>
      </w:pPr>
      <w:r w:rsidRPr="00D5639C">
        <w:rPr>
          <w:b/>
        </w:rPr>
        <w:t>4.4.8.2</w:t>
      </w:r>
      <w:r w:rsidR="00135DA5">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3544F4">
      <w:pPr>
        <w:keepNext/>
        <w:numPr>
          <w:ilvl w:val="2"/>
          <w:numId w:val="31"/>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00135DA5">
        <w:rPr>
          <w:rFonts w:ascii="Times New Roman" w:hAnsi="Times New Roman"/>
          <w:b/>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3544F4">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w:t>
      </w:r>
      <w:r w:rsidR="00D021CB" w:rsidRPr="00B72B53">
        <w:rPr>
          <w:rFonts w:ascii="Times New Roman" w:hAnsi="Times New Roman"/>
          <w:sz w:val="24"/>
          <w:szCs w:val="24"/>
        </w:rPr>
        <w:lastRenderedPageBreak/>
        <w:t>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D406B5" w:rsidRPr="00A23EDE" w:rsidRDefault="005D5D34" w:rsidP="00A23EDE">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B006B4" w:rsidRDefault="00A23EDE" w:rsidP="00D57EB8">
      <w:pPr>
        <w:spacing w:after="0" w:line="240" w:lineRule="atLeast"/>
        <w:jc w:val="both"/>
        <w:rPr>
          <w:rFonts w:ascii="Times New Roman" w:hAnsi="Times New Roman"/>
          <w:sz w:val="24"/>
          <w:szCs w:val="24"/>
        </w:rPr>
      </w:pPr>
      <w:r w:rsidRPr="00A23EDE">
        <w:rPr>
          <w:rFonts w:ascii="Times New Roman" w:hAnsi="Times New Roman"/>
          <w:b/>
        </w:rPr>
        <w:t>а</w:t>
      </w:r>
      <w:r w:rsidR="00D406B5" w:rsidRPr="00A23EDE">
        <w:rPr>
          <w:rFonts w:ascii="Times New Roman" w:hAnsi="Times New Roman"/>
          <w:b/>
        </w:rPr>
        <w:t>)</w:t>
      </w:r>
      <w:r w:rsidR="005A4A49">
        <w:rPr>
          <w:rFonts w:ascii="Times New Roman" w:hAnsi="Times New Roman"/>
          <w:b/>
        </w:rPr>
        <w:t xml:space="preserve"> </w:t>
      </w:r>
      <w:r w:rsidR="005D5D34" w:rsidRPr="00B006B4">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 настоящей документации; </w:t>
      </w:r>
    </w:p>
    <w:p w:rsidR="005D5D34" w:rsidRPr="00B006B4" w:rsidRDefault="00A23EDE" w:rsidP="00D57EB8">
      <w:pPr>
        <w:spacing w:after="0" w:line="240" w:lineRule="atLeast"/>
        <w:jc w:val="both"/>
        <w:rPr>
          <w:rFonts w:ascii="Times New Roman" w:hAnsi="Times New Roman"/>
          <w:sz w:val="24"/>
          <w:szCs w:val="24"/>
        </w:rPr>
      </w:pPr>
      <w:r>
        <w:rPr>
          <w:rFonts w:ascii="Times New Roman" w:hAnsi="Times New Roman"/>
          <w:b/>
          <w:sz w:val="24"/>
          <w:szCs w:val="24"/>
        </w:rPr>
        <w:t>б</w:t>
      </w:r>
      <w:r w:rsidR="005D5D34" w:rsidRPr="00B006B4">
        <w:rPr>
          <w:rFonts w:ascii="Times New Roman" w:hAnsi="Times New Roman"/>
          <w:b/>
          <w:sz w:val="24"/>
          <w:szCs w:val="24"/>
        </w:rPr>
        <w:t>)</w:t>
      </w:r>
      <w:r w:rsidR="005D5D34" w:rsidRPr="00B006B4">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B006B4" w:rsidRDefault="00A23EDE" w:rsidP="00B72B53">
      <w:pPr>
        <w:shd w:val="clear" w:color="auto" w:fill="FFFFFF"/>
        <w:spacing w:after="0" w:line="240" w:lineRule="atLeast"/>
        <w:jc w:val="both"/>
        <w:rPr>
          <w:rFonts w:ascii="Times New Roman" w:hAnsi="Times New Roman"/>
          <w:sz w:val="24"/>
          <w:szCs w:val="24"/>
        </w:rPr>
      </w:pPr>
      <w:bookmarkStart w:id="45" w:name="_Toc322017057"/>
      <w:r>
        <w:rPr>
          <w:rFonts w:ascii="Times New Roman" w:hAnsi="Times New Roman"/>
          <w:b/>
          <w:bCs/>
          <w:iCs/>
          <w:sz w:val="24"/>
          <w:szCs w:val="24"/>
        </w:rPr>
        <w:t>в</w:t>
      </w:r>
      <w:r w:rsidR="00642381" w:rsidRPr="00B006B4">
        <w:rPr>
          <w:rFonts w:ascii="Times New Roman" w:hAnsi="Times New Roman"/>
          <w:b/>
          <w:bCs/>
          <w:iCs/>
          <w:sz w:val="24"/>
          <w:szCs w:val="24"/>
        </w:rPr>
        <w:t>)</w:t>
      </w:r>
      <w:r w:rsidR="00642381" w:rsidRPr="00B006B4">
        <w:rPr>
          <w:rFonts w:ascii="Times New Roman" w:hAnsi="Times New Roman"/>
          <w:bCs/>
          <w:iCs/>
          <w:sz w:val="24"/>
          <w:szCs w:val="24"/>
        </w:rPr>
        <w:t xml:space="preserve"> отсутств</w:t>
      </w:r>
      <w:r w:rsidR="00642381" w:rsidRPr="00B006B4">
        <w:rPr>
          <w:rFonts w:ascii="Times New Roman" w:hAnsi="Times New Roman"/>
          <w:sz w:val="24"/>
          <w:szCs w:val="24"/>
        </w:rPr>
        <w:t>овать</w:t>
      </w:r>
      <w:r w:rsidR="005A4A49">
        <w:rPr>
          <w:rFonts w:ascii="Times New Roman" w:hAnsi="Times New Roman"/>
          <w:sz w:val="24"/>
          <w:szCs w:val="24"/>
        </w:rPr>
        <w:t xml:space="preserve"> </w:t>
      </w:r>
      <w:r w:rsidR="00642381" w:rsidRPr="00B006B4">
        <w:rPr>
          <w:rFonts w:ascii="Times New Roman" w:hAnsi="Times New Roman"/>
          <w:sz w:val="24"/>
          <w:szCs w:val="24"/>
        </w:rPr>
        <w:t>сведения об Участнике закупки в реестрах недобросовестных поставщиков (РНП).</w:t>
      </w:r>
    </w:p>
    <w:p w:rsidR="00642381" w:rsidRPr="00B006B4" w:rsidRDefault="00A23EDE" w:rsidP="00B72B53">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г</w:t>
      </w:r>
      <w:r w:rsidR="00642381" w:rsidRPr="00B006B4">
        <w:rPr>
          <w:rFonts w:ascii="Times New Roman" w:hAnsi="Times New Roman"/>
          <w:b/>
          <w:sz w:val="24"/>
          <w:szCs w:val="24"/>
        </w:rPr>
        <w:t xml:space="preserve">) </w:t>
      </w:r>
      <w:r w:rsidR="00642381" w:rsidRPr="00B006B4">
        <w:rPr>
          <w:rFonts w:ascii="Times New Roman" w:hAnsi="Times New Roman"/>
          <w:bCs/>
          <w:snapToGrid w:val="0"/>
          <w:sz w:val="24"/>
          <w:szCs w:val="24"/>
        </w:rPr>
        <w:t>отсутств</w:t>
      </w:r>
      <w:r w:rsidR="00642381" w:rsidRPr="00B006B4">
        <w:rPr>
          <w:rFonts w:ascii="Times New Roman" w:hAnsi="Times New Roman"/>
          <w:sz w:val="24"/>
          <w:szCs w:val="24"/>
        </w:rPr>
        <w:t>овать</w:t>
      </w:r>
      <w:r w:rsidR="00642381" w:rsidRPr="00B006B4">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B006B4" w:rsidRDefault="00A23EDE"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642381" w:rsidRPr="00B006B4">
        <w:rPr>
          <w:rFonts w:ascii="Times New Roman" w:hAnsi="Times New Roman"/>
          <w:b/>
          <w:sz w:val="24"/>
          <w:szCs w:val="24"/>
        </w:rPr>
        <w:t>)</w:t>
      </w:r>
      <w:r w:rsidR="00642381" w:rsidRPr="00B006B4">
        <w:rPr>
          <w:rFonts w:ascii="Times New Roman" w:hAnsi="Times New Roman"/>
          <w:sz w:val="24"/>
          <w:szCs w:val="24"/>
        </w:rPr>
        <w:t xml:space="preserve"> не провод</w:t>
      </w:r>
      <w:r w:rsidR="00AA4A16" w:rsidRPr="00B006B4">
        <w:rPr>
          <w:rFonts w:ascii="Times New Roman" w:hAnsi="Times New Roman"/>
          <w:sz w:val="24"/>
          <w:szCs w:val="24"/>
        </w:rPr>
        <w:t>ит</w:t>
      </w:r>
      <w:r w:rsidR="00642381" w:rsidRPr="00B006B4">
        <w:rPr>
          <w:rFonts w:ascii="Times New Roman" w:hAnsi="Times New Roman"/>
          <w:sz w:val="24"/>
          <w:szCs w:val="24"/>
        </w:rPr>
        <w:t>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642381" w:rsidRPr="00B006B4">
        <w:rPr>
          <w:rFonts w:ascii="Times New Roman" w:eastAsia="Times New Roman" w:hAnsi="Times New Roman"/>
          <w:b/>
          <w:sz w:val="24"/>
          <w:szCs w:val="24"/>
          <w:lang w:eastAsia="ru-RU"/>
        </w:rPr>
        <w:t>)</w:t>
      </w:r>
      <w:r w:rsidR="00642381" w:rsidRPr="00B006B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642381" w:rsidRPr="00B006B4">
        <w:rPr>
          <w:rFonts w:ascii="Times New Roman" w:hAnsi="Times New Roman"/>
          <w:b/>
          <w:sz w:val="24"/>
          <w:szCs w:val="24"/>
        </w:rPr>
        <w:t>)</w:t>
      </w:r>
      <w:r w:rsidR="00642381" w:rsidRPr="00B006B4">
        <w:rPr>
          <w:rFonts w:ascii="Times New Roman" w:hAnsi="Times New Roman"/>
          <w:sz w:val="24"/>
          <w:szCs w:val="24"/>
        </w:rPr>
        <w:t xml:space="preserve"> у участника процедуры закупки задолженност</w:t>
      </w:r>
      <w:r w:rsidR="00F97C4B" w:rsidRPr="00B006B4">
        <w:rPr>
          <w:rFonts w:ascii="Times New Roman" w:hAnsi="Times New Roman"/>
          <w:sz w:val="24"/>
          <w:szCs w:val="24"/>
        </w:rPr>
        <w:t>ь</w:t>
      </w:r>
      <w:r w:rsidR="00642381" w:rsidRPr="00B006B4">
        <w:rPr>
          <w:rFonts w:ascii="Times New Roman" w:hAnsi="Times New Roman"/>
          <w:sz w:val="24"/>
          <w:szCs w:val="24"/>
        </w:rPr>
        <w:t xml:space="preserve"> по начисленным налогам, сборам и иным обязательным плат</w:t>
      </w:r>
      <w:r w:rsidR="00F97C4B" w:rsidRPr="00B006B4">
        <w:rPr>
          <w:rFonts w:ascii="Times New Roman" w:hAnsi="Times New Roman"/>
          <w:sz w:val="24"/>
          <w:szCs w:val="24"/>
        </w:rPr>
        <w:t>ежам в бюджеты любого уровня и</w:t>
      </w:r>
      <w:r w:rsidR="00642381" w:rsidRPr="00B006B4">
        <w:rPr>
          <w:rFonts w:ascii="Times New Roman" w:hAnsi="Times New Roman"/>
          <w:sz w:val="24"/>
          <w:szCs w:val="24"/>
        </w:rPr>
        <w:t xml:space="preserve"> государственные внебюджетные фонды </w:t>
      </w:r>
      <w:r w:rsidR="00F97C4B" w:rsidRPr="00B006B4">
        <w:rPr>
          <w:rFonts w:ascii="Times New Roman" w:hAnsi="Times New Roman"/>
          <w:sz w:val="24"/>
          <w:szCs w:val="24"/>
        </w:rPr>
        <w:t xml:space="preserve">должна отсутствовать или не превышать </w:t>
      </w:r>
      <w:r w:rsidR="00642381" w:rsidRPr="00B006B4">
        <w:rPr>
          <w:rFonts w:ascii="Times New Roman" w:hAnsi="Times New Roman"/>
          <w:sz w:val="24"/>
          <w:szCs w:val="24"/>
        </w:rPr>
        <w:t>25% (двадцати пяти проценто</w:t>
      </w:r>
      <w:r>
        <w:rPr>
          <w:rFonts w:ascii="Times New Roman" w:hAnsi="Times New Roman"/>
          <w:sz w:val="24"/>
          <w:szCs w:val="24"/>
        </w:rPr>
        <w:t>в) балансовой стоимости активов;</w:t>
      </w:r>
    </w:p>
    <w:p w:rsidR="00A23EDE"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23EDE">
        <w:rPr>
          <w:rFonts w:ascii="Times New Roman" w:hAnsi="Times New Roman"/>
          <w:b/>
          <w:sz w:val="24"/>
          <w:szCs w:val="24"/>
        </w:rPr>
        <w:t>з)</w:t>
      </w:r>
      <w:r>
        <w:rPr>
          <w:rFonts w:ascii="Times New Roman" w:hAnsi="Times New Roman"/>
          <w:sz w:val="24"/>
          <w:szCs w:val="24"/>
        </w:rPr>
        <w:t xml:space="preserve"> соответствовать всем обязательным требованиям п.п.2.1.</w:t>
      </w:r>
      <w:r w:rsidR="002F55A7">
        <w:rPr>
          <w:rFonts w:ascii="Times New Roman" w:hAnsi="Times New Roman"/>
          <w:sz w:val="24"/>
          <w:szCs w:val="24"/>
        </w:rPr>
        <w:t>8</w:t>
      </w:r>
      <w:r>
        <w:rPr>
          <w:rFonts w:ascii="Times New Roman" w:hAnsi="Times New Roman"/>
          <w:sz w:val="24"/>
          <w:szCs w:val="24"/>
        </w:rPr>
        <w:t xml:space="preserve"> Документации.</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5"/>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066FB8">
        <w:rPr>
          <w:rFonts w:ascii="Times New Roman" w:hAnsi="Times New Roman"/>
          <w:b/>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2F55A7">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934AD7">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510928" w:rsidRDefault="00B96C85"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066FB8">
        <w:rPr>
          <w:rFonts w:ascii="Times New Roman" w:hAnsi="Times New Roman"/>
          <w:b/>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w:t>
      </w:r>
      <w:r w:rsidR="00066FB8">
        <w:rPr>
          <w:rFonts w:ascii="Times New Roman" w:eastAsia="Times New Roman" w:hAnsi="Times New Roman"/>
          <w:sz w:val="24"/>
          <w:szCs w:val="24"/>
          <w:lang w:eastAsia="ru-RU"/>
        </w:rPr>
        <w:t>20</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B96C85"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066FB8" w:rsidRPr="00741308">
        <w:rPr>
          <w:rFonts w:ascii="Times New Roman" w:eastAsia="Times New Roman" w:hAnsi="Times New Roman"/>
          <w:sz w:val="24"/>
          <w:szCs w:val="24"/>
          <w:lang w:eastAsia="ru-RU"/>
        </w:rPr>
        <w:t>декларацию по НДС</w:t>
      </w:r>
      <w:r>
        <w:rPr>
          <w:rFonts w:ascii="Times New Roman" w:eastAsia="Times New Roman" w:hAnsi="Times New Roman"/>
          <w:sz w:val="24"/>
          <w:szCs w:val="24"/>
          <w:lang w:eastAsia="ru-RU"/>
        </w:rPr>
        <w:t xml:space="preserve"> за последний отчетный период (2</w:t>
      </w:r>
      <w:r w:rsidR="00066FB8" w:rsidRPr="00741308">
        <w:rPr>
          <w:rFonts w:ascii="Times New Roman" w:eastAsia="Times New Roman" w:hAnsi="Times New Roman"/>
          <w:sz w:val="24"/>
          <w:szCs w:val="24"/>
          <w:lang w:eastAsia="ru-RU"/>
        </w:rPr>
        <w:t xml:space="preserve"> квартал 2021 года). Декларация предоставляется с отметкой ИФНС </w:t>
      </w:r>
      <w:r w:rsidR="00066FB8" w:rsidRPr="00741308">
        <w:rPr>
          <w:rFonts w:ascii="Times New Roman" w:eastAsia="Times New Roman" w:hAnsi="Times New Roman"/>
          <w:i/>
          <w:sz w:val="24"/>
          <w:szCs w:val="24"/>
          <w:lang w:eastAsia="ru-RU"/>
        </w:rPr>
        <w:t>(в случае сдачи в бумажной форме)</w:t>
      </w:r>
      <w:r w:rsidR="00066FB8" w:rsidRPr="00741308">
        <w:rPr>
          <w:rFonts w:ascii="Times New Roman" w:eastAsia="Times New Roman" w:hAnsi="Times New Roman"/>
          <w:sz w:val="24"/>
          <w:szCs w:val="24"/>
          <w:lang w:eastAsia="ru-RU"/>
        </w:rPr>
        <w:t xml:space="preserve"> или с приложением </w:t>
      </w:r>
      <w:r w:rsidR="00066FB8" w:rsidRPr="00741308">
        <w:rPr>
          <w:rFonts w:ascii="Times New Roman" w:eastAsia="Times New Roman" w:hAnsi="Times New Roman"/>
          <w:sz w:val="24"/>
          <w:szCs w:val="24"/>
          <w:lang w:eastAsia="ru-RU"/>
        </w:rPr>
        <w:lastRenderedPageBreak/>
        <w:t xml:space="preserve">квитанции ИФНС о приеме либо с электронной отметкой </w:t>
      </w:r>
      <w:r w:rsidR="00066FB8" w:rsidRPr="00741308">
        <w:rPr>
          <w:rFonts w:ascii="Times New Roman" w:eastAsia="Times New Roman" w:hAnsi="Times New Roman"/>
          <w:i/>
          <w:sz w:val="24"/>
          <w:szCs w:val="24"/>
          <w:lang w:eastAsia="ru-RU"/>
        </w:rPr>
        <w:t>ИФНС (в случае сдачи в электронной форме)</w:t>
      </w:r>
      <w:r w:rsidR="00066FB8"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BE450C" w:rsidRPr="005F41B9" w:rsidRDefault="00B96C85"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5A4A49">
        <w:rPr>
          <w:rFonts w:ascii="Times New Roman" w:hAnsi="Times New Roman"/>
          <w:b/>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B96C85" w:rsidP="00BE450C">
      <w:pPr>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5A4A49">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4415A3" w:rsidRPr="004415A3" w:rsidRDefault="004415A3" w:rsidP="00BE450C">
      <w:pPr>
        <w:tabs>
          <w:tab w:val="left" w:pos="1134"/>
          <w:tab w:val="left" w:pos="1701"/>
        </w:tabs>
        <w:spacing w:after="0" w:line="240" w:lineRule="atLeast"/>
        <w:jc w:val="both"/>
        <w:rPr>
          <w:rFonts w:ascii="Times New Roman" w:hAnsi="Times New Roman"/>
          <w:snapToGrid w:val="0"/>
          <w:sz w:val="24"/>
          <w:szCs w:val="24"/>
        </w:rPr>
      </w:pPr>
      <w:r>
        <w:rPr>
          <w:rFonts w:ascii="Times New Roman" w:hAnsi="Times New Roman"/>
          <w:b/>
          <w:snapToGrid w:val="0"/>
          <w:sz w:val="24"/>
          <w:szCs w:val="24"/>
        </w:rPr>
        <w:t xml:space="preserve">      </w:t>
      </w:r>
      <w:r w:rsidRPr="004415A3">
        <w:rPr>
          <w:rFonts w:ascii="Times New Roman" w:hAnsi="Times New Roman"/>
          <w:snapToGrid w:val="0"/>
          <w:sz w:val="24"/>
          <w:szCs w:val="24"/>
        </w:rPr>
        <w:t>На основании ч. 7 ст. 46 Закона N 14-ФЗ положения настоящего пункта</w:t>
      </w:r>
      <w:r>
        <w:rPr>
          <w:rFonts w:ascii="Times New Roman" w:hAnsi="Times New Roman"/>
          <w:snapToGrid w:val="0"/>
          <w:sz w:val="24"/>
          <w:szCs w:val="24"/>
        </w:rPr>
        <w:t xml:space="preserve"> Документации не применяются к О</w:t>
      </w:r>
      <w:r w:rsidRPr="004415A3">
        <w:rPr>
          <w:rFonts w:ascii="Times New Roman" w:hAnsi="Times New Roman"/>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rFonts w:ascii="Times New Roman" w:hAnsi="Times New Roman"/>
          <w:snapToGrid w:val="0"/>
          <w:sz w:val="24"/>
          <w:szCs w:val="24"/>
        </w:rPr>
        <w:t>личного исполнительного органа О</w:t>
      </w:r>
      <w:bookmarkStart w:id="46" w:name="_GoBack"/>
      <w:bookmarkEnd w:id="46"/>
      <w:r w:rsidRPr="004415A3">
        <w:rPr>
          <w:rFonts w:ascii="Times New Roman" w:hAnsi="Times New Roman"/>
          <w:snapToGrid w:val="0"/>
          <w:sz w:val="24"/>
          <w:szCs w:val="24"/>
        </w:rPr>
        <w:t xml:space="preserve">бщества. </w:t>
      </w:r>
    </w:p>
    <w:p w:rsidR="00BE450C" w:rsidRDefault="00B96C85" w:rsidP="00BE450C">
      <w:pPr>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з</w:t>
      </w:r>
      <w:r w:rsidR="00BE450C" w:rsidRPr="00925DAA">
        <w:rPr>
          <w:rFonts w:ascii="Times New Roman" w:hAnsi="Times New Roman"/>
          <w:b/>
          <w:snapToGrid w:val="0"/>
          <w:sz w:val="24"/>
          <w:szCs w:val="24"/>
        </w:rPr>
        <w:t>)</w:t>
      </w:r>
      <w:r w:rsidR="002F55A7">
        <w:rPr>
          <w:rFonts w:ascii="Times New Roman" w:hAnsi="Times New Roman"/>
          <w:b/>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1A614A">
        <w:rPr>
          <w:rFonts w:ascii="Times New Roman" w:hAnsi="Times New Roman"/>
          <w:sz w:val="24"/>
          <w:szCs w:val="24"/>
        </w:rPr>
        <w:t>;</w:t>
      </w:r>
    </w:p>
    <w:p w:rsidR="001A614A" w:rsidRDefault="00B96C85" w:rsidP="00BE450C">
      <w:pPr>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1A614A" w:rsidRPr="000B0CEC">
        <w:rPr>
          <w:rFonts w:ascii="Times New Roman" w:hAnsi="Times New Roman"/>
          <w:b/>
          <w:sz w:val="24"/>
          <w:szCs w:val="24"/>
        </w:rPr>
        <w:t xml:space="preserve">) </w:t>
      </w:r>
      <w:r w:rsidR="00F7707D" w:rsidRPr="001A614A">
        <w:rPr>
          <w:rFonts w:ascii="Times New Roman" w:eastAsia="Times New Roman" w:hAnsi="Times New Roman"/>
          <w:sz w:val="24"/>
          <w:szCs w:val="24"/>
          <w:lang w:eastAsia="ru-RU"/>
        </w:rPr>
        <w:t>действующ</w:t>
      </w:r>
      <w:r w:rsidR="00F7707D">
        <w:rPr>
          <w:rFonts w:ascii="Times New Roman" w:eastAsia="Times New Roman" w:hAnsi="Times New Roman"/>
          <w:sz w:val="24"/>
          <w:szCs w:val="24"/>
          <w:lang w:eastAsia="ru-RU"/>
        </w:rPr>
        <w:t>ая Лицензия</w:t>
      </w:r>
      <w:r w:rsidR="00F7707D" w:rsidRPr="001A614A">
        <w:rPr>
          <w:rFonts w:ascii="Times New Roman" w:eastAsia="Times New Roman" w:hAnsi="Times New Roman"/>
          <w:sz w:val="24"/>
          <w:szCs w:val="24"/>
          <w:lang w:eastAsia="ru-RU"/>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(п.п</w:t>
      </w:r>
      <w:r w:rsidR="00F7707D">
        <w:rPr>
          <w:rFonts w:ascii="Times New Roman" w:eastAsia="Times New Roman" w:hAnsi="Times New Roman"/>
          <w:sz w:val="24"/>
          <w:szCs w:val="24"/>
          <w:lang w:eastAsia="ru-RU"/>
        </w:rPr>
        <w:t>.1 п.2.1.8)</w:t>
      </w:r>
      <w:r w:rsidR="001A614A" w:rsidRPr="002F55A7">
        <w:rPr>
          <w:rFonts w:ascii="Times New Roman" w:eastAsia="Times New Roman" w:hAnsi="Times New Roman"/>
          <w:sz w:val="24"/>
          <w:szCs w:val="24"/>
          <w:lang w:eastAsia="ru-RU"/>
        </w:rPr>
        <w:t>;</w:t>
      </w:r>
    </w:p>
    <w:p w:rsidR="00F7707D" w:rsidRPr="000B0CEC" w:rsidRDefault="00F7707D" w:rsidP="00F7707D">
      <w:pPr>
        <w:snapToGrid w:val="0"/>
        <w:spacing w:after="0" w:line="0" w:lineRule="atLeast"/>
        <w:jc w:val="both"/>
        <w:rPr>
          <w:rFonts w:ascii="Times New Roman" w:hAnsi="Times New Roman"/>
          <w:color w:val="000000"/>
          <w:sz w:val="24"/>
          <w:szCs w:val="24"/>
          <w:lang w:eastAsia="ru-RU"/>
        </w:rPr>
      </w:pPr>
      <w:r>
        <w:rPr>
          <w:rFonts w:ascii="Times New Roman" w:hAnsi="Times New Roman"/>
          <w:b/>
          <w:color w:val="000000"/>
          <w:sz w:val="24"/>
          <w:szCs w:val="24"/>
          <w:lang w:eastAsia="ru-RU"/>
        </w:rPr>
        <w:t>к</w:t>
      </w:r>
      <w:r w:rsidRPr="000B0CEC">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sidRPr="000B0CEC">
        <w:rPr>
          <w:rFonts w:ascii="Times New Roman" w:hAnsi="Times New Roman"/>
          <w:color w:val="000000"/>
          <w:sz w:val="24"/>
          <w:szCs w:val="24"/>
          <w:lang w:eastAsia="ru-RU"/>
        </w:rPr>
        <w:t>документы (протоколы или удостоверения), подтверждающие обучение работников:</w:t>
      </w:r>
    </w:p>
    <w:p w:rsidR="00F7707D" w:rsidRPr="000B0CEC" w:rsidRDefault="00F7707D" w:rsidP="00F7707D">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0B0CEC">
        <w:rPr>
          <w:rFonts w:ascii="Times New Roman" w:hAnsi="Times New Roman"/>
          <w:color w:val="000000"/>
          <w:sz w:val="24"/>
          <w:szCs w:val="24"/>
          <w:lang w:eastAsia="ru-RU"/>
        </w:rPr>
        <w:noBreakHyphen/>
        <w:t>ФЗ «Об отходах производства и потребления»);</w:t>
      </w:r>
    </w:p>
    <w:p w:rsidR="00F7707D" w:rsidRPr="000B0CEC" w:rsidRDefault="00F7707D" w:rsidP="00F7707D">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соответствующей программе пожарно-технического минимума;</w:t>
      </w:r>
    </w:p>
    <w:p w:rsidR="00F7707D" w:rsidRPr="000B0CEC" w:rsidRDefault="00F7707D" w:rsidP="00F7707D">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0B0CEC">
        <w:rPr>
          <w:rFonts w:ascii="Times New Roman" w:hAnsi="Times New Roman"/>
          <w:color w:val="000000"/>
          <w:sz w:val="24"/>
          <w:szCs w:val="24"/>
          <w:lang w:eastAsia="ru-RU"/>
        </w:rPr>
        <w:t>Ростехнадзора</w:t>
      </w:r>
      <w:proofErr w:type="spellEnd"/>
      <w:r w:rsidRPr="000B0CEC">
        <w:rPr>
          <w:rFonts w:ascii="Times New Roman" w:hAnsi="Times New Roman"/>
          <w:color w:val="000000"/>
          <w:sz w:val="24"/>
          <w:szCs w:val="24"/>
          <w:lang w:eastAsia="ru-RU"/>
        </w:rPr>
        <w:t xml:space="preserve"> от </w:t>
      </w:r>
      <w:r w:rsidRPr="000B0CEC">
        <w:rPr>
          <w:rFonts w:ascii="Times New Roman" w:hAnsi="Times New Roman"/>
          <w:sz w:val="24"/>
          <w:szCs w:val="24"/>
          <w:lang w:eastAsia="ru-RU"/>
        </w:rPr>
        <w:t>04.09.2020</w:t>
      </w:r>
      <w:r w:rsidRPr="000B0CEC">
        <w:rPr>
          <w:rFonts w:ascii="Times New Roman" w:hAnsi="Times New Roman"/>
          <w:color w:val="000000"/>
          <w:sz w:val="24"/>
          <w:szCs w:val="24"/>
          <w:lang w:eastAsia="ru-RU"/>
        </w:rPr>
        <w:t> N 334));</w:t>
      </w:r>
    </w:p>
    <w:p w:rsidR="00F7707D" w:rsidRPr="000B0CEC" w:rsidRDefault="00F7707D" w:rsidP="00F7707D">
      <w:pPr>
        <w:snapToGrid w:val="0"/>
        <w:spacing w:after="0" w:line="0" w:lineRule="atLeast"/>
        <w:ind w:firstLine="567"/>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в области безопасности проведения газоопасных раб</w:t>
      </w:r>
      <w:r>
        <w:rPr>
          <w:rFonts w:ascii="Times New Roman" w:hAnsi="Times New Roman"/>
          <w:color w:val="000000"/>
          <w:sz w:val="24"/>
          <w:szCs w:val="24"/>
          <w:lang w:eastAsia="ru-RU"/>
        </w:rPr>
        <w:t>от (п.п.2 п.2.1.8);</w:t>
      </w:r>
    </w:p>
    <w:p w:rsidR="00F7707D" w:rsidRDefault="00F7707D" w:rsidP="00F7707D">
      <w:pPr>
        <w:tabs>
          <w:tab w:val="left" w:pos="1134"/>
          <w:tab w:val="left" w:pos="1701"/>
        </w:tabs>
        <w:spacing w:after="0" w:line="240" w:lineRule="atLeast"/>
        <w:jc w:val="both"/>
        <w:rPr>
          <w:rFonts w:ascii="Times New Roman" w:hAnsi="Times New Roman"/>
          <w:color w:val="000000"/>
          <w:sz w:val="24"/>
          <w:szCs w:val="24"/>
          <w:lang w:eastAsia="ru-RU"/>
        </w:rPr>
      </w:pPr>
      <w:r>
        <w:rPr>
          <w:rFonts w:ascii="Times New Roman" w:eastAsia="Times New Roman" w:hAnsi="Times New Roman"/>
          <w:b/>
          <w:sz w:val="24"/>
          <w:szCs w:val="24"/>
          <w:lang w:eastAsia="ru-RU"/>
        </w:rPr>
        <w:lastRenderedPageBreak/>
        <w:t>л</w:t>
      </w:r>
      <w:r w:rsidRPr="000B0CE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документы</w:t>
      </w:r>
      <w:r w:rsidRPr="001A614A">
        <w:rPr>
          <w:rFonts w:ascii="Times New Roman" w:hAnsi="Times New Roman"/>
          <w:color w:val="000000"/>
          <w:sz w:val="24"/>
          <w:szCs w:val="24"/>
          <w:lang w:eastAsia="ru-RU"/>
        </w:rPr>
        <w:t xml:space="preserve"> (п</w:t>
      </w:r>
      <w:r>
        <w:rPr>
          <w:rFonts w:ascii="Times New Roman" w:hAnsi="Times New Roman"/>
          <w:color w:val="000000"/>
          <w:sz w:val="24"/>
          <w:szCs w:val="24"/>
          <w:lang w:eastAsia="ru-RU"/>
        </w:rPr>
        <w:t>аспорта</w:t>
      </w:r>
      <w:r w:rsidRPr="001A614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на электрооборудование</w:t>
      </w:r>
      <w:r w:rsidRPr="001A614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планируемых Участником к </w:t>
      </w:r>
      <w:r w:rsidRPr="001A614A">
        <w:rPr>
          <w:rFonts w:ascii="Times New Roman" w:hAnsi="Times New Roman"/>
          <w:color w:val="000000"/>
          <w:sz w:val="24"/>
          <w:szCs w:val="24"/>
          <w:lang w:eastAsia="ru-RU"/>
        </w:rPr>
        <w:t>примен</w:t>
      </w:r>
      <w:r>
        <w:rPr>
          <w:rFonts w:ascii="Times New Roman" w:hAnsi="Times New Roman"/>
          <w:color w:val="000000"/>
          <w:sz w:val="24"/>
          <w:szCs w:val="24"/>
          <w:lang w:eastAsia="ru-RU"/>
        </w:rPr>
        <w:t>ению</w:t>
      </w:r>
      <w:r w:rsidRPr="001A614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для выполнения работ, согласно </w:t>
      </w:r>
      <w:r w:rsidRPr="001A614A">
        <w:rPr>
          <w:rFonts w:ascii="Times New Roman" w:hAnsi="Times New Roman"/>
          <w:color w:val="000000"/>
          <w:sz w:val="24"/>
          <w:szCs w:val="24"/>
          <w:lang w:eastAsia="ru-RU"/>
        </w:rPr>
        <w:t>п.п.</w:t>
      </w:r>
      <w:r>
        <w:rPr>
          <w:rFonts w:ascii="Times New Roman" w:hAnsi="Times New Roman"/>
          <w:color w:val="000000"/>
          <w:sz w:val="24"/>
          <w:szCs w:val="24"/>
          <w:lang w:eastAsia="ru-RU"/>
        </w:rPr>
        <w:t>3 п.2.1.8</w:t>
      </w:r>
      <w:r w:rsidRPr="001A614A">
        <w:rPr>
          <w:rFonts w:ascii="Times New Roman" w:hAnsi="Times New Roman"/>
          <w:color w:val="000000"/>
          <w:sz w:val="24"/>
          <w:szCs w:val="24"/>
          <w:lang w:eastAsia="ru-RU"/>
        </w:rPr>
        <w:t>;</w:t>
      </w:r>
    </w:p>
    <w:p w:rsidR="00F7707D" w:rsidRDefault="00F7707D" w:rsidP="00F7707D">
      <w:pPr>
        <w:tabs>
          <w:tab w:val="left" w:pos="1134"/>
          <w:tab w:val="left" w:pos="1701"/>
        </w:tabs>
        <w:spacing w:after="0" w:line="240" w:lineRule="atLeast"/>
        <w:jc w:val="both"/>
        <w:rPr>
          <w:rFonts w:ascii="Times New Roman" w:hAnsi="Times New Roman"/>
          <w:sz w:val="24"/>
          <w:szCs w:val="24"/>
        </w:rPr>
      </w:pPr>
      <w:r>
        <w:rPr>
          <w:rFonts w:ascii="Times New Roman" w:hAnsi="Times New Roman"/>
          <w:b/>
          <w:color w:val="000000"/>
          <w:sz w:val="24"/>
          <w:szCs w:val="24"/>
          <w:lang w:eastAsia="ru-RU"/>
        </w:rPr>
        <w:t>м</w:t>
      </w:r>
      <w:r w:rsidRPr="000B0CEC">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sidRPr="000B0CEC">
        <w:rPr>
          <w:rFonts w:ascii="Times New Roman" w:hAnsi="Times New Roman"/>
          <w:color w:val="000000"/>
          <w:sz w:val="24"/>
          <w:szCs w:val="24"/>
          <w:lang w:eastAsia="ru-RU"/>
        </w:rPr>
        <w:t>свидетельств</w:t>
      </w:r>
      <w:r>
        <w:rPr>
          <w:rFonts w:ascii="Times New Roman" w:hAnsi="Times New Roman"/>
          <w:color w:val="000000"/>
          <w:sz w:val="24"/>
          <w:szCs w:val="24"/>
          <w:lang w:eastAsia="ru-RU"/>
        </w:rPr>
        <w:t>а</w:t>
      </w:r>
      <w:r w:rsidRPr="000B0CEC">
        <w:rPr>
          <w:rFonts w:ascii="Times New Roman" w:hAnsi="Times New Roman"/>
          <w:color w:val="000000"/>
          <w:sz w:val="24"/>
          <w:szCs w:val="24"/>
          <w:lang w:eastAsia="ru-RU"/>
        </w:rPr>
        <w:t xml:space="preserve"> о поверке газоанализатор</w:t>
      </w:r>
      <w:r>
        <w:rPr>
          <w:rFonts w:ascii="Times New Roman" w:hAnsi="Times New Roman"/>
          <w:color w:val="000000"/>
          <w:sz w:val="24"/>
          <w:szCs w:val="24"/>
          <w:lang w:eastAsia="ru-RU"/>
        </w:rPr>
        <w:t>ов</w:t>
      </w:r>
      <w:r w:rsidRPr="000B0CEC">
        <w:rPr>
          <w:rFonts w:ascii="Times New Roman" w:hAnsi="Times New Roman"/>
          <w:color w:val="000000"/>
          <w:sz w:val="24"/>
          <w:szCs w:val="24"/>
          <w:lang w:eastAsia="ru-RU"/>
        </w:rPr>
        <w:t xml:space="preserve"> (п.п.</w:t>
      </w:r>
      <w:r>
        <w:rPr>
          <w:rFonts w:ascii="Times New Roman" w:hAnsi="Times New Roman"/>
          <w:color w:val="000000"/>
          <w:sz w:val="24"/>
          <w:szCs w:val="24"/>
          <w:lang w:eastAsia="ru-RU"/>
        </w:rPr>
        <w:t>4</w:t>
      </w:r>
      <w:r w:rsidRPr="000B0CEC">
        <w:rPr>
          <w:rFonts w:ascii="Times New Roman" w:hAnsi="Times New Roman"/>
          <w:color w:val="000000"/>
          <w:sz w:val="24"/>
          <w:szCs w:val="24"/>
          <w:lang w:eastAsia="ru-RU"/>
        </w:rPr>
        <w:t xml:space="preserve"> п.2.1.8)</w:t>
      </w:r>
      <w:r>
        <w:rPr>
          <w:rFonts w:ascii="Times New Roman" w:hAnsi="Times New Roman"/>
          <w:color w:val="000000"/>
          <w:sz w:val="24"/>
          <w:szCs w:val="24"/>
          <w:lang w:eastAsia="ru-RU"/>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Pr="00AA66E8">
        <w:rPr>
          <w:rFonts w:ascii="Times New Roman" w:hAnsi="Times New Roman"/>
          <w:sz w:val="24"/>
          <w:szCs w:val="24"/>
        </w:rPr>
        <w:t xml:space="preserve"> закупке, указанным в </w:t>
      </w:r>
      <w:r>
        <w:rPr>
          <w:rFonts w:ascii="Times New Roman" w:hAnsi="Times New Roman"/>
          <w:sz w:val="24"/>
          <w:szCs w:val="24"/>
        </w:rPr>
        <w:t>Д</w:t>
      </w:r>
      <w:r w:rsidRPr="00AA66E8">
        <w:rPr>
          <w:rFonts w:ascii="Times New Roman" w:hAnsi="Times New Roman"/>
          <w:sz w:val="24"/>
          <w:szCs w:val="24"/>
        </w:rPr>
        <w:t xml:space="preserve">окументации о закупке </w:t>
      </w:r>
      <w:r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934AD7">
        <w:rPr>
          <w:rFonts w:ascii="Times New Roman" w:hAnsi="Times New Roman"/>
          <w:bCs/>
          <w:iCs/>
          <w:snapToGrid w:val="0"/>
          <w:sz w:val="24"/>
          <w:szCs w:val="24"/>
        </w:rPr>
        <w:t xml:space="preserve"> </w:t>
      </w:r>
      <w:r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Pr>
          <w:rFonts w:ascii="Times New Roman" w:hAnsi="Times New Roman"/>
          <w:snapToGrid w:val="0"/>
          <w:sz w:val="24"/>
          <w:szCs w:val="24"/>
        </w:rPr>
        <w:t>, указанной в Документации и И</w:t>
      </w:r>
      <w:r w:rsidRPr="003F68E5">
        <w:rPr>
          <w:rFonts w:ascii="Times New Roman" w:hAnsi="Times New Roman"/>
          <w:snapToGrid w:val="0"/>
          <w:sz w:val="24"/>
          <w:szCs w:val="24"/>
        </w:rPr>
        <w:t>звещении о проведении закупки</w:t>
      </w:r>
      <w:r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3F68E5"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p>
    <w:p w:rsidR="005D5D34" w:rsidRPr="00C90799" w:rsidRDefault="005D5D34" w:rsidP="00591FBF">
      <w:pPr>
        <w:pStyle w:val="Default"/>
        <w:numPr>
          <w:ilvl w:val="2"/>
          <w:numId w:val="21"/>
        </w:numPr>
        <w:ind w:left="0" w:firstLine="0"/>
        <w:jc w:val="both"/>
      </w:pPr>
      <w:r w:rsidRPr="00C90799">
        <w:t>В день, час и месте, ука</w:t>
      </w:r>
      <w:r w:rsidR="00D5639C">
        <w:t>занным в извещении о проведении</w:t>
      </w:r>
      <w:r w:rsidR="00934AD7">
        <w:t xml:space="preserve"> </w:t>
      </w:r>
      <w:r w:rsidR="002050D3">
        <w:t>закупки</w:t>
      </w:r>
      <w:r w:rsidRPr="00C90799">
        <w:t xml:space="preserve">, </w:t>
      </w:r>
      <w:r w:rsidR="001E0CC3">
        <w:rPr>
          <w:bCs/>
        </w:rPr>
        <w:t>ЭП</w:t>
      </w:r>
      <w:r w:rsidRPr="00C90799">
        <w:t xml:space="preserve"> проводит открытие доступа </w:t>
      </w:r>
      <w:r w:rsidR="00700714">
        <w:t xml:space="preserve">к </w:t>
      </w:r>
      <w:r w:rsidRPr="00C90799">
        <w:t>поступивши</w:t>
      </w:r>
      <w:r w:rsidR="00700714">
        <w:t>м</w:t>
      </w:r>
      <w:r w:rsidRPr="00C90799">
        <w:t xml:space="preserve"> электронны</w:t>
      </w:r>
      <w:r w:rsidR="00700714">
        <w:t>м</w:t>
      </w:r>
      <w:r w:rsidRPr="00C90799">
        <w:t xml:space="preserve"> документ</w:t>
      </w:r>
      <w:r w:rsidR="00A74C3A">
        <w:t>ам</w:t>
      </w:r>
      <w:r w:rsidRPr="00C90799">
        <w:t xml:space="preserve"> с </w:t>
      </w:r>
      <w:r w:rsidR="002C7400">
        <w:t>Заявками</w:t>
      </w:r>
      <w:r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934AD7">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934AD7">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00934AD7">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934AD7">
        <w:rPr>
          <w:rFonts w:ascii="Times New Roman" w:hAnsi="Times New Roman"/>
          <w:bCs/>
          <w:iCs/>
          <w:color w:val="00000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124A33">
      <w:pPr>
        <w:keepNext/>
        <w:numPr>
          <w:ilvl w:val="2"/>
          <w:numId w:val="8"/>
        </w:numPr>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lastRenderedPageBreak/>
        <w:t xml:space="preserve">Этап </w:t>
      </w:r>
      <w:bookmarkEnd w:id="50"/>
      <w:r w:rsidRPr="0028274D">
        <w:rPr>
          <w:rFonts w:ascii="Times New Roman" w:hAnsi="Times New Roman"/>
          <w:b/>
          <w:bCs/>
          <w:iCs/>
          <w:snapToGrid w:val="0"/>
          <w:sz w:val="24"/>
          <w:szCs w:val="24"/>
        </w:rPr>
        <w:t>отбора заявок</w:t>
      </w:r>
    </w:p>
    <w:p w:rsidR="00E179AD" w:rsidRPr="00E179AD" w:rsidRDefault="00124A33" w:rsidP="003544F4">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cs="Times New Roman"/>
          <w:bCs/>
          <w:iCs/>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00124A33">
        <w:rPr>
          <w:rFonts w:ascii="Times New Roman" w:eastAsia="Arial Unicode MS" w:hAnsi="Times New Roman"/>
          <w:b/>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124A33">
        <w:rPr>
          <w:rFonts w:ascii="Times New Roman" w:hAnsi="Times New Roman"/>
          <w:b/>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xml:space="preserve">, включая изменение коммерческих условий такой заявки </w:t>
      </w:r>
      <w:r w:rsidR="00F7707D" w:rsidRPr="00F7707D">
        <w:rPr>
          <w:rFonts w:ascii="Times New Roman" w:eastAsia="Times New Roman" w:hAnsi="Times New Roman"/>
          <w:sz w:val="24"/>
          <w:szCs w:val="24"/>
          <w:lang w:eastAsia="ru-RU"/>
        </w:rPr>
        <w:t>(</w:t>
      </w:r>
      <w:r w:rsidR="00F7707D" w:rsidRPr="00F7707D">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00F7707D">
        <w:rPr>
          <w:rFonts w:ascii="Times New Roman" w:eastAsia="Times New Roman" w:hAnsi="Times New Roman"/>
          <w:sz w:val="24"/>
          <w:szCs w:val="24"/>
          <w:lang w:eastAsia="ru-RU"/>
        </w:rPr>
        <w:t>)</w:t>
      </w:r>
      <w:r w:rsidRPr="004208F7">
        <w:rPr>
          <w:rFonts w:ascii="Times New Roman" w:eastAsia="Times New Roman" w:hAnsi="Times New Roman"/>
          <w:bCs/>
          <w:iCs/>
          <w:sz w:val="24"/>
          <w:szCs w:val="24"/>
          <w:lang w:eastAsia="ru-RU"/>
        </w:rPr>
        <w:t>;</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ой, указанной в заявке, и ценой</w:t>
      </w:r>
      <w:r w:rsidR="00124A33">
        <w:rPr>
          <w:rFonts w:ascii="Times New Roman" w:eastAsia="Times New Roman" w:hAnsi="Times New Roman"/>
          <w:bCs/>
          <w:iCs/>
          <w:sz w:val="24"/>
          <w:szCs w:val="24"/>
          <w:lang w:eastAsia="ru-RU"/>
        </w:rPr>
        <w:t>,</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124A33">
        <w:rPr>
          <w:rFonts w:ascii="Times New Roman" w:hAnsi="Times New Roman"/>
          <w:b/>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00124A33">
        <w:rPr>
          <w:rFonts w:ascii="Times New Roman" w:hAnsi="Times New Roman"/>
          <w:b/>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3544F4">
      <w:pPr>
        <w:pStyle w:val="aff8"/>
        <w:numPr>
          <w:ilvl w:val="3"/>
          <w:numId w:val="32"/>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lastRenderedPageBreak/>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124A33" w:rsidP="003544F4">
      <w:pPr>
        <w:pStyle w:val="aff8"/>
        <w:numPr>
          <w:ilvl w:val="3"/>
          <w:numId w:val="32"/>
        </w:numPr>
        <w:shd w:val="clear" w:color="auto" w:fill="FFFFFF"/>
        <w:tabs>
          <w:tab w:val="left" w:pos="0"/>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537A94"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00537A94"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934AD7">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00124A33">
        <w:rPr>
          <w:rFonts w:ascii="Times New Roman" w:hAnsi="Times New Roman"/>
          <w:b/>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00124A33">
        <w:rPr>
          <w:rFonts w:ascii="Times New Roman" w:hAnsi="Times New Roman"/>
          <w:b/>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4D7F52"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w:t>
      </w:r>
      <w:r w:rsidRPr="00B72B53">
        <w:rPr>
          <w:rFonts w:ascii="Times New Roman" w:hAnsi="Times New Roman"/>
          <w:b/>
          <w:sz w:val="24"/>
          <w:szCs w:val="24"/>
          <w:shd w:val="clear" w:color="auto" w:fill="FFFFFF"/>
        </w:rPr>
        <w:t>.2.10.</w:t>
      </w:r>
      <w:r w:rsidR="00124A33">
        <w:rPr>
          <w:rFonts w:ascii="Times New Roman" w:hAnsi="Times New Roman"/>
          <w:b/>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00124A33">
        <w:rPr>
          <w:rFonts w:ascii="Times New Roman" w:hAnsi="Times New Roman"/>
          <w:b/>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3544F4">
      <w:pPr>
        <w:pStyle w:val="aff8"/>
        <w:keepNext/>
        <w:numPr>
          <w:ilvl w:val="2"/>
          <w:numId w:val="32"/>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lastRenderedPageBreak/>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E75A03"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Ц</w:t>
      </w:r>
      <w:proofErr w:type="spellStart"/>
      <w:r w:rsidRPr="00D26B84">
        <w:rPr>
          <w:rFonts w:ascii="Times New Roman" w:eastAsia="Times New Roman" w:hAnsi="Times New Roman"/>
          <w:sz w:val="24"/>
          <w:szCs w:val="24"/>
          <w:vertAlign w:val="subscript"/>
          <w:lang w:val="en-US" w:eastAsia="ru-RU"/>
        </w:rPr>
        <w:t>i</w:t>
      </w:r>
      <w:proofErr w:type="spellEnd"/>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005A4A49">
        <w:rPr>
          <w:rFonts w:ascii="Times New Roman" w:eastAsia="Times New Roman" w:hAnsi="Times New Roman"/>
          <w:sz w:val="24"/>
          <w:szCs w:val="24"/>
          <w:vertAlign w:val="subscript"/>
          <w:lang w:eastAsia="ru-RU"/>
        </w:rPr>
        <w:t xml:space="preserve"> </w:t>
      </w:r>
      <w:r w:rsidR="005A4A49">
        <w:rPr>
          <w:rFonts w:ascii="Times New Roman" w:eastAsia="Times New Roman" w:hAnsi="Times New Roman"/>
          <w:sz w:val="24"/>
          <w:szCs w:val="24"/>
          <w:lang w:eastAsia="ru-RU"/>
        </w:rPr>
        <w:t>=</w:t>
      </w:r>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proofErr w:type="spellStart"/>
      <w:r w:rsidRPr="00D26B84">
        <w:rPr>
          <w:rFonts w:ascii="Times New Roman" w:eastAsia="Times New Roman" w:hAnsi="Times New Roman"/>
          <w:sz w:val="24"/>
          <w:szCs w:val="24"/>
          <w:vertAlign w:val="subscript"/>
          <w:lang w:val="en-US" w:eastAsia="ru-RU"/>
        </w:rPr>
        <w:t>i</w:t>
      </w:r>
      <w:proofErr w:type="spellEnd"/>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proofErr w:type="gramStart"/>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proofErr w:type="gramEnd"/>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proofErr w:type="gramStart"/>
      <w:r w:rsidRPr="00D26B84">
        <w:rPr>
          <w:rFonts w:ascii="Times New Roman" w:eastAsia="Times New Roman" w:hAnsi="Times New Roman"/>
          <w:sz w:val="28"/>
          <w:szCs w:val="28"/>
          <w:vertAlign w:val="subscript"/>
          <w:lang w:val="en-US" w:eastAsia="ru-RU"/>
        </w:rPr>
        <w:t>imax</w:t>
      </w:r>
      <w:proofErr w:type="spellEnd"/>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E75A03"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                                                       Ц</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w:t>
      </w:r>
      <w:proofErr w:type="gramEnd"/>
      <w:r w:rsidRPr="00D26B84">
        <w:rPr>
          <w:rFonts w:ascii="Times New Roman" w:eastAsia="Times New Roman" w:hAnsi="Times New Roman"/>
          <w:sz w:val="28"/>
          <w:szCs w:val="28"/>
          <w:lang w:eastAsia="ru-RU"/>
        </w:rPr>
        <w:t>Ц</w:t>
      </w:r>
      <w:proofErr w:type="spellStart"/>
      <w:r w:rsidRPr="00D26B84">
        <w:rPr>
          <w:rFonts w:ascii="Times New Roman" w:eastAsia="Times New Roman" w:hAnsi="Times New Roman"/>
          <w:sz w:val="28"/>
          <w:szCs w:val="28"/>
          <w:vertAlign w:val="subscript"/>
          <w:lang w:val="en-US" w:eastAsia="ru-RU"/>
        </w:rPr>
        <w:t>i</w:t>
      </w:r>
      <w:proofErr w:type="spellEnd"/>
      <w:r w:rsidRPr="00E75A03">
        <w:rPr>
          <w:rFonts w:ascii="Times New Roman" w:eastAsia="Times New Roman" w:hAnsi="Times New Roman"/>
          <w:sz w:val="28"/>
          <w:szCs w:val="28"/>
          <w:vertAlign w:val="subscript"/>
          <w:lang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E75A03">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8"/>
          <w:szCs w:val="28"/>
          <w:lang w:val="en-US" w:eastAsia="ru-RU"/>
        </w:rPr>
        <w:t>V</w:t>
      </w:r>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E75A03">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E75A03"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                                                       Ц</w:t>
      </w:r>
      <w:proofErr w:type="gramStart"/>
      <w:r w:rsidRPr="00D26B84">
        <w:rPr>
          <w:rFonts w:ascii="Times New Roman" w:eastAsia="Times New Roman" w:hAnsi="Times New Roman"/>
          <w:sz w:val="24"/>
          <w:szCs w:val="24"/>
          <w:vertAlign w:val="subscript"/>
          <w:lang w:val="en-US" w:eastAsia="ru-RU"/>
        </w:rPr>
        <w:t>if</w:t>
      </w:r>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w:t>
      </w:r>
      <w:proofErr w:type="gramEnd"/>
      <w:r w:rsidRPr="00D26B84">
        <w:rPr>
          <w:rFonts w:ascii="Times New Roman" w:eastAsia="Times New Roman" w:hAnsi="Times New Roman"/>
          <w:sz w:val="28"/>
          <w:szCs w:val="28"/>
          <w:lang w:eastAsia="ru-RU"/>
        </w:rPr>
        <w:t>Ц</w:t>
      </w:r>
      <w:proofErr w:type="spellStart"/>
      <w:r w:rsidRPr="00D26B84">
        <w:rPr>
          <w:rFonts w:ascii="Times New Roman" w:eastAsia="Times New Roman" w:hAnsi="Times New Roman"/>
          <w:sz w:val="28"/>
          <w:szCs w:val="28"/>
          <w:vertAlign w:val="subscript"/>
          <w:lang w:val="en-US" w:eastAsia="ru-RU"/>
        </w:rPr>
        <w:t>i</w:t>
      </w:r>
      <w:proofErr w:type="spellEnd"/>
      <w:r w:rsidRPr="00E75A03">
        <w:rPr>
          <w:rFonts w:ascii="Times New Roman" w:eastAsia="Times New Roman" w:hAnsi="Times New Roman"/>
          <w:sz w:val="28"/>
          <w:szCs w:val="28"/>
          <w:vertAlign w:val="subscript"/>
          <w:lang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E75A03">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8"/>
          <w:szCs w:val="28"/>
          <w:lang w:val="en-US" w:eastAsia="ru-RU"/>
        </w:rPr>
        <w:t>V</w:t>
      </w:r>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if</w:t>
      </w:r>
      <w:r w:rsidRPr="00E75A03">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if</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934AD7">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&lt;</w:t>
      </w:r>
      <w:proofErr w:type="gramEnd"/>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Default="00446395" w:rsidP="00DA0336">
      <w:pPr>
        <w:keepNext/>
        <w:suppressAutoHyphens/>
        <w:spacing w:after="0" w:line="240" w:lineRule="atLeast"/>
        <w:jc w:val="both"/>
        <w:outlineLvl w:val="2"/>
        <w:rPr>
          <w:rFonts w:ascii="Times New Roman" w:hAnsi="Times New Roman"/>
          <w:iCs/>
          <w:sz w:val="24"/>
          <w:szCs w:val="24"/>
        </w:rPr>
      </w:pPr>
      <w:r w:rsidRPr="00987272">
        <w:rPr>
          <w:rFonts w:ascii="Times New Roman" w:hAnsi="Times New Roman"/>
          <w:b/>
          <w:iCs/>
          <w:sz w:val="24"/>
          <w:szCs w:val="24"/>
        </w:rPr>
        <w:t>4.9.3.2.</w:t>
      </w:r>
      <w:r w:rsidR="002F55A7">
        <w:rPr>
          <w:rFonts w:ascii="Times New Roman" w:hAnsi="Times New Roman"/>
          <w:b/>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p>
    <w:p w:rsidR="002F55A7" w:rsidRPr="00C90799" w:rsidRDefault="002F55A7" w:rsidP="00DA0336">
      <w:pPr>
        <w:keepNext/>
        <w:suppressAutoHyphens/>
        <w:spacing w:after="0" w:line="240" w:lineRule="atLeast"/>
        <w:jc w:val="both"/>
        <w:outlineLvl w:val="2"/>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r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lastRenderedPageBreak/>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2F55A7">
            <w:pPr>
              <w:tabs>
                <w:tab w:val="left" w:pos="600"/>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2F55A7">
            <w:pPr>
              <w:tabs>
                <w:tab w:val="left" w:pos="600"/>
              </w:tabs>
              <w:spacing w:after="120" w:line="240" w:lineRule="auto"/>
              <w:jc w:val="center"/>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w:t>
            </w:r>
            <w:proofErr w:type="gramEnd"/>
            <w:r w:rsidRPr="00CB785A">
              <w:rPr>
                <w:rFonts w:ascii="Times New Roman" w:eastAsia="Times New Roman" w:hAnsi="Times New Roman"/>
                <w:sz w:val="24"/>
                <w:szCs w:val="24"/>
                <w:lang w:eastAsia="ru-RU"/>
              </w:rPr>
              <w:t xml:space="preserve">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060C15"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100</w:t>
            </w:r>
            <w:r w:rsidR="00FC6680"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002F55A7">
        <w:rPr>
          <w:rFonts w:ascii="Times New Roman" w:hAnsi="Times New Roman"/>
          <w:b/>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5A4A49">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2F55A7"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p>
    <w:p w:rsidR="00D962E3" w:rsidRDefault="002F55A7"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934AD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002F55A7">
        <w:rPr>
          <w:rFonts w:ascii="Times New Roman" w:hAnsi="Times New Roman"/>
          <w:b/>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00934AD7">
        <w:rPr>
          <w:rFonts w:ascii="Times New Roman" w:hAnsi="Times New Roman"/>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sidR="002F55A7">
        <w:rPr>
          <w:rFonts w:ascii="Times New Roman" w:hAnsi="Times New Roman"/>
          <w:b/>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p>
    <w:p w:rsidR="00830DAD" w:rsidRPr="00BA31C6" w:rsidRDefault="00091E27" w:rsidP="00830DAD">
      <w:pPr>
        <w:spacing w:after="0" w:line="240" w:lineRule="atLeast"/>
        <w:jc w:val="both"/>
        <w:rPr>
          <w:rFonts w:ascii="Times New Roman" w:hAnsi="Times New Roman"/>
          <w:sz w:val="24"/>
          <w:szCs w:val="24"/>
        </w:rPr>
      </w:pP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934AD7">
        <w:rPr>
          <w:rFonts w:ascii="Times New Roman" w:hAnsi="Times New Roman"/>
          <w:sz w:val="24"/>
          <w:szCs w:val="24"/>
        </w:rPr>
        <w:t xml:space="preserve"> </w:t>
      </w:r>
      <w:r w:rsidR="00B24D80">
        <w:rPr>
          <w:rFonts w:ascii="Times New Roman" w:hAnsi="Times New Roman"/>
          <w:sz w:val="24"/>
          <w:szCs w:val="24"/>
        </w:rPr>
        <w:t>без</w:t>
      </w:r>
      <w:r w:rsidR="00934AD7">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934AD7">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00934AD7">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091E27"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934AD7">
        <w:rPr>
          <w:rFonts w:ascii="Times New Roman" w:hAnsi="Times New Roman"/>
          <w:sz w:val="24"/>
          <w:szCs w:val="24"/>
        </w:rPr>
        <w:t xml:space="preserve"> </w:t>
      </w:r>
      <w:r w:rsidR="00904D71">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934AD7">
        <w:rPr>
          <w:rFonts w:ascii="Times New Roman" w:hAnsi="Times New Roman"/>
          <w:sz w:val="24"/>
          <w:szCs w:val="24"/>
        </w:rPr>
        <w:t xml:space="preserve"> </w:t>
      </w:r>
      <w:r w:rsidR="00904D71">
        <w:rPr>
          <w:rFonts w:ascii="Times New Roman" w:hAnsi="Times New Roman"/>
          <w:sz w:val="24"/>
          <w:szCs w:val="24"/>
        </w:rPr>
        <w:t>Заявка</w:t>
      </w:r>
      <w:r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5D5D34" w:rsidRPr="00440467" w:rsidRDefault="00091E27" w:rsidP="00440467">
      <w:pPr>
        <w:spacing w:after="0" w:line="240" w:lineRule="atLeast"/>
        <w:jc w:val="both"/>
        <w:rPr>
          <w:rFonts w:ascii="Times New Roman" w:hAnsi="Times New Roman"/>
          <w:sz w:val="24"/>
          <w:szCs w:val="24"/>
        </w:rPr>
      </w:pPr>
      <w:r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934AD7">
        <w:rPr>
          <w:rFonts w:ascii="Times New Roman" w:hAnsi="Times New Roman"/>
          <w:sz w:val="24"/>
          <w:szCs w:val="24"/>
        </w:rPr>
        <w:t xml:space="preserve"> </w:t>
      </w:r>
      <w:r w:rsidR="00904D71">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934AD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5D5D34" w:rsidP="003544F4">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sidRPr="00C90799">
        <w:rPr>
          <w:rFonts w:ascii="Times New Roman" w:hAnsi="Times New Roman"/>
          <w:b/>
          <w:bCs/>
          <w:sz w:val="24"/>
          <w:szCs w:val="24"/>
        </w:rPr>
        <w:lastRenderedPageBreak/>
        <w:t xml:space="preserve">Определение </w:t>
      </w:r>
      <w:bookmarkEnd w:id="52"/>
      <w:r w:rsidR="00607ACE">
        <w:rPr>
          <w:rFonts w:ascii="Times New Roman" w:hAnsi="Times New Roman"/>
          <w:b/>
          <w:bCs/>
          <w:sz w:val="24"/>
          <w:szCs w:val="24"/>
        </w:rPr>
        <w:t xml:space="preserve">Победителя </w:t>
      </w:r>
    </w:p>
    <w:p w:rsidR="00726178" w:rsidRPr="001D4DEB" w:rsidRDefault="00726178"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Pr>
          <w:rFonts w:ascii="Times New Roman" w:hAnsi="Times New Roman"/>
          <w:sz w:val="24"/>
          <w:szCs w:val="24"/>
        </w:rPr>
        <w:t>.</w:t>
      </w:r>
      <w:r w:rsidR="005A4A49">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00934AD7">
        <w:rPr>
          <w:rFonts w:ascii="Times New Roman" w:hAnsi="Times New Roman"/>
          <w:sz w:val="24"/>
          <w:szCs w:val="24"/>
        </w:rPr>
        <w:t xml:space="preserve"> </w:t>
      </w:r>
      <w:r w:rsidR="00CC6F01">
        <w:rPr>
          <w:rFonts w:ascii="Times New Roman" w:hAnsi="Times New Roman"/>
          <w:sz w:val="24"/>
          <w:szCs w:val="24"/>
        </w:rPr>
        <w:t>закупки</w:t>
      </w:r>
      <w:r w:rsidR="00934AD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00934AD7">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934AD7">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5D5D34"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D85C10" w:rsidP="00B72B53">
      <w:pPr>
        <w:pStyle w:val="aff8"/>
        <w:numPr>
          <w:ilvl w:val="2"/>
          <w:numId w:val="20"/>
        </w:numPr>
        <w:shd w:val="clear" w:color="auto" w:fill="FFFFFF"/>
        <w:ind w:left="0" w:firstLine="0"/>
        <w:jc w:val="both"/>
        <w:rPr>
          <w:rFonts w:ascii="Times New Roman" w:hAnsi="Times New Roman" w:cs="Times New Roman"/>
          <w:bCs/>
          <w:iCs/>
          <w:sz w:val="24"/>
          <w:szCs w:val="24"/>
        </w:rPr>
      </w:pPr>
      <w:r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5A4A49">
        <w:rPr>
          <w:rFonts w:ascii="Times New Roman" w:hAnsi="Times New Roman" w:cs="Times New Roman"/>
          <w:bCs/>
          <w:iCs/>
          <w:snapToGrid w:val="0"/>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25EB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934AD7">
        <w:rPr>
          <w:rFonts w:ascii="Times New Roman" w:hAnsi="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B52232"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Заключение</w:t>
      </w:r>
      <w:r w:rsidR="005D5D34" w:rsidRPr="00C90799">
        <w:rPr>
          <w:rFonts w:ascii="Times New Roman" w:hAnsi="Times New Roman" w:cs="Times New Roman"/>
          <w:b/>
          <w:bCs/>
          <w:sz w:val="24"/>
          <w:szCs w:val="24"/>
        </w:rPr>
        <w:t xml:space="preserve"> Договора</w:t>
      </w:r>
      <w:bookmarkEnd w:id="54"/>
    </w:p>
    <w:p w:rsidR="007745CE" w:rsidRPr="00BA4FFB" w:rsidRDefault="00BA4FFB"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3"/>
      <w:r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5A4A49">
        <w:rPr>
          <w:rFonts w:ascii="Times New Roman" w:hAnsi="Times New Roman"/>
          <w:bCs/>
          <w:iCs/>
          <w:snapToGrid w:val="0"/>
          <w:sz w:val="24"/>
          <w:szCs w:val="24"/>
        </w:rPr>
        <w:t xml:space="preserve"> </w:t>
      </w:r>
      <w:r w:rsidRPr="00BA4FFB">
        <w:rPr>
          <w:rFonts w:ascii="Times New Roman" w:hAnsi="Times New Roman"/>
          <w:bCs/>
          <w:iCs/>
          <w:snapToGrid w:val="0"/>
          <w:sz w:val="24"/>
          <w:szCs w:val="24"/>
        </w:rPr>
        <w:t xml:space="preserve">дней с даты размещения </w:t>
      </w:r>
      <w:r>
        <w:rPr>
          <w:rFonts w:ascii="Times New Roman" w:hAnsi="Times New Roman"/>
          <w:bCs/>
          <w:iCs/>
          <w:snapToGrid w:val="0"/>
          <w:sz w:val="24"/>
          <w:szCs w:val="24"/>
        </w:rPr>
        <w:t>в единой информационной системе</w:t>
      </w:r>
      <w:r w:rsidR="005A4A49">
        <w:rPr>
          <w:rFonts w:ascii="Times New Roman" w:hAnsi="Times New Roman"/>
          <w:bCs/>
          <w:iCs/>
          <w:snapToGrid w:val="0"/>
          <w:sz w:val="24"/>
          <w:szCs w:val="24"/>
        </w:rPr>
        <w:t xml:space="preserve"> </w:t>
      </w:r>
      <w:r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5A4A49">
        <w:rPr>
          <w:rFonts w:ascii="Times New Roman" w:hAnsi="Times New Roman"/>
          <w:bCs/>
          <w:iCs/>
          <w:snapToGrid w:val="0"/>
          <w:sz w:val="24"/>
          <w:szCs w:val="24"/>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lastRenderedPageBreak/>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5A4A49">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hAnsi="Times New Roman"/>
          <w:bCs/>
          <w:iCs/>
          <w:snapToGrid w:val="0"/>
          <w:sz w:val="24"/>
          <w:szCs w:val="24"/>
        </w:rPr>
        <w:t>календарных</w:t>
      </w:r>
      <w:r w:rsidR="005A4A49">
        <w:rPr>
          <w:rFonts w:ascii="Times New Roman" w:hAnsi="Times New Roman"/>
          <w:bCs/>
          <w:iCs/>
          <w:snapToGrid w:val="0"/>
          <w:sz w:val="24"/>
          <w:szCs w:val="24"/>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5A4A49">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2" w:history="1">
        <w:r w:rsidR="00716423" w:rsidRPr="00064FAD">
          <w:rPr>
            <w:rStyle w:val="a8"/>
            <w:rFonts w:ascii="Times New Roman" w:hAnsi="Times New Roman"/>
            <w:sz w:val="24"/>
            <w:szCs w:val="24"/>
            <w:lang w:val="en-US"/>
          </w:rPr>
          <w:t>vvp</w:t>
        </w:r>
        <w:r w:rsidR="00716423" w:rsidRPr="00064FAD">
          <w:rPr>
            <w:rStyle w:val="a8"/>
            <w:rFonts w:ascii="Times New Roman" w:hAnsi="Times New Roman"/>
            <w:sz w:val="24"/>
            <w:szCs w:val="24"/>
          </w:rPr>
          <w:t>@</w:t>
        </w:r>
        <w:r w:rsidR="00716423" w:rsidRPr="00064FAD">
          <w:rPr>
            <w:rStyle w:val="a8"/>
            <w:rFonts w:ascii="Times New Roman" w:hAnsi="Times New Roman"/>
            <w:sz w:val="24"/>
            <w:szCs w:val="24"/>
            <w:lang w:val="en-US"/>
          </w:rPr>
          <w:t>ynp</w:t>
        </w:r>
        <w:r w:rsidR="00716423" w:rsidRPr="00064FAD">
          <w:rPr>
            <w:rStyle w:val="a8"/>
            <w:rFonts w:ascii="Times New Roman" w:hAnsi="Times New Roman"/>
            <w:sz w:val="24"/>
            <w:szCs w:val="24"/>
          </w:rPr>
          <w:t>.</w:t>
        </w:r>
        <w:proofErr w:type="spellStart"/>
        <w:r w:rsidR="00716423" w:rsidRPr="00064FAD">
          <w:rPr>
            <w:rStyle w:val="a8"/>
            <w:rFonts w:ascii="Times New Roman" w:hAnsi="Times New Roman"/>
            <w:sz w:val="24"/>
            <w:szCs w:val="24"/>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005A4A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002F55A7">
        <w:rPr>
          <w:rFonts w:ascii="Times New Roman" w:eastAsia="Times New Roman" w:hAnsi="Times New Roman"/>
          <w:b/>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 xml:space="preserve">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w:t>
      </w:r>
      <w:proofErr w:type="spellStart"/>
      <w:r w:rsidR="00A95B53" w:rsidRPr="00B72B53">
        <w:rPr>
          <w:rFonts w:ascii="Times New Roman" w:eastAsia="Times New Roman" w:hAnsi="Times New Roman"/>
          <w:sz w:val="24"/>
          <w:szCs w:val="24"/>
          <w:shd w:val="clear" w:color="auto" w:fill="FFFFFF"/>
          <w:lang w:eastAsia="ru-RU"/>
        </w:rPr>
        <w:t>договора.</w:t>
      </w:r>
      <w:r w:rsidR="00C3175F" w:rsidRPr="00B72B53">
        <w:rPr>
          <w:rFonts w:ascii="Times New Roman" w:hAnsi="Times New Roman"/>
          <w:bCs/>
          <w:iCs/>
          <w:snapToGrid w:val="0"/>
          <w:sz w:val="24"/>
          <w:szCs w:val="24"/>
          <w:shd w:val="clear" w:color="auto" w:fill="FFFFFF"/>
        </w:rPr>
        <w:t>В</w:t>
      </w:r>
      <w:proofErr w:type="spellEnd"/>
      <w:r w:rsidR="00C3175F" w:rsidRPr="00B72B53">
        <w:rPr>
          <w:rFonts w:ascii="Times New Roman" w:hAnsi="Times New Roman"/>
          <w:bCs/>
          <w:iCs/>
          <w:snapToGrid w:val="0"/>
          <w:sz w:val="24"/>
          <w:szCs w:val="24"/>
          <w:shd w:val="clear" w:color="auto" w:fill="FFFFFF"/>
        </w:rPr>
        <w:t xml:space="preserve">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lastRenderedPageBreak/>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в случае указанном в п. </w:t>
      </w:r>
      <w:proofErr w:type="gramStart"/>
      <w:r w:rsidRPr="00D67D2D">
        <w:rPr>
          <w:rFonts w:ascii="Times New Roman" w:hAnsi="Times New Roman"/>
          <w:sz w:val="24"/>
          <w:szCs w:val="24"/>
          <w:lang w:eastAsia="ru-RU"/>
        </w:rPr>
        <w:t>4.12.2.,</w:t>
      </w:r>
      <w:proofErr w:type="gramEnd"/>
      <w:r w:rsidRPr="00D67D2D">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5A4A49">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124A33">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2F55A7">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bookmarkEnd w:id="55"/>
      <w:bookmarkEnd w:id="56"/>
      <w:bookmarkEnd w:id="57"/>
      <w:r w:rsidR="00124A33">
        <w:rPr>
          <w:rFonts w:ascii="Times New Roman" w:eastAsia="Times New Roman" w:hAnsi="Times New Roman"/>
          <w:b/>
          <w:bCs/>
          <w:kern w:val="28"/>
          <w:sz w:val="24"/>
          <w:szCs w:val="24"/>
          <w:lang w:eastAsia="ru-RU"/>
        </w:rPr>
        <w:t xml:space="preserve"> </w:t>
      </w:r>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067493"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5.1.</w:t>
      </w:r>
      <w:bookmarkEnd w:id="61"/>
      <w:bookmarkEnd w:id="62"/>
      <w:bookmarkEnd w:id="63"/>
      <w:bookmarkEnd w:id="64"/>
      <w:bookmarkEnd w:id="65"/>
      <w:bookmarkEnd w:id="66"/>
      <w:bookmarkEnd w:id="67"/>
      <w:r w:rsidR="002F55A7">
        <w:rPr>
          <w:rFonts w:ascii="Times New Roman" w:eastAsia="Times New Roman" w:hAnsi="Times New Roman"/>
          <w:b/>
          <w:bCs/>
          <w:sz w:val="24"/>
          <w:szCs w:val="24"/>
          <w:lang w:eastAsia="ru-RU"/>
        </w:rPr>
        <w:t xml:space="preserve"> </w:t>
      </w:r>
      <w:r w:rsidR="00C9537E">
        <w:rPr>
          <w:rFonts w:ascii="Times New Roman" w:eastAsia="Times New Roman" w:hAnsi="Times New Roman"/>
          <w:b/>
          <w:bCs/>
          <w:sz w:val="24"/>
          <w:szCs w:val="24"/>
          <w:lang w:eastAsia="ru-RU"/>
        </w:rPr>
        <w:t>Заявка на участие</w:t>
      </w:r>
      <w:r w:rsidR="002F55A7">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2F55A7">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w:t>
      </w:r>
      <w:r w:rsidR="00853B24">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_______________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Заявка</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на участие в запросе цен в электронной форме</w:t>
      </w:r>
    </w:p>
    <w:p w:rsidR="00E40384" w:rsidRPr="007D610D"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 xml:space="preserve">на </w:t>
      </w:r>
      <w:r w:rsidR="001A02A7" w:rsidRPr="001A02A7">
        <w:rPr>
          <w:rFonts w:ascii="Times New Roman" w:eastAsia="Times New Roman" w:hAnsi="Times New Roman"/>
          <w:b/>
          <w:sz w:val="24"/>
          <w:szCs w:val="24"/>
          <w:lang w:eastAsia="ru-RU"/>
        </w:rPr>
        <w:t>выполнение работ по проведению зачистки резер</w:t>
      </w:r>
      <w:r w:rsidR="007D610D">
        <w:rPr>
          <w:rFonts w:ascii="Times New Roman" w:eastAsia="Times New Roman" w:hAnsi="Times New Roman"/>
          <w:b/>
          <w:sz w:val="24"/>
          <w:szCs w:val="24"/>
          <w:lang w:eastAsia="ru-RU"/>
        </w:rPr>
        <w:t>вуаров от темных нефтепродуктов</w:t>
      </w:r>
      <w:r w:rsidR="001A02A7" w:rsidRPr="001A02A7">
        <w:rPr>
          <w:rFonts w:ascii="Times New Roman" w:eastAsia="Times New Roman" w:hAnsi="Times New Roman"/>
          <w:b/>
          <w:sz w:val="24"/>
          <w:szCs w:val="24"/>
          <w:lang w:eastAsia="ru-RU"/>
        </w:rPr>
        <w:t xml:space="preserve"> на </w:t>
      </w:r>
      <w:r w:rsidR="001A02A7" w:rsidRPr="007D610D">
        <w:rPr>
          <w:rFonts w:ascii="Times New Roman" w:eastAsia="Times New Roman" w:hAnsi="Times New Roman"/>
          <w:b/>
          <w:sz w:val="24"/>
          <w:szCs w:val="24"/>
          <w:lang w:eastAsia="ru-RU"/>
        </w:rPr>
        <w:t xml:space="preserve">территории </w:t>
      </w:r>
      <w:r w:rsidR="007D610D" w:rsidRPr="007D610D">
        <w:rPr>
          <w:rFonts w:ascii="Times New Roman" w:hAnsi="Times New Roman"/>
          <w:b/>
          <w:sz w:val="24"/>
          <w:szCs w:val="24"/>
        </w:rPr>
        <w:t xml:space="preserve">нефтесклада </w:t>
      </w:r>
      <w:proofErr w:type="spellStart"/>
      <w:r w:rsidR="007D610D" w:rsidRPr="007D610D">
        <w:rPr>
          <w:rFonts w:ascii="Times New Roman" w:hAnsi="Times New Roman"/>
          <w:b/>
          <w:sz w:val="24"/>
          <w:szCs w:val="24"/>
        </w:rPr>
        <w:t>г.Покровск</w:t>
      </w:r>
      <w:proofErr w:type="spellEnd"/>
      <w:r w:rsidR="007D610D" w:rsidRPr="007D610D">
        <w:rPr>
          <w:rFonts w:ascii="Times New Roman" w:hAnsi="Times New Roman"/>
          <w:b/>
          <w:sz w:val="24"/>
          <w:szCs w:val="24"/>
        </w:rPr>
        <w:t xml:space="preserve"> филиала «Якутская нефтебаза» и нефтесклада </w:t>
      </w:r>
      <w:proofErr w:type="spellStart"/>
      <w:r w:rsidR="007D610D" w:rsidRPr="007D610D">
        <w:rPr>
          <w:rFonts w:ascii="Times New Roman" w:hAnsi="Times New Roman"/>
          <w:b/>
          <w:sz w:val="24"/>
          <w:szCs w:val="24"/>
        </w:rPr>
        <w:t>Усть</w:t>
      </w:r>
      <w:proofErr w:type="spellEnd"/>
      <w:r w:rsidR="007D610D" w:rsidRPr="007D610D">
        <w:rPr>
          <w:rFonts w:ascii="Times New Roman" w:hAnsi="Times New Roman"/>
          <w:b/>
          <w:sz w:val="24"/>
          <w:szCs w:val="24"/>
        </w:rPr>
        <w:t>-Алдан филиала «</w:t>
      </w:r>
      <w:proofErr w:type="spellStart"/>
      <w:r w:rsidR="007D610D" w:rsidRPr="007D610D">
        <w:rPr>
          <w:rFonts w:ascii="Times New Roman" w:hAnsi="Times New Roman"/>
          <w:b/>
          <w:sz w:val="24"/>
          <w:szCs w:val="24"/>
        </w:rPr>
        <w:t>Нижнебестяхская</w:t>
      </w:r>
      <w:proofErr w:type="spellEnd"/>
      <w:r w:rsidR="007D610D" w:rsidRPr="007D610D">
        <w:rPr>
          <w:rFonts w:ascii="Times New Roman" w:hAnsi="Times New Roman"/>
          <w:b/>
          <w:sz w:val="24"/>
          <w:szCs w:val="24"/>
        </w:rPr>
        <w:t xml:space="preserve"> нефтебаза» </w:t>
      </w:r>
      <w:r w:rsidR="001A02A7" w:rsidRPr="007D610D">
        <w:rPr>
          <w:rFonts w:ascii="Times New Roman" w:eastAsia="Times New Roman" w:hAnsi="Times New Roman"/>
          <w:b/>
          <w:sz w:val="24"/>
          <w:szCs w:val="24"/>
          <w:lang w:eastAsia="ru-RU"/>
        </w:rPr>
        <w:t>АО «Саханефтегазсбыт» в 2021 году</w:t>
      </w:r>
    </w:p>
    <w:p w:rsidR="004B0FC3" w:rsidRPr="000949B5" w:rsidRDefault="004B0FC3" w:rsidP="004B0FC3">
      <w:pPr>
        <w:spacing w:after="0" w:line="240" w:lineRule="auto"/>
        <w:ind w:right="140"/>
        <w:jc w:val="right"/>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sidR="00246CA8">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sidR="00CC6F01">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sidR="00CC6F01">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124A33" w:rsidP="00124A33">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124A33" w:rsidP="00124A33">
      <w:pPr>
        <w:spacing w:after="0" w:line="240" w:lineRule="auto"/>
        <w:ind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(юридический адрес Участника)</w:t>
      </w:r>
    </w:p>
    <w:p w:rsidR="00172DA5" w:rsidRDefault="001A02A7" w:rsidP="004B0FC3">
      <w:pPr>
        <w:spacing w:after="0" w:line="240" w:lineRule="auto"/>
        <w:jc w:val="both"/>
        <w:rPr>
          <w:rFonts w:ascii="Times New Roman" w:eastAsia="Times New Roman" w:hAnsi="Times New Roman"/>
          <w:sz w:val="24"/>
          <w:szCs w:val="24"/>
          <w:lang w:eastAsia="ru-RU"/>
        </w:rPr>
      </w:pPr>
      <w:r w:rsidRPr="001A02A7">
        <w:rPr>
          <w:rFonts w:ascii="Times New Roman" w:eastAsia="Times New Roman" w:hAnsi="Times New Roman"/>
          <w:sz w:val="24"/>
          <w:szCs w:val="24"/>
          <w:lang w:eastAsia="ru-RU"/>
        </w:rPr>
        <w:t xml:space="preserve">предлагает заключить Договор на выполнение работ по проведению зачистки резервуаров от темных нефтепродуктов </w:t>
      </w:r>
      <w:r w:rsidR="00172DA5" w:rsidRPr="00172DA5">
        <w:rPr>
          <w:rFonts w:ascii="Times New Roman" w:eastAsia="Times New Roman" w:hAnsi="Times New Roman"/>
          <w:sz w:val="24"/>
          <w:szCs w:val="24"/>
          <w:lang w:eastAsia="ru-RU"/>
        </w:rPr>
        <w:t xml:space="preserve">на территории нефтесклада </w:t>
      </w:r>
      <w:proofErr w:type="spellStart"/>
      <w:r w:rsidR="00172DA5" w:rsidRPr="00172DA5">
        <w:rPr>
          <w:rFonts w:ascii="Times New Roman" w:eastAsia="Times New Roman" w:hAnsi="Times New Roman"/>
          <w:sz w:val="24"/>
          <w:szCs w:val="24"/>
          <w:lang w:eastAsia="ru-RU"/>
        </w:rPr>
        <w:t>г.Покровск</w:t>
      </w:r>
      <w:proofErr w:type="spellEnd"/>
      <w:r w:rsidR="00172DA5" w:rsidRPr="00172DA5">
        <w:rPr>
          <w:rFonts w:ascii="Times New Roman" w:eastAsia="Times New Roman" w:hAnsi="Times New Roman"/>
          <w:sz w:val="24"/>
          <w:szCs w:val="24"/>
          <w:lang w:eastAsia="ru-RU"/>
        </w:rPr>
        <w:t xml:space="preserve"> филиала «Якутская нефтебаза» и нефтесклада </w:t>
      </w:r>
      <w:proofErr w:type="spellStart"/>
      <w:r w:rsidR="00172DA5" w:rsidRPr="00172DA5">
        <w:rPr>
          <w:rFonts w:ascii="Times New Roman" w:eastAsia="Times New Roman" w:hAnsi="Times New Roman"/>
          <w:sz w:val="24"/>
          <w:szCs w:val="24"/>
          <w:lang w:eastAsia="ru-RU"/>
        </w:rPr>
        <w:t>Усть</w:t>
      </w:r>
      <w:proofErr w:type="spellEnd"/>
      <w:r w:rsidR="00172DA5" w:rsidRPr="00172DA5">
        <w:rPr>
          <w:rFonts w:ascii="Times New Roman" w:eastAsia="Times New Roman" w:hAnsi="Times New Roman"/>
          <w:sz w:val="24"/>
          <w:szCs w:val="24"/>
          <w:lang w:eastAsia="ru-RU"/>
        </w:rPr>
        <w:t>-Алдан филиала «</w:t>
      </w:r>
      <w:proofErr w:type="spellStart"/>
      <w:r w:rsidR="00172DA5" w:rsidRPr="00172DA5">
        <w:rPr>
          <w:rFonts w:ascii="Times New Roman" w:eastAsia="Times New Roman" w:hAnsi="Times New Roman"/>
          <w:sz w:val="24"/>
          <w:szCs w:val="24"/>
          <w:lang w:eastAsia="ru-RU"/>
        </w:rPr>
        <w:t>Нижнебестяхская</w:t>
      </w:r>
      <w:proofErr w:type="spellEnd"/>
      <w:r w:rsidR="00172DA5" w:rsidRPr="00172DA5">
        <w:rPr>
          <w:rFonts w:ascii="Times New Roman" w:eastAsia="Times New Roman" w:hAnsi="Times New Roman"/>
          <w:sz w:val="24"/>
          <w:szCs w:val="24"/>
          <w:lang w:eastAsia="ru-RU"/>
        </w:rPr>
        <w:t xml:space="preserve"> нефтебаза» АО «</w:t>
      </w:r>
      <w:proofErr w:type="spellStart"/>
      <w:r w:rsidR="00172DA5" w:rsidRPr="00172DA5">
        <w:rPr>
          <w:rFonts w:ascii="Times New Roman" w:eastAsia="Times New Roman" w:hAnsi="Times New Roman"/>
          <w:sz w:val="24"/>
          <w:szCs w:val="24"/>
          <w:lang w:eastAsia="ru-RU"/>
        </w:rPr>
        <w:t>Саханефтегазсбыт</w:t>
      </w:r>
      <w:proofErr w:type="spellEnd"/>
      <w:r w:rsidR="00172DA5" w:rsidRPr="00172DA5">
        <w:rPr>
          <w:rFonts w:ascii="Times New Roman" w:eastAsia="Times New Roman" w:hAnsi="Times New Roman"/>
          <w:sz w:val="24"/>
          <w:szCs w:val="24"/>
          <w:lang w:eastAsia="ru-RU"/>
        </w:rPr>
        <w:t xml:space="preserve">» в 2021 </w:t>
      </w:r>
      <w:proofErr w:type="spellStart"/>
      <w:r w:rsidR="00172DA5" w:rsidRPr="00172DA5">
        <w:rPr>
          <w:rFonts w:ascii="Times New Roman" w:eastAsia="Times New Roman" w:hAnsi="Times New Roman"/>
          <w:sz w:val="24"/>
          <w:szCs w:val="24"/>
          <w:lang w:eastAsia="ru-RU"/>
        </w:rPr>
        <w:t>году</w:t>
      </w:r>
      <w:r w:rsidRPr="001A02A7">
        <w:rPr>
          <w:rFonts w:ascii="Times New Roman" w:eastAsia="Times New Roman" w:hAnsi="Times New Roman"/>
          <w:sz w:val="24"/>
          <w:szCs w:val="24"/>
          <w:lang w:eastAsia="ru-RU"/>
        </w:rPr>
        <w:t>на</w:t>
      </w:r>
      <w:proofErr w:type="spellEnd"/>
      <w:r w:rsidRPr="001A02A7">
        <w:rPr>
          <w:rFonts w:ascii="Times New Roman" w:eastAsia="Times New Roman" w:hAnsi="Times New Roman"/>
          <w:sz w:val="24"/>
          <w:szCs w:val="24"/>
          <w:lang w:eastAsia="ru-RU"/>
        </w:rPr>
        <w:t xml:space="preserve"> условиях, изложенных в Документации о закупке в электронной форме, в соответствии с Техническим заданием и с настоящим письмом направляет Заявку </w:t>
      </w:r>
    </w:p>
    <w:p w:rsidR="004B0FC3"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по </w:t>
      </w:r>
      <w:r w:rsidR="00453C21">
        <w:rPr>
          <w:rFonts w:ascii="Times New Roman" w:eastAsia="Times New Roman" w:hAnsi="Times New Roman"/>
          <w:sz w:val="24"/>
          <w:szCs w:val="24"/>
          <w:lang w:eastAsia="ru-RU"/>
        </w:rPr>
        <w:t>Л</w:t>
      </w:r>
      <w:r w:rsidRPr="000949B5">
        <w:rPr>
          <w:rFonts w:ascii="Times New Roman" w:eastAsia="Times New Roman" w:hAnsi="Times New Roman"/>
          <w:sz w:val="24"/>
          <w:szCs w:val="24"/>
          <w:lang w:eastAsia="ru-RU"/>
        </w:rPr>
        <w:t xml:space="preserve">оту № </w:t>
      </w:r>
      <w:r w:rsidR="007635C7">
        <w:rPr>
          <w:rFonts w:ascii="Times New Roman" w:eastAsia="Times New Roman" w:hAnsi="Times New Roman"/>
          <w:sz w:val="24"/>
          <w:szCs w:val="24"/>
          <w:lang w:eastAsia="ru-RU"/>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276"/>
        <w:gridCol w:w="2409"/>
        <w:gridCol w:w="1560"/>
        <w:gridCol w:w="2268"/>
      </w:tblGrid>
      <w:tr w:rsidR="007635C7" w:rsidRPr="00A76DCA" w:rsidTr="00825ECE">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825ECE">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Объем и количество Резервуаров</w:t>
            </w:r>
          </w:p>
        </w:tc>
        <w:tc>
          <w:tcPr>
            <w:tcW w:w="1276"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p>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Наличие донных отложений, м3</w:t>
            </w:r>
          </w:p>
        </w:tc>
        <w:tc>
          <w:tcPr>
            <w:tcW w:w="2409"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Месторасположение Резервуаров</w:t>
            </w:r>
          </w:p>
        </w:tc>
        <w:tc>
          <w:tcPr>
            <w:tcW w:w="1560"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172DA5">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Стоимость</w:t>
            </w:r>
            <w:r w:rsidR="007071C2">
              <w:rPr>
                <w:rFonts w:ascii="Times New Roman" w:eastAsia="Times New Roman" w:hAnsi="Times New Roman"/>
                <w:sz w:val="20"/>
                <w:szCs w:val="20"/>
                <w:lang w:eastAsia="ru-RU"/>
              </w:rPr>
              <w:t xml:space="preserve"> договора без</w:t>
            </w:r>
            <w:r w:rsidRPr="00E75A03">
              <w:rPr>
                <w:rFonts w:ascii="Times New Roman" w:eastAsia="Times New Roman" w:hAnsi="Times New Roman"/>
                <w:sz w:val="20"/>
                <w:szCs w:val="20"/>
                <w:lang w:eastAsia="ru-RU"/>
              </w:rPr>
              <w:t xml:space="preserve">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 xml:space="preserve">Стоимость откачки </w:t>
            </w:r>
            <w:proofErr w:type="spellStart"/>
            <w:r w:rsidRPr="00E75A03">
              <w:rPr>
                <w:rFonts w:ascii="Times New Roman" w:eastAsia="Times New Roman" w:hAnsi="Times New Roman"/>
                <w:sz w:val="20"/>
                <w:szCs w:val="20"/>
                <w:lang w:eastAsia="ru-RU"/>
              </w:rPr>
              <w:t>нефтешлама</w:t>
            </w:r>
            <w:proofErr w:type="spellEnd"/>
            <w:r w:rsidRPr="00E75A03">
              <w:rPr>
                <w:rFonts w:ascii="Times New Roman" w:eastAsia="Times New Roman" w:hAnsi="Times New Roman"/>
                <w:sz w:val="20"/>
                <w:szCs w:val="20"/>
                <w:lang w:eastAsia="ru-RU"/>
              </w:rPr>
              <w:t xml:space="preserve"> за каждый дополнительный 1 м3, без учета НДС, в руб. но не более 10% от стоимости договора</w:t>
            </w:r>
            <w:r w:rsidR="007071C2">
              <w:rPr>
                <w:rFonts w:ascii="Times New Roman" w:eastAsia="Times New Roman" w:hAnsi="Times New Roman"/>
                <w:sz w:val="20"/>
                <w:szCs w:val="20"/>
                <w:lang w:eastAsia="ru-RU"/>
              </w:rPr>
              <w:t xml:space="preserve"> без НДС, руб.</w:t>
            </w:r>
          </w:p>
        </w:tc>
      </w:tr>
      <w:tr w:rsidR="00172DA5" w:rsidRPr="00A76DCA" w:rsidTr="00AE4599">
        <w:trPr>
          <w:trHeight w:val="2208"/>
        </w:trPr>
        <w:tc>
          <w:tcPr>
            <w:tcW w:w="709" w:type="dxa"/>
            <w:tcBorders>
              <w:top w:val="single" w:sz="4" w:space="0" w:color="auto"/>
              <w:left w:val="single" w:sz="4" w:space="0" w:color="auto"/>
              <w:right w:val="single" w:sz="4" w:space="0" w:color="auto"/>
            </w:tcBorders>
            <w:vAlign w:val="center"/>
          </w:tcPr>
          <w:p w:rsidR="00172DA5" w:rsidRPr="007635C7" w:rsidRDefault="00172DA5" w:rsidP="00E75A03">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Borders>
              <w:top w:val="single" w:sz="4" w:space="0" w:color="auto"/>
              <w:left w:val="single" w:sz="4" w:space="0" w:color="auto"/>
              <w:right w:val="single" w:sz="4" w:space="0" w:color="auto"/>
            </w:tcBorders>
            <w:vAlign w:val="center"/>
          </w:tcPr>
          <w:p w:rsidR="00172DA5" w:rsidRPr="007635C7" w:rsidRDefault="00172DA5" w:rsidP="00E75A03">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3</w:t>
            </w:r>
            <w:r w:rsidRPr="00A76DCA">
              <w:rPr>
                <w:rFonts w:ascii="Times New Roman" w:eastAsia="Times New Roman" w:hAnsi="Times New Roman"/>
                <w:sz w:val="24"/>
                <w:szCs w:val="24"/>
                <w:lang w:eastAsia="ru-RU"/>
              </w:rPr>
              <w:t xml:space="preserve">000 </w:t>
            </w:r>
            <w:r>
              <w:rPr>
                <w:rFonts w:ascii="Times New Roman" w:eastAsia="Times New Roman" w:hAnsi="Times New Roman"/>
                <w:sz w:val="24"/>
                <w:szCs w:val="24"/>
                <w:lang w:eastAsia="ru-RU"/>
              </w:rPr>
              <w:t>№35</w:t>
            </w:r>
          </w:p>
        </w:tc>
        <w:tc>
          <w:tcPr>
            <w:tcW w:w="1276" w:type="dxa"/>
            <w:tcBorders>
              <w:top w:val="single" w:sz="4" w:space="0" w:color="auto"/>
              <w:left w:val="single" w:sz="4" w:space="0" w:color="auto"/>
              <w:right w:val="single" w:sz="4" w:space="0" w:color="auto"/>
            </w:tcBorders>
            <w:vAlign w:val="center"/>
          </w:tcPr>
          <w:p w:rsidR="00172DA5" w:rsidRPr="007635C7" w:rsidRDefault="00172DA5" w:rsidP="00E75A03">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w:t>
            </w:r>
          </w:p>
        </w:tc>
        <w:tc>
          <w:tcPr>
            <w:tcW w:w="2409" w:type="dxa"/>
            <w:tcBorders>
              <w:top w:val="single" w:sz="4" w:space="0" w:color="auto"/>
              <w:left w:val="single" w:sz="4" w:space="0" w:color="auto"/>
              <w:right w:val="single" w:sz="4" w:space="0" w:color="auto"/>
            </w:tcBorders>
            <w:vAlign w:val="center"/>
          </w:tcPr>
          <w:p w:rsidR="00172DA5" w:rsidRPr="007635C7" w:rsidRDefault="00172DA5" w:rsidP="00E75A03">
            <w:pPr>
              <w:spacing w:after="0" w:line="0" w:lineRule="atLeast"/>
              <w:jc w:val="center"/>
              <w:rPr>
                <w:rFonts w:ascii="Times New Roman" w:eastAsia="Times New Roman" w:hAnsi="Times New Roman"/>
                <w:sz w:val="24"/>
                <w:szCs w:val="24"/>
                <w:lang w:eastAsia="ru-RU"/>
              </w:rPr>
            </w:pPr>
            <w:r>
              <w:rPr>
                <w:rFonts w:ascii="Times New Roman" w:hAnsi="Times New Roman"/>
                <w:sz w:val="24"/>
                <w:szCs w:val="24"/>
              </w:rPr>
              <w:t xml:space="preserve">Нефтесклад </w:t>
            </w:r>
            <w:proofErr w:type="spellStart"/>
            <w:r>
              <w:rPr>
                <w:rFonts w:ascii="Times New Roman" w:hAnsi="Times New Roman"/>
                <w:sz w:val="24"/>
                <w:szCs w:val="24"/>
              </w:rPr>
              <w:t>г.Покровск</w:t>
            </w:r>
            <w:proofErr w:type="spellEnd"/>
            <w:r>
              <w:rPr>
                <w:rFonts w:ascii="Times New Roman" w:hAnsi="Times New Roman"/>
                <w:sz w:val="24"/>
                <w:szCs w:val="24"/>
              </w:rPr>
              <w:t xml:space="preserve">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r>
              <w:rPr>
                <w:rFonts w:ascii="Times New Roman" w:hAnsi="Times New Roman"/>
                <w:sz w:val="24"/>
                <w:szCs w:val="24"/>
              </w:rPr>
              <w:t>Якутская</w:t>
            </w:r>
            <w:r w:rsidRPr="00B113B5">
              <w:rPr>
                <w:rFonts w:ascii="Times New Roman" w:hAnsi="Times New Roman"/>
                <w:sz w:val="24"/>
                <w:szCs w:val="24"/>
              </w:rPr>
              <w:t xml:space="preserve"> нефтебаза», РС(Я), </w:t>
            </w:r>
            <w:proofErr w:type="spellStart"/>
            <w:r>
              <w:rPr>
                <w:rFonts w:ascii="Times New Roman" w:hAnsi="Times New Roman"/>
                <w:sz w:val="24"/>
                <w:szCs w:val="24"/>
              </w:rPr>
              <w:t>Хангаласский</w:t>
            </w:r>
            <w:proofErr w:type="spellEnd"/>
            <w:r w:rsidRPr="00B113B5">
              <w:rPr>
                <w:rFonts w:ascii="Times New Roman" w:hAnsi="Times New Roman"/>
                <w:sz w:val="24"/>
                <w:szCs w:val="24"/>
              </w:rPr>
              <w:t xml:space="preserve"> улус, </w:t>
            </w:r>
            <w:r>
              <w:rPr>
                <w:rFonts w:ascii="Times New Roman" w:hAnsi="Times New Roman"/>
                <w:sz w:val="24"/>
                <w:szCs w:val="24"/>
              </w:rPr>
              <w:t>г</w:t>
            </w:r>
            <w:r w:rsidRPr="00B113B5">
              <w:rPr>
                <w:rFonts w:ascii="Times New Roman" w:hAnsi="Times New Roman"/>
                <w:sz w:val="24"/>
                <w:szCs w:val="24"/>
              </w:rPr>
              <w:t xml:space="preserve">. </w:t>
            </w:r>
            <w:r>
              <w:rPr>
                <w:rFonts w:ascii="Times New Roman" w:hAnsi="Times New Roman"/>
                <w:sz w:val="24"/>
                <w:szCs w:val="24"/>
              </w:rPr>
              <w:t>Покровск</w:t>
            </w:r>
            <w:r w:rsidRPr="00B113B5">
              <w:rPr>
                <w:rFonts w:ascii="Times New Roman" w:hAnsi="Times New Roman"/>
                <w:sz w:val="24"/>
                <w:szCs w:val="24"/>
              </w:rPr>
              <w:t>, ул. Ефимова 23</w:t>
            </w:r>
            <w:r>
              <w:rPr>
                <w:rFonts w:ascii="Times New Roman" w:hAnsi="Times New Roman"/>
                <w:sz w:val="24"/>
                <w:szCs w:val="24"/>
              </w:rPr>
              <w:t xml:space="preserve">, ул. </w:t>
            </w:r>
            <w:proofErr w:type="spellStart"/>
            <w:r>
              <w:rPr>
                <w:rFonts w:ascii="Times New Roman" w:hAnsi="Times New Roman"/>
                <w:sz w:val="24"/>
                <w:szCs w:val="24"/>
              </w:rPr>
              <w:t>Нефтянников</w:t>
            </w:r>
            <w:proofErr w:type="spellEnd"/>
          </w:p>
        </w:tc>
        <w:tc>
          <w:tcPr>
            <w:tcW w:w="1560" w:type="dxa"/>
            <w:vMerge w:val="restart"/>
            <w:tcBorders>
              <w:top w:val="single" w:sz="4" w:space="0" w:color="auto"/>
              <w:left w:val="single" w:sz="4" w:space="0" w:color="auto"/>
              <w:right w:val="single" w:sz="4" w:space="0" w:color="auto"/>
            </w:tcBorders>
            <w:vAlign w:val="center"/>
          </w:tcPr>
          <w:p w:rsidR="00172DA5" w:rsidRPr="00934AD7" w:rsidRDefault="00172DA5" w:rsidP="00E75A03">
            <w:pPr>
              <w:spacing w:after="0" w:line="0" w:lineRule="atLeast"/>
              <w:jc w:val="center"/>
              <w:rPr>
                <w:rFonts w:ascii="Times New Roman" w:eastAsia="Times New Roman" w:hAnsi="Times New Roman"/>
                <w:sz w:val="24"/>
                <w:szCs w:val="24"/>
                <w:highlight w:val="green"/>
                <w:lang w:eastAsia="ru-RU"/>
              </w:rPr>
            </w:pPr>
          </w:p>
        </w:tc>
        <w:tc>
          <w:tcPr>
            <w:tcW w:w="2268" w:type="dxa"/>
            <w:vMerge w:val="restart"/>
            <w:tcBorders>
              <w:top w:val="single" w:sz="4" w:space="0" w:color="auto"/>
              <w:left w:val="single" w:sz="4" w:space="0" w:color="auto"/>
              <w:right w:val="single" w:sz="4" w:space="0" w:color="auto"/>
            </w:tcBorders>
            <w:vAlign w:val="center"/>
          </w:tcPr>
          <w:p w:rsidR="00172DA5" w:rsidRPr="00934AD7" w:rsidRDefault="00172DA5" w:rsidP="00001789">
            <w:pPr>
              <w:spacing w:after="0" w:line="0" w:lineRule="atLeast"/>
              <w:jc w:val="center"/>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1 500 ,0</w:t>
            </w:r>
            <w:r w:rsidRPr="00B5389B">
              <w:rPr>
                <w:rFonts w:ascii="Times New Roman" w:eastAsia="Times New Roman" w:hAnsi="Times New Roman"/>
                <w:sz w:val="24"/>
                <w:szCs w:val="24"/>
                <w:lang w:eastAsia="ru-RU"/>
              </w:rPr>
              <w:t>0</w:t>
            </w:r>
          </w:p>
        </w:tc>
      </w:tr>
      <w:tr w:rsidR="00172DA5" w:rsidRPr="00A76DCA" w:rsidTr="00AE4599">
        <w:trPr>
          <w:trHeight w:val="645"/>
        </w:trPr>
        <w:tc>
          <w:tcPr>
            <w:tcW w:w="709" w:type="dxa"/>
            <w:vMerge w:val="restart"/>
            <w:tcBorders>
              <w:top w:val="single" w:sz="4" w:space="0" w:color="auto"/>
              <w:left w:val="single" w:sz="4" w:space="0" w:color="auto"/>
              <w:right w:val="single" w:sz="4" w:space="0" w:color="auto"/>
            </w:tcBorders>
            <w:vAlign w:val="center"/>
          </w:tcPr>
          <w:p w:rsidR="00172DA5" w:rsidRPr="007635C7" w:rsidRDefault="00172DA5" w:rsidP="004A0000">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172DA5" w:rsidRDefault="00172DA5" w:rsidP="004A0000">
            <w:pPr>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000 №</w:t>
            </w:r>
            <w:r>
              <w:rPr>
                <w:rFonts w:ascii="Times New Roman" w:eastAsia="Times New Roman" w:hAnsi="Times New Roman"/>
                <w:sz w:val="24"/>
                <w:szCs w:val="24"/>
                <w:lang w:eastAsia="ru-RU"/>
              </w:rPr>
              <w:t>2</w:t>
            </w:r>
            <w:r w:rsidRPr="00F55192">
              <w:rPr>
                <w:rFonts w:ascii="Times New Roman" w:eastAsia="Times New Roman" w:hAnsi="Times New Roman"/>
                <w:sz w:val="24"/>
                <w:szCs w:val="24"/>
                <w:lang w:eastAsia="ru-RU"/>
              </w:rPr>
              <w:t>5</w:t>
            </w:r>
          </w:p>
        </w:tc>
        <w:tc>
          <w:tcPr>
            <w:tcW w:w="1276" w:type="dxa"/>
            <w:tcBorders>
              <w:top w:val="single" w:sz="4" w:space="0" w:color="auto"/>
              <w:left w:val="single" w:sz="4" w:space="0" w:color="auto"/>
              <w:right w:val="single" w:sz="4" w:space="0" w:color="auto"/>
            </w:tcBorders>
          </w:tcPr>
          <w:p w:rsidR="00172DA5" w:rsidRPr="00AC06C3" w:rsidRDefault="00172DA5" w:rsidP="004A0000">
            <w:pPr>
              <w:jc w:val="center"/>
              <w:rPr>
                <w:rFonts w:ascii="Times New Roman" w:hAnsi="Times New Roman"/>
                <w:sz w:val="24"/>
                <w:szCs w:val="24"/>
              </w:rPr>
            </w:pPr>
            <w:r w:rsidRPr="00AC06C3">
              <w:rPr>
                <w:rFonts w:ascii="Times New Roman" w:hAnsi="Times New Roman"/>
                <w:sz w:val="24"/>
                <w:szCs w:val="24"/>
              </w:rPr>
              <w:t>26,9</w:t>
            </w:r>
          </w:p>
        </w:tc>
        <w:tc>
          <w:tcPr>
            <w:tcW w:w="2409" w:type="dxa"/>
            <w:vMerge w:val="restart"/>
            <w:tcBorders>
              <w:left w:val="single" w:sz="4" w:space="0" w:color="auto"/>
              <w:right w:val="single" w:sz="4" w:space="0" w:color="auto"/>
            </w:tcBorders>
            <w:vAlign w:val="center"/>
          </w:tcPr>
          <w:p w:rsidR="00172DA5" w:rsidRPr="00934AD7" w:rsidRDefault="00172DA5" w:rsidP="004A0000">
            <w:pPr>
              <w:spacing w:after="0" w:line="0" w:lineRule="atLeast"/>
              <w:jc w:val="center"/>
              <w:rPr>
                <w:rFonts w:ascii="Times New Roman" w:eastAsia="Times New Roman" w:hAnsi="Times New Roman"/>
                <w:sz w:val="24"/>
                <w:szCs w:val="24"/>
                <w:highlight w:val="green"/>
                <w:lang w:eastAsia="ru-RU"/>
              </w:rPr>
            </w:pPr>
            <w:r>
              <w:rPr>
                <w:rFonts w:ascii="Times New Roman" w:hAnsi="Times New Roman"/>
                <w:sz w:val="24"/>
                <w:szCs w:val="24"/>
              </w:rPr>
              <w:t xml:space="preserve">Нефтесклад </w:t>
            </w:r>
            <w:proofErr w:type="spellStart"/>
            <w:r>
              <w:rPr>
                <w:rFonts w:ascii="Times New Roman" w:hAnsi="Times New Roman"/>
                <w:sz w:val="24"/>
                <w:szCs w:val="24"/>
              </w:rPr>
              <w:t>Усть</w:t>
            </w:r>
            <w:proofErr w:type="spellEnd"/>
            <w:r>
              <w:rPr>
                <w:rFonts w:ascii="Times New Roman" w:hAnsi="Times New Roman"/>
                <w:sz w:val="24"/>
                <w:szCs w:val="24"/>
              </w:rPr>
              <w:t>-Алдан ф</w:t>
            </w:r>
            <w:r w:rsidRPr="00B113B5">
              <w:rPr>
                <w:rFonts w:ascii="Times New Roman" w:hAnsi="Times New Roman"/>
                <w:sz w:val="24"/>
                <w:szCs w:val="24"/>
              </w:rPr>
              <w:t>илиал</w:t>
            </w:r>
            <w:r>
              <w:rPr>
                <w:rFonts w:ascii="Times New Roman" w:hAnsi="Times New Roman"/>
                <w:sz w:val="24"/>
                <w:szCs w:val="24"/>
              </w:rPr>
              <w:t>а</w:t>
            </w:r>
            <w:r w:rsidRPr="00B113B5">
              <w:rPr>
                <w:rFonts w:ascii="Times New Roman" w:hAnsi="Times New Roman"/>
                <w:sz w:val="24"/>
                <w:szCs w:val="24"/>
              </w:rPr>
              <w:t xml:space="preserve"> «</w:t>
            </w:r>
            <w:proofErr w:type="spellStart"/>
            <w:r>
              <w:rPr>
                <w:rFonts w:ascii="Times New Roman" w:hAnsi="Times New Roman"/>
                <w:sz w:val="24"/>
                <w:szCs w:val="24"/>
              </w:rPr>
              <w:t>Нижнебестяхская</w:t>
            </w:r>
            <w:proofErr w:type="spellEnd"/>
            <w:r w:rsidRPr="00B113B5">
              <w:rPr>
                <w:rFonts w:ascii="Times New Roman" w:hAnsi="Times New Roman"/>
                <w:sz w:val="24"/>
                <w:szCs w:val="24"/>
              </w:rPr>
              <w:t xml:space="preserve"> нефтебаза», РС(Я), </w:t>
            </w:r>
            <w:proofErr w:type="spellStart"/>
            <w:r>
              <w:rPr>
                <w:rFonts w:ascii="Times New Roman" w:hAnsi="Times New Roman"/>
                <w:sz w:val="24"/>
                <w:szCs w:val="24"/>
              </w:rPr>
              <w:lastRenderedPageBreak/>
              <w:t>Усть-Алданский</w:t>
            </w:r>
            <w:proofErr w:type="spellEnd"/>
            <w:r w:rsidRPr="00B113B5">
              <w:rPr>
                <w:rFonts w:ascii="Times New Roman" w:hAnsi="Times New Roman"/>
                <w:sz w:val="24"/>
                <w:szCs w:val="24"/>
              </w:rPr>
              <w:t xml:space="preserve"> улус, </w:t>
            </w:r>
            <w:r>
              <w:rPr>
                <w:rFonts w:ascii="Times New Roman" w:hAnsi="Times New Roman"/>
                <w:sz w:val="24"/>
                <w:szCs w:val="24"/>
              </w:rPr>
              <w:t>Ары-Тит</w:t>
            </w:r>
            <w:r w:rsidRPr="00B113B5">
              <w:rPr>
                <w:rFonts w:ascii="Times New Roman" w:hAnsi="Times New Roman"/>
                <w:sz w:val="24"/>
                <w:szCs w:val="24"/>
              </w:rPr>
              <w:t xml:space="preserve">, </w:t>
            </w:r>
            <w:r>
              <w:rPr>
                <w:rFonts w:ascii="Times New Roman" w:hAnsi="Times New Roman"/>
                <w:sz w:val="24"/>
                <w:szCs w:val="24"/>
              </w:rPr>
              <w:t>нефтебаза</w:t>
            </w:r>
          </w:p>
        </w:tc>
        <w:tc>
          <w:tcPr>
            <w:tcW w:w="1560" w:type="dxa"/>
            <w:vMerge/>
            <w:tcBorders>
              <w:left w:val="single" w:sz="4" w:space="0" w:color="auto"/>
              <w:right w:val="single" w:sz="4" w:space="0" w:color="auto"/>
            </w:tcBorders>
            <w:vAlign w:val="center"/>
          </w:tcPr>
          <w:p w:rsidR="00172DA5" w:rsidRPr="00A76DCA" w:rsidRDefault="00172DA5" w:rsidP="004A0000">
            <w:pPr>
              <w:spacing w:after="0" w:line="0" w:lineRule="atLeast"/>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vAlign w:val="center"/>
          </w:tcPr>
          <w:p w:rsidR="00172DA5" w:rsidRPr="00E75A03" w:rsidRDefault="00172DA5" w:rsidP="004A0000">
            <w:pPr>
              <w:spacing w:after="0" w:line="0" w:lineRule="atLeast"/>
              <w:jc w:val="center"/>
              <w:rPr>
                <w:rFonts w:ascii="Times New Roman" w:eastAsia="Times New Roman" w:hAnsi="Times New Roman"/>
                <w:sz w:val="24"/>
                <w:szCs w:val="24"/>
                <w:lang w:eastAsia="ru-RU"/>
              </w:rPr>
            </w:pPr>
          </w:p>
        </w:tc>
      </w:tr>
      <w:tr w:rsidR="00172DA5" w:rsidRPr="00A76DCA" w:rsidTr="00AE4599">
        <w:trPr>
          <w:trHeight w:val="645"/>
        </w:trPr>
        <w:tc>
          <w:tcPr>
            <w:tcW w:w="709" w:type="dxa"/>
            <w:vMerge/>
            <w:tcBorders>
              <w:left w:val="single" w:sz="4" w:space="0" w:color="auto"/>
              <w:right w:val="single" w:sz="4" w:space="0" w:color="auto"/>
            </w:tcBorders>
            <w:vAlign w:val="center"/>
          </w:tcPr>
          <w:p w:rsidR="00172DA5" w:rsidRPr="007635C7" w:rsidRDefault="00172DA5" w:rsidP="004A0000">
            <w:pPr>
              <w:spacing w:after="0" w:line="0" w:lineRule="atLeast"/>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2DA5" w:rsidRDefault="00172DA5" w:rsidP="004A0000">
            <w:pPr>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000 №3</w:t>
            </w:r>
            <w:r>
              <w:rPr>
                <w:rFonts w:ascii="Times New Roman" w:eastAsia="Times New Roman" w:hAnsi="Times New Roman"/>
                <w:sz w:val="24"/>
                <w:szCs w:val="24"/>
                <w:lang w:eastAsia="ru-RU"/>
              </w:rPr>
              <w:t>2</w:t>
            </w:r>
          </w:p>
        </w:tc>
        <w:tc>
          <w:tcPr>
            <w:tcW w:w="1276" w:type="dxa"/>
            <w:tcBorders>
              <w:left w:val="single" w:sz="4" w:space="0" w:color="auto"/>
              <w:right w:val="single" w:sz="4" w:space="0" w:color="auto"/>
            </w:tcBorders>
          </w:tcPr>
          <w:p w:rsidR="00172DA5" w:rsidRPr="00AC06C3" w:rsidRDefault="00172DA5" w:rsidP="004A0000">
            <w:pPr>
              <w:jc w:val="center"/>
              <w:rPr>
                <w:rFonts w:ascii="Times New Roman" w:hAnsi="Times New Roman"/>
                <w:sz w:val="24"/>
                <w:szCs w:val="24"/>
              </w:rPr>
            </w:pPr>
            <w:r>
              <w:rPr>
                <w:rFonts w:ascii="Times New Roman" w:hAnsi="Times New Roman"/>
                <w:sz w:val="24"/>
                <w:szCs w:val="24"/>
              </w:rPr>
              <w:t>15</w:t>
            </w:r>
          </w:p>
        </w:tc>
        <w:tc>
          <w:tcPr>
            <w:tcW w:w="2409" w:type="dxa"/>
            <w:vMerge/>
            <w:tcBorders>
              <w:left w:val="single" w:sz="4" w:space="0" w:color="auto"/>
              <w:right w:val="single" w:sz="4" w:space="0" w:color="auto"/>
            </w:tcBorders>
            <w:vAlign w:val="center"/>
          </w:tcPr>
          <w:p w:rsidR="00172DA5" w:rsidRDefault="00172DA5" w:rsidP="004A0000">
            <w:pPr>
              <w:spacing w:after="0" w:line="0" w:lineRule="atLeast"/>
              <w:jc w:val="center"/>
              <w:rPr>
                <w:rFonts w:ascii="Times New Roman" w:hAnsi="Times New Roman"/>
                <w:sz w:val="24"/>
                <w:szCs w:val="24"/>
              </w:rPr>
            </w:pPr>
          </w:p>
        </w:tc>
        <w:tc>
          <w:tcPr>
            <w:tcW w:w="1560" w:type="dxa"/>
            <w:vMerge/>
            <w:tcBorders>
              <w:left w:val="single" w:sz="4" w:space="0" w:color="auto"/>
              <w:right w:val="single" w:sz="4" w:space="0" w:color="auto"/>
            </w:tcBorders>
            <w:vAlign w:val="center"/>
          </w:tcPr>
          <w:p w:rsidR="00172DA5" w:rsidRPr="00A76DCA" w:rsidRDefault="00172DA5" w:rsidP="004A0000">
            <w:pPr>
              <w:spacing w:after="0" w:line="0" w:lineRule="atLeast"/>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vAlign w:val="center"/>
          </w:tcPr>
          <w:p w:rsidR="00172DA5" w:rsidRPr="00E75A03" w:rsidRDefault="00172DA5" w:rsidP="004A0000">
            <w:pPr>
              <w:spacing w:after="0" w:line="0" w:lineRule="atLeast"/>
              <w:jc w:val="center"/>
              <w:rPr>
                <w:rFonts w:ascii="Times New Roman" w:eastAsia="Times New Roman" w:hAnsi="Times New Roman"/>
                <w:sz w:val="24"/>
                <w:szCs w:val="24"/>
                <w:lang w:eastAsia="ru-RU"/>
              </w:rPr>
            </w:pPr>
          </w:p>
        </w:tc>
      </w:tr>
      <w:tr w:rsidR="00172DA5" w:rsidRPr="00A76DCA" w:rsidTr="00AE4599">
        <w:trPr>
          <w:trHeight w:val="645"/>
        </w:trPr>
        <w:tc>
          <w:tcPr>
            <w:tcW w:w="709" w:type="dxa"/>
            <w:vMerge/>
            <w:tcBorders>
              <w:left w:val="single" w:sz="4" w:space="0" w:color="auto"/>
              <w:bottom w:val="single" w:sz="4" w:space="0" w:color="auto"/>
              <w:right w:val="single" w:sz="4" w:space="0" w:color="auto"/>
            </w:tcBorders>
            <w:vAlign w:val="center"/>
          </w:tcPr>
          <w:p w:rsidR="00172DA5" w:rsidRPr="007635C7" w:rsidRDefault="00172DA5" w:rsidP="004A0000">
            <w:pPr>
              <w:spacing w:after="0" w:line="0" w:lineRule="atLeast"/>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72DA5" w:rsidRDefault="00172DA5" w:rsidP="004A0000">
            <w:pPr>
              <w:jc w:val="center"/>
            </w:pPr>
            <w:r w:rsidRPr="00F55192">
              <w:rPr>
                <w:rFonts w:ascii="Times New Roman" w:eastAsia="Times New Roman" w:hAnsi="Times New Roman"/>
                <w:sz w:val="24"/>
                <w:szCs w:val="24"/>
                <w:lang w:eastAsia="ru-RU"/>
              </w:rPr>
              <w:t>РВС-</w:t>
            </w:r>
            <w:r>
              <w:rPr>
                <w:rFonts w:ascii="Times New Roman" w:eastAsia="Times New Roman" w:hAnsi="Times New Roman"/>
                <w:sz w:val="24"/>
                <w:szCs w:val="24"/>
                <w:lang w:eastAsia="ru-RU"/>
              </w:rPr>
              <w:t>1</w:t>
            </w:r>
            <w:r w:rsidRPr="00F55192">
              <w:rPr>
                <w:rFonts w:ascii="Times New Roman" w:eastAsia="Times New Roman" w:hAnsi="Times New Roman"/>
                <w:sz w:val="24"/>
                <w:szCs w:val="24"/>
                <w:lang w:eastAsia="ru-RU"/>
              </w:rPr>
              <w:t>00 №</w:t>
            </w:r>
            <w:r>
              <w:rPr>
                <w:rFonts w:ascii="Times New Roman" w:eastAsia="Times New Roman" w:hAnsi="Times New Roman"/>
                <w:sz w:val="24"/>
                <w:szCs w:val="24"/>
                <w:lang w:eastAsia="ru-RU"/>
              </w:rPr>
              <w:t>19</w:t>
            </w:r>
          </w:p>
        </w:tc>
        <w:tc>
          <w:tcPr>
            <w:tcW w:w="1276" w:type="dxa"/>
            <w:tcBorders>
              <w:left w:val="single" w:sz="4" w:space="0" w:color="auto"/>
              <w:bottom w:val="single" w:sz="4" w:space="0" w:color="auto"/>
              <w:right w:val="single" w:sz="4" w:space="0" w:color="auto"/>
            </w:tcBorders>
          </w:tcPr>
          <w:p w:rsidR="00172DA5" w:rsidRPr="00AC06C3" w:rsidRDefault="00172DA5" w:rsidP="004A0000">
            <w:pPr>
              <w:jc w:val="center"/>
              <w:rPr>
                <w:rFonts w:ascii="Times New Roman" w:hAnsi="Times New Roman"/>
                <w:sz w:val="24"/>
                <w:szCs w:val="24"/>
              </w:rPr>
            </w:pPr>
            <w:r>
              <w:rPr>
                <w:rFonts w:ascii="Times New Roman" w:hAnsi="Times New Roman"/>
                <w:sz w:val="24"/>
                <w:szCs w:val="24"/>
              </w:rPr>
              <w:t>4,9</w:t>
            </w:r>
          </w:p>
        </w:tc>
        <w:tc>
          <w:tcPr>
            <w:tcW w:w="2409" w:type="dxa"/>
            <w:vMerge/>
            <w:tcBorders>
              <w:left w:val="single" w:sz="4" w:space="0" w:color="auto"/>
              <w:bottom w:val="single" w:sz="4" w:space="0" w:color="auto"/>
              <w:right w:val="single" w:sz="4" w:space="0" w:color="auto"/>
            </w:tcBorders>
            <w:vAlign w:val="center"/>
          </w:tcPr>
          <w:p w:rsidR="00172DA5" w:rsidRDefault="00172DA5" w:rsidP="004A0000">
            <w:pPr>
              <w:spacing w:after="0" w:line="0" w:lineRule="atLeast"/>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172DA5" w:rsidRPr="00A76DCA" w:rsidRDefault="00172DA5" w:rsidP="004A0000">
            <w:pPr>
              <w:spacing w:after="0" w:line="0" w:lineRule="atLeast"/>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172DA5" w:rsidRPr="00E75A03" w:rsidRDefault="00172DA5" w:rsidP="004A0000">
            <w:pPr>
              <w:spacing w:after="0" w:line="0" w:lineRule="atLeast"/>
              <w:jc w:val="center"/>
              <w:rPr>
                <w:rFonts w:ascii="Times New Roman" w:eastAsia="Times New Roman" w:hAnsi="Times New Roman"/>
                <w:sz w:val="24"/>
                <w:szCs w:val="24"/>
                <w:lang w:eastAsia="ru-RU"/>
              </w:rPr>
            </w:pPr>
          </w:p>
        </w:tc>
      </w:tr>
    </w:tbl>
    <w:p w:rsidR="00B65DCB" w:rsidRDefault="00B65DCB" w:rsidP="004B0FC3">
      <w:pPr>
        <w:spacing w:after="0" w:line="240" w:lineRule="auto"/>
        <w:jc w:val="both"/>
        <w:rPr>
          <w:rFonts w:ascii="Times New Roman" w:eastAsia="Times New Roman" w:hAnsi="Times New Roman"/>
          <w:sz w:val="20"/>
          <w:szCs w:val="20"/>
          <w:lang w:eastAsia="ru-RU"/>
        </w:rPr>
      </w:pP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w:t>
      </w:r>
      <w:r w:rsidR="00172DA5">
        <w:rPr>
          <w:rFonts w:ascii="Times New Roman" w:eastAsia="Times New Roman" w:hAnsi="Times New Roman"/>
          <w:sz w:val="24"/>
          <w:szCs w:val="24"/>
          <w:lang w:eastAsia="ru-RU"/>
        </w:rPr>
        <w:t>сть договора</w:t>
      </w:r>
      <w:r w:rsidR="007635C7">
        <w:rPr>
          <w:rFonts w:ascii="Times New Roman" w:eastAsia="Times New Roman" w:hAnsi="Times New Roman"/>
          <w:sz w:val="24"/>
          <w:szCs w:val="24"/>
          <w:lang w:eastAsia="ru-RU"/>
        </w:rPr>
        <w:t xml:space="preserve"> без НДС</w:t>
      </w:r>
      <w:r w:rsidRPr="00196A22">
        <w:rPr>
          <w:rFonts w:ascii="Times New Roman" w:eastAsia="Times New Roman" w:hAnsi="Times New Roman"/>
          <w:sz w:val="24"/>
          <w:szCs w:val="24"/>
          <w:lang w:eastAsia="ru-RU"/>
        </w:rPr>
        <w:t>, руб.</w:t>
      </w:r>
      <w:r w:rsidRPr="00196A22">
        <w:rPr>
          <w:rFonts w:ascii="Times New Roman" w:eastAsia="Times New Roman" w:hAnsi="Times New Roman"/>
          <w:sz w:val="24"/>
          <w:szCs w:val="24"/>
          <w:lang w:eastAsia="ru-RU"/>
        </w:rPr>
        <w:tab/>
        <w:t xml:space="preserve">     ______________________________________</w:t>
      </w:r>
    </w:p>
    <w:p w:rsidR="00196A22" w:rsidRPr="00196A22" w:rsidRDefault="007635C7" w:rsidP="00196A22">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A60E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196A22" w:rsidRPr="00196A22">
        <w:rPr>
          <w:rFonts w:ascii="Times New Roman" w:eastAsia="Times New Roman" w:hAnsi="Times New Roman"/>
          <w:sz w:val="20"/>
          <w:szCs w:val="20"/>
          <w:lang w:eastAsia="ru-RU"/>
        </w:rPr>
        <w:t>(прописью)</w:t>
      </w:r>
    </w:p>
    <w:p w:rsidR="004B0FC3"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sidR="00C9537E">
        <w:rPr>
          <w:rFonts w:ascii="Times New Roman" w:eastAsia="Times New Roman" w:hAnsi="Times New Roman"/>
          <w:sz w:val="24"/>
          <w:szCs w:val="24"/>
          <w:lang w:eastAsia="ru-RU"/>
        </w:rPr>
        <w:t>ая</w:t>
      </w:r>
      <w:r w:rsidR="00E75A03">
        <w:rPr>
          <w:rFonts w:ascii="Times New Roman" w:eastAsia="Times New Roman" w:hAnsi="Times New Roman"/>
          <w:sz w:val="24"/>
          <w:szCs w:val="24"/>
          <w:lang w:eastAsia="ru-RU"/>
        </w:rPr>
        <w:t xml:space="preserve"> </w:t>
      </w:r>
      <w:r w:rsidR="00C9537E">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sidR="00E33158">
        <w:rPr>
          <w:rFonts w:ascii="Times New Roman" w:eastAsia="Times New Roman" w:hAnsi="Times New Roman"/>
          <w:sz w:val="24"/>
          <w:szCs w:val="24"/>
          <w:lang w:eastAsia="ru-RU"/>
        </w:rPr>
        <w:t>йствует до «____»</w:t>
      </w:r>
      <w:r w:rsidR="007635C7">
        <w:rPr>
          <w:rFonts w:ascii="Times New Roman" w:eastAsia="Times New Roman" w:hAnsi="Times New Roman"/>
          <w:sz w:val="24"/>
          <w:szCs w:val="24"/>
          <w:lang w:eastAsia="ru-RU"/>
        </w:rPr>
        <w:t xml:space="preserve"> </w:t>
      </w:r>
      <w:r w:rsidR="00E33158">
        <w:rPr>
          <w:rFonts w:ascii="Times New Roman" w:eastAsia="Times New Roman" w:hAnsi="Times New Roman"/>
          <w:sz w:val="24"/>
          <w:szCs w:val="24"/>
          <w:lang w:eastAsia="ru-RU"/>
        </w:rPr>
        <w:t>_________</w:t>
      </w:r>
      <w:r w:rsidRPr="000949B5">
        <w:rPr>
          <w:rFonts w:ascii="Times New Roman" w:eastAsia="Times New Roman" w:hAnsi="Times New Roman"/>
          <w:sz w:val="24"/>
          <w:szCs w:val="24"/>
          <w:lang w:eastAsia="ru-RU"/>
        </w:rPr>
        <w:t>________года.</w:t>
      </w:r>
    </w:p>
    <w:p w:rsidR="00A04186" w:rsidRDefault="00A04186" w:rsidP="00C9537E">
      <w:pPr>
        <w:spacing w:after="0" w:line="240" w:lineRule="auto"/>
        <w:ind w:firstLine="567"/>
        <w:jc w:val="both"/>
        <w:rPr>
          <w:rFonts w:ascii="Times New Roman" w:eastAsia="Times New Roman" w:hAnsi="Times New Roman"/>
          <w:lang w:eastAsia="ru-RU"/>
        </w:rPr>
      </w:pPr>
    </w:p>
    <w:p w:rsidR="00C9537E" w:rsidRPr="00C9537E" w:rsidRDefault="00C9537E"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Подтверждае</w:t>
      </w:r>
      <w:r w:rsidR="00BA6BC3" w:rsidRPr="00162EEA">
        <w:rPr>
          <w:rFonts w:ascii="Times New Roman" w:eastAsia="Times New Roman" w:hAnsi="Times New Roman"/>
          <w:sz w:val="24"/>
          <w:szCs w:val="24"/>
          <w:lang w:eastAsia="ru-RU"/>
        </w:rPr>
        <w:t>м</w:t>
      </w:r>
      <w:r w:rsidRPr="00162EEA">
        <w:rPr>
          <w:rFonts w:ascii="Times New Roman" w:eastAsia="Times New Roman" w:hAnsi="Times New Roman"/>
          <w:sz w:val="24"/>
          <w:szCs w:val="24"/>
          <w:lang w:eastAsia="ru-RU"/>
        </w:rPr>
        <w:t xml:space="preserve">, что предложенная цена договора (лота) </w:t>
      </w:r>
      <w:r w:rsidR="00162EEA" w:rsidRPr="00162EEA">
        <w:rPr>
          <w:rFonts w:ascii="Times New Roman" w:eastAsia="Times New Roman" w:hAnsi="Times New Roman"/>
          <w:sz w:val="24"/>
          <w:szCs w:val="24"/>
          <w:lang w:eastAsia="ru-RU"/>
        </w:rPr>
        <w:t>содержит</w:t>
      </w:r>
      <w:r w:rsidRPr="00162EEA">
        <w:rPr>
          <w:rFonts w:ascii="Times New Roman" w:eastAsia="Times New Roman" w:hAnsi="Times New Roman"/>
          <w:sz w:val="24"/>
          <w:szCs w:val="24"/>
          <w:lang w:eastAsia="ru-RU"/>
        </w:rPr>
        <w:t xml:space="preserve"> </w:t>
      </w:r>
      <w:r w:rsidR="00825ECE" w:rsidRPr="00A76DCA">
        <w:rPr>
          <w:rFonts w:ascii="Times New Roman" w:eastAsia="Times New Roman" w:hAnsi="Times New Roman"/>
          <w:sz w:val="24"/>
          <w:szCs w:val="24"/>
          <w:lang w:eastAsia="ru-RU"/>
        </w:rPr>
        <w:t>в себ</w:t>
      </w:r>
      <w:r w:rsidR="00825ECE">
        <w:rPr>
          <w:rFonts w:ascii="Times New Roman" w:eastAsia="Times New Roman" w:hAnsi="Times New Roman"/>
          <w:sz w:val="24"/>
          <w:szCs w:val="24"/>
          <w:lang w:eastAsia="ru-RU"/>
        </w:rPr>
        <w:t>е</w:t>
      </w:r>
      <w:r w:rsidR="00825ECE" w:rsidRPr="00A76DCA">
        <w:rPr>
          <w:rFonts w:ascii="Times New Roman" w:eastAsia="Times New Roman" w:hAnsi="Times New Roman"/>
          <w:sz w:val="24"/>
          <w:szCs w:val="24"/>
          <w:lang w:eastAsia="ru-RU"/>
        </w:rPr>
        <w:t xml:space="preserve"> </w:t>
      </w:r>
      <w:r w:rsidR="00172DA5" w:rsidRPr="00172DA5">
        <w:rPr>
          <w:rFonts w:ascii="Times New Roman" w:eastAsia="Times New Roman" w:hAnsi="Times New Roman"/>
          <w:sz w:val="24"/>
          <w:szCs w:val="24"/>
          <w:lang w:eastAsia="ru-RU"/>
        </w:rPr>
        <w:t>расходы на проведение работ по зачистке резервуаров, 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w:t>
      </w:r>
      <w:r w:rsidR="00172DA5">
        <w:rPr>
          <w:rFonts w:ascii="Times New Roman" w:eastAsia="Times New Roman" w:hAnsi="Times New Roman"/>
          <w:sz w:val="24"/>
          <w:szCs w:val="24"/>
          <w:lang w:eastAsia="ru-RU"/>
        </w:rPr>
        <w:t>вязанных с исполнением договора</w:t>
      </w:r>
      <w:r w:rsidR="002A542E" w:rsidRPr="002A542E">
        <w:rPr>
          <w:rFonts w:ascii="Times New Roman" w:eastAsia="Times New Roman" w:hAnsi="Times New Roman"/>
          <w:sz w:val="24"/>
          <w:szCs w:val="24"/>
          <w:lang w:eastAsia="ru-RU"/>
        </w:rPr>
        <w:t>.</w:t>
      </w: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25ECE">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состоянию на _________________</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F97C4B">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w:t>
      </w:r>
      <w:r w:rsidR="00F97C4B" w:rsidRPr="000F08E8">
        <w:rPr>
          <w:rFonts w:ascii="Times New Roman" w:eastAsia="Times New Roman" w:hAnsi="Times New Roman"/>
          <w:sz w:val="24"/>
          <w:szCs w:val="24"/>
          <w:lang w:eastAsia="ru-RU"/>
        </w:rPr>
        <w:t>отсутств</w:t>
      </w:r>
      <w:r w:rsidR="00F97C4B">
        <w:rPr>
          <w:rFonts w:ascii="Times New Roman" w:eastAsia="Times New Roman" w:hAnsi="Times New Roman"/>
          <w:sz w:val="24"/>
          <w:szCs w:val="24"/>
          <w:lang w:eastAsia="ru-RU"/>
        </w:rPr>
        <w:t xml:space="preserve">ует или </w:t>
      </w:r>
      <w:r w:rsidR="000D058A">
        <w:rPr>
          <w:rFonts w:ascii="Times New Roman" w:eastAsia="Times New Roman" w:hAnsi="Times New Roman"/>
          <w:sz w:val="24"/>
          <w:szCs w:val="24"/>
          <w:lang w:eastAsia="ru-RU"/>
        </w:rPr>
        <w:t>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FE64B2" w:rsidRPr="00FE64B2" w:rsidRDefault="007635C7" w:rsidP="00FE64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64B2" w:rsidRPr="00FE64B2">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FE64B2" w:rsidRPr="00FE64B2">
        <w:rPr>
          <w:rFonts w:ascii="Times New Roman" w:hAnsi="Times New Roman"/>
          <w:sz w:val="24"/>
          <w:szCs w:val="24"/>
        </w:rPr>
        <w:t xml:space="preserve">на </w:t>
      </w:r>
      <w:r w:rsidR="000430C8" w:rsidRPr="000430C8">
        <w:rPr>
          <w:rFonts w:ascii="Times New Roman" w:hAnsi="Times New Roman"/>
          <w:sz w:val="24"/>
          <w:szCs w:val="24"/>
        </w:rPr>
        <w:t xml:space="preserve">выполнение работ по проведению зачистки резервуаров </w:t>
      </w:r>
      <w:r w:rsidR="00FA413F" w:rsidRPr="005C067F">
        <w:rPr>
          <w:rFonts w:ascii="Times New Roman" w:hAnsi="Times New Roman"/>
          <w:sz w:val="24"/>
          <w:szCs w:val="24"/>
        </w:rPr>
        <w:t>от тем</w:t>
      </w:r>
      <w:r w:rsidR="00FA413F">
        <w:rPr>
          <w:rFonts w:ascii="Times New Roman" w:hAnsi="Times New Roman"/>
          <w:sz w:val="24"/>
          <w:szCs w:val="24"/>
        </w:rPr>
        <w:t>ных нефтепродуктов</w:t>
      </w:r>
      <w:r w:rsidR="00FA413F" w:rsidRPr="005C067F">
        <w:rPr>
          <w:rFonts w:ascii="Times New Roman" w:hAnsi="Times New Roman"/>
          <w:sz w:val="24"/>
          <w:szCs w:val="24"/>
        </w:rPr>
        <w:t xml:space="preserve"> на территории </w:t>
      </w:r>
      <w:r w:rsidR="00FA413F">
        <w:rPr>
          <w:rFonts w:ascii="Times New Roman" w:hAnsi="Times New Roman"/>
          <w:sz w:val="24"/>
          <w:szCs w:val="24"/>
        </w:rPr>
        <w:t xml:space="preserve">нефтесклада </w:t>
      </w:r>
      <w:proofErr w:type="spellStart"/>
      <w:r w:rsidR="00FA413F">
        <w:rPr>
          <w:rFonts w:ascii="Times New Roman" w:hAnsi="Times New Roman"/>
          <w:sz w:val="24"/>
          <w:szCs w:val="24"/>
        </w:rPr>
        <w:t>г.Покровск</w:t>
      </w:r>
      <w:proofErr w:type="spellEnd"/>
      <w:r w:rsidR="00FA413F">
        <w:rPr>
          <w:rFonts w:ascii="Times New Roman" w:hAnsi="Times New Roman"/>
          <w:sz w:val="24"/>
          <w:szCs w:val="24"/>
        </w:rPr>
        <w:t xml:space="preserve"> </w:t>
      </w:r>
      <w:r w:rsidR="00FA413F" w:rsidRPr="00B113B5">
        <w:rPr>
          <w:rFonts w:ascii="Times New Roman" w:hAnsi="Times New Roman"/>
          <w:sz w:val="24"/>
          <w:szCs w:val="24"/>
        </w:rPr>
        <w:t>филиала «</w:t>
      </w:r>
      <w:r w:rsidR="00FA413F">
        <w:rPr>
          <w:rFonts w:ascii="Times New Roman" w:hAnsi="Times New Roman"/>
          <w:sz w:val="24"/>
          <w:szCs w:val="24"/>
        </w:rPr>
        <w:t>Якутская</w:t>
      </w:r>
      <w:r w:rsidR="00FA413F" w:rsidRPr="00B113B5">
        <w:rPr>
          <w:rFonts w:ascii="Times New Roman" w:hAnsi="Times New Roman"/>
          <w:sz w:val="24"/>
          <w:szCs w:val="24"/>
        </w:rPr>
        <w:t xml:space="preserve"> нефтебаза»</w:t>
      </w:r>
      <w:r w:rsidR="00FA413F">
        <w:rPr>
          <w:rFonts w:ascii="Times New Roman" w:hAnsi="Times New Roman"/>
          <w:sz w:val="24"/>
          <w:szCs w:val="24"/>
        </w:rPr>
        <w:t xml:space="preserve"> и нефтесклада </w:t>
      </w:r>
      <w:proofErr w:type="spellStart"/>
      <w:r w:rsidR="00FA413F">
        <w:rPr>
          <w:rFonts w:ascii="Times New Roman" w:hAnsi="Times New Roman"/>
          <w:sz w:val="24"/>
          <w:szCs w:val="24"/>
        </w:rPr>
        <w:t>Усть</w:t>
      </w:r>
      <w:proofErr w:type="spellEnd"/>
      <w:r w:rsidR="00FA413F">
        <w:rPr>
          <w:rFonts w:ascii="Times New Roman" w:hAnsi="Times New Roman"/>
          <w:sz w:val="24"/>
          <w:szCs w:val="24"/>
        </w:rPr>
        <w:t>-Алдан ф</w:t>
      </w:r>
      <w:r w:rsidR="00FA413F" w:rsidRPr="00B113B5">
        <w:rPr>
          <w:rFonts w:ascii="Times New Roman" w:hAnsi="Times New Roman"/>
          <w:sz w:val="24"/>
          <w:szCs w:val="24"/>
        </w:rPr>
        <w:t>илиал</w:t>
      </w:r>
      <w:r w:rsidR="00FA413F">
        <w:rPr>
          <w:rFonts w:ascii="Times New Roman" w:hAnsi="Times New Roman"/>
          <w:sz w:val="24"/>
          <w:szCs w:val="24"/>
        </w:rPr>
        <w:t>а</w:t>
      </w:r>
      <w:r w:rsidR="00FA413F" w:rsidRPr="00B113B5">
        <w:rPr>
          <w:rFonts w:ascii="Times New Roman" w:hAnsi="Times New Roman"/>
          <w:sz w:val="24"/>
          <w:szCs w:val="24"/>
        </w:rPr>
        <w:t xml:space="preserve"> «</w:t>
      </w:r>
      <w:r w:rsidR="00FA413F">
        <w:rPr>
          <w:rFonts w:ascii="Times New Roman" w:hAnsi="Times New Roman"/>
          <w:sz w:val="24"/>
          <w:szCs w:val="24"/>
        </w:rPr>
        <w:t>Нижне-</w:t>
      </w:r>
      <w:proofErr w:type="spellStart"/>
      <w:r w:rsidR="00FA413F">
        <w:rPr>
          <w:rFonts w:ascii="Times New Roman" w:hAnsi="Times New Roman"/>
          <w:sz w:val="24"/>
          <w:szCs w:val="24"/>
        </w:rPr>
        <w:t>Бестяхская</w:t>
      </w:r>
      <w:proofErr w:type="spellEnd"/>
      <w:r w:rsidR="00FA413F" w:rsidRPr="00B113B5">
        <w:rPr>
          <w:rFonts w:ascii="Times New Roman" w:hAnsi="Times New Roman"/>
          <w:sz w:val="24"/>
          <w:szCs w:val="24"/>
        </w:rPr>
        <w:t xml:space="preserve"> нефтебаза» АО «Саханефтегазсбыт» в 2021 году</w:t>
      </w:r>
      <w:r w:rsidR="00FE64B2" w:rsidRPr="00FE64B2">
        <w:rPr>
          <w:rFonts w:ascii="Times New Roman" w:eastAsia="Times New Roman" w:hAnsi="Times New Roman"/>
          <w:sz w:val="24"/>
          <w:szCs w:val="24"/>
          <w:lang w:eastAsia="ru-RU"/>
        </w:rPr>
        <w:t xml:space="preserve"> и выполнить </w:t>
      </w:r>
      <w:r w:rsidR="000430C8">
        <w:rPr>
          <w:rFonts w:ascii="Times New Roman" w:eastAsia="Times New Roman" w:hAnsi="Times New Roman"/>
          <w:sz w:val="24"/>
          <w:szCs w:val="24"/>
          <w:lang w:eastAsia="ru-RU"/>
        </w:rPr>
        <w:t>работы</w:t>
      </w:r>
      <w:r w:rsidR="00FE64B2" w:rsidRPr="00FE64B2">
        <w:rPr>
          <w:rFonts w:ascii="Times New Roman" w:eastAsia="Times New Roman" w:hAnsi="Times New Roman"/>
          <w:sz w:val="24"/>
          <w:szCs w:val="24"/>
          <w:lang w:eastAsia="ru-RU"/>
        </w:rPr>
        <w:t xml:space="preserve"> по выигранному лоту, в соответствии с предметом и условиями запроса цен согласно Документации по закупке и достигнутых договоренностей в полном объеме в пределах предлагаемой нами стоимости договора.</w:t>
      </w:r>
    </w:p>
    <w:p w:rsidR="00C9537E" w:rsidRPr="00C9537E"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C9537E" w:rsidRDefault="00C9537E" w:rsidP="00C9537E">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005A4A49">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C9537E" w:rsidRPr="007635C7" w:rsidRDefault="007635C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bCs/>
          <w:sz w:val="24"/>
          <w:szCs w:val="24"/>
          <w:lang w:eastAsia="ru-RU"/>
        </w:rPr>
        <w:t xml:space="preserve">Сведения </w:t>
      </w:r>
      <w:r w:rsidRPr="007635C7">
        <w:rPr>
          <w:rFonts w:ascii="Times New Roman" w:eastAsia="Times New Roman" w:hAnsi="Times New Roman"/>
          <w:bCs/>
          <w:iCs/>
          <w:sz w:val="24"/>
          <w:szCs w:val="24"/>
          <w:lang w:eastAsia="ru-RU"/>
        </w:rPr>
        <w:t>о</w:t>
      </w:r>
      <w:r w:rsidRPr="007635C7">
        <w:rPr>
          <w:rFonts w:ascii="Arial" w:eastAsia="Times New Roman" w:hAnsi="Arial" w:cs="Arial"/>
          <w:bCs/>
          <w:iCs/>
          <w:sz w:val="24"/>
          <w:szCs w:val="24"/>
          <w:lang w:eastAsia="ru-RU"/>
        </w:rPr>
        <w:t xml:space="preserve"> </w:t>
      </w:r>
      <w:r w:rsidRPr="007635C7">
        <w:rPr>
          <w:rFonts w:ascii="Times New Roman" w:eastAsia="Times New Roman" w:hAnsi="Times New Roman"/>
          <w:bCs/>
          <w:iCs/>
          <w:sz w:val="24"/>
          <w:szCs w:val="24"/>
          <w:lang w:eastAsia="ru-RU"/>
        </w:rPr>
        <w:t>технической</w:t>
      </w:r>
      <w:r w:rsidRPr="007635C7">
        <w:rPr>
          <w:rFonts w:ascii="Arial" w:eastAsia="Times New Roman" w:hAnsi="Arial" w:cs="Arial"/>
          <w:bCs/>
          <w:iCs/>
          <w:sz w:val="24"/>
          <w:szCs w:val="24"/>
          <w:lang w:eastAsia="ru-RU"/>
        </w:rPr>
        <w:t xml:space="preserve"> </w:t>
      </w:r>
      <w:r w:rsidRPr="007635C7">
        <w:rPr>
          <w:rFonts w:ascii="Times New Roman" w:eastAsia="Times New Roman" w:hAnsi="Times New Roman"/>
          <w:bCs/>
          <w:iCs/>
          <w:sz w:val="24"/>
          <w:szCs w:val="24"/>
          <w:lang w:eastAsia="ru-RU"/>
        </w:rPr>
        <w:t>оснащенности</w:t>
      </w:r>
      <w:r w:rsidRPr="007635C7">
        <w:rPr>
          <w:rFonts w:ascii="Arial" w:eastAsia="Times New Roman" w:hAnsi="Arial" w:cs="Arial"/>
          <w:bCs/>
          <w:iCs/>
          <w:sz w:val="24"/>
          <w:szCs w:val="24"/>
          <w:lang w:eastAsia="ru-RU"/>
        </w:rPr>
        <w:t xml:space="preserve"> </w:t>
      </w:r>
      <w:r>
        <w:rPr>
          <w:rFonts w:ascii="Times New Roman" w:eastAsia="Times New Roman" w:hAnsi="Times New Roman"/>
          <w:bCs/>
          <w:iCs/>
          <w:sz w:val="24"/>
          <w:szCs w:val="24"/>
          <w:lang w:eastAsia="ru-RU"/>
        </w:rPr>
        <w:t>У</w:t>
      </w:r>
      <w:r w:rsidRPr="007635C7">
        <w:rPr>
          <w:rFonts w:ascii="Times New Roman" w:eastAsia="Times New Roman" w:hAnsi="Times New Roman"/>
          <w:bCs/>
          <w:iCs/>
          <w:sz w:val="24"/>
          <w:szCs w:val="24"/>
          <w:lang w:eastAsia="ru-RU"/>
        </w:rPr>
        <w:t>частника</w:t>
      </w:r>
      <w:r w:rsidRPr="007635C7">
        <w:rPr>
          <w:rFonts w:ascii="Times New Roman" w:eastAsia="Times New Roman" w:hAnsi="Times New Roman"/>
          <w:sz w:val="24"/>
          <w:szCs w:val="24"/>
          <w:lang w:eastAsia="ru-RU"/>
        </w:rPr>
        <w:t xml:space="preserve"> </w:t>
      </w:r>
      <w:r w:rsidR="00C9537E" w:rsidRPr="007635C7">
        <w:rPr>
          <w:rFonts w:ascii="Times New Roman" w:eastAsia="Times New Roman" w:hAnsi="Times New Roman"/>
          <w:sz w:val="24"/>
          <w:szCs w:val="24"/>
          <w:lang w:eastAsia="ru-RU"/>
        </w:rPr>
        <w:t xml:space="preserve">(форма </w:t>
      </w:r>
      <w:r w:rsidR="00B06904" w:rsidRPr="007635C7">
        <w:rPr>
          <w:rFonts w:ascii="Times New Roman" w:eastAsia="Times New Roman" w:hAnsi="Times New Roman"/>
          <w:sz w:val="24"/>
          <w:szCs w:val="24"/>
          <w:lang w:eastAsia="ru-RU"/>
        </w:rPr>
        <w:t>2</w:t>
      </w:r>
      <w:r w:rsidR="0050675B" w:rsidRPr="007635C7">
        <w:rPr>
          <w:rFonts w:ascii="Times New Roman" w:eastAsia="Times New Roman" w:hAnsi="Times New Roman"/>
          <w:sz w:val="24"/>
          <w:szCs w:val="24"/>
          <w:lang w:eastAsia="ru-RU"/>
        </w:rPr>
        <w:t>) - на ____ листах;</w:t>
      </w:r>
    </w:p>
    <w:p w:rsidR="007635C7" w:rsidRPr="007635C7" w:rsidRDefault="007635C7" w:rsidP="007635C7">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bCs/>
          <w:sz w:val="24"/>
          <w:szCs w:val="24"/>
          <w:lang w:eastAsia="ru-RU"/>
        </w:rPr>
        <w:t xml:space="preserve">Сведения </w:t>
      </w:r>
      <w:r w:rsidRPr="007635C7">
        <w:rPr>
          <w:rFonts w:ascii="Times New Roman" w:eastAsia="Times New Roman" w:hAnsi="Times New Roman"/>
          <w:bCs/>
          <w:iCs/>
          <w:sz w:val="24"/>
          <w:szCs w:val="24"/>
          <w:lang w:eastAsia="ru-RU"/>
        </w:rPr>
        <w:t>о</w:t>
      </w:r>
      <w:r w:rsidRPr="007635C7">
        <w:rPr>
          <w:rFonts w:ascii="Arial" w:eastAsia="Times New Roman" w:hAnsi="Arial" w:cs="Arial"/>
          <w:bCs/>
          <w:iCs/>
          <w:sz w:val="24"/>
          <w:szCs w:val="24"/>
          <w:lang w:eastAsia="ru-RU"/>
        </w:rPr>
        <w:t xml:space="preserve"> </w:t>
      </w:r>
      <w:r w:rsidRPr="007635C7">
        <w:rPr>
          <w:rFonts w:ascii="Times New Roman" w:hAnsi="Times New Roman"/>
          <w:color w:val="000000"/>
          <w:sz w:val="24"/>
          <w:szCs w:val="24"/>
          <w:lang w:eastAsia="ru-RU"/>
        </w:rPr>
        <w:t>наличии обученных</w:t>
      </w:r>
      <w:r>
        <w:rPr>
          <w:rFonts w:ascii="Times New Roman" w:hAnsi="Times New Roman"/>
          <w:color w:val="000000"/>
          <w:sz w:val="24"/>
          <w:szCs w:val="24"/>
          <w:lang w:eastAsia="ru-RU"/>
        </w:rPr>
        <w:t xml:space="preserve"> специалистов У</w:t>
      </w:r>
      <w:r w:rsidRPr="007635C7">
        <w:rPr>
          <w:rFonts w:ascii="Times New Roman" w:hAnsi="Times New Roman"/>
          <w:color w:val="000000"/>
          <w:sz w:val="24"/>
          <w:szCs w:val="24"/>
          <w:lang w:eastAsia="ru-RU"/>
        </w:rPr>
        <w:t>частника</w:t>
      </w:r>
      <w:r>
        <w:rPr>
          <w:rFonts w:ascii="Times New Roman" w:hAnsi="Times New Roman"/>
          <w:color w:val="000000"/>
          <w:sz w:val="24"/>
          <w:szCs w:val="24"/>
          <w:lang w:eastAsia="ru-RU"/>
        </w:rPr>
        <w:t xml:space="preserve"> </w:t>
      </w:r>
      <w:r w:rsidRPr="007635C7">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sidRPr="007635C7">
        <w:rPr>
          <w:rFonts w:ascii="Times New Roman" w:eastAsia="Times New Roman" w:hAnsi="Times New Roman"/>
          <w:sz w:val="24"/>
          <w:szCs w:val="24"/>
          <w:lang w:eastAsia="ru-RU"/>
        </w:rPr>
        <w:t>) - на ____ листах;</w:t>
      </w:r>
    </w:p>
    <w:p w:rsidR="007635C7" w:rsidRPr="007635C7" w:rsidRDefault="007635C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4</w:t>
      </w:r>
      <w:r w:rsidRPr="007635C7">
        <w:rPr>
          <w:rFonts w:ascii="Times New Roman" w:eastAsia="Times New Roman" w:hAnsi="Times New Roman"/>
          <w:sz w:val="24"/>
          <w:szCs w:val="24"/>
          <w:lang w:eastAsia="ru-RU"/>
        </w:rPr>
        <w:t>) - на ____ листах</w:t>
      </w:r>
      <w:r w:rsidR="0041676B">
        <w:rPr>
          <w:rFonts w:ascii="Times New Roman" w:eastAsia="Times New Roman" w:hAnsi="Times New Roman"/>
          <w:sz w:val="24"/>
          <w:szCs w:val="24"/>
          <w:lang w:eastAsia="ru-RU"/>
        </w:rPr>
        <w:t>;</w:t>
      </w:r>
    </w:p>
    <w:p w:rsidR="00AB7857" w:rsidRDefault="00AB785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w:t>
      </w:r>
      <w:r w:rsidR="007635C7">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0050675B">
        <w:rPr>
          <w:rFonts w:ascii="Times New Roman" w:eastAsia="Times New Roman" w:hAnsi="Times New Roman"/>
          <w:sz w:val="24"/>
          <w:szCs w:val="24"/>
          <w:lang w:eastAsia="ru-RU"/>
        </w:rPr>
        <w:t>- на ____ листах;</w:t>
      </w:r>
    </w:p>
    <w:p w:rsidR="00C9537E" w:rsidRPr="00C9537E" w:rsidRDefault="00C9537E"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9537E">
        <w:rPr>
          <w:rFonts w:ascii="Times New Roman" w:eastAsia="Times New Roman" w:hAnsi="Times New Roman" w:cs="Arial"/>
          <w:sz w:val="24"/>
          <w:szCs w:val="24"/>
          <w:lang w:eastAsia="ru-RU"/>
        </w:rPr>
        <w:t xml:space="preserve">   (</w:t>
      </w:r>
      <w:proofErr w:type="gramEnd"/>
      <w:r w:rsidRPr="00C9537E">
        <w:rPr>
          <w:rFonts w:ascii="Times New Roman" w:eastAsia="Times New Roman" w:hAnsi="Times New Roman" w:cs="Arial"/>
          <w:sz w:val="24"/>
          <w:szCs w:val="24"/>
          <w:lang w:eastAsia="ru-RU"/>
        </w:rPr>
        <w:t>п. 4.5.2.2 документации) — на ____ листах</w:t>
      </w:r>
      <w:r w:rsidR="0050675B">
        <w:rPr>
          <w:rFonts w:ascii="Times New Roman" w:eastAsia="Times New Roman" w:hAnsi="Times New Roman" w:cs="Arial"/>
          <w:sz w:val="24"/>
          <w:szCs w:val="24"/>
          <w:lang w:eastAsia="ru-RU"/>
        </w:rPr>
        <w:t>.</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1676B" w:rsidP="0041676B">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1676B" w:rsidP="0041676B">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1"/>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rFonts w:ascii="Times New Roman" w:hAnsi="Times New Roman"/>
          <w:sz w:val="24"/>
          <w:szCs w:val="24"/>
        </w:rPr>
        <w:t>ХХХ</w:t>
      </w:r>
      <w:proofErr w:type="spellEnd"/>
      <w:r w:rsidRPr="00FA413F">
        <w:rPr>
          <w:rFonts w:ascii="Times New Roman" w:hAnsi="Times New Roman"/>
          <w:sz w:val="24"/>
          <w:szCs w:val="24"/>
        </w:rPr>
        <w:t> </w:t>
      </w:r>
      <w:proofErr w:type="spellStart"/>
      <w:r w:rsidRPr="00FA413F">
        <w:rPr>
          <w:rFonts w:ascii="Times New Roman" w:hAnsi="Times New Roman"/>
          <w:sz w:val="24"/>
          <w:szCs w:val="24"/>
        </w:rPr>
        <w:t>ХХХ</w:t>
      </w:r>
      <w:proofErr w:type="spellEnd"/>
      <w:r w:rsidRPr="00FA413F">
        <w:rPr>
          <w:rFonts w:ascii="Times New Roman" w:hAnsi="Times New Roman"/>
          <w:sz w:val="24"/>
          <w:szCs w:val="24"/>
        </w:rPr>
        <w:t xml:space="preserve">, ХХ руб., а также дополнить расшифровкой словами, </w:t>
      </w:r>
      <w:proofErr w:type="gramStart"/>
      <w:r w:rsidRPr="00FA413F">
        <w:rPr>
          <w:rFonts w:ascii="Times New Roman" w:hAnsi="Times New Roman"/>
          <w:sz w:val="24"/>
          <w:szCs w:val="24"/>
        </w:rPr>
        <w:t>например</w:t>
      </w:r>
      <w:proofErr w:type="gramEnd"/>
      <w:r w:rsidRPr="00FA413F">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sz w:val="24"/>
          <w:szCs w:val="24"/>
        </w:rPr>
        <w:t>Участник должен перечислить и указать объем каждого из прилагаемых к Заявке документов, определяющих суть заявки Участника.</w:t>
      </w:r>
    </w:p>
    <w:p w:rsidR="00FA413F" w:rsidRPr="00FA413F" w:rsidRDefault="00FA413F" w:rsidP="00FA413F">
      <w:pPr>
        <w:numPr>
          <w:ilvl w:val="3"/>
          <w:numId w:val="45"/>
        </w:numPr>
        <w:tabs>
          <w:tab w:val="left" w:pos="851"/>
        </w:tabs>
        <w:spacing w:after="0" w:line="240" w:lineRule="auto"/>
        <w:ind w:left="0" w:firstLine="0"/>
        <w:jc w:val="both"/>
        <w:rPr>
          <w:rFonts w:ascii="Times New Roman" w:hAnsi="Times New Roman"/>
          <w:sz w:val="24"/>
          <w:szCs w:val="24"/>
        </w:rPr>
      </w:pPr>
      <w:r w:rsidRPr="00FA413F">
        <w:rPr>
          <w:rFonts w:ascii="Times New Roman" w:hAnsi="Times New Roman"/>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486FCB" w:rsidRPr="00486FCB" w:rsidRDefault="00486FCB" w:rsidP="00825ECE">
      <w:pPr>
        <w:keepNext/>
        <w:pageBreakBefore/>
        <w:widowControl w:val="0"/>
        <w:numPr>
          <w:ilvl w:val="1"/>
          <w:numId w:val="39"/>
        </w:numPr>
        <w:suppressAutoHyphens/>
        <w:autoSpaceDE w:val="0"/>
        <w:autoSpaceDN w:val="0"/>
        <w:adjustRightInd w:val="0"/>
        <w:spacing w:after="0" w:line="0" w:lineRule="atLeast"/>
        <w:ind w:left="0" w:right="-23" w:firstLine="0"/>
        <w:contextualSpacing/>
        <w:jc w:val="both"/>
        <w:outlineLvl w:val="1"/>
        <w:rPr>
          <w:rFonts w:ascii="Times New Roman" w:eastAsia="Times New Roman" w:hAnsi="Times New Roman"/>
          <w:b/>
          <w:sz w:val="24"/>
          <w:szCs w:val="24"/>
          <w:lang w:eastAsia="ru-RU"/>
        </w:rPr>
      </w:pPr>
      <w:bookmarkStart w:id="79" w:name="_Toc344124428"/>
      <w:bookmarkEnd w:id="72"/>
      <w:bookmarkEnd w:id="73"/>
      <w:bookmarkEnd w:id="74"/>
      <w:bookmarkEnd w:id="75"/>
      <w:bookmarkEnd w:id="76"/>
      <w:bookmarkEnd w:id="77"/>
      <w:bookmarkEnd w:id="78"/>
      <w:r w:rsidRPr="00486FCB">
        <w:rPr>
          <w:rFonts w:ascii="Times New Roman" w:eastAsia="Times New Roman" w:hAnsi="Times New Roman"/>
          <w:b/>
          <w:bCs/>
          <w:sz w:val="24"/>
          <w:szCs w:val="24"/>
          <w:lang w:eastAsia="ru-RU"/>
        </w:rPr>
        <w:lastRenderedPageBreak/>
        <w:t xml:space="preserve">Сведений </w:t>
      </w:r>
      <w:r w:rsidRPr="00486FCB">
        <w:rPr>
          <w:rFonts w:ascii="Times New Roman" w:eastAsia="Times New Roman" w:hAnsi="Times New Roman"/>
          <w:b/>
          <w:bCs/>
          <w:iCs/>
          <w:sz w:val="24"/>
          <w:szCs w:val="24"/>
          <w:lang w:eastAsia="ru-RU"/>
        </w:rPr>
        <w:t>о</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технической</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оснащенности</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 xml:space="preserve">участника (форма </w:t>
      </w:r>
      <w:r>
        <w:rPr>
          <w:rFonts w:ascii="Times New Roman" w:eastAsia="Times New Roman" w:hAnsi="Times New Roman"/>
          <w:b/>
          <w:bCs/>
          <w:iCs/>
          <w:sz w:val="24"/>
          <w:szCs w:val="24"/>
          <w:lang w:eastAsia="ru-RU"/>
        </w:rPr>
        <w:t>2</w:t>
      </w:r>
      <w:r w:rsidRPr="00486FCB">
        <w:rPr>
          <w:rFonts w:ascii="Times New Roman" w:eastAsia="Times New Roman" w:hAnsi="Times New Roman"/>
          <w:b/>
          <w:bCs/>
          <w:iCs/>
          <w:sz w:val="24"/>
          <w:szCs w:val="24"/>
          <w:lang w:eastAsia="ru-RU"/>
        </w:rPr>
        <w:t>)</w:t>
      </w:r>
    </w:p>
    <w:p w:rsidR="00486FCB" w:rsidRPr="00486FCB" w:rsidRDefault="00486FCB" w:rsidP="00825ECE">
      <w:pPr>
        <w:pBdr>
          <w:top w:val="single" w:sz="4" w:space="1" w:color="auto"/>
        </w:pBdr>
        <w:shd w:val="clear" w:color="auto" w:fill="E0E0E0"/>
        <w:spacing w:after="0" w:line="0" w:lineRule="atLeast"/>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825ECE">
      <w:pPr>
        <w:spacing w:after="0" w:line="0" w:lineRule="atLeast"/>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825ECE">
        <w:rPr>
          <w:rFonts w:ascii="Times New Roman" w:eastAsia="Times New Roman" w:hAnsi="Times New Roman"/>
          <w:sz w:val="24"/>
          <w:szCs w:val="24"/>
          <w:lang w:eastAsia="ru-RU"/>
        </w:rPr>
        <w:t>1</w:t>
      </w:r>
    </w:p>
    <w:p w:rsidR="00486FCB" w:rsidRPr="00486FCB" w:rsidRDefault="00486FCB" w:rsidP="00825ECE">
      <w:pPr>
        <w:spacing w:after="0" w:line="0" w:lineRule="atLeast"/>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825ECE">
      <w:pPr>
        <w:spacing w:after="0" w:line="0" w:lineRule="atLeast"/>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bookmarkStart w:id="80" w:name="_Toc266107780"/>
      <w:bookmarkStart w:id="81" w:name="_Toc361817083"/>
      <w:r w:rsidRPr="00486FCB">
        <w:rPr>
          <w:rFonts w:ascii="Times New Roman" w:hAnsi="Times New Roman"/>
          <w:color w:val="000000"/>
          <w:sz w:val="24"/>
          <w:szCs w:val="24"/>
          <w:lang w:eastAsia="ru-RU"/>
        </w:rPr>
        <w:t>Перечень оборудования и материалов, планируемых для применения Заявителем для выполнения работ по договору</w:t>
      </w: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4936" w:type="pct"/>
        <w:tblInd w:w="-5" w:type="dxa"/>
        <w:tblLayout w:type="fixed"/>
        <w:tblCellMar>
          <w:left w:w="28" w:type="dxa"/>
          <w:right w:w="28" w:type="dxa"/>
        </w:tblCellMar>
        <w:tblLook w:val="04A0" w:firstRow="1" w:lastRow="0" w:firstColumn="1" w:lastColumn="0" w:noHBand="0" w:noVBand="1"/>
      </w:tblPr>
      <w:tblGrid>
        <w:gridCol w:w="338"/>
        <w:gridCol w:w="2556"/>
        <w:gridCol w:w="3167"/>
        <w:gridCol w:w="966"/>
        <w:gridCol w:w="1378"/>
        <w:gridCol w:w="1379"/>
      </w:tblGrid>
      <w:tr w:rsidR="00486FCB" w:rsidRPr="00486FCB" w:rsidTr="004064CB">
        <w:trPr>
          <w:cantSplit/>
          <w:trHeight w:val="984"/>
          <w:tblHeader/>
        </w:trPr>
        <w:tc>
          <w:tcPr>
            <w:tcW w:w="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2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Наименование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Наименование, характеристики техники и оборудования Участника закупки на наличие </w:t>
            </w:r>
            <w:r w:rsidRPr="00486FCB">
              <w:rPr>
                <w:rFonts w:ascii="Times New Roman" w:hAnsi="Times New Roman"/>
                <w:color w:val="000000"/>
                <w:sz w:val="20"/>
                <w:szCs w:val="24"/>
                <w:lang w:eastAsia="ru-RU"/>
              </w:rPr>
              <w:t>взрывозащищенного исполнения</w:t>
            </w:r>
            <w:r w:rsidRPr="00486FCB">
              <w:rPr>
                <w:rFonts w:ascii="Times New Roman" w:eastAsia="Times New Roman" w:hAnsi="Times New Roman"/>
                <w:sz w:val="20"/>
                <w:szCs w:val="20"/>
              </w:rPr>
              <w:t xml:space="preserve"> (сведение о поверке для газоанализатора)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Кол-во в наличии у участника закупки</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Право владения</w:t>
            </w:r>
          </w:p>
        </w:tc>
      </w:tr>
      <w:tr w:rsidR="00486FCB" w:rsidRPr="00486FCB" w:rsidTr="004064CB">
        <w:trPr>
          <w:cantSplit/>
        </w:trPr>
        <w:tc>
          <w:tcPr>
            <w:tcW w:w="346"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631"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1417"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Аренда</w:t>
            </w:r>
          </w:p>
        </w:tc>
        <w:tc>
          <w:tcPr>
            <w:tcW w:w="1418"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Собственность</w:t>
            </w: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iCs/>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iCs/>
                <w:sz w:val="20"/>
                <w:szCs w:val="20"/>
                <w:lang w:eastAsia="ru-RU"/>
              </w:rPr>
            </w:pPr>
            <w:r w:rsidRPr="00486FCB">
              <w:rPr>
                <w:rFonts w:ascii="Times New Roman" w:hAnsi="Times New Roman"/>
                <w:color w:val="000000"/>
                <w:sz w:val="20"/>
                <w:szCs w:val="24"/>
                <w:lang w:eastAsia="ru-RU"/>
              </w:rPr>
              <w:t>Устройство для принудительной вентиляции резервуаров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Насосные установки для перекачки горючих и легковоспламеняющихся жидкостей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Газоанализатор (с действующим свидетельством о его поверке)</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Фонари взрывозащищенного исполнения</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С приложением копий паспортов и сертификата о поверке газоанализатора</w:t>
      </w:r>
      <w:r w:rsidR="00A17312">
        <w:rPr>
          <w:rFonts w:ascii="Times New Roman" w:eastAsia="Times New Roman" w:hAnsi="Times New Roman"/>
          <w:color w:val="000000"/>
          <w:sz w:val="24"/>
          <w:szCs w:val="24"/>
          <w:lang w:eastAsia="ru-RU"/>
        </w:rPr>
        <w:t xml:space="preserve">, согласно требованиям </w:t>
      </w:r>
      <w:proofErr w:type="spellStart"/>
      <w:r w:rsidR="00A17312">
        <w:rPr>
          <w:rFonts w:ascii="Times New Roman" w:eastAsia="Times New Roman" w:hAnsi="Times New Roman"/>
          <w:color w:val="000000"/>
          <w:sz w:val="24"/>
          <w:szCs w:val="24"/>
          <w:lang w:eastAsia="ru-RU"/>
        </w:rPr>
        <w:t>п.п</w:t>
      </w:r>
      <w:proofErr w:type="spellEnd"/>
      <w:r w:rsidR="00A17312">
        <w:rPr>
          <w:rFonts w:ascii="Times New Roman" w:eastAsia="Times New Roman" w:hAnsi="Times New Roman"/>
          <w:color w:val="000000"/>
          <w:sz w:val="24"/>
          <w:szCs w:val="24"/>
          <w:lang w:eastAsia="ru-RU"/>
        </w:rPr>
        <w:t>.</w:t>
      </w:r>
      <w:r w:rsidR="00FA1C6D">
        <w:rPr>
          <w:rFonts w:ascii="Times New Roman" w:eastAsia="Times New Roman" w:hAnsi="Times New Roman"/>
          <w:color w:val="000000"/>
          <w:sz w:val="24"/>
          <w:szCs w:val="24"/>
          <w:lang w:eastAsia="ru-RU"/>
        </w:rPr>
        <w:t xml:space="preserve"> «л»,</w:t>
      </w:r>
      <w:r w:rsidR="00A17312">
        <w:rPr>
          <w:rFonts w:ascii="Times New Roman" w:eastAsia="Times New Roman" w:hAnsi="Times New Roman"/>
          <w:color w:val="000000"/>
          <w:sz w:val="24"/>
          <w:szCs w:val="24"/>
          <w:lang w:eastAsia="ru-RU"/>
        </w:rPr>
        <w:t xml:space="preserve"> «</w:t>
      </w:r>
      <w:r w:rsidR="007D610D">
        <w:rPr>
          <w:rFonts w:ascii="Times New Roman" w:eastAsia="Times New Roman" w:hAnsi="Times New Roman"/>
          <w:color w:val="000000"/>
          <w:sz w:val="24"/>
          <w:szCs w:val="24"/>
          <w:lang w:eastAsia="ru-RU"/>
        </w:rPr>
        <w:t>м</w:t>
      </w:r>
      <w:proofErr w:type="gramStart"/>
      <w:r w:rsidR="00A17312">
        <w:rPr>
          <w:rFonts w:ascii="Times New Roman" w:eastAsia="Times New Roman" w:hAnsi="Times New Roman"/>
          <w:color w:val="000000"/>
          <w:sz w:val="24"/>
          <w:szCs w:val="24"/>
          <w:lang w:eastAsia="ru-RU"/>
        </w:rPr>
        <w:t>»</w:t>
      </w:r>
      <w:proofErr w:type="gramEnd"/>
      <w:r w:rsidR="00A17312">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proofErr w:type="gramStart"/>
      <w:r w:rsidRPr="00486FCB">
        <w:rPr>
          <w:rFonts w:ascii="Times New Roman" w:eastAsia="Times New Roman" w:hAnsi="Times New Roman"/>
          <w:sz w:val="24"/>
          <w:szCs w:val="24"/>
          <w:vertAlign w:val="superscript"/>
          <w:lang w:eastAsia="ru-RU"/>
        </w:rPr>
        <w:t xml:space="preserve">МП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keepNext/>
        <w:spacing w:after="0" w:line="240" w:lineRule="auto"/>
        <w:ind w:firstLine="567"/>
        <w:jc w:val="center"/>
        <w:rPr>
          <w:rFonts w:ascii="Franklin Gothic Book" w:eastAsia="Times New Roman" w:hAnsi="Franklin Gothic Book"/>
          <w:b/>
          <w:sz w:val="32"/>
          <w:szCs w:val="32"/>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bookmarkEnd w:id="80"/>
    <w:bookmarkEnd w:id="81"/>
    <w:p w:rsidR="00486FCB" w:rsidRP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825ECE" w:rsidRPr="00DD1D82" w:rsidRDefault="00825ECE" w:rsidP="00825ECE">
      <w:pPr>
        <w:pStyle w:val="aff8"/>
        <w:keepNext/>
        <w:pageBreakBefore/>
        <w:numPr>
          <w:ilvl w:val="2"/>
          <w:numId w:val="24"/>
        </w:numPr>
        <w:suppressAutoHyphens/>
        <w:spacing w:before="240" w:after="120"/>
        <w:jc w:val="both"/>
        <w:outlineLvl w:val="2"/>
        <w:rPr>
          <w:rFonts w:ascii="Times New Roman" w:hAnsi="Times New Roman"/>
          <w:b/>
          <w:bCs/>
          <w:sz w:val="24"/>
          <w:szCs w:val="24"/>
        </w:rPr>
      </w:pPr>
      <w:r w:rsidRPr="00DD1D82">
        <w:rPr>
          <w:rFonts w:ascii="Times New Roman" w:hAnsi="Times New Roman"/>
          <w:b/>
          <w:bCs/>
          <w:sz w:val="24"/>
          <w:szCs w:val="24"/>
        </w:rPr>
        <w:lastRenderedPageBreak/>
        <w:t>Инструкции по заполнению</w:t>
      </w:r>
    </w:p>
    <w:p w:rsidR="00825ECE" w:rsidRPr="00DD1D82" w:rsidRDefault="00825ECE" w:rsidP="00825ECE">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825ECE" w:rsidRPr="00205DCC" w:rsidRDefault="00825ECE" w:rsidP="00825ECE">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825ECE" w:rsidRDefault="00825ECE" w:rsidP="00825ECE">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A17312" w:rsidRPr="00486FCB" w:rsidRDefault="00A17312" w:rsidP="00A17312">
      <w:pPr>
        <w:spacing w:after="0" w:line="240" w:lineRule="auto"/>
        <w:rPr>
          <w:rFonts w:ascii="Times New Roman" w:eastAsia="Times New Roman" w:hAnsi="Times New Roman"/>
          <w:color w:val="000000"/>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 xml:space="preserve">приложить подтверждающие документы, </w:t>
      </w:r>
      <w:r>
        <w:rPr>
          <w:rFonts w:ascii="Times New Roman" w:eastAsia="Times New Roman" w:hAnsi="Times New Roman"/>
          <w:color w:val="000000"/>
          <w:sz w:val="24"/>
          <w:szCs w:val="24"/>
          <w:lang w:eastAsia="ru-RU"/>
        </w:rPr>
        <w:t xml:space="preserve">согласно требованиям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«н</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A17312" w:rsidRDefault="00A17312" w:rsidP="00A17312">
      <w:pPr>
        <w:spacing w:after="0" w:line="240" w:lineRule="auto"/>
        <w:jc w:val="both"/>
        <w:rPr>
          <w:rFonts w:ascii="Times New Roman" w:hAnsi="Times New Roman"/>
          <w:sz w:val="24"/>
          <w:szCs w:val="24"/>
          <w:lang w:eastAsia="ru-RU"/>
        </w:rPr>
      </w:pPr>
    </w:p>
    <w:p w:rsidR="00A17312" w:rsidRPr="00205DCC" w:rsidRDefault="00A17312" w:rsidP="00825ECE">
      <w:pPr>
        <w:spacing w:after="0" w:line="240" w:lineRule="auto"/>
        <w:jc w:val="both"/>
        <w:rPr>
          <w:rFonts w:ascii="Times New Roman" w:hAnsi="Times New Roman"/>
          <w:sz w:val="24"/>
          <w:szCs w:val="24"/>
          <w:lang w:eastAsia="ru-RU"/>
        </w:rPr>
      </w:pPr>
    </w:p>
    <w:p w:rsidR="00486FCB" w:rsidRP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120EBB" w:rsidRDefault="00120EBB" w:rsidP="006C3ED4">
      <w:pPr>
        <w:keepNext/>
        <w:pageBreakBefore/>
        <w:widowControl w:val="0"/>
        <w:numPr>
          <w:ilvl w:val="1"/>
          <w:numId w:val="39"/>
        </w:numPr>
        <w:suppressAutoHyphens/>
        <w:autoSpaceDE w:val="0"/>
        <w:autoSpaceDN w:val="0"/>
        <w:adjustRightInd w:val="0"/>
        <w:spacing w:after="0" w:line="0" w:lineRule="atLeast"/>
        <w:ind w:right="-23" w:hanging="596"/>
        <w:contextualSpacing/>
        <w:jc w:val="both"/>
        <w:outlineLvl w:val="1"/>
        <w:rPr>
          <w:rFonts w:ascii="Times New Roman" w:eastAsia="Times New Roman" w:hAnsi="Times New Roman"/>
          <w:b/>
          <w:bCs/>
          <w:sz w:val="24"/>
          <w:szCs w:val="24"/>
          <w:lang w:eastAsia="ru-RU"/>
        </w:rPr>
        <w:sectPr w:rsidR="00120EBB" w:rsidSect="00DC16D8">
          <w:footerReference w:type="default" r:id="rId13"/>
          <w:footerReference w:type="first" r:id="rId14"/>
          <w:pgSz w:w="11906" w:h="16838" w:code="9"/>
          <w:pgMar w:top="851" w:right="709" w:bottom="0" w:left="1276" w:header="680" w:footer="0" w:gutter="0"/>
          <w:cols w:space="708"/>
          <w:titlePg/>
          <w:docGrid w:linePitch="381"/>
        </w:sectPr>
      </w:pPr>
    </w:p>
    <w:p w:rsidR="00486FCB" w:rsidRPr="00486FCB" w:rsidRDefault="00486FCB" w:rsidP="00120EBB">
      <w:pPr>
        <w:keepNext/>
        <w:pageBreakBefore/>
        <w:widowControl w:val="0"/>
        <w:numPr>
          <w:ilvl w:val="1"/>
          <w:numId w:val="39"/>
        </w:numPr>
        <w:suppressAutoHyphens/>
        <w:autoSpaceDE w:val="0"/>
        <w:autoSpaceDN w:val="0"/>
        <w:adjustRightInd w:val="0"/>
        <w:spacing w:after="0" w:line="0" w:lineRule="atLeast"/>
        <w:ind w:right="-23" w:hanging="28"/>
        <w:contextualSpacing/>
        <w:jc w:val="both"/>
        <w:outlineLvl w:val="1"/>
        <w:rPr>
          <w:rFonts w:ascii="Times New Roman" w:eastAsia="Times New Roman" w:hAnsi="Times New Roman"/>
          <w:b/>
          <w:sz w:val="24"/>
          <w:szCs w:val="24"/>
          <w:lang w:eastAsia="ru-RU"/>
        </w:rPr>
      </w:pPr>
      <w:r w:rsidRPr="00486FCB">
        <w:rPr>
          <w:rFonts w:ascii="Times New Roman" w:eastAsia="Times New Roman" w:hAnsi="Times New Roman"/>
          <w:b/>
          <w:bCs/>
          <w:sz w:val="24"/>
          <w:szCs w:val="24"/>
          <w:lang w:eastAsia="ru-RU"/>
        </w:rPr>
        <w:lastRenderedPageBreak/>
        <w:t xml:space="preserve">Сведений </w:t>
      </w:r>
      <w:r w:rsidRPr="00486FCB">
        <w:rPr>
          <w:rFonts w:ascii="Times New Roman" w:eastAsia="Times New Roman" w:hAnsi="Times New Roman"/>
          <w:b/>
          <w:bCs/>
          <w:iCs/>
          <w:sz w:val="24"/>
          <w:szCs w:val="24"/>
          <w:lang w:eastAsia="ru-RU"/>
        </w:rPr>
        <w:t>о</w:t>
      </w:r>
      <w:r w:rsidR="005A4A49">
        <w:rPr>
          <w:rFonts w:ascii="Times New Roman" w:eastAsia="Times New Roman" w:hAnsi="Times New Roman"/>
          <w:b/>
          <w:bCs/>
          <w:iCs/>
          <w:sz w:val="24"/>
          <w:szCs w:val="24"/>
          <w:lang w:eastAsia="ru-RU"/>
        </w:rPr>
        <w:t xml:space="preserve"> </w:t>
      </w:r>
      <w:r w:rsidRPr="00486FCB">
        <w:rPr>
          <w:rFonts w:ascii="Times New Roman" w:hAnsi="Times New Roman"/>
          <w:b/>
          <w:color w:val="000000"/>
          <w:sz w:val="24"/>
          <w:szCs w:val="24"/>
          <w:lang w:eastAsia="ru-RU"/>
        </w:rPr>
        <w:t>наличии обучения у специалистов участника</w:t>
      </w:r>
      <w:r w:rsidRPr="00486FCB">
        <w:rPr>
          <w:rFonts w:ascii="Times New Roman" w:eastAsia="Times New Roman" w:hAnsi="Times New Roman"/>
          <w:b/>
          <w:bCs/>
          <w:iCs/>
          <w:sz w:val="24"/>
          <w:szCs w:val="24"/>
          <w:lang w:eastAsia="ru-RU"/>
        </w:rPr>
        <w:t xml:space="preserve"> (форма </w:t>
      </w:r>
      <w:r w:rsidR="004064CB">
        <w:rPr>
          <w:rFonts w:ascii="Times New Roman" w:eastAsia="Times New Roman" w:hAnsi="Times New Roman"/>
          <w:b/>
          <w:bCs/>
          <w:iCs/>
          <w:sz w:val="24"/>
          <w:szCs w:val="24"/>
          <w:lang w:eastAsia="ru-RU"/>
        </w:rPr>
        <w:t>3</w:t>
      </w:r>
      <w:r w:rsidRPr="00486FCB">
        <w:rPr>
          <w:rFonts w:ascii="Times New Roman" w:eastAsia="Times New Roman" w:hAnsi="Times New Roman"/>
          <w:b/>
          <w:bCs/>
          <w:iCs/>
          <w:sz w:val="24"/>
          <w:szCs w:val="24"/>
          <w:lang w:eastAsia="ru-RU"/>
        </w:rPr>
        <w:t>)</w:t>
      </w:r>
    </w:p>
    <w:p w:rsidR="00486FCB" w:rsidRPr="00486FCB" w:rsidRDefault="00486FCB" w:rsidP="00486FCB">
      <w:pPr>
        <w:pBdr>
          <w:top w:val="single" w:sz="4" w:space="1" w:color="auto"/>
        </w:pBdr>
        <w:shd w:val="clear" w:color="auto" w:fill="E0E0E0"/>
        <w:spacing w:after="0" w:line="0" w:lineRule="atLeast"/>
        <w:ind w:left="360"/>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825ECE">
        <w:rPr>
          <w:rFonts w:ascii="Times New Roman" w:eastAsia="Times New Roman" w:hAnsi="Times New Roman"/>
          <w:sz w:val="24"/>
          <w:szCs w:val="24"/>
          <w:lang w:eastAsia="ru-RU"/>
        </w:rPr>
        <w:t>2</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486FCB">
      <w:pPr>
        <w:spacing w:after="0" w:line="0" w:lineRule="atLeast"/>
        <w:ind w:left="360"/>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r w:rsidRPr="00486FCB">
        <w:rPr>
          <w:rFonts w:ascii="Times New Roman" w:hAnsi="Times New Roman"/>
          <w:color w:val="000000"/>
          <w:sz w:val="24"/>
          <w:szCs w:val="24"/>
          <w:lang w:eastAsia="ru-RU"/>
        </w:rPr>
        <w:t>Документы, подтверждающие прохождение обучения специалистов участника, которые будут принимать участие в выполнении работ по договору.</w:t>
      </w: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5014" w:type="pct"/>
        <w:tblInd w:w="137" w:type="dxa"/>
        <w:tblLayout w:type="fixed"/>
        <w:tblCellMar>
          <w:left w:w="28" w:type="dxa"/>
          <w:right w:w="28" w:type="dxa"/>
        </w:tblCellMar>
        <w:tblLook w:val="04A0" w:firstRow="1" w:lastRow="0" w:firstColumn="1" w:lastColumn="0" w:noHBand="0" w:noVBand="1"/>
      </w:tblPr>
      <w:tblGrid>
        <w:gridCol w:w="664"/>
        <w:gridCol w:w="3462"/>
        <w:gridCol w:w="2598"/>
        <w:gridCol w:w="2138"/>
        <w:gridCol w:w="4431"/>
        <w:gridCol w:w="2444"/>
      </w:tblGrid>
      <w:tr w:rsidR="00486FCB" w:rsidRPr="00486FCB" w:rsidTr="00120EBB">
        <w:trPr>
          <w:cantSplit/>
          <w:trHeight w:val="375"/>
          <w:tblHeader/>
        </w:trPr>
        <w:tc>
          <w:tcPr>
            <w:tcW w:w="664"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3462"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ФИО специалиста</w:t>
            </w:r>
          </w:p>
        </w:tc>
        <w:tc>
          <w:tcPr>
            <w:tcW w:w="1161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Документ (протоколы или удостоверения), подтверждающие обучение (номер; дата) по следующим видам:</w:t>
            </w:r>
          </w:p>
        </w:tc>
      </w:tr>
      <w:tr w:rsidR="00486FCB" w:rsidRPr="00486FCB" w:rsidTr="00120EBB">
        <w:trPr>
          <w:cantSplit/>
          <w:trHeight w:val="375"/>
          <w:tblHeader/>
        </w:trPr>
        <w:tc>
          <w:tcPr>
            <w:tcW w:w="664"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462"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59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По обеспечению экологической безопасности при работах в области обращения с отходами I-IV классов опасности </w:t>
            </w:r>
          </w:p>
        </w:tc>
        <w:tc>
          <w:tcPr>
            <w:tcW w:w="213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соответствующей программе пожарно-технического минимума</w:t>
            </w:r>
          </w:p>
        </w:tc>
        <w:tc>
          <w:tcPr>
            <w:tcW w:w="4431"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вопросам промышленной безопасности в объеме, соответствующем предмету закупки (область аттестации для ИТР: А1, Б1.7, (Б.1.8 в случае если аттестация</w:t>
            </w:r>
            <w:r w:rsidRPr="00486FCB">
              <w:rPr>
                <w:rFonts w:ascii="Times New Roman" w:hAnsi="Times New Roman"/>
                <w:color w:val="000000"/>
                <w:sz w:val="20"/>
                <w:szCs w:val="20"/>
                <w:lang w:eastAsia="ru-RU"/>
              </w:rPr>
              <w:t xml:space="preserve"> пройдена до вступления в силу Приказа </w:t>
            </w:r>
            <w:proofErr w:type="spellStart"/>
            <w:r w:rsidRPr="00486FCB">
              <w:rPr>
                <w:rFonts w:ascii="Times New Roman" w:hAnsi="Times New Roman"/>
                <w:color w:val="000000"/>
                <w:sz w:val="20"/>
                <w:szCs w:val="20"/>
                <w:lang w:eastAsia="ru-RU"/>
              </w:rPr>
              <w:t>Ростехнадзора</w:t>
            </w:r>
            <w:proofErr w:type="spellEnd"/>
            <w:r w:rsidRPr="00486FCB">
              <w:rPr>
                <w:rFonts w:ascii="Times New Roman" w:hAnsi="Times New Roman"/>
                <w:color w:val="000000"/>
                <w:sz w:val="20"/>
                <w:szCs w:val="20"/>
                <w:lang w:eastAsia="ru-RU"/>
              </w:rPr>
              <w:t xml:space="preserve"> от </w:t>
            </w:r>
            <w:r w:rsidRPr="00486FCB">
              <w:rPr>
                <w:rFonts w:ascii="Times New Roman" w:hAnsi="Times New Roman"/>
                <w:sz w:val="20"/>
                <w:szCs w:val="20"/>
                <w:lang w:eastAsia="ru-RU"/>
              </w:rPr>
              <w:t>04.09.2020</w:t>
            </w:r>
            <w:r w:rsidRPr="00486FCB">
              <w:rPr>
                <w:rFonts w:ascii="Times New Roman" w:hAnsi="Times New Roman"/>
                <w:color w:val="000000"/>
                <w:sz w:val="20"/>
                <w:szCs w:val="20"/>
                <w:lang w:eastAsia="ru-RU"/>
              </w:rPr>
              <w:t> N 334)</w:t>
            </w:r>
            <w:r w:rsidRPr="00486FCB">
              <w:rPr>
                <w:rFonts w:ascii="Times New Roman" w:eastAsia="Times New Roman" w:hAnsi="Times New Roman"/>
                <w:sz w:val="20"/>
                <w:szCs w:val="20"/>
              </w:rPr>
              <w:t>)</w:t>
            </w:r>
          </w:p>
        </w:tc>
        <w:tc>
          <w:tcPr>
            <w:tcW w:w="2444"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В области безопасности проведения газоопасных работ (рабочие основных профессий)</w:t>
            </w: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с приложением подтверждающих документов</w:t>
      </w:r>
      <w:r w:rsidR="00825ECE">
        <w:rPr>
          <w:rFonts w:ascii="Times New Roman" w:eastAsia="Times New Roman" w:hAnsi="Times New Roman"/>
          <w:color w:val="000000"/>
          <w:sz w:val="24"/>
          <w:szCs w:val="24"/>
          <w:lang w:eastAsia="ru-RU"/>
        </w:rPr>
        <w:t xml:space="preserve">, согласно </w:t>
      </w:r>
      <w:r w:rsidR="00FA1C6D">
        <w:rPr>
          <w:rFonts w:ascii="Times New Roman" w:eastAsia="Times New Roman" w:hAnsi="Times New Roman"/>
          <w:color w:val="000000"/>
          <w:sz w:val="24"/>
          <w:szCs w:val="24"/>
          <w:lang w:eastAsia="ru-RU"/>
        </w:rPr>
        <w:t xml:space="preserve">требованиям </w:t>
      </w:r>
      <w:proofErr w:type="spellStart"/>
      <w:r w:rsidR="00825ECE">
        <w:rPr>
          <w:rFonts w:ascii="Times New Roman" w:eastAsia="Times New Roman" w:hAnsi="Times New Roman"/>
          <w:color w:val="000000"/>
          <w:sz w:val="24"/>
          <w:szCs w:val="24"/>
          <w:lang w:eastAsia="ru-RU"/>
        </w:rPr>
        <w:t>п.п</w:t>
      </w:r>
      <w:proofErr w:type="spellEnd"/>
      <w:r w:rsidR="00825ECE">
        <w:rPr>
          <w:rFonts w:ascii="Times New Roman" w:eastAsia="Times New Roman" w:hAnsi="Times New Roman"/>
          <w:color w:val="000000"/>
          <w:sz w:val="24"/>
          <w:szCs w:val="24"/>
          <w:lang w:eastAsia="ru-RU"/>
        </w:rPr>
        <w:t>. 4.5.2.2 «</w:t>
      </w:r>
      <w:r w:rsidR="007D610D">
        <w:rPr>
          <w:rFonts w:ascii="Times New Roman" w:eastAsia="Times New Roman" w:hAnsi="Times New Roman"/>
          <w:color w:val="000000"/>
          <w:sz w:val="24"/>
          <w:szCs w:val="24"/>
          <w:lang w:eastAsia="ru-RU"/>
        </w:rPr>
        <w:t>к</w:t>
      </w:r>
      <w:r w:rsidR="00825ECE">
        <w:rPr>
          <w:rFonts w:ascii="Times New Roman" w:eastAsia="Times New Roman" w:hAnsi="Times New Roman"/>
          <w:color w:val="000000"/>
          <w:sz w:val="24"/>
          <w:szCs w:val="24"/>
          <w:lang w:eastAsia="ru-RU"/>
        </w:rPr>
        <w:t>»</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00825ECE">
        <w:rPr>
          <w:rFonts w:ascii="Times New Roman" w:eastAsia="Times New Roman" w:hAnsi="Times New Roman"/>
          <w:sz w:val="24"/>
          <w:szCs w:val="24"/>
          <w:vertAlign w:val="superscript"/>
          <w:lang w:eastAsia="ru-RU"/>
        </w:rPr>
        <w:t xml:space="preserve">                               </w:t>
      </w:r>
      <w:r w:rsidRPr="00486FCB">
        <w:rPr>
          <w:rFonts w:ascii="Times New Roman" w:eastAsia="Times New Roman" w:hAnsi="Times New Roman"/>
          <w:sz w:val="24"/>
          <w:szCs w:val="24"/>
          <w:vertAlign w:val="superscript"/>
          <w:lang w:eastAsia="ru-RU"/>
        </w:rPr>
        <w:t xml:space="preserve">МП  </w:t>
      </w:r>
      <w:r w:rsidR="00825ECE">
        <w:rPr>
          <w:rFonts w:ascii="Times New Roman" w:eastAsia="Times New Roman" w:hAnsi="Times New Roman"/>
          <w:sz w:val="24"/>
          <w:szCs w:val="24"/>
          <w:vertAlign w:val="superscript"/>
          <w:lang w:eastAsia="ru-RU"/>
        </w:rPr>
        <w:t xml:space="preserve">                                                 </w:t>
      </w:r>
      <w:proofErr w:type="gramStart"/>
      <w:r w:rsidR="00825ECE">
        <w:rPr>
          <w:rFonts w:ascii="Times New Roman" w:eastAsia="Times New Roman" w:hAnsi="Times New Roman"/>
          <w:sz w:val="24"/>
          <w:szCs w:val="24"/>
          <w:vertAlign w:val="superscript"/>
          <w:lang w:eastAsia="ru-RU"/>
        </w:rPr>
        <w:t xml:space="preserve">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spacing w:after="0" w:line="240" w:lineRule="auto"/>
        <w:rPr>
          <w:rFonts w:ascii="Times New Roman" w:eastAsia="Times New Roman" w:hAnsi="Times New Roman"/>
          <w:b/>
          <w:bCs/>
          <w:i/>
          <w:sz w:val="24"/>
          <w:szCs w:val="24"/>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p w:rsidR="00120EBB" w:rsidRDefault="00120EBB"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120EBB" w:rsidSect="00120EBB">
          <w:pgSz w:w="16838" w:h="11906" w:orient="landscape" w:code="9"/>
          <w:pgMar w:top="1276" w:right="851" w:bottom="709" w:left="284" w:header="680" w:footer="0" w:gutter="0"/>
          <w:cols w:space="708"/>
          <w:titlePg/>
          <w:docGrid w:linePitch="381"/>
        </w:sectPr>
      </w:pPr>
    </w:p>
    <w:p w:rsidR="00A17312" w:rsidRPr="00A72273" w:rsidRDefault="00A17312" w:rsidP="00A17312">
      <w:pPr>
        <w:pStyle w:val="aff8"/>
        <w:keepNext/>
        <w:pageBreakBefore/>
        <w:numPr>
          <w:ilvl w:val="2"/>
          <w:numId w:val="41"/>
        </w:numPr>
        <w:suppressAutoHyphens/>
        <w:spacing w:before="240" w:after="120"/>
        <w:jc w:val="both"/>
        <w:outlineLvl w:val="2"/>
        <w:rPr>
          <w:rFonts w:ascii="Times New Roman" w:hAnsi="Times New Roman"/>
          <w:b/>
          <w:bCs/>
          <w:sz w:val="24"/>
          <w:szCs w:val="24"/>
        </w:rPr>
      </w:pPr>
      <w:r w:rsidRPr="00A72273">
        <w:rPr>
          <w:rFonts w:ascii="Times New Roman" w:hAnsi="Times New Roman"/>
          <w:b/>
          <w:bCs/>
          <w:sz w:val="24"/>
          <w:szCs w:val="24"/>
        </w:rPr>
        <w:lastRenderedPageBreak/>
        <w:t>Инструкции по заполнению</w:t>
      </w:r>
    </w:p>
    <w:p w:rsidR="00A17312" w:rsidRPr="00DD1D82" w:rsidRDefault="00A17312" w:rsidP="00A17312">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A17312" w:rsidRPr="00205DCC" w:rsidRDefault="00A17312" w:rsidP="00A1731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A17312" w:rsidRDefault="00A17312" w:rsidP="00A1731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A17312" w:rsidRPr="00486FCB" w:rsidRDefault="00A17312" w:rsidP="00A17312">
      <w:pPr>
        <w:spacing w:after="0" w:line="240" w:lineRule="auto"/>
        <w:rPr>
          <w:rFonts w:ascii="Times New Roman" w:eastAsia="Times New Roman" w:hAnsi="Times New Roman"/>
          <w:color w:val="000000"/>
          <w:sz w:val="24"/>
          <w:szCs w:val="24"/>
          <w:lang w:eastAsia="ru-RU"/>
        </w:rPr>
      </w:pPr>
      <w:r>
        <w:rPr>
          <w:rFonts w:ascii="Times New Roman" w:hAnsi="Times New Roman"/>
          <w:b/>
          <w:sz w:val="24"/>
          <w:szCs w:val="24"/>
          <w:lang w:eastAsia="ru-RU"/>
        </w:rPr>
        <w:t xml:space="preserve">5.3.1.4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 xml:space="preserve">приложить подтверждающие документы, </w:t>
      </w:r>
      <w:r>
        <w:rPr>
          <w:rFonts w:ascii="Times New Roman" w:eastAsia="Times New Roman" w:hAnsi="Times New Roman"/>
          <w:color w:val="000000"/>
          <w:sz w:val="24"/>
          <w:szCs w:val="24"/>
          <w:lang w:eastAsia="ru-RU"/>
        </w:rPr>
        <w:t xml:space="preserve">согласно требованиям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w:t>
      </w:r>
      <w:r w:rsidR="00FA1C6D">
        <w:rPr>
          <w:rFonts w:ascii="Times New Roman" w:eastAsia="Times New Roman" w:hAnsi="Times New Roman"/>
          <w:color w:val="000000"/>
          <w:sz w:val="24"/>
          <w:szCs w:val="24"/>
          <w:lang w:eastAsia="ru-RU"/>
        </w:rPr>
        <w:t>м</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A17312" w:rsidRPr="00205DCC" w:rsidRDefault="00A17312" w:rsidP="00A17312">
      <w:pPr>
        <w:spacing w:after="0" w:line="240" w:lineRule="auto"/>
        <w:jc w:val="both"/>
        <w:rPr>
          <w:rFonts w:ascii="Times New Roman" w:hAnsi="Times New Roman"/>
          <w:sz w:val="24"/>
          <w:szCs w:val="24"/>
          <w:lang w:eastAsia="ru-RU"/>
        </w:rPr>
      </w:pPr>
    </w:p>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w:t>
      </w:r>
      <w:r w:rsidR="006C3ED4">
        <w:rPr>
          <w:rFonts w:ascii="Times New Roman" w:eastAsia="Times New Roman" w:hAnsi="Times New Roman"/>
          <w:b/>
          <w:bCs/>
          <w:sz w:val="24"/>
          <w:szCs w:val="24"/>
          <w:lang w:eastAsia="ru-RU"/>
        </w:rPr>
        <w:t>4</w:t>
      </w:r>
      <w:r w:rsidR="00FF0507">
        <w:rPr>
          <w:rFonts w:ascii="Times New Roman" w:eastAsia="Times New Roman" w:hAnsi="Times New Roman"/>
          <w:b/>
          <w:bCs/>
          <w:sz w:val="24"/>
          <w:szCs w:val="24"/>
          <w:lang w:eastAsia="ru-RU"/>
        </w:rPr>
        <w:t>.</w:t>
      </w:r>
      <w:r w:rsidR="00A17312">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sidR="006C3ED4">
        <w:rPr>
          <w:rFonts w:ascii="Times New Roman" w:eastAsia="Times New Roman" w:hAnsi="Times New Roman"/>
          <w:b/>
          <w:bCs/>
          <w:sz w:val="24"/>
          <w:szCs w:val="24"/>
          <w:lang w:eastAsia="ru-RU"/>
        </w:rPr>
        <w:t xml:space="preserve"> (форма 4</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5" w:name="_Toc261535115"/>
      <w:bookmarkStart w:id="86" w:name="_Toc262557871"/>
      <w:bookmarkStart w:id="87" w:name="_Toc278971544"/>
      <w:bookmarkStart w:id="88" w:name="_Toc322017076"/>
      <w:r w:rsidRPr="00DD1D82">
        <w:rPr>
          <w:rFonts w:ascii="Times New Roman" w:hAnsi="Times New Roman"/>
          <w:b/>
          <w:bCs/>
          <w:sz w:val="24"/>
          <w:szCs w:val="24"/>
        </w:rPr>
        <w:lastRenderedPageBreak/>
        <w:t>Инструкции по заполнению</w:t>
      </w:r>
      <w:bookmarkEnd w:id="85"/>
      <w:bookmarkEnd w:id="86"/>
      <w:bookmarkEnd w:id="87"/>
      <w:bookmarkEnd w:id="88"/>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A17312">
        <w:rPr>
          <w:rFonts w:ascii="Times New Roman" w:hAnsi="Times New Roman"/>
          <w:sz w:val="24"/>
          <w:szCs w:val="24"/>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C3ED4">
        <w:rPr>
          <w:rFonts w:ascii="Times New Roman" w:hAnsi="Times New Roman" w:cs="Times New Roman"/>
          <w:b/>
          <w:sz w:val="24"/>
          <w:szCs w:val="24"/>
        </w:rPr>
        <w:t>5</w:t>
      </w:r>
      <w:r>
        <w:rPr>
          <w:rFonts w:ascii="Times New Roman" w:hAnsi="Times New Roman" w:cs="Times New Roman"/>
          <w:b/>
          <w:sz w:val="24"/>
          <w:szCs w:val="24"/>
        </w:rPr>
        <w:t>.</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w:t>
      </w:r>
      <w:r w:rsidR="006C3ED4">
        <w:rPr>
          <w:rFonts w:ascii="Times New Roman" w:hAnsi="Times New Roman" w:cs="Times New Roman"/>
          <w:b/>
          <w:sz w:val="24"/>
          <w:szCs w:val="24"/>
        </w:rPr>
        <w:t xml:space="preserve"> крупной сделки (форма 5</w:t>
      </w:r>
      <w:r w:rsidRPr="000364B2">
        <w:rPr>
          <w:rFonts w:ascii="Times New Roman" w:hAnsi="Times New Roman" w:cs="Times New Roman"/>
          <w:b/>
          <w:sz w:val="24"/>
          <w:szCs w:val="24"/>
        </w:rPr>
        <w:t>)</w:t>
      </w:r>
      <w:bookmarkEnd w:id="89"/>
      <w:bookmarkEnd w:id="90"/>
      <w:bookmarkEnd w:id="91"/>
      <w:bookmarkEnd w:id="92"/>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sidRPr="000364B2">
        <w:rPr>
          <w:rFonts w:ascii="Times New Roman" w:hAnsi="Times New Roman"/>
          <w:sz w:val="24"/>
          <w:szCs w:val="24"/>
        </w:rPr>
        <w:t>Настоящим подтверждаю, что сделка между АО «</w:t>
      </w:r>
      <w:r w:rsidR="00F10E9C" w:rsidRPr="000364B2">
        <w:rPr>
          <w:rFonts w:ascii="Times New Roman" w:hAnsi="Times New Roman"/>
          <w:sz w:val="24"/>
          <w:szCs w:val="24"/>
        </w:rPr>
        <w:t>Саханефтегазсбыт» и</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EC1C13" w:rsidP="00EC1C13">
      <w:pPr>
        <w:keepNext/>
        <w:keepLines/>
        <w:suppressLineNumbers/>
        <w:spacing w:after="0" w:line="240" w:lineRule="auto"/>
        <w:jc w:val="both"/>
        <w:rPr>
          <w:rFonts w:ascii="Times New Roman" w:hAnsi="Times New Roman"/>
          <w:i/>
          <w:sz w:val="24"/>
          <w:szCs w:val="24"/>
        </w:rPr>
      </w:pPr>
    </w:p>
    <w:p w:rsidR="000364B2" w:rsidRPr="008B1056" w:rsidRDefault="00F10E9C" w:rsidP="001D713D">
      <w:pPr>
        <w:rPr>
          <w:rFonts w:ascii="Times New Roman" w:eastAsia="Times New Roman" w:hAnsi="Times New Roman"/>
          <w:sz w:val="24"/>
          <w:szCs w:val="24"/>
          <w:lang w:eastAsia="ru-RU"/>
        </w:rPr>
      </w:pPr>
      <w:r w:rsidRPr="00380099">
        <w:rPr>
          <w:rFonts w:ascii="Times New Roman" w:hAnsi="Times New Roman"/>
          <w:sz w:val="24"/>
          <w:szCs w:val="24"/>
        </w:rPr>
        <w:t xml:space="preserve">на </w:t>
      </w:r>
      <w:r w:rsidRPr="001D713D">
        <w:rPr>
          <w:rFonts w:ascii="Times New Roman" w:hAnsi="Times New Roman"/>
          <w:sz w:val="24"/>
          <w:szCs w:val="24"/>
        </w:rPr>
        <w:t>выполнение</w:t>
      </w:r>
      <w:r w:rsidR="001D713D" w:rsidRPr="001D713D">
        <w:rPr>
          <w:rFonts w:ascii="Times New Roman" w:hAnsi="Times New Roman"/>
          <w:sz w:val="24"/>
          <w:szCs w:val="24"/>
        </w:rPr>
        <w:t xml:space="preserve"> работ по проведению зачистки резервуаров </w:t>
      </w:r>
      <w:r w:rsidR="00FA413F" w:rsidRPr="00FA413F">
        <w:rPr>
          <w:rFonts w:ascii="Times New Roman" w:hAnsi="Times New Roman"/>
          <w:sz w:val="24"/>
          <w:szCs w:val="24"/>
        </w:rPr>
        <w:t xml:space="preserve">от темных нефтепродуктов на территории нефтесклада </w:t>
      </w:r>
      <w:proofErr w:type="spellStart"/>
      <w:r w:rsidR="00FA413F" w:rsidRPr="00FA413F">
        <w:rPr>
          <w:rFonts w:ascii="Times New Roman" w:hAnsi="Times New Roman"/>
          <w:sz w:val="24"/>
          <w:szCs w:val="24"/>
        </w:rPr>
        <w:t>г.Покровск</w:t>
      </w:r>
      <w:proofErr w:type="spellEnd"/>
      <w:r w:rsidR="00FA413F" w:rsidRPr="00FA413F">
        <w:rPr>
          <w:rFonts w:ascii="Times New Roman" w:hAnsi="Times New Roman"/>
          <w:sz w:val="24"/>
          <w:szCs w:val="24"/>
        </w:rPr>
        <w:t xml:space="preserve"> филиала «Якутская нефтебаза» и нефтесклада </w:t>
      </w:r>
      <w:proofErr w:type="spellStart"/>
      <w:r w:rsidR="00FA413F" w:rsidRPr="00FA413F">
        <w:rPr>
          <w:rFonts w:ascii="Times New Roman" w:hAnsi="Times New Roman"/>
          <w:sz w:val="24"/>
          <w:szCs w:val="24"/>
        </w:rPr>
        <w:t>Усть</w:t>
      </w:r>
      <w:proofErr w:type="spellEnd"/>
      <w:r w:rsidR="00FA413F" w:rsidRPr="00FA413F">
        <w:rPr>
          <w:rFonts w:ascii="Times New Roman" w:hAnsi="Times New Roman"/>
          <w:sz w:val="24"/>
          <w:szCs w:val="24"/>
        </w:rPr>
        <w:t>-Алдан филиала «</w:t>
      </w:r>
      <w:proofErr w:type="spellStart"/>
      <w:r w:rsidR="00FA413F" w:rsidRPr="00FA413F">
        <w:rPr>
          <w:rFonts w:ascii="Times New Roman" w:hAnsi="Times New Roman"/>
          <w:sz w:val="24"/>
          <w:szCs w:val="24"/>
        </w:rPr>
        <w:t>Нижнебестяхская</w:t>
      </w:r>
      <w:proofErr w:type="spellEnd"/>
      <w:r w:rsidR="00FA413F" w:rsidRPr="00FA413F">
        <w:rPr>
          <w:rFonts w:ascii="Times New Roman" w:hAnsi="Times New Roman"/>
          <w:sz w:val="24"/>
          <w:szCs w:val="24"/>
        </w:rPr>
        <w:t xml:space="preserve"> нефтебаза» АО «Саханефтегазсбыт» в 2021 году </w:t>
      </w:r>
      <w:r w:rsidR="00EC1C13" w:rsidRPr="008B1056">
        <w:rPr>
          <w:rFonts w:ascii="Times New Roman" w:hAnsi="Times New Roman"/>
          <w:sz w:val="24"/>
          <w:szCs w:val="24"/>
        </w:rPr>
        <w:t>по Лоту</w:t>
      </w:r>
      <w:r w:rsidR="00934AD7">
        <w:rPr>
          <w:rFonts w:ascii="Times New Roman" w:hAnsi="Times New Roman"/>
          <w:sz w:val="24"/>
          <w:szCs w:val="24"/>
        </w:rPr>
        <w:t xml:space="preserve"> </w:t>
      </w:r>
      <w:r w:rsidR="00EC1C13" w:rsidRPr="008B1056">
        <w:rPr>
          <w:rFonts w:ascii="Times New Roman" w:hAnsi="Times New Roman"/>
          <w:sz w:val="24"/>
          <w:szCs w:val="24"/>
        </w:rPr>
        <w:t>№</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proofErr w:type="gramStart"/>
      <w:r w:rsidRPr="00DD1D82">
        <w:rPr>
          <w:rFonts w:ascii="Times New Roman" w:hAnsi="Times New Roman"/>
          <w:sz w:val="24"/>
          <w:szCs w:val="24"/>
        </w:rPr>
        <w:t>).</w:t>
      </w:r>
      <w:r w:rsidR="00C0685E" w:rsidRPr="001373A4">
        <w:rPr>
          <w:rFonts w:ascii="Times New Roman" w:eastAsia="Times New Roman" w:hAnsi="Times New Roman"/>
          <w:sz w:val="24"/>
          <w:szCs w:val="24"/>
          <w:lang w:eastAsia="ru-RU"/>
        </w:rPr>
        <w:t>Справка</w:t>
      </w:r>
      <w:proofErr w:type="gramEnd"/>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C16D8">
      <w:pgSz w:w="11906" w:h="16838" w:code="9"/>
      <w:pgMar w:top="851" w:right="709" w:bottom="0"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99" w:rsidRDefault="00AE4599">
      <w:pPr>
        <w:spacing w:after="0" w:line="240" w:lineRule="auto"/>
      </w:pPr>
      <w:r>
        <w:separator/>
      </w:r>
    </w:p>
  </w:endnote>
  <w:endnote w:type="continuationSeparator" w:id="0">
    <w:p w:rsidR="00AE4599" w:rsidRDefault="00AE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99" w:rsidRDefault="00AE459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415A3">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415A3">
      <w:rPr>
        <w:b/>
        <w:bCs/>
        <w:noProof/>
      </w:rPr>
      <w:t>46</w:t>
    </w:r>
    <w:r>
      <w:rPr>
        <w:b/>
        <w:bCs/>
        <w:sz w:val="24"/>
        <w:szCs w:val="24"/>
      </w:rPr>
      <w:fldChar w:fldCharType="end"/>
    </w:r>
  </w:p>
  <w:p w:rsidR="00AE4599" w:rsidRDefault="00AE4599" w:rsidP="00FB56A7">
    <w:pPr>
      <w:tabs>
        <w:tab w:val="right" w:pos="10205"/>
      </w:tabs>
      <w:jc w:val="right"/>
    </w:pPr>
  </w:p>
  <w:p w:rsidR="00AE4599" w:rsidRDefault="00AE45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99" w:rsidRDefault="00AE4599">
    <w:pPr>
      <w:pStyle w:val="a6"/>
      <w:jc w:val="right"/>
    </w:pPr>
    <w:bookmarkStart w:id="82" w:name="_Toc517582288"/>
    <w:bookmarkStart w:id="83" w:name="_Toc517582612"/>
    <w:bookmarkStart w:id="84" w:name="_Hlt447028322"/>
    <w:bookmarkEnd w:id="82"/>
    <w:bookmarkEnd w:id="83"/>
    <w:bookmarkEnd w:id="84"/>
    <w:r>
      <w:t xml:space="preserve">Страница </w:t>
    </w:r>
    <w:r>
      <w:rPr>
        <w:b/>
        <w:bCs/>
        <w:sz w:val="24"/>
        <w:szCs w:val="24"/>
      </w:rPr>
      <w:fldChar w:fldCharType="begin"/>
    </w:r>
    <w:r>
      <w:rPr>
        <w:b/>
        <w:bCs/>
      </w:rPr>
      <w:instrText>PAGE</w:instrText>
    </w:r>
    <w:r>
      <w:rPr>
        <w:b/>
        <w:bCs/>
        <w:sz w:val="24"/>
        <w:szCs w:val="24"/>
      </w:rPr>
      <w:fldChar w:fldCharType="separate"/>
    </w:r>
    <w:r w:rsidR="004415A3">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415A3">
      <w:rPr>
        <w:b/>
        <w:bCs/>
        <w:noProof/>
      </w:rPr>
      <w:t>46</w:t>
    </w:r>
    <w:r>
      <w:rPr>
        <w:b/>
        <w:bCs/>
        <w:sz w:val="24"/>
        <w:szCs w:val="24"/>
      </w:rPr>
      <w:fldChar w:fldCharType="end"/>
    </w:r>
  </w:p>
  <w:p w:rsidR="00AE4599" w:rsidRPr="00C4329A" w:rsidRDefault="00AE4599" w:rsidP="00FB5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99" w:rsidRDefault="00AE4599">
      <w:pPr>
        <w:spacing w:after="0" w:line="240" w:lineRule="auto"/>
      </w:pPr>
      <w:r>
        <w:separator/>
      </w:r>
    </w:p>
  </w:footnote>
  <w:footnote w:type="continuationSeparator" w:id="0">
    <w:p w:rsidR="00AE4599" w:rsidRDefault="00AE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9E4481"/>
    <w:multiLevelType w:val="multilevel"/>
    <w:tmpl w:val="9F60BFF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6"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0" w15:restartNumberingAfterBreak="0">
    <w:nsid w:val="59155294"/>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6F3E717C"/>
    <w:multiLevelType w:val="multilevel"/>
    <w:tmpl w:val="A498ECEC"/>
    <w:lvl w:ilvl="0">
      <w:start w:val="1"/>
      <w:numFmt w:val="decimal"/>
      <w:lvlText w:val="%1."/>
      <w:lvlJc w:val="center"/>
      <w:pPr>
        <w:tabs>
          <w:tab w:val="num" w:pos="567"/>
        </w:tabs>
        <w:ind w:left="567" w:hanging="279"/>
      </w:pPr>
      <w:rPr>
        <w:rFonts w:hint="default"/>
      </w:rPr>
    </w:lvl>
    <w:lvl w:ilvl="1">
      <w:start w:val="5"/>
      <w:numFmt w:val="decimal"/>
      <w:lvlText w:val="4.%2."/>
      <w:lvlJc w:val="left"/>
      <w:pPr>
        <w:tabs>
          <w:tab w:val="num" w:pos="567"/>
        </w:tabs>
        <w:ind w:left="567" w:hanging="567"/>
      </w:pPr>
      <w:rPr>
        <w:rFonts w:hint="default"/>
      </w:rPr>
    </w:lvl>
    <w:lvl w:ilvl="2">
      <w:start w:val="1"/>
      <w:numFmt w:val="none"/>
      <w:lvlRestart w:val="0"/>
      <w:lvlText w:val="5.4.1.1."/>
      <w:lvlJc w:val="left"/>
      <w:pPr>
        <w:tabs>
          <w:tab w:val="num" w:pos="1080"/>
        </w:tabs>
        <w:ind w:left="851" w:hanging="851"/>
      </w:pPr>
      <w:rPr>
        <w:rFonts w:hint="default"/>
      </w:rPr>
    </w:lvl>
    <w:lvl w:ilvl="3">
      <w:start w:val="1"/>
      <w:numFmt w:val="decimal"/>
      <w:lvlText w:val="%1.%2.%3.%4."/>
      <w:lvlJc w:val="left"/>
      <w:pPr>
        <w:tabs>
          <w:tab w:val="num" w:pos="1844"/>
        </w:tabs>
        <w:ind w:left="1844"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1"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95B5C15"/>
    <w:multiLevelType w:val="multilevel"/>
    <w:tmpl w:val="B0624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1"/>
  </w:num>
  <w:num w:numId="3">
    <w:abstractNumId w:val="35"/>
  </w:num>
  <w:num w:numId="4">
    <w:abstractNumId w:val="24"/>
  </w:num>
  <w:num w:numId="5">
    <w:abstractNumId w:val="9"/>
  </w:num>
  <w:num w:numId="6">
    <w:abstractNumId w:val="36"/>
  </w:num>
  <w:num w:numId="7">
    <w:abstractNumId w:val="11"/>
  </w:num>
  <w:num w:numId="8">
    <w:abstractNumId w:val="32"/>
  </w:num>
  <w:num w:numId="9">
    <w:abstractNumId w:val="27"/>
  </w:num>
  <w:num w:numId="10">
    <w:abstractNumId w:val="41"/>
  </w:num>
  <w:num w:numId="11">
    <w:abstractNumId w:val="1"/>
  </w:num>
  <w:num w:numId="12">
    <w:abstractNumId w:val="6"/>
  </w:num>
  <w:num w:numId="13">
    <w:abstractNumId w:val="7"/>
  </w:num>
  <w:num w:numId="14">
    <w:abstractNumId w:val="37"/>
  </w:num>
  <w:num w:numId="15">
    <w:abstractNumId w:val="34"/>
  </w:num>
  <w:num w:numId="16">
    <w:abstractNumId w:val="14"/>
  </w:num>
  <w:num w:numId="17">
    <w:abstractNumId w:val="17"/>
  </w:num>
  <w:num w:numId="18">
    <w:abstractNumId w:val="18"/>
  </w:num>
  <w:num w:numId="19">
    <w:abstractNumId w:val="38"/>
  </w:num>
  <w:num w:numId="20">
    <w:abstractNumId w:val="20"/>
  </w:num>
  <w:num w:numId="21">
    <w:abstractNumId w:val="19"/>
  </w:num>
  <w:num w:numId="22">
    <w:abstractNumId w:val="28"/>
  </w:num>
  <w:num w:numId="23">
    <w:abstractNumId w:val="39"/>
  </w:num>
  <w:num w:numId="24">
    <w:abstractNumId w:val="26"/>
  </w:num>
  <w:num w:numId="25">
    <w:abstractNumId w:val="12"/>
  </w:num>
  <w:num w:numId="26">
    <w:abstractNumId w:val="23"/>
  </w:num>
  <w:num w:numId="27">
    <w:abstractNumId w:val="5"/>
  </w:num>
  <w:num w:numId="28">
    <w:abstractNumId w:val="15"/>
    <w:lvlOverride w:ilvl="0">
      <w:startOverride w:val="1"/>
    </w:lvlOverride>
  </w:num>
  <w:num w:numId="29">
    <w:abstractNumId w:val="2"/>
  </w:num>
  <w:num w:numId="30">
    <w:abstractNumId w:val="0"/>
  </w:num>
  <w:num w:numId="31">
    <w:abstractNumId w:val="43"/>
  </w:num>
  <w:num w:numId="32">
    <w:abstractNumId w:val="13"/>
  </w:num>
  <w:num w:numId="33">
    <w:abstractNumId w:val="3"/>
  </w:num>
  <w:num w:numId="34">
    <w:abstractNumId w:val="29"/>
  </w:num>
  <w:num w:numId="35">
    <w:abstractNumId w:val="40"/>
  </w:num>
  <w:num w:numId="36">
    <w:abstractNumId w:val="10"/>
  </w:num>
  <w:num w:numId="37">
    <w:abstractNumId w:val="33"/>
  </w:num>
  <w:num w:numId="38">
    <w:abstractNumId w:val="22"/>
  </w:num>
  <w:num w:numId="39">
    <w:abstractNumId w:val="25"/>
  </w:num>
  <w:num w:numId="40">
    <w:abstractNumId w:val="44"/>
  </w:num>
  <w:num w:numId="41">
    <w:abstractNumId w:val="8"/>
  </w:num>
  <w:num w:numId="42">
    <w:abstractNumId w:val="42"/>
  </w:num>
  <w:num w:numId="43">
    <w:abstractNumId w:val="30"/>
  </w:num>
  <w:num w:numId="44">
    <w:abstractNumId w:val="16"/>
  </w:num>
  <w:num w:numId="4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78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30C8"/>
    <w:rsid w:val="00044E64"/>
    <w:rsid w:val="00045322"/>
    <w:rsid w:val="0004738E"/>
    <w:rsid w:val="00047801"/>
    <w:rsid w:val="00050795"/>
    <w:rsid w:val="0005238F"/>
    <w:rsid w:val="00052B88"/>
    <w:rsid w:val="00052F73"/>
    <w:rsid w:val="000548DD"/>
    <w:rsid w:val="00056281"/>
    <w:rsid w:val="00056BA9"/>
    <w:rsid w:val="00057A93"/>
    <w:rsid w:val="000604CC"/>
    <w:rsid w:val="00060C15"/>
    <w:rsid w:val="00062769"/>
    <w:rsid w:val="00063B7D"/>
    <w:rsid w:val="00063EBD"/>
    <w:rsid w:val="00064D8C"/>
    <w:rsid w:val="00064E42"/>
    <w:rsid w:val="00065942"/>
    <w:rsid w:val="00066FB8"/>
    <w:rsid w:val="00067493"/>
    <w:rsid w:val="00072665"/>
    <w:rsid w:val="000735D4"/>
    <w:rsid w:val="00075A22"/>
    <w:rsid w:val="00077A63"/>
    <w:rsid w:val="00077E56"/>
    <w:rsid w:val="000868B8"/>
    <w:rsid w:val="00086BCD"/>
    <w:rsid w:val="0009053F"/>
    <w:rsid w:val="000905CA"/>
    <w:rsid w:val="00091E27"/>
    <w:rsid w:val="00094E0A"/>
    <w:rsid w:val="000957CA"/>
    <w:rsid w:val="000A2735"/>
    <w:rsid w:val="000A3DFE"/>
    <w:rsid w:val="000A3FBD"/>
    <w:rsid w:val="000A5FEE"/>
    <w:rsid w:val="000A66E4"/>
    <w:rsid w:val="000A6A93"/>
    <w:rsid w:val="000B0A42"/>
    <w:rsid w:val="000B0CEC"/>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0EBB"/>
    <w:rsid w:val="001239E1"/>
    <w:rsid w:val="00123D62"/>
    <w:rsid w:val="00124340"/>
    <w:rsid w:val="00124A33"/>
    <w:rsid w:val="00124A8F"/>
    <w:rsid w:val="001272FF"/>
    <w:rsid w:val="00127722"/>
    <w:rsid w:val="00130A39"/>
    <w:rsid w:val="00130FE9"/>
    <w:rsid w:val="00131177"/>
    <w:rsid w:val="001327EB"/>
    <w:rsid w:val="001332EA"/>
    <w:rsid w:val="0013503F"/>
    <w:rsid w:val="0013520F"/>
    <w:rsid w:val="00135AEA"/>
    <w:rsid w:val="00135DA5"/>
    <w:rsid w:val="00136946"/>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65216"/>
    <w:rsid w:val="0017057F"/>
    <w:rsid w:val="00171338"/>
    <w:rsid w:val="00171B8F"/>
    <w:rsid w:val="00172DA5"/>
    <w:rsid w:val="00174160"/>
    <w:rsid w:val="001749CE"/>
    <w:rsid w:val="00174F60"/>
    <w:rsid w:val="00177368"/>
    <w:rsid w:val="00180F8B"/>
    <w:rsid w:val="00183C1A"/>
    <w:rsid w:val="00184155"/>
    <w:rsid w:val="0018493C"/>
    <w:rsid w:val="00186E74"/>
    <w:rsid w:val="001903DA"/>
    <w:rsid w:val="00192EB4"/>
    <w:rsid w:val="00194E80"/>
    <w:rsid w:val="00196A22"/>
    <w:rsid w:val="00196A43"/>
    <w:rsid w:val="00197155"/>
    <w:rsid w:val="00197C02"/>
    <w:rsid w:val="00197D16"/>
    <w:rsid w:val="001A02A7"/>
    <w:rsid w:val="001A46C9"/>
    <w:rsid w:val="001A57D0"/>
    <w:rsid w:val="001A580C"/>
    <w:rsid w:val="001A59D3"/>
    <w:rsid w:val="001A5FEF"/>
    <w:rsid w:val="001A614A"/>
    <w:rsid w:val="001A727E"/>
    <w:rsid w:val="001A7621"/>
    <w:rsid w:val="001B052D"/>
    <w:rsid w:val="001B06FE"/>
    <w:rsid w:val="001B0714"/>
    <w:rsid w:val="001B36C2"/>
    <w:rsid w:val="001B78C7"/>
    <w:rsid w:val="001C14CE"/>
    <w:rsid w:val="001C167F"/>
    <w:rsid w:val="001C170F"/>
    <w:rsid w:val="001C1939"/>
    <w:rsid w:val="001C1A57"/>
    <w:rsid w:val="001C1C03"/>
    <w:rsid w:val="001C3CC2"/>
    <w:rsid w:val="001C4B53"/>
    <w:rsid w:val="001D078E"/>
    <w:rsid w:val="001D1C98"/>
    <w:rsid w:val="001D25AF"/>
    <w:rsid w:val="001D5B56"/>
    <w:rsid w:val="001D667B"/>
    <w:rsid w:val="001D713D"/>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6DAF"/>
    <w:rsid w:val="002271B4"/>
    <w:rsid w:val="00227E89"/>
    <w:rsid w:val="00230F73"/>
    <w:rsid w:val="00231F6A"/>
    <w:rsid w:val="0023286D"/>
    <w:rsid w:val="002330F2"/>
    <w:rsid w:val="00233484"/>
    <w:rsid w:val="00234EEF"/>
    <w:rsid w:val="00234F72"/>
    <w:rsid w:val="0023500F"/>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4C39"/>
    <w:rsid w:val="002558E7"/>
    <w:rsid w:val="00256D3F"/>
    <w:rsid w:val="00257FD0"/>
    <w:rsid w:val="002614F6"/>
    <w:rsid w:val="002616AD"/>
    <w:rsid w:val="002629BB"/>
    <w:rsid w:val="00264E57"/>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982"/>
    <w:rsid w:val="002A4B0C"/>
    <w:rsid w:val="002A542E"/>
    <w:rsid w:val="002A54C5"/>
    <w:rsid w:val="002A5C39"/>
    <w:rsid w:val="002A6F97"/>
    <w:rsid w:val="002B08A5"/>
    <w:rsid w:val="002B1DAD"/>
    <w:rsid w:val="002B2426"/>
    <w:rsid w:val="002B48FB"/>
    <w:rsid w:val="002B5789"/>
    <w:rsid w:val="002B697F"/>
    <w:rsid w:val="002B6E8B"/>
    <w:rsid w:val="002B79A5"/>
    <w:rsid w:val="002C091C"/>
    <w:rsid w:val="002C1C59"/>
    <w:rsid w:val="002C246A"/>
    <w:rsid w:val="002C257D"/>
    <w:rsid w:val="002C2CA7"/>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462"/>
    <w:rsid w:val="002E6ABC"/>
    <w:rsid w:val="002E7DA6"/>
    <w:rsid w:val="002F0171"/>
    <w:rsid w:val="002F41F7"/>
    <w:rsid w:val="002F55A7"/>
    <w:rsid w:val="002F6044"/>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4F4"/>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5926"/>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3E5A"/>
    <w:rsid w:val="003E5F77"/>
    <w:rsid w:val="003F090A"/>
    <w:rsid w:val="003F0E8A"/>
    <w:rsid w:val="003F4D67"/>
    <w:rsid w:val="003F68E5"/>
    <w:rsid w:val="003F7A36"/>
    <w:rsid w:val="00401287"/>
    <w:rsid w:val="004012C5"/>
    <w:rsid w:val="00401922"/>
    <w:rsid w:val="00401F6B"/>
    <w:rsid w:val="00402579"/>
    <w:rsid w:val="00402F8A"/>
    <w:rsid w:val="00405938"/>
    <w:rsid w:val="004064CB"/>
    <w:rsid w:val="0041057C"/>
    <w:rsid w:val="00411F91"/>
    <w:rsid w:val="00412911"/>
    <w:rsid w:val="0041374D"/>
    <w:rsid w:val="00413C77"/>
    <w:rsid w:val="0041676B"/>
    <w:rsid w:val="004200A8"/>
    <w:rsid w:val="004204C8"/>
    <w:rsid w:val="004208F7"/>
    <w:rsid w:val="00423649"/>
    <w:rsid w:val="00425E23"/>
    <w:rsid w:val="00427DE8"/>
    <w:rsid w:val="004310C1"/>
    <w:rsid w:val="004347FC"/>
    <w:rsid w:val="0043523B"/>
    <w:rsid w:val="00437F14"/>
    <w:rsid w:val="00440467"/>
    <w:rsid w:val="004415A3"/>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4EB5"/>
    <w:rsid w:val="004650F8"/>
    <w:rsid w:val="00465653"/>
    <w:rsid w:val="00470ABE"/>
    <w:rsid w:val="00474813"/>
    <w:rsid w:val="00476F51"/>
    <w:rsid w:val="00477546"/>
    <w:rsid w:val="00481097"/>
    <w:rsid w:val="00482CF3"/>
    <w:rsid w:val="0048473A"/>
    <w:rsid w:val="00486FCB"/>
    <w:rsid w:val="004872B3"/>
    <w:rsid w:val="00487453"/>
    <w:rsid w:val="004952D7"/>
    <w:rsid w:val="00496B5C"/>
    <w:rsid w:val="00496D82"/>
    <w:rsid w:val="00497020"/>
    <w:rsid w:val="004972A7"/>
    <w:rsid w:val="004A0000"/>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18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911"/>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D91"/>
    <w:rsid w:val="00564FE4"/>
    <w:rsid w:val="00566620"/>
    <w:rsid w:val="0056708C"/>
    <w:rsid w:val="00571452"/>
    <w:rsid w:val="00571AF2"/>
    <w:rsid w:val="0057309C"/>
    <w:rsid w:val="00573446"/>
    <w:rsid w:val="005759DA"/>
    <w:rsid w:val="0057644A"/>
    <w:rsid w:val="005768BB"/>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5FD7"/>
    <w:rsid w:val="005968A7"/>
    <w:rsid w:val="005975EF"/>
    <w:rsid w:val="005A01D7"/>
    <w:rsid w:val="005A01FC"/>
    <w:rsid w:val="005A032B"/>
    <w:rsid w:val="005A0650"/>
    <w:rsid w:val="005A2624"/>
    <w:rsid w:val="005A3BDE"/>
    <w:rsid w:val="005A4A49"/>
    <w:rsid w:val="005A60F3"/>
    <w:rsid w:val="005A7C26"/>
    <w:rsid w:val="005B28E1"/>
    <w:rsid w:val="005B4D1B"/>
    <w:rsid w:val="005B5466"/>
    <w:rsid w:val="005B561A"/>
    <w:rsid w:val="005B657E"/>
    <w:rsid w:val="005B77F7"/>
    <w:rsid w:val="005C067F"/>
    <w:rsid w:val="005C24C6"/>
    <w:rsid w:val="005C5415"/>
    <w:rsid w:val="005C5B4E"/>
    <w:rsid w:val="005C6859"/>
    <w:rsid w:val="005C6DE2"/>
    <w:rsid w:val="005D17BF"/>
    <w:rsid w:val="005D4E67"/>
    <w:rsid w:val="005D5D34"/>
    <w:rsid w:val="005E1A9A"/>
    <w:rsid w:val="005E3985"/>
    <w:rsid w:val="005E55E7"/>
    <w:rsid w:val="005E5A15"/>
    <w:rsid w:val="005F02C7"/>
    <w:rsid w:val="005F0E60"/>
    <w:rsid w:val="005F2741"/>
    <w:rsid w:val="005F6A4A"/>
    <w:rsid w:val="005F6A7B"/>
    <w:rsid w:val="005F6BC4"/>
    <w:rsid w:val="005F70DB"/>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0A7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22AC"/>
    <w:rsid w:val="006C3ED4"/>
    <w:rsid w:val="006C416D"/>
    <w:rsid w:val="006C5DE4"/>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540E"/>
    <w:rsid w:val="006F6748"/>
    <w:rsid w:val="006F6A31"/>
    <w:rsid w:val="006F76B6"/>
    <w:rsid w:val="00700714"/>
    <w:rsid w:val="00700912"/>
    <w:rsid w:val="00700CB5"/>
    <w:rsid w:val="007016A3"/>
    <w:rsid w:val="00701DA9"/>
    <w:rsid w:val="007040B0"/>
    <w:rsid w:val="0070423C"/>
    <w:rsid w:val="00704A25"/>
    <w:rsid w:val="00705089"/>
    <w:rsid w:val="00706EFF"/>
    <w:rsid w:val="007071C2"/>
    <w:rsid w:val="00707917"/>
    <w:rsid w:val="00710467"/>
    <w:rsid w:val="00711A91"/>
    <w:rsid w:val="0071502D"/>
    <w:rsid w:val="007159F7"/>
    <w:rsid w:val="00715B23"/>
    <w:rsid w:val="00716423"/>
    <w:rsid w:val="0071665A"/>
    <w:rsid w:val="0071679A"/>
    <w:rsid w:val="00716D32"/>
    <w:rsid w:val="007210AD"/>
    <w:rsid w:val="0072123C"/>
    <w:rsid w:val="00722325"/>
    <w:rsid w:val="00726178"/>
    <w:rsid w:val="00727AA2"/>
    <w:rsid w:val="00730729"/>
    <w:rsid w:val="00730B62"/>
    <w:rsid w:val="00730D3B"/>
    <w:rsid w:val="0073137C"/>
    <w:rsid w:val="00731A37"/>
    <w:rsid w:val="00731BCF"/>
    <w:rsid w:val="0073274F"/>
    <w:rsid w:val="00733095"/>
    <w:rsid w:val="00734A8B"/>
    <w:rsid w:val="00737C7D"/>
    <w:rsid w:val="00740839"/>
    <w:rsid w:val="007419B2"/>
    <w:rsid w:val="00743013"/>
    <w:rsid w:val="00743CF9"/>
    <w:rsid w:val="007446B6"/>
    <w:rsid w:val="0074611D"/>
    <w:rsid w:val="007469B4"/>
    <w:rsid w:val="00747B94"/>
    <w:rsid w:val="007527A3"/>
    <w:rsid w:val="0075491D"/>
    <w:rsid w:val="00755FFC"/>
    <w:rsid w:val="00756C68"/>
    <w:rsid w:val="00757A80"/>
    <w:rsid w:val="0076292B"/>
    <w:rsid w:val="007635C7"/>
    <w:rsid w:val="007660E1"/>
    <w:rsid w:val="00767908"/>
    <w:rsid w:val="00770AB1"/>
    <w:rsid w:val="00772EE3"/>
    <w:rsid w:val="007732A0"/>
    <w:rsid w:val="007745CE"/>
    <w:rsid w:val="00775E33"/>
    <w:rsid w:val="007814C6"/>
    <w:rsid w:val="007824D4"/>
    <w:rsid w:val="00783F55"/>
    <w:rsid w:val="00785E16"/>
    <w:rsid w:val="00786939"/>
    <w:rsid w:val="007878BD"/>
    <w:rsid w:val="007921E4"/>
    <w:rsid w:val="00794479"/>
    <w:rsid w:val="00797082"/>
    <w:rsid w:val="007A0229"/>
    <w:rsid w:val="007A62E5"/>
    <w:rsid w:val="007B1A6C"/>
    <w:rsid w:val="007B2756"/>
    <w:rsid w:val="007B3B42"/>
    <w:rsid w:val="007B5D0F"/>
    <w:rsid w:val="007B5D6D"/>
    <w:rsid w:val="007B617B"/>
    <w:rsid w:val="007B6427"/>
    <w:rsid w:val="007C02DF"/>
    <w:rsid w:val="007C2C2F"/>
    <w:rsid w:val="007C44E3"/>
    <w:rsid w:val="007C46EA"/>
    <w:rsid w:val="007C489B"/>
    <w:rsid w:val="007C61A7"/>
    <w:rsid w:val="007D05DB"/>
    <w:rsid w:val="007D53E0"/>
    <w:rsid w:val="007D610D"/>
    <w:rsid w:val="007D6899"/>
    <w:rsid w:val="007D73C4"/>
    <w:rsid w:val="007E0630"/>
    <w:rsid w:val="007E1962"/>
    <w:rsid w:val="007E2854"/>
    <w:rsid w:val="007E3101"/>
    <w:rsid w:val="007E3A0C"/>
    <w:rsid w:val="007E475C"/>
    <w:rsid w:val="007E6560"/>
    <w:rsid w:val="007E7054"/>
    <w:rsid w:val="007E7CCA"/>
    <w:rsid w:val="007F078D"/>
    <w:rsid w:val="007F1773"/>
    <w:rsid w:val="007F1E6A"/>
    <w:rsid w:val="007F21CE"/>
    <w:rsid w:val="007F4940"/>
    <w:rsid w:val="007F5DED"/>
    <w:rsid w:val="007F6548"/>
    <w:rsid w:val="007F723A"/>
    <w:rsid w:val="0080084D"/>
    <w:rsid w:val="00800DBA"/>
    <w:rsid w:val="0080109C"/>
    <w:rsid w:val="00804DB8"/>
    <w:rsid w:val="00805EB7"/>
    <w:rsid w:val="00807D1C"/>
    <w:rsid w:val="00807DD0"/>
    <w:rsid w:val="00810816"/>
    <w:rsid w:val="0081327E"/>
    <w:rsid w:val="008134D4"/>
    <w:rsid w:val="008137BF"/>
    <w:rsid w:val="00814CB9"/>
    <w:rsid w:val="00816099"/>
    <w:rsid w:val="008167B7"/>
    <w:rsid w:val="00816B4E"/>
    <w:rsid w:val="00817044"/>
    <w:rsid w:val="0081714C"/>
    <w:rsid w:val="00817D48"/>
    <w:rsid w:val="00821FFF"/>
    <w:rsid w:val="00822057"/>
    <w:rsid w:val="00822639"/>
    <w:rsid w:val="00822C75"/>
    <w:rsid w:val="00823A18"/>
    <w:rsid w:val="0082537A"/>
    <w:rsid w:val="00825ECE"/>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6EF"/>
    <w:rsid w:val="0085172C"/>
    <w:rsid w:val="008525BC"/>
    <w:rsid w:val="00853B24"/>
    <w:rsid w:val="00855FA8"/>
    <w:rsid w:val="00856000"/>
    <w:rsid w:val="00856D53"/>
    <w:rsid w:val="00857813"/>
    <w:rsid w:val="00863801"/>
    <w:rsid w:val="00864DCE"/>
    <w:rsid w:val="00865117"/>
    <w:rsid w:val="00865E3A"/>
    <w:rsid w:val="00867312"/>
    <w:rsid w:val="00872541"/>
    <w:rsid w:val="00872EE6"/>
    <w:rsid w:val="008751BD"/>
    <w:rsid w:val="00875B26"/>
    <w:rsid w:val="00877F77"/>
    <w:rsid w:val="008801E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4E9B"/>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5A0"/>
    <w:rsid w:val="00925DAA"/>
    <w:rsid w:val="00926C3D"/>
    <w:rsid w:val="00931016"/>
    <w:rsid w:val="00933A76"/>
    <w:rsid w:val="00933CAA"/>
    <w:rsid w:val="00934497"/>
    <w:rsid w:val="00934AD7"/>
    <w:rsid w:val="00941DB2"/>
    <w:rsid w:val="00941EAC"/>
    <w:rsid w:val="00942BA9"/>
    <w:rsid w:val="00943BFA"/>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170"/>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0E7"/>
    <w:rsid w:val="009A65A7"/>
    <w:rsid w:val="009A7139"/>
    <w:rsid w:val="009B1C68"/>
    <w:rsid w:val="009B39DD"/>
    <w:rsid w:val="009B3CD7"/>
    <w:rsid w:val="009B4F56"/>
    <w:rsid w:val="009B54D2"/>
    <w:rsid w:val="009B6ADF"/>
    <w:rsid w:val="009B7ED2"/>
    <w:rsid w:val="009C3A64"/>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7851"/>
    <w:rsid w:val="00A108C6"/>
    <w:rsid w:val="00A1154E"/>
    <w:rsid w:val="00A12783"/>
    <w:rsid w:val="00A12A95"/>
    <w:rsid w:val="00A13E94"/>
    <w:rsid w:val="00A14A15"/>
    <w:rsid w:val="00A15895"/>
    <w:rsid w:val="00A16452"/>
    <w:rsid w:val="00A17312"/>
    <w:rsid w:val="00A201C3"/>
    <w:rsid w:val="00A217FB"/>
    <w:rsid w:val="00A21E0E"/>
    <w:rsid w:val="00A22074"/>
    <w:rsid w:val="00A23CED"/>
    <w:rsid w:val="00A23EDE"/>
    <w:rsid w:val="00A25EB8"/>
    <w:rsid w:val="00A2764D"/>
    <w:rsid w:val="00A322EB"/>
    <w:rsid w:val="00A3339F"/>
    <w:rsid w:val="00A355E0"/>
    <w:rsid w:val="00A40C79"/>
    <w:rsid w:val="00A41865"/>
    <w:rsid w:val="00A43083"/>
    <w:rsid w:val="00A44778"/>
    <w:rsid w:val="00A45EB4"/>
    <w:rsid w:val="00A4643A"/>
    <w:rsid w:val="00A46EFF"/>
    <w:rsid w:val="00A47859"/>
    <w:rsid w:val="00A47E1A"/>
    <w:rsid w:val="00A52425"/>
    <w:rsid w:val="00A527F8"/>
    <w:rsid w:val="00A541C8"/>
    <w:rsid w:val="00A54AA1"/>
    <w:rsid w:val="00A55743"/>
    <w:rsid w:val="00A60636"/>
    <w:rsid w:val="00A6258B"/>
    <w:rsid w:val="00A63C80"/>
    <w:rsid w:val="00A65FDB"/>
    <w:rsid w:val="00A666F0"/>
    <w:rsid w:val="00A66980"/>
    <w:rsid w:val="00A70522"/>
    <w:rsid w:val="00A71F71"/>
    <w:rsid w:val="00A7220F"/>
    <w:rsid w:val="00A726AB"/>
    <w:rsid w:val="00A74711"/>
    <w:rsid w:val="00A74C3A"/>
    <w:rsid w:val="00A75E71"/>
    <w:rsid w:val="00A7676E"/>
    <w:rsid w:val="00A76DC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56B"/>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4599"/>
    <w:rsid w:val="00AE6969"/>
    <w:rsid w:val="00AF0ED0"/>
    <w:rsid w:val="00AF3427"/>
    <w:rsid w:val="00AF3500"/>
    <w:rsid w:val="00AF6845"/>
    <w:rsid w:val="00AF6FE1"/>
    <w:rsid w:val="00B006B4"/>
    <w:rsid w:val="00B029C4"/>
    <w:rsid w:val="00B02F47"/>
    <w:rsid w:val="00B0388D"/>
    <w:rsid w:val="00B038A8"/>
    <w:rsid w:val="00B0393D"/>
    <w:rsid w:val="00B0591E"/>
    <w:rsid w:val="00B05A9D"/>
    <w:rsid w:val="00B06904"/>
    <w:rsid w:val="00B0692B"/>
    <w:rsid w:val="00B10F52"/>
    <w:rsid w:val="00B11262"/>
    <w:rsid w:val="00B114DA"/>
    <w:rsid w:val="00B11707"/>
    <w:rsid w:val="00B13BB1"/>
    <w:rsid w:val="00B13EF2"/>
    <w:rsid w:val="00B172CB"/>
    <w:rsid w:val="00B215CA"/>
    <w:rsid w:val="00B224F2"/>
    <w:rsid w:val="00B22E73"/>
    <w:rsid w:val="00B2361E"/>
    <w:rsid w:val="00B24D80"/>
    <w:rsid w:val="00B25B7D"/>
    <w:rsid w:val="00B27F0E"/>
    <w:rsid w:val="00B30ED4"/>
    <w:rsid w:val="00B31326"/>
    <w:rsid w:val="00B31F50"/>
    <w:rsid w:val="00B33739"/>
    <w:rsid w:val="00B33CD5"/>
    <w:rsid w:val="00B34847"/>
    <w:rsid w:val="00B37110"/>
    <w:rsid w:val="00B37119"/>
    <w:rsid w:val="00B37DC1"/>
    <w:rsid w:val="00B40946"/>
    <w:rsid w:val="00B4423E"/>
    <w:rsid w:val="00B442A4"/>
    <w:rsid w:val="00B44947"/>
    <w:rsid w:val="00B44C98"/>
    <w:rsid w:val="00B457F9"/>
    <w:rsid w:val="00B52232"/>
    <w:rsid w:val="00B523EA"/>
    <w:rsid w:val="00B52AD2"/>
    <w:rsid w:val="00B5389B"/>
    <w:rsid w:val="00B55D62"/>
    <w:rsid w:val="00B56C21"/>
    <w:rsid w:val="00B57D63"/>
    <w:rsid w:val="00B6530D"/>
    <w:rsid w:val="00B65DCB"/>
    <w:rsid w:val="00B663C8"/>
    <w:rsid w:val="00B66E16"/>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EC5"/>
    <w:rsid w:val="00B96C85"/>
    <w:rsid w:val="00BA0E7C"/>
    <w:rsid w:val="00BA13AB"/>
    <w:rsid w:val="00BA3307"/>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91A"/>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2EF2"/>
    <w:rsid w:val="00C935A5"/>
    <w:rsid w:val="00C93DF2"/>
    <w:rsid w:val="00C9537E"/>
    <w:rsid w:val="00C95760"/>
    <w:rsid w:val="00C971E9"/>
    <w:rsid w:val="00CA53ED"/>
    <w:rsid w:val="00CA6FDE"/>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35D2E"/>
    <w:rsid w:val="00D406B5"/>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699B"/>
    <w:rsid w:val="00D571AA"/>
    <w:rsid w:val="00D57EB8"/>
    <w:rsid w:val="00D607B5"/>
    <w:rsid w:val="00D60D85"/>
    <w:rsid w:val="00D61440"/>
    <w:rsid w:val="00D61E57"/>
    <w:rsid w:val="00D6703F"/>
    <w:rsid w:val="00D70584"/>
    <w:rsid w:val="00D70FF9"/>
    <w:rsid w:val="00D7138F"/>
    <w:rsid w:val="00D72109"/>
    <w:rsid w:val="00D743ED"/>
    <w:rsid w:val="00D76485"/>
    <w:rsid w:val="00D7660E"/>
    <w:rsid w:val="00D766CF"/>
    <w:rsid w:val="00D76C95"/>
    <w:rsid w:val="00D77F7C"/>
    <w:rsid w:val="00D800D0"/>
    <w:rsid w:val="00D81093"/>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4F3"/>
    <w:rsid w:val="00DA2896"/>
    <w:rsid w:val="00DA3ABF"/>
    <w:rsid w:val="00DA4F7E"/>
    <w:rsid w:val="00DA592C"/>
    <w:rsid w:val="00DB4E14"/>
    <w:rsid w:val="00DB6BAF"/>
    <w:rsid w:val="00DB6F13"/>
    <w:rsid w:val="00DB6F5D"/>
    <w:rsid w:val="00DC044F"/>
    <w:rsid w:val="00DC16D8"/>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488C"/>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3609"/>
    <w:rsid w:val="00E54B2B"/>
    <w:rsid w:val="00E54ED8"/>
    <w:rsid w:val="00E5560E"/>
    <w:rsid w:val="00E57883"/>
    <w:rsid w:val="00E60079"/>
    <w:rsid w:val="00E61773"/>
    <w:rsid w:val="00E62027"/>
    <w:rsid w:val="00E6266A"/>
    <w:rsid w:val="00E62D77"/>
    <w:rsid w:val="00E63476"/>
    <w:rsid w:val="00E63D2A"/>
    <w:rsid w:val="00E64F4A"/>
    <w:rsid w:val="00E65AE4"/>
    <w:rsid w:val="00E707B9"/>
    <w:rsid w:val="00E73907"/>
    <w:rsid w:val="00E73BA7"/>
    <w:rsid w:val="00E75592"/>
    <w:rsid w:val="00E757E7"/>
    <w:rsid w:val="00E75A03"/>
    <w:rsid w:val="00E7620E"/>
    <w:rsid w:val="00E77BD3"/>
    <w:rsid w:val="00E83B04"/>
    <w:rsid w:val="00E83F72"/>
    <w:rsid w:val="00E84526"/>
    <w:rsid w:val="00E8494C"/>
    <w:rsid w:val="00E8514E"/>
    <w:rsid w:val="00E8519E"/>
    <w:rsid w:val="00E85E5B"/>
    <w:rsid w:val="00E87EFE"/>
    <w:rsid w:val="00E91276"/>
    <w:rsid w:val="00E931AF"/>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3F4"/>
    <w:rsid w:val="00F01FA3"/>
    <w:rsid w:val="00F02076"/>
    <w:rsid w:val="00F0250D"/>
    <w:rsid w:val="00F03000"/>
    <w:rsid w:val="00F03894"/>
    <w:rsid w:val="00F0508F"/>
    <w:rsid w:val="00F101B6"/>
    <w:rsid w:val="00F10E9C"/>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6DF"/>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07D"/>
    <w:rsid w:val="00F77DEA"/>
    <w:rsid w:val="00F807AC"/>
    <w:rsid w:val="00F811F2"/>
    <w:rsid w:val="00F819E5"/>
    <w:rsid w:val="00F82580"/>
    <w:rsid w:val="00F82AE1"/>
    <w:rsid w:val="00F83EF9"/>
    <w:rsid w:val="00F84C02"/>
    <w:rsid w:val="00F85448"/>
    <w:rsid w:val="00F85808"/>
    <w:rsid w:val="00F859BE"/>
    <w:rsid w:val="00F8603C"/>
    <w:rsid w:val="00F86AF0"/>
    <w:rsid w:val="00F9185F"/>
    <w:rsid w:val="00F91A7E"/>
    <w:rsid w:val="00F94FB7"/>
    <w:rsid w:val="00F9597F"/>
    <w:rsid w:val="00F97C4B"/>
    <w:rsid w:val="00FA0227"/>
    <w:rsid w:val="00FA1C6D"/>
    <w:rsid w:val="00FA413F"/>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0EC0"/>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7BED9997-1196-4555-AC47-8809920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customStyle="1" w:styleId="QAMarkedNormal">
    <w:name w:val="QAMarkedNormal"/>
    <w:basedOn w:val="a0"/>
    <w:rsid w:val="00A7676E"/>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p@yn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F093-BB7D-4543-8BFE-DDFEA227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46</Pages>
  <Words>17526</Words>
  <Characters>99899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117191</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Парамонова Инна Анатольевна</cp:lastModifiedBy>
  <cp:revision>47</cp:revision>
  <cp:lastPrinted>2021-05-17T07:12:00Z</cp:lastPrinted>
  <dcterms:created xsi:type="dcterms:W3CDTF">2021-05-17T00:40:00Z</dcterms:created>
  <dcterms:modified xsi:type="dcterms:W3CDTF">2021-08-24T01:34:00Z</dcterms:modified>
</cp:coreProperties>
</file>