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CCD" w:rsidRPr="000E6CCD" w:rsidRDefault="000E6CCD" w:rsidP="000E6CCD">
      <w:pPr>
        <w:spacing w:line="240" w:lineRule="auto"/>
        <w:ind w:left="6381" w:firstLine="0"/>
        <w:jc w:val="right"/>
        <w:rPr>
          <w:sz w:val="24"/>
          <w:szCs w:val="24"/>
        </w:rPr>
      </w:pPr>
      <w:bookmarkStart w:id="0" w:name="_Toc322017046"/>
      <w:bookmarkStart w:id="1" w:name="_Toc322017055"/>
      <w:bookmarkStart w:id="2" w:name="_Ref175752415"/>
      <w:bookmarkStart w:id="3" w:name="_Toc261535088"/>
      <w:bookmarkStart w:id="4" w:name="_Toc262557844"/>
      <w:bookmarkStart w:id="5" w:name="_Toc321748162"/>
      <w:bookmarkStart w:id="6" w:name="_Toc322017068"/>
      <w:r w:rsidRPr="000E6CCD">
        <w:rPr>
          <w:sz w:val="24"/>
          <w:szCs w:val="24"/>
        </w:rPr>
        <w:t>Утверждено</w:t>
      </w:r>
    </w:p>
    <w:p w:rsidR="000E6CCD" w:rsidRPr="000E6CCD" w:rsidRDefault="000E6CCD" w:rsidP="000E6CCD">
      <w:pPr>
        <w:spacing w:line="240" w:lineRule="auto"/>
        <w:ind w:left="6381" w:firstLine="0"/>
        <w:jc w:val="right"/>
        <w:rPr>
          <w:sz w:val="24"/>
          <w:szCs w:val="24"/>
        </w:rPr>
      </w:pPr>
      <w:r w:rsidRPr="000E6CCD">
        <w:rPr>
          <w:sz w:val="24"/>
          <w:szCs w:val="24"/>
        </w:rPr>
        <w:t>Приказом АО «Саханефтегазсбыт»</w:t>
      </w:r>
    </w:p>
    <w:p w:rsidR="000E6CCD" w:rsidRPr="000E6CCD" w:rsidRDefault="000E6CCD" w:rsidP="008F03C9">
      <w:pPr>
        <w:spacing w:line="240" w:lineRule="auto"/>
        <w:ind w:left="6381" w:firstLine="0"/>
        <w:rPr>
          <w:sz w:val="24"/>
          <w:szCs w:val="24"/>
        </w:rPr>
      </w:pPr>
      <w:r w:rsidRPr="000E6CCD">
        <w:rPr>
          <w:sz w:val="24"/>
          <w:szCs w:val="24"/>
        </w:rPr>
        <w:t>от "</w:t>
      </w:r>
      <w:r w:rsidR="00DF3972">
        <w:rPr>
          <w:sz w:val="24"/>
          <w:szCs w:val="24"/>
        </w:rPr>
        <w:t>2</w:t>
      </w:r>
      <w:r w:rsidR="00E91486">
        <w:rPr>
          <w:sz w:val="24"/>
          <w:szCs w:val="24"/>
        </w:rPr>
        <w:t>6</w:t>
      </w:r>
      <w:r w:rsidRPr="000E6CCD">
        <w:rPr>
          <w:sz w:val="24"/>
          <w:szCs w:val="24"/>
        </w:rPr>
        <w:t xml:space="preserve">" </w:t>
      </w:r>
      <w:r w:rsidR="008F03C9">
        <w:rPr>
          <w:sz w:val="24"/>
          <w:szCs w:val="24"/>
        </w:rPr>
        <w:t>августа 2021 г. № Закуп-</w:t>
      </w:r>
      <w:r w:rsidR="006A3DA9">
        <w:rPr>
          <w:sz w:val="24"/>
          <w:szCs w:val="24"/>
        </w:rPr>
        <w:t>3974</w:t>
      </w:r>
    </w:p>
    <w:p w:rsidR="000E6CCD" w:rsidRPr="000E6CCD" w:rsidRDefault="000E6CCD" w:rsidP="000E6CCD">
      <w:pPr>
        <w:spacing w:line="240" w:lineRule="auto"/>
        <w:ind w:left="6379" w:firstLine="0"/>
        <w:jc w:val="right"/>
        <w:rPr>
          <w:sz w:val="24"/>
          <w:szCs w:val="24"/>
        </w:rPr>
      </w:pPr>
    </w:p>
    <w:p w:rsidR="000E6CCD" w:rsidRPr="000E6CCD" w:rsidRDefault="000E6CCD" w:rsidP="000E6CCD">
      <w:pPr>
        <w:spacing w:line="240" w:lineRule="auto"/>
        <w:ind w:firstLine="0"/>
        <w:jc w:val="center"/>
        <w:outlineLvl w:val="0"/>
        <w:rPr>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ind w:firstLine="0"/>
        <w:jc w:val="center"/>
        <w:outlineLvl w:val="0"/>
        <w:rPr>
          <w:b/>
          <w:bCs/>
          <w:sz w:val="24"/>
          <w:szCs w:val="24"/>
        </w:rPr>
      </w:pPr>
    </w:p>
    <w:p w:rsidR="000E6CCD" w:rsidRPr="000E6CCD" w:rsidRDefault="000E6CCD" w:rsidP="000E6CCD">
      <w:pPr>
        <w:spacing w:line="240" w:lineRule="auto"/>
        <w:jc w:val="center"/>
        <w:outlineLvl w:val="0"/>
        <w:rPr>
          <w:b/>
          <w:bCs/>
          <w:sz w:val="36"/>
          <w:szCs w:val="36"/>
        </w:rPr>
      </w:pPr>
      <w:r w:rsidRPr="000E6CCD">
        <w:rPr>
          <w:b/>
          <w:bCs/>
          <w:sz w:val="36"/>
          <w:szCs w:val="36"/>
        </w:rPr>
        <w:t>ДОКУМЕНТАЦИЯ ПО ЗАПРОСУ ПРЕДЛОЖЕНИЙ</w:t>
      </w:r>
    </w:p>
    <w:p w:rsidR="000E6CCD" w:rsidRPr="000E6CCD" w:rsidRDefault="000E6CCD" w:rsidP="000E6CCD">
      <w:pPr>
        <w:spacing w:line="240" w:lineRule="auto"/>
        <w:jc w:val="center"/>
        <w:outlineLvl w:val="0"/>
        <w:rPr>
          <w:b/>
          <w:bCs/>
          <w:sz w:val="32"/>
          <w:szCs w:val="32"/>
        </w:rPr>
      </w:pPr>
      <w:r w:rsidRPr="000E6CCD">
        <w:rPr>
          <w:b/>
          <w:bCs/>
          <w:sz w:val="32"/>
          <w:szCs w:val="32"/>
        </w:rPr>
        <w:t xml:space="preserve">в электронной форме </w:t>
      </w:r>
    </w:p>
    <w:p w:rsidR="008F03C9" w:rsidRPr="008F03C9" w:rsidRDefault="008F03C9" w:rsidP="008F03C9">
      <w:pPr>
        <w:spacing w:line="240" w:lineRule="auto"/>
        <w:ind w:firstLine="0"/>
        <w:jc w:val="center"/>
        <w:rPr>
          <w:b/>
          <w:sz w:val="32"/>
          <w:szCs w:val="32"/>
        </w:rPr>
      </w:pPr>
      <w:r w:rsidRPr="008F03C9">
        <w:rPr>
          <w:b/>
          <w:sz w:val="32"/>
          <w:szCs w:val="32"/>
        </w:rPr>
        <w:t>на поставку расходных материалов для изготовления фасовочных канистр линии розлива светлых нефтепродуктов АО «Саханефтегазсбыт» в 2021 году</w:t>
      </w: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Default="000E6CCD" w:rsidP="000E6CCD">
      <w:pPr>
        <w:spacing w:line="240" w:lineRule="auto"/>
        <w:ind w:firstLine="0"/>
        <w:rPr>
          <w:sz w:val="24"/>
          <w:szCs w:val="24"/>
        </w:rPr>
      </w:pPr>
    </w:p>
    <w:p w:rsidR="00DF3972" w:rsidRDefault="00DF3972" w:rsidP="000E6CCD">
      <w:pPr>
        <w:spacing w:line="240" w:lineRule="auto"/>
        <w:ind w:firstLine="0"/>
        <w:rPr>
          <w:sz w:val="24"/>
          <w:szCs w:val="24"/>
        </w:rPr>
      </w:pPr>
    </w:p>
    <w:p w:rsidR="00DF3972" w:rsidRPr="000E6CCD" w:rsidRDefault="00DF3972"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firstLine="0"/>
        <w:jc w:val="center"/>
        <w:rPr>
          <w:sz w:val="24"/>
          <w:szCs w:val="24"/>
        </w:rPr>
      </w:pPr>
      <w:r w:rsidRPr="000E6CCD">
        <w:rPr>
          <w:sz w:val="24"/>
          <w:szCs w:val="24"/>
        </w:rPr>
        <w:t>Якутск – 2021</w:t>
      </w:r>
    </w:p>
    <w:p w:rsidR="000E6CCD" w:rsidRPr="000E6CCD" w:rsidRDefault="000E6CCD" w:rsidP="000E6CCD">
      <w:pPr>
        <w:spacing w:line="240" w:lineRule="auto"/>
        <w:ind w:firstLine="0"/>
        <w:jc w:val="center"/>
        <w:rPr>
          <w:sz w:val="24"/>
          <w:szCs w:val="24"/>
        </w:rPr>
      </w:pPr>
    </w:p>
    <w:p w:rsidR="000E6CCD" w:rsidRPr="000E6CCD" w:rsidRDefault="000E6CCD" w:rsidP="000E6CCD">
      <w:pPr>
        <w:spacing w:line="240" w:lineRule="auto"/>
        <w:ind w:firstLine="0"/>
        <w:jc w:val="center"/>
        <w:rPr>
          <w:sz w:val="24"/>
          <w:szCs w:val="24"/>
        </w:rPr>
      </w:pPr>
    </w:p>
    <w:p w:rsidR="000E6CCD" w:rsidRPr="000E6CCD" w:rsidRDefault="000E6CCD" w:rsidP="000E6CCD">
      <w:pPr>
        <w:spacing w:line="240" w:lineRule="auto"/>
        <w:ind w:firstLine="0"/>
        <w:jc w:val="center"/>
        <w:rPr>
          <w:sz w:val="24"/>
          <w:szCs w:val="24"/>
        </w:rPr>
      </w:pPr>
    </w:p>
    <w:p w:rsidR="000E6CCD" w:rsidRPr="000E6CCD" w:rsidRDefault="000E6CCD" w:rsidP="000E6CCD">
      <w:pPr>
        <w:spacing w:line="240" w:lineRule="auto"/>
        <w:ind w:firstLine="0"/>
        <w:jc w:val="center"/>
        <w:rPr>
          <w:sz w:val="24"/>
          <w:szCs w:val="24"/>
        </w:rPr>
      </w:pPr>
      <w:r w:rsidRPr="0046512B">
        <w:rPr>
          <w:sz w:val="24"/>
          <w:szCs w:val="24"/>
        </w:rPr>
        <w:t>СОДЕРЖАНИЕ</w:t>
      </w:r>
    </w:p>
    <w:p w:rsidR="000E6CCD" w:rsidRPr="000E6CCD" w:rsidRDefault="000E6CCD" w:rsidP="000E6CCD">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b/>
                <w:bCs/>
                <w:sz w:val="24"/>
                <w:szCs w:val="24"/>
              </w:rPr>
            </w:pPr>
            <w:r w:rsidRPr="000E6CCD">
              <w:rPr>
                <w:b/>
                <w:bCs/>
                <w:sz w:val="24"/>
                <w:szCs w:val="24"/>
              </w:rPr>
              <w:t xml:space="preserve">1. Общие положения . . . . . . . . . . . . . . . . . . . . . . . . . . . . . . . . . . . . . . . . . . . . . . . . . . . . . . . . . . .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4</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1.1. Общие сведения о процедуре закупки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4</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1.2. Правовой статус процедур и документов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4</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1.3. Обжалование </w:t>
            </w:r>
            <w:r w:rsidRPr="000E6CCD">
              <w:rPr>
                <w:iCs/>
                <w:sz w:val="24"/>
                <w:szCs w:val="24"/>
              </w:rPr>
              <w:t>действий (бездействия) организатора закупки</w:t>
            </w:r>
            <w:r w:rsidRPr="000E6CCD">
              <w:rPr>
                <w:sz w:val="24"/>
                <w:szCs w:val="24"/>
              </w:rPr>
              <w:t>. . . . . . . . . . . . . . . . . . . . . . .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5</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1.4. Досудебный порядок рассмотрения споров. . . . . . . . . . . . . . . . . . . . . . . . . . . . . . . . . . . . .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5</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1.5. Прочие положения . . . . . . . . . . . . . . . . . . . . . . . . . . . . . . . . .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5</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 xml:space="preserve">1.6. Отсутствие конфликтов интересов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6</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b/>
                <w:bCs/>
                <w:sz w:val="24"/>
                <w:szCs w:val="24"/>
              </w:rPr>
            </w:pPr>
            <w:r w:rsidRPr="000E6CCD">
              <w:rPr>
                <w:b/>
                <w:bCs/>
                <w:sz w:val="24"/>
                <w:szCs w:val="24"/>
              </w:rPr>
              <w:t xml:space="preserve">2. Техническое задание . . . . . . . . . . . . . . . . . . . . . . . . . . . . . . . . . . . . . . . . . . . . . . . . . . . . . . </w:t>
            </w:r>
            <w:proofErr w:type="gramStart"/>
            <w:r w:rsidRPr="000E6CCD">
              <w:rPr>
                <w:b/>
                <w:bCs/>
                <w:sz w:val="24"/>
                <w:szCs w:val="24"/>
              </w:rPr>
              <w:t>. . . .</w:t>
            </w:r>
            <w:proofErr w:type="gramEnd"/>
            <w:r w:rsidRPr="000E6CCD">
              <w:rPr>
                <w:b/>
                <w:bCs/>
                <w:sz w:val="24"/>
                <w:szCs w:val="24"/>
              </w:rPr>
              <w:t xml:space="preserve">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7</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2.1. Общие положения . . . . . . . . . . . . . . . . . . . . . . . . . . . . . . . . . . . . . . . . . . . . . . . . . . . . . . . . . .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7</w:t>
            </w:r>
          </w:p>
        </w:tc>
      </w:tr>
      <w:tr w:rsidR="000E6CCD" w:rsidRPr="000E6CCD" w:rsidTr="000E6CCD">
        <w:trPr>
          <w:trHeight w:val="360"/>
        </w:trPr>
        <w:tc>
          <w:tcPr>
            <w:tcW w:w="10207" w:type="dxa"/>
            <w:vAlign w:val="bottom"/>
            <w:hideMark/>
          </w:tcPr>
          <w:p w:rsidR="000E6CCD" w:rsidRPr="000E6CCD" w:rsidRDefault="000E6CCD" w:rsidP="000E6CCD">
            <w:pPr>
              <w:spacing w:line="240" w:lineRule="auto"/>
              <w:ind w:left="176" w:right="-533"/>
              <w:rPr>
                <w:sz w:val="24"/>
                <w:szCs w:val="24"/>
              </w:rPr>
            </w:pPr>
            <w:r w:rsidRPr="000E6CCD">
              <w:rPr>
                <w:sz w:val="24"/>
                <w:szCs w:val="24"/>
              </w:rPr>
              <w:t>2.1.1. Предмет закупки. . . . . . . . . . . . . . . . . . . . . . . . . . . . . . . . . . . . . . . . . . . . . . . . . . . . . . . . . . . .</w:t>
            </w:r>
          </w:p>
        </w:tc>
        <w:tc>
          <w:tcPr>
            <w:tcW w:w="15169" w:type="dxa"/>
            <w:vAlign w:val="bottom"/>
            <w:hideMark/>
          </w:tcPr>
          <w:p w:rsidR="000E6CCD" w:rsidRPr="000E6CCD" w:rsidRDefault="000E6CCD" w:rsidP="000E6CCD">
            <w:pPr>
              <w:spacing w:line="240" w:lineRule="auto"/>
              <w:ind w:left="176" w:right="-533" w:hanging="149"/>
              <w:rPr>
                <w:sz w:val="24"/>
                <w:szCs w:val="24"/>
              </w:rPr>
            </w:pPr>
            <w:r w:rsidRPr="000E6CCD">
              <w:rPr>
                <w:sz w:val="24"/>
                <w:szCs w:val="24"/>
              </w:rPr>
              <w:t xml:space="preserve">    7</w:t>
            </w:r>
          </w:p>
        </w:tc>
      </w:tr>
      <w:tr w:rsidR="000E6CCD" w:rsidRPr="000E6CCD" w:rsidTr="000E6CCD">
        <w:trPr>
          <w:trHeight w:val="360"/>
        </w:trPr>
        <w:tc>
          <w:tcPr>
            <w:tcW w:w="10207" w:type="dxa"/>
            <w:vAlign w:val="bottom"/>
          </w:tcPr>
          <w:p w:rsidR="000E6CCD" w:rsidRPr="000E6CCD" w:rsidRDefault="000E6CCD" w:rsidP="003152C0">
            <w:pPr>
              <w:spacing w:line="240" w:lineRule="auto"/>
              <w:ind w:left="176" w:right="-533"/>
              <w:rPr>
                <w:sz w:val="24"/>
                <w:szCs w:val="24"/>
              </w:rPr>
            </w:pPr>
            <w:r w:rsidRPr="000E6CCD">
              <w:rPr>
                <w:sz w:val="24"/>
                <w:szCs w:val="24"/>
              </w:rPr>
              <w:t>2.1.</w:t>
            </w:r>
            <w:r w:rsidR="003152C0">
              <w:rPr>
                <w:sz w:val="24"/>
                <w:szCs w:val="24"/>
              </w:rPr>
              <w:t>2</w:t>
            </w:r>
            <w:r w:rsidRPr="000E6CCD">
              <w:rPr>
                <w:sz w:val="24"/>
                <w:szCs w:val="24"/>
              </w:rPr>
              <w:t xml:space="preserve">. Обоснование начальной (максимальной) цены договора (НМЦД). . . . . . . . . . . . . . . </w:t>
            </w:r>
            <w:proofErr w:type="gramStart"/>
            <w:r w:rsidRPr="000E6CCD">
              <w:rPr>
                <w:sz w:val="24"/>
                <w:szCs w:val="24"/>
              </w:rPr>
              <w:t>. . . .</w:t>
            </w:r>
            <w:proofErr w:type="gramEnd"/>
            <w:r w:rsidRPr="000E6CCD">
              <w:rPr>
                <w:sz w:val="24"/>
                <w:szCs w:val="24"/>
              </w:rPr>
              <w:t xml:space="preserve"> . </w:t>
            </w:r>
          </w:p>
        </w:tc>
        <w:tc>
          <w:tcPr>
            <w:tcW w:w="15169" w:type="dxa"/>
            <w:vAlign w:val="bottom"/>
          </w:tcPr>
          <w:p w:rsidR="000E6CCD" w:rsidRPr="000E6CCD" w:rsidRDefault="000E6CCD" w:rsidP="00FF0E14">
            <w:pPr>
              <w:spacing w:line="240" w:lineRule="auto"/>
              <w:ind w:left="176" w:right="-533" w:hanging="149"/>
              <w:rPr>
                <w:sz w:val="24"/>
                <w:szCs w:val="24"/>
              </w:rPr>
            </w:pPr>
            <w:r w:rsidRPr="000E6CCD">
              <w:rPr>
                <w:sz w:val="24"/>
                <w:szCs w:val="24"/>
              </w:rPr>
              <w:t xml:space="preserve">    </w:t>
            </w:r>
            <w:r w:rsidR="0046512B">
              <w:rPr>
                <w:sz w:val="24"/>
                <w:szCs w:val="24"/>
              </w:rPr>
              <w:t>7</w:t>
            </w:r>
          </w:p>
        </w:tc>
      </w:tr>
      <w:tr w:rsidR="0046512B" w:rsidRPr="000E6CCD" w:rsidTr="000E6CCD">
        <w:trPr>
          <w:trHeight w:val="360"/>
        </w:trPr>
        <w:tc>
          <w:tcPr>
            <w:tcW w:w="10207" w:type="dxa"/>
            <w:vAlign w:val="bottom"/>
          </w:tcPr>
          <w:p w:rsidR="0046512B" w:rsidRPr="000E6CCD" w:rsidRDefault="0046512B" w:rsidP="00A83E36">
            <w:pPr>
              <w:spacing w:line="240" w:lineRule="auto"/>
              <w:ind w:left="777" w:right="-533" w:hanging="34"/>
              <w:rPr>
                <w:sz w:val="24"/>
                <w:szCs w:val="24"/>
              </w:rPr>
            </w:pPr>
            <w:r w:rsidRPr="000E6CCD">
              <w:rPr>
                <w:sz w:val="24"/>
                <w:szCs w:val="24"/>
              </w:rPr>
              <w:t>2.1.</w:t>
            </w:r>
            <w:r>
              <w:rPr>
                <w:sz w:val="24"/>
                <w:szCs w:val="24"/>
              </w:rPr>
              <w:t>3</w:t>
            </w:r>
            <w:r w:rsidRPr="000E6CCD">
              <w:rPr>
                <w:sz w:val="24"/>
                <w:szCs w:val="24"/>
              </w:rPr>
              <w:t xml:space="preserve">. </w:t>
            </w:r>
            <w:r w:rsidR="00A83E36" w:rsidRPr="000E6CCD">
              <w:rPr>
                <w:sz w:val="24"/>
                <w:szCs w:val="24"/>
              </w:rPr>
              <w:t>Форма, сроки и порядок оплаты работ</w:t>
            </w:r>
            <w:r>
              <w:rPr>
                <w:sz w:val="24"/>
                <w:szCs w:val="24"/>
              </w:rPr>
              <w:t xml:space="preserve">. . . . . . . . . . </w:t>
            </w:r>
            <w:r w:rsidRPr="000E6CCD">
              <w:rPr>
                <w:sz w:val="24"/>
                <w:szCs w:val="24"/>
              </w:rPr>
              <w:t xml:space="preserve">. . . . . . . .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tcPr>
          <w:p w:rsidR="0046512B" w:rsidRPr="000E6CCD" w:rsidRDefault="0046512B" w:rsidP="0046512B">
            <w:pPr>
              <w:spacing w:line="240" w:lineRule="auto"/>
              <w:ind w:left="176" w:right="-533" w:hanging="149"/>
              <w:rPr>
                <w:sz w:val="24"/>
                <w:szCs w:val="24"/>
              </w:rPr>
            </w:pPr>
            <w:r w:rsidRPr="000E6CCD">
              <w:rPr>
                <w:sz w:val="24"/>
                <w:szCs w:val="24"/>
              </w:rPr>
              <w:t xml:space="preserve"> </w:t>
            </w:r>
            <w:r>
              <w:rPr>
                <w:sz w:val="24"/>
                <w:szCs w:val="24"/>
              </w:rPr>
              <w:t xml:space="preserve">   7</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2.1.</w:t>
            </w:r>
            <w:r>
              <w:rPr>
                <w:sz w:val="24"/>
                <w:szCs w:val="24"/>
              </w:rPr>
              <w:t>4</w:t>
            </w:r>
            <w:r w:rsidRPr="000E6CCD">
              <w:rPr>
                <w:sz w:val="24"/>
                <w:szCs w:val="24"/>
              </w:rPr>
              <w:t xml:space="preserve">. </w:t>
            </w:r>
            <w:r w:rsidRPr="0046512B">
              <w:rPr>
                <w:sz w:val="24"/>
                <w:szCs w:val="24"/>
              </w:rPr>
              <w:t>Место и условия поставки</w:t>
            </w:r>
            <w:r w:rsidRPr="000E6CCD">
              <w:rPr>
                <w:sz w:val="24"/>
                <w:szCs w:val="24"/>
              </w:rPr>
              <w:t xml:space="preserve">.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46512B" w:rsidRPr="000E6CCD" w:rsidRDefault="0046512B" w:rsidP="0046512B">
            <w:pPr>
              <w:spacing w:line="240" w:lineRule="auto"/>
              <w:ind w:left="176" w:right="-533" w:hanging="149"/>
              <w:rPr>
                <w:sz w:val="24"/>
                <w:szCs w:val="24"/>
              </w:rPr>
            </w:pPr>
            <w:r w:rsidRPr="000E6CCD">
              <w:rPr>
                <w:sz w:val="24"/>
                <w:szCs w:val="24"/>
              </w:rPr>
              <w:t xml:space="preserve"> </w:t>
            </w:r>
            <w:r>
              <w:rPr>
                <w:sz w:val="24"/>
                <w:szCs w:val="24"/>
              </w:rPr>
              <w:t xml:space="preserve">   8</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Pr>
                <w:sz w:val="24"/>
                <w:szCs w:val="24"/>
              </w:rPr>
              <w:t>2.1.5</w:t>
            </w:r>
            <w:r w:rsidRPr="000E6CCD">
              <w:rPr>
                <w:sz w:val="24"/>
                <w:szCs w:val="24"/>
              </w:rPr>
              <w:t xml:space="preserve">. </w:t>
            </w:r>
            <w:r w:rsidRPr="0046512B">
              <w:rPr>
                <w:sz w:val="24"/>
                <w:szCs w:val="24"/>
              </w:rPr>
              <w:t>Условия поставки</w:t>
            </w:r>
            <w:r>
              <w:rPr>
                <w:sz w:val="24"/>
                <w:szCs w:val="24"/>
              </w:rPr>
              <w:t xml:space="preserve">. . . . . </w:t>
            </w:r>
            <w:r w:rsidRPr="000E6CCD">
              <w:rPr>
                <w:sz w:val="24"/>
                <w:szCs w:val="24"/>
              </w:rPr>
              <w:t xml:space="preserve">.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46512B" w:rsidRPr="000E6CCD" w:rsidRDefault="0046512B" w:rsidP="0046512B">
            <w:pPr>
              <w:spacing w:line="240" w:lineRule="auto"/>
              <w:ind w:left="176" w:right="-533" w:hanging="149"/>
              <w:rPr>
                <w:sz w:val="24"/>
                <w:szCs w:val="24"/>
              </w:rPr>
            </w:pPr>
            <w:r>
              <w:rPr>
                <w:sz w:val="24"/>
                <w:szCs w:val="24"/>
              </w:rPr>
              <w:t xml:space="preserve">    8</w:t>
            </w:r>
          </w:p>
        </w:tc>
      </w:tr>
      <w:tr w:rsidR="0046512B" w:rsidRPr="000E6CCD" w:rsidTr="000E6CCD">
        <w:trPr>
          <w:trHeight w:val="360"/>
        </w:trPr>
        <w:tc>
          <w:tcPr>
            <w:tcW w:w="10207" w:type="dxa"/>
            <w:vAlign w:val="bottom"/>
          </w:tcPr>
          <w:p w:rsidR="0046512B" w:rsidRPr="000E6CCD" w:rsidRDefault="0046512B" w:rsidP="0046512B">
            <w:pPr>
              <w:spacing w:line="240" w:lineRule="auto"/>
              <w:ind w:left="176" w:right="-533"/>
              <w:rPr>
                <w:sz w:val="24"/>
                <w:szCs w:val="24"/>
              </w:rPr>
            </w:pPr>
            <w:r>
              <w:rPr>
                <w:sz w:val="24"/>
                <w:szCs w:val="24"/>
              </w:rPr>
              <w:t>2.1.6</w:t>
            </w:r>
            <w:r w:rsidRPr="000E6CCD">
              <w:rPr>
                <w:sz w:val="24"/>
                <w:szCs w:val="24"/>
              </w:rPr>
              <w:t xml:space="preserve">. </w:t>
            </w:r>
            <w:r>
              <w:rPr>
                <w:sz w:val="24"/>
                <w:szCs w:val="24"/>
              </w:rPr>
              <w:t>Сроки</w:t>
            </w:r>
            <w:r w:rsidRPr="0046512B">
              <w:rPr>
                <w:sz w:val="24"/>
                <w:szCs w:val="24"/>
              </w:rPr>
              <w:t xml:space="preserve"> поставки</w:t>
            </w:r>
            <w:r>
              <w:rPr>
                <w:sz w:val="24"/>
                <w:szCs w:val="24"/>
              </w:rPr>
              <w:t xml:space="preserve">. . . . . . . </w:t>
            </w:r>
            <w:r w:rsidRPr="000E6CCD">
              <w:rPr>
                <w:sz w:val="24"/>
                <w:szCs w:val="24"/>
              </w:rPr>
              <w:t>. . . . . . . . . . . . . . . . . . . . . . . . . . . . . . . . . . . . . . . . . . . . . . . . . . . . . .</w:t>
            </w:r>
          </w:p>
        </w:tc>
        <w:tc>
          <w:tcPr>
            <w:tcW w:w="15169" w:type="dxa"/>
            <w:vAlign w:val="bottom"/>
          </w:tcPr>
          <w:p w:rsidR="0046512B" w:rsidRPr="000E6CCD" w:rsidRDefault="0046512B" w:rsidP="0046512B">
            <w:pPr>
              <w:spacing w:line="240" w:lineRule="auto"/>
              <w:ind w:left="176" w:right="-533" w:hanging="149"/>
              <w:rPr>
                <w:sz w:val="24"/>
                <w:szCs w:val="24"/>
              </w:rPr>
            </w:pPr>
            <w:r>
              <w:rPr>
                <w:sz w:val="24"/>
                <w:szCs w:val="24"/>
              </w:rPr>
              <w:t xml:space="preserve">    8</w:t>
            </w:r>
          </w:p>
        </w:tc>
      </w:tr>
      <w:tr w:rsidR="0046512B" w:rsidRPr="000E6CCD" w:rsidTr="000E6CCD">
        <w:trPr>
          <w:trHeight w:val="360"/>
        </w:trPr>
        <w:tc>
          <w:tcPr>
            <w:tcW w:w="10207" w:type="dxa"/>
            <w:vAlign w:val="bottom"/>
            <w:hideMark/>
          </w:tcPr>
          <w:p w:rsidR="0046512B" w:rsidRPr="000E6CCD" w:rsidRDefault="0046512B" w:rsidP="00A83E36">
            <w:pPr>
              <w:spacing w:line="240" w:lineRule="auto"/>
              <w:ind w:left="176" w:right="-533"/>
              <w:rPr>
                <w:sz w:val="24"/>
                <w:szCs w:val="24"/>
              </w:rPr>
            </w:pPr>
            <w:r>
              <w:rPr>
                <w:sz w:val="24"/>
                <w:szCs w:val="24"/>
              </w:rPr>
              <w:t>2.1.</w:t>
            </w:r>
            <w:r w:rsidR="00A83E36">
              <w:rPr>
                <w:sz w:val="24"/>
                <w:szCs w:val="24"/>
              </w:rPr>
              <w:t>7</w:t>
            </w:r>
            <w:r w:rsidRPr="000E6CCD">
              <w:rPr>
                <w:sz w:val="24"/>
                <w:szCs w:val="24"/>
              </w:rPr>
              <w:t xml:space="preserve">. </w:t>
            </w:r>
            <w:r w:rsidRPr="000E6CCD">
              <w:rPr>
                <w:bCs/>
                <w:sz w:val="24"/>
                <w:szCs w:val="24"/>
              </w:rPr>
              <w:t xml:space="preserve">Требования к качеству </w:t>
            </w:r>
            <w:r w:rsidRPr="0046512B">
              <w:rPr>
                <w:bCs/>
                <w:sz w:val="24"/>
                <w:szCs w:val="24"/>
              </w:rPr>
              <w:t>товара</w:t>
            </w:r>
            <w:r w:rsidRPr="000E6CCD">
              <w:rPr>
                <w:sz w:val="24"/>
                <w:szCs w:val="24"/>
              </w:rPr>
              <w:t>. . . . . . . . . . . . . . . . . . . . . . . . . . . . .</w:t>
            </w:r>
            <w:r w:rsidR="00A83E36">
              <w:rPr>
                <w:sz w:val="24"/>
                <w:szCs w:val="24"/>
              </w:rPr>
              <w:t xml:space="preserve"> . . . . . . . . . . . . . . . . . . .</w:t>
            </w:r>
          </w:p>
        </w:tc>
        <w:tc>
          <w:tcPr>
            <w:tcW w:w="15169" w:type="dxa"/>
            <w:vAlign w:val="bottom"/>
            <w:hideMark/>
          </w:tcPr>
          <w:p w:rsidR="0046512B" w:rsidRPr="000E6CCD" w:rsidRDefault="0046512B" w:rsidP="0046512B">
            <w:pPr>
              <w:spacing w:line="240" w:lineRule="auto"/>
              <w:ind w:left="176" w:right="-533" w:hanging="149"/>
              <w:rPr>
                <w:sz w:val="24"/>
                <w:szCs w:val="24"/>
              </w:rPr>
            </w:pPr>
            <w:r>
              <w:rPr>
                <w:sz w:val="24"/>
                <w:szCs w:val="24"/>
              </w:rPr>
              <w:t xml:space="preserve">    8</w:t>
            </w:r>
          </w:p>
        </w:tc>
      </w:tr>
      <w:tr w:rsidR="0046512B" w:rsidRPr="000E6CCD" w:rsidTr="000E6CCD">
        <w:trPr>
          <w:trHeight w:val="360"/>
        </w:trPr>
        <w:tc>
          <w:tcPr>
            <w:tcW w:w="10207" w:type="dxa"/>
            <w:vAlign w:val="bottom"/>
            <w:hideMark/>
          </w:tcPr>
          <w:p w:rsidR="0046512B" w:rsidRPr="000E6CCD" w:rsidRDefault="0046512B" w:rsidP="00A83E36">
            <w:pPr>
              <w:spacing w:line="240" w:lineRule="auto"/>
              <w:ind w:left="176" w:right="-533"/>
              <w:rPr>
                <w:sz w:val="24"/>
                <w:szCs w:val="24"/>
              </w:rPr>
            </w:pPr>
            <w:r>
              <w:rPr>
                <w:sz w:val="24"/>
                <w:szCs w:val="24"/>
              </w:rPr>
              <w:t>2.1.</w:t>
            </w:r>
            <w:r w:rsidR="00A83E36">
              <w:rPr>
                <w:sz w:val="24"/>
                <w:szCs w:val="24"/>
              </w:rPr>
              <w:t>8</w:t>
            </w:r>
            <w:r w:rsidRPr="000E6CCD">
              <w:rPr>
                <w:sz w:val="24"/>
                <w:szCs w:val="24"/>
              </w:rPr>
              <w:t xml:space="preserve">. </w:t>
            </w:r>
            <w:r w:rsidR="00A83E36" w:rsidRPr="00A83E36">
              <w:rPr>
                <w:sz w:val="24"/>
                <w:szCs w:val="24"/>
              </w:rPr>
              <w:t>Требования к таре и упаковке товара</w:t>
            </w:r>
            <w:r>
              <w:rPr>
                <w:sz w:val="24"/>
                <w:szCs w:val="24"/>
              </w:rPr>
              <w:t xml:space="preserve">. . . . . . . . . </w:t>
            </w:r>
            <w:r w:rsidRPr="000E6CCD">
              <w:rPr>
                <w:sz w:val="24"/>
                <w:szCs w:val="24"/>
              </w:rPr>
              <w:t>. . . . . . . . . . . . . . . . . . . . .</w:t>
            </w:r>
            <w:r w:rsidR="00A83E36">
              <w:rPr>
                <w:sz w:val="24"/>
                <w:szCs w:val="24"/>
              </w:rPr>
              <w:t xml:space="preserve"> . . . . . . . . . . . . . . . </w:t>
            </w:r>
          </w:p>
        </w:tc>
        <w:tc>
          <w:tcPr>
            <w:tcW w:w="15169" w:type="dxa"/>
            <w:vAlign w:val="bottom"/>
            <w:hideMark/>
          </w:tcPr>
          <w:p w:rsidR="0046512B" w:rsidRPr="000E6CCD" w:rsidRDefault="0046512B" w:rsidP="0046512B">
            <w:pPr>
              <w:spacing w:line="240" w:lineRule="auto"/>
              <w:ind w:left="176" w:right="-533" w:hanging="149"/>
              <w:rPr>
                <w:sz w:val="24"/>
                <w:szCs w:val="24"/>
              </w:rPr>
            </w:pPr>
            <w:r>
              <w:rPr>
                <w:sz w:val="24"/>
                <w:szCs w:val="24"/>
              </w:rPr>
              <w:t xml:space="preserve">    8</w:t>
            </w:r>
            <w:r w:rsidRPr="000E6CCD">
              <w:rPr>
                <w:sz w:val="24"/>
                <w:szCs w:val="24"/>
              </w:rPr>
              <w:t xml:space="preserve"> </w:t>
            </w:r>
          </w:p>
        </w:tc>
      </w:tr>
      <w:tr w:rsidR="0046512B" w:rsidRPr="000E6CCD" w:rsidTr="000E6CCD">
        <w:trPr>
          <w:trHeight w:val="360"/>
        </w:trPr>
        <w:tc>
          <w:tcPr>
            <w:tcW w:w="10207" w:type="dxa"/>
            <w:vAlign w:val="bottom"/>
          </w:tcPr>
          <w:p w:rsidR="0046512B" w:rsidRPr="000E6CCD" w:rsidRDefault="0046512B" w:rsidP="00A83E36">
            <w:pPr>
              <w:spacing w:line="240" w:lineRule="auto"/>
              <w:ind w:left="176" w:right="-533"/>
              <w:rPr>
                <w:sz w:val="24"/>
                <w:szCs w:val="24"/>
              </w:rPr>
            </w:pPr>
            <w:r>
              <w:rPr>
                <w:sz w:val="24"/>
                <w:szCs w:val="24"/>
              </w:rPr>
              <w:t>2.1.</w:t>
            </w:r>
            <w:r w:rsidR="00A83E36">
              <w:rPr>
                <w:sz w:val="24"/>
                <w:szCs w:val="24"/>
              </w:rPr>
              <w:t>9</w:t>
            </w:r>
            <w:r w:rsidRPr="000E6CCD">
              <w:rPr>
                <w:sz w:val="24"/>
                <w:szCs w:val="24"/>
              </w:rPr>
              <w:t xml:space="preserve">. </w:t>
            </w:r>
            <w:r w:rsidR="00A83E36" w:rsidRPr="00A83E36">
              <w:rPr>
                <w:sz w:val="24"/>
                <w:szCs w:val="24"/>
              </w:rPr>
              <w:t>Обязательное требование к Участнику</w:t>
            </w:r>
            <w:r w:rsidRPr="000E6CCD">
              <w:rPr>
                <w:sz w:val="24"/>
                <w:szCs w:val="24"/>
              </w:rPr>
              <w:t>. . . . . . . . . . . . . . . . . . . . . . . . . . . .</w:t>
            </w:r>
            <w:r w:rsidR="00A83E36">
              <w:rPr>
                <w:sz w:val="24"/>
                <w:szCs w:val="24"/>
              </w:rPr>
              <w:t xml:space="preserve"> . . . . . . . . . . . </w:t>
            </w:r>
          </w:p>
        </w:tc>
        <w:tc>
          <w:tcPr>
            <w:tcW w:w="15169" w:type="dxa"/>
            <w:vAlign w:val="bottom"/>
          </w:tcPr>
          <w:p w:rsidR="0046512B" w:rsidRPr="000E6CCD" w:rsidRDefault="0046512B" w:rsidP="00A83E36">
            <w:pPr>
              <w:spacing w:line="240" w:lineRule="auto"/>
              <w:ind w:left="176" w:right="-533" w:hanging="149"/>
              <w:rPr>
                <w:sz w:val="24"/>
                <w:szCs w:val="24"/>
              </w:rPr>
            </w:pPr>
            <w:r>
              <w:rPr>
                <w:sz w:val="24"/>
                <w:szCs w:val="24"/>
              </w:rPr>
              <w:t xml:space="preserve">    </w:t>
            </w:r>
            <w:r w:rsidR="00A83E36">
              <w:rPr>
                <w:sz w:val="24"/>
                <w:szCs w:val="24"/>
              </w:rPr>
              <w:t>8</w:t>
            </w:r>
            <w:r w:rsidRPr="000E6CCD">
              <w:rPr>
                <w:sz w:val="24"/>
                <w:szCs w:val="24"/>
              </w:rPr>
              <w:t xml:space="preserve"> </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b/>
                <w:bCs/>
                <w:sz w:val="24"/>
                <w:szCs w:val="24"/>
              </w:rPr>
            </w:pPr>
            <w:r w:rsidRPr="000E6CCD">
              <w:rPr>
                <w:b/>
                <w:bCs/>
                <w:sz w:val="24"/>
                <w:szCs w:val="24"/>
              </w:rPr>
              <w:t xml:space="preserve">3. Проект договора . . . . . . . . . . . . . . . . . . . . . . . . . . . . . . . . . . . . . . . . . . . . . . . . . . . . . . . . . </w:t>
            </w:r>
            <w:proofErr w:type="gramStart"/>
            <w:r w:rsidRPr="000E6CCD">
              <w:rPr>
                <w:b/>
                <w:bCs/>
                <w:sz w:val="24"/>
                <w:szCs w:val="24"/>
              </w:rPr>
              <w:t>. . . .</w:t>
            </w:r>
            <w:proofErr w:type="gramEnd"/>
            <w:r w:rsidRPr="000E6CCD">
              <w:rPr>
                <w:b/>
                <w:bCs/>
                <w:sz w:val="24"/>
                <w:szCs w:val="24"/>
              </w:rPr>
              <w:t xml:space="preserve"> . </w:t>
            </w:r>
          </w:p>
        </w:tc>
        <w:tc>
          <w:tcPr>
            <w:tcW w:w="15169" w:type="dxa"/>
            <w:vAlign w:val="bottom"/>
            <w:hideMark/>
          </w:tcPr>
          <w:p w:rsidR="0046512B" w:rsidRPr="000E6CCD" w:rsidRDefault="00C42274" w:rsidP="00A83E36">
            <w:pPr>
              <w:spacing w:line="240" w:lineRule="auto"/>
              <w:ind w:left="176" w:right="-533" w:hanging="149"/>
              <w:rPr>
                <w:sz w:val="24"/>
                <w:szCs w:val="24"/>
              </w:rPr>
            </w:pPr>
            <w:r>
              <w:rPr>
                <w:sz w:val="24"/>
                <w:szCs w:val="24"/>
              </w:rPr>
              <w:t xml:space="preserve">  </w:t>
            </w:r>
            <w:r w:rsidR="00A83E36">
              <w:rPr>
                <w:sz w:val="24"/>
                <w:szCs w:val="24"/>
              </w:rPr>
              <w:t xml:space="preserve">  9</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b/>
                <w:bCs/>
                <w:sz w:val="24"/>
                <w:szCs w:val="24"/>
              </w:rPr>
            </w:pPr>
            <w:r w:rsidRPr="000E6CCD">
              <w:rPr>
                <w:b/>
                <w:bCs/>
                <w:sz w:val="24"/>
                <w:szCs w:val="24"/>
              </w:rPr>
              <w:t xml:space="preserve">4. Порядок проведения закупки . . . . . . . . . . . . . . . . . . . . . . . . . . . . . . . . . . . . . . . . . . . . . </w:t>
            </w:r>
            <w:proofErr w:type="gramStart"/>
            <w:r w:rsidRPr="000E6CCD">
              <w:rPr>
                <w:b/>
                <w:bCs/>
                <w:sz w:val="24"/>
                <w:szCs w:val="24"/>
              </w:rPr>
              <w:t>. . . .</w:t>
            </w:r>
            <w:proofErr w:type="gramEnd"/>
            <w:r w:rsidRPr="000E6CCD">
              <w:rPr>
                <w:b/>
                <w:bCs/>
                <w:sz w:val="24"/>
                <w:szCs w:val="24"/>
              </w:rPr>
              <w:t xml:space="preserve"> .</w:t>
            </w:r>
          </w:p>
        </w:tc>
        <w:tc>
          <w:tcPr>
            <w:tcW w:w="15169" w:type="dxa"/>
            <w:vAlign w:val="bottom"/>
            <w:hideMark/>
          </w:tcPr>
          <w:p w:rsidR="0046512B" w:rsidRPr="009E343C" w:rsidRDefault="0046512B" w:rsidP="00C42274">
            <w:pPr>
              <w:spacing w:line="240" w:lineRule="auto"/>
              <w:ind w:left="176" w:right="-533" w:hanging="149"/>
              <w:rPr>
                <w:sz w:val="24"/>
                <w:szCs w:val="24"/>
                <w:lang w:val="en-US"/>
              </w:rPr>
            </w:pPr>
            <w:r w:rsidRPr="000E6CCD">
              <w:rPr>
                <w:sz w:val="24"/>
                <w:szCs w:val="24"/>
              </w:rPr>
              <w:t xml:space="preserve">  </w:t>
            </w:r>
            <w:r w:rsidR="00C42274">
              <w:rPr>
                <w:sz w:val="24"/>
                <w:szCs w:val="24"/>
              </w:rPr>
              <w:t>17</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 xml:space="preserve">4.1. Общий порядок проведения закупки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46512B" w:rsidRPr="000E6CCD" w:rsidRDefault="0046512B" w:rsidP="009E343C">
            <w:pPr>
              <w:spacing w:line="240" w:lineRule="auto"/>
              <w:ind w:left="176" w:right="-533" w:hanging="149"/>
              <w:rPr>
                <w:sz w:val="24"/>
                <w:szCs w:val="24"/>
              </w:rPr>
            </w:pPr>
            <w:r w:rsidRPr="000E6CCD">
              <w:rPr>
                <w:sz w:val="24"/>
                <w:szCs w:val="24"/>
              </w:rPr>
              <w:t xml:space="preserve">  </w:t>
            </w:r>
            <w:r w:rsidR="009E343C">
              <w:rPr>
                <w:sz w:val="24"/>
                <w:szCs w:val="24"/>
              </w:rPr>
              <w:t>17</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 xml:space="preserve">4.2. Публикация Извещения о проведении закупки . . . . . . . . . . . . . . . . . . . . . . . . . . . . . . . . . . . . </w:t>
            </w:r>
          </w:p>
        </w:tc>
        <w:tc>
          <w:tcPr>
            <w:tcW w:w="15169" w:type="dxa"/>
            <w:vAlign w:val="bottom"/>
            <w:hideMark/>
          </w:tcPr>
          <w:p w:rsidR="0046512B" w:rsidRPr="000E6CCD" w:rsidRDefault="009E343C" w:rsidP="0046512B">
            <w:pPr>
              <w:spacing w:line="240" w:lineRule="auto"/>
              <w:ind w:left="176" w:right="-533" w:hanging="149"/>
              <w:rPr>
                <w:sz w:val="24"/>
                <w:szCs w:val="24"/>
              </w:rPr>
            </w:pPr>
            <w:r>
              <w:rPr>
                <w:sz w:val="24"/>
                <w:szCs w:val="24"/>
              </w:rPr>
              <w:t xml:space="preserve">  17</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4.3. Предоставление документации о закупке Участникам . . . . . . . . . . . . . . . . . . . . . . . . . . . . . .</w:t>
            </w:r>
          </w:p>
        </w:tc>
        <w:tc>
          <w:tcPr>
            <w:tcW w:w="15169" w:type="dxa"/>
            <w:vAlign w:val="bottom"/>
            <w:hideMark/>
          </w:tcPr>
          <w:p w:rsidR="0046512B" w:rsidRPr="000E6CCD" w:rsidRDefault="009E343C" w:rsidP="0046512B">
            <w:pPr>
              <w:spacing w:line="240" w:lineRule="auto"/>
              <w:ind w:left="176" w:right="-533" w:hanging="149"/>
              <w:rPr>
                <w:sz w:val="24"/>
                <w:szCs w:val="24"/>
              </w:rPr>
            </w:pPr>
            <w:r>
              <w:rPr>
                <w:sz w:val="24"/>
                <w:szCs w:val="24"/>
              </w:rPr>
              <w:t xml:space="preserve">  17</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 xml:space="preserve">4.4. Подготовка Заявок . . .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46512B" w:rsidRPr="000E6CCD" w:rsidRDefault="009E343C" w:rsidP="0046512B">
            <w:pPr>
              <w:spacing w:line="240" w:lineRule="auto"/>
              <w:ind w:left="176" w:right="-533" w:hanging="149"/>
              <w:rPr>
                <w:sz w:val="24"/>
                <w:szCs w:val="24"/>
              </w:rPr>
            </w:pPr>
            <w:r>
              <w:rPr>
                <w:sz w:val="24"/>
                <w:szCs w:val="24"/>
              </w:rPr>
              <w:t xml:space="preserve">  17</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 xml:space="preserve">4.4.1. Общие требования к Заявке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46512B" w:rsidRPr="000E6CCD" w:rsidRDefault="009E343C" w:rsidP="0046512B">
            <w:pPr>
              <w:spacing w:line="240" w:lineRule="auto"/>
              <w:ind w:left="176" w:right="-533" w:hanging="149"/>
              <w:rPr>
                <w:sz w:val="24"/>
                <w:szCs w:val="24"/>
              </w:rPr>
            </w:pPr>
            <w:r>
              <w:rPr>
                <w:sz w:val="24"/>
                <w:szCs w:val="24"/>
              </w:rPr>
              <w:t xml:space="preserve">  17</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 xml:space="preserve">4.4.2. Требования к сроку действия Заявки . . . . . . . . . </w:t>
            </w:r>
            <w:proofErr w:type="gramStart"/>
            <w:r w:rsidRPr="000E6CCD">
              <w:rPr>
                <w:sz w:val="24"/>
                <w:szCs w:val="24"/>
              </w:rPr>
              <w:t>. . . .</w:t>
            </w:r>
            <w:proofErr w:type="gramEnd"/>
            <w:r w:rsidRPr="000E6CCD">
              <w:rPr>
                <w:sz w:val="24"/>
                <w:szCs w:val="24"/>
              </w:rPr>
              <w:t>. . . . . . . . . . . . . . . . . . . . . . . . . . . . . .</w:t>
            </w:r>
          </w:p>
        </w:tc>
        <w:tc>
          <w:tcPr>
            <w:tcW w:w="15169" w:type="dxa"/>
            <w:vAlign w:val="bottom"/>
            <w:hideMark/>
          </w:tcPr>
          <w:p w:rsidR="0046512B" w:rsidRPr="000E6CCD" w:rsidRDefault="009E343C" w:rsidP="0046512B">
            <w:pPr>
              <w:spacing w:line="240" w:lineRule="auto"/>
              <w:ind w:left="176" w:right="-533" w:hanging="149"/>
              <w:rPr>
                <w:sz w:val="24"/>
                <w:szCs w:val="24"/>
              </w:rPr>
            </w:pPr>
            <w:r>
              <w:rPr>
                <w:sz w:val="24"/>
                <w:szCs w:val="24"/>
              </w:rPr>
              <w:t xml:space="preserve">  18</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4.4.3. Требования к языку Заявки . . . . . . . . . . . . . . . . . . . . . . . . . . . . . . . . . . . . . . . . . . . . . . . . . . .</w:t>
            </w:r>
          </w:p>
        </w:tc>
        <w:tc>
          <w:tcPr>
            <w:tcW w:w="15169" w:type="dxa"/>
            <w:vAlign w:val="bottom"/>
            <w:hideMark/>
          </w:tcPr>
          <w:p w:rsidR="0046512B" w:rsidRPr="000E6CCD" w:rsidRDefault="009E343C" w:rsidP="0046512B">
            <w:pPr>
              <w:spacing w:line="240" w:lineRule="auto"/>
              <w:ind w:left="176" w:right="-533" w:hanging="149"/>
              <w:rPr>
                <w:sz w:val="24"/>
                <w:szCs w:val="24"/>
              </w:rPr>
            </w:pPr>
            <w:r>
              <w:rPr>
                <w:sz w:val="24"/>
                <w:szCs w:val="24"/>
              </w:rPr>
              <w:t xml:space="preserve">  18</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 xml:space="preserve">4.4.4. Требования к валюте Заявки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46512B" w:rsidRPr="000E6CCD" w:rsidRDefault="009E343C" w:rsidP="0046512B">
            <w:pPr>
              <w:spacing w:line="240" w:lineRule="auto"/>
              <w:ind w:left="176" w:right="-533" w:hanging="149"/>
              <w:rPr>
                <w:sz w:val="24"/>
                <w:szCs w:val="24"/>
              </w:rPr>
            </w:pPr>
            <w:r>
              <w:rPr>
                <w:sz w:val="24"/>
                <w:szCs w:val="24"/>
              </w:rPr>
              <w:t xml:space="preserve">  18</w:t>
            </w:r>
          </w:p>
        </w:tc>
      </w:tr>
      <w:tr w:rsidR="0046512B" w:rsidRPr="000E6CCD" w:rsidTr="000E6CCD">
        <w:trPr>
          <w:trHeight w:val="360"/>
        </w:trPr>
        <w:tc>
          <w:tcPr>
            <w:tcW w:w="10207" w:type="dxa"/>
            <w:vAlign w:val="bottom"/>
            <w:hideMark/>
          </w:tcPr>
          <w:p w:rsidR="0046512B" w:rsidRPr="000E6CCD" w:rsidRDefault="0046512B" w:rsidP="0046512B">
            <w:pPr>
              <w:spacing w:line="240" w:lineRule="atLeast"/>
              <w:ind w:left="176" w:right="-533"/>
              <w:rPr>
                <w:sz w:val="24"/>
                <w:szCs w:val="24"/>
              </w:rPr>
            </w:pPr>
            <w:r w:rsidRPr="000E6CCD">
              <w:rPr>
                <w:sz w:val="24"/>
                <w:szCs w:val="24"/>
              </w:rPr>
              <w:t xml:space="preserve">4.4.5. Порядок, место, дата начала и дата окончания срока подачи Заявок . . . . . . . . . . . . </w:t>
            </w:r>
            <w:proofErr w:type="gramStart"/>
            <w:r w:rsidRPr="000E6CCD">
              <w:rPr>
                <w:sz w:val="24"/>
                <w:szCs w:val="24"/>
              </w:rPr>
              <w:t>. . . .</w:t>
            </w:r>
            <w:proofErr w:type="gramEnd"/>
            <w:r w:rsidRPr="000E6CCD">
              <w:rPr>
                <w:sz w:val="24"/>
                <w:szCs w:val="24"/>
              </w:rPr>
              <w:t xml:space="preserve"> . </w:t>
            </w:r>
          </w:p>
        </w:tc>
        <w:tc>
          <w:tcPr>
            <w:tcW w:w="15169" w:type="dxa"/>
            <w:vAlign w:val="bottom"/>
            <w:hideMark/>
          </w:tcPr>
          <w:p w:rsidR="0046512B" w:rsidRPr="000E6CCD" w:rsidRDefault="009E343C" w:rsidP="0046512B">
            <w:pPr>
              <w:spacing w:line="240" w:lineRule="atLeast"/>
              <w:ind w:left="176" w:right="-533" w:hanging="149"/>
              <w:rPr>
                <w:sz w:val="24"/>
                <w:szCs w:val="24"/>
              </w:rPr>
            </w:pPr>
            <w:r>
              <w:rPr>
                <w:sz w:val="24"/>
                <w:szCs w:val="24"/>
              </w:rPr>
              <w:t xml:space="preserve">  18</w:t>
            </w:r>
          </w:p>
        </w:tc>
      </w:tr>
      <w:tr w:rsidR="0046512B" w:rsidRPr="000E6CCD" w:rsidTr="000E6CCD">
        <w:trPr>
          <w:trHeight w:val="360"/>
        </w:trPr>
        <w:tc>
          <w:tcPr>
            <w:tcW w:w="10207" w:type="dxa"/>
            <w:vAlign w:val="bottom"/>
            <w:hideMark/>
          </w:tcPr>
          <w:p w:rsidR="0046512B" w:rsidRPr="000E6CCD" w:rsidRDefault="0046512B" w:rsidP="0046512B">
            <w:pPr>
              <w:keepNext/>
              <w:suppressAutoHyphens/>
              <w:spacing w:before="240" w:line="240" w:lineRule="atLeast"/>
              <w:ind w:left="745" w:right="-533" w:hanging="2"/>
              <w:outlineLvl w:val="2"/>
              <w:rPr>
                <w:bCs/>
                <w:sz w:val="24"/>
                <w:szCs w:val="24"/>
              </w:rPr>
            </w:pPr>
            <w:r w:rsidRPr="000E6CCD">
              <w:rPr>
                <w:sz w:val="24"/>
                <w:szCs w:val="24"/>
              </w:rPr>
              <w:t xml:space="preserve">4.4.6.  </w:t>
            </w:r>
            <w:r w:rsidRPr="000E6CCD">
              <w:rPr>
                <w:bCs/>
                <w:sz w:val="24"/>
                <w:szCs w:val="24"/>
              </w:rPr>
              <w:t>Форма, порядок, даты начала и окончания срока предоставления Участникам разъяснений положений Документации</w:t>
            </w:r>
            <w:r w:rsidRPr="000E6CCD">
              <w:rPr>
                <w:sz w:val="24"/>
                <w:szCs w:val="24"/>
              </w:rPr>
              <w:t>. . . . . . . . . . . . . . . . . . . . . . . . . . . . . . . . . . . . . . . . . . . . .</w:t>
            </w:r>
          </w:p>
        </w:tc>
        <w:tc>
          <w:tcPr>
            <w:tcW w:w="15169" w:type="dxa"/>
            <w:vAlign w:val="bottom"/>
            <w:hideMark/>
          </w:tcPr>
          <w:p w:rsidR="0046512B" w:rsidRPr="000E6CCD" w:rsidRDefault="009E343C" w:rsidP="0046512B">
            <w:pPr>
              <w:spacing w:line="240" w:lineRule="atLeast"/>
              <w:ind w:left="176" w:right="-533" w:hanging="149"/>
              <w:rPr>
                <w:sz w:val="24"/>
                <w:szCs w:val="24"/>
              </w:rPr>
            </w:pPr>
            <w:r>
              <w:rPr>
                <w:sz w:val="24"/>
                <w:szCs w:val="24"/>
              </w:rPr>
              <w:t xml:space="preserve">  18</w:t>
            </w:r>
          </w:p>
        </w:tc>
      </w:tr>
      <w:tr w:rsidR="0046512B" w:rsidRPr="000E6CCD" w:rsidTr="000E6CCD">
        <w:trPr>
          <w:trHeight w:val="360"/>
        </w:trPr>
        <w:tc>
          <w:tcPr>
            <w:tcW w:w="10207" w:type="dxa"/>
            <w:vAlign w:val="bottom"/>
            <w:hideMark/>
          </w:tcPr>
          <w:p w:rsidR="0046512B" w:rsidRPr="000E6CCD" w:rsidRDefault="0046512B" w:rsidP="0046512B">
            <w:pPr>
              <w:spacing w:line="240" w:lineRule="atLeast"/>
              <w:ind w:left="176" w:right="-533"/>
              <w:rPr>
                <w:sz w:val="24"/>
                <w:szCs w:val="24"/>
              </w:rPr>
            </w:pPr>
            <w:r w:rsidRPr="000E6CCD">
              <w:rPr>
                <w:sz w:val="24"/>
                <w:szCs w:val="24"/>
              </w:rPr>
              <w:t xml:space="preserve">4.4.7. Изменение извещения о проведении закупки и документации о закупке, </w:t>
            </w:r>
          </w:p>
          <w:p w:rsidR="0046512B" w:rsidRPr="000E6CCD" w:rsidRDefault="0046512B" w:rsidP="0046512B">
            <w:pPr>
              <w:spacing w:line="240" w:lineRule="atLeast"/>
              <w:ind w:left="176" w:right="-533"/>
              <w:rPr>
                <w:sz w:val="24"/>
                <w:szCs w:val="24"/>
              </w:rPr>
            </w:pPr>
            <w:r w:rsidRPr="000E6CCD">
              <w:rPr>
                <w:sz w:val="24"/>
                <w:szCs w:val="24"/>
              </w:rPr>
              <w:t xml:space="preserve">отмена закупки. . . . . . . . . . . . . . . . . . . . . . . . . . . . . . . . . . . . . . . . . . . . . . . . . . . . . . . . . . . . . . . </w:t>
            </w:r>
            <w:proofErr w:type="gramStart"/>
            <w:r w:rsidRPr="000E6CCD">
              <w:rPr>
                <w:sz w:val="24"/>
                <w:szCs w:val="24"/>
              </w:rPr>
              <w:t>. . . .</w:t>
            </w:r>
            <w:proofErr w:type="gramEnd"/>
            <w:r w:rsidRPr="000E6CCD">
              <w:rPr>
                <w:sz w:val="24"/>
                <w:szCs w:val="24"/>
              </w:rPr>
              <w:t xml:space="preserve"> . </w:t>
            </w:r>
          </w:p>
        </w:tc>
        <w:tc>
          <w:tcPr>
            <w:tcW w:w="15169" w:type="dxa"/>
            <w:vAlign w:val="bottom"/>
            <w:hideMark/>
          </w:tcPr>
          <w:p w:rsidR="0046512B" w:rsidRPr="000E6CCD" w:rsidRDefault="009E343C" w:rsidP="0046512B">
            <w:pPr>
              <w:spacing w:line="240" w:lineRule="atLeast"/>
              <w:ind w:left="176" w:right="-533" w:hanging="149"/>
              <w:rPr>
                <w:sz w:val="24"/>
                <w:szCs w:val="24"/>
              </w:rPr>
            </w:pPr>
            <w:r>
              <w:rPr>
                <w:sz w:val="24"/>
                <w:szCs w:val="24"/>
              </w:rPr>
              <w:t xml:space="preserve">  18</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 xml:space="preserve">4.4.8. Дата рассмотрения Заявок Участников и подведение итогов </w:t>
            </w:r>
            <w:proofErr w:type="gramStart"/>
            <w:r w:rsidRPr="000E6CCD">
              <w:rPr>
                <w:sz w:val="24"/>
                <w:szCs w:val="24"/>
              </w:rPr>
              <w:t>закупки  . . .</w:t>
            </w:r>
            <w:proofErr w:type="gramEnd"/>
            <w:r w:rsidRPr="000E6CCD">
              <w:rPr>
                <w:sz w:val="24"/>
                <w:szCs w:val="24"/>
              </w:rPr>
              <w:t xml:space="preserve"> . . . . . . . . . . . </w:t>
            </w:r>
          </w:p>
        </w:tc>
        <w:tc>
          <w:tcPr>
            <w:tcW w:w="15169" w:type="dxa"/>
            <w:vAlign w:val="bottom"/>
            <w:hideMark/>
          </w:tcPr>
          <w:p w:rsidR="0046512B" w:rsidRPr="000E6CCD" w:rsidRDefault="009E343C" w:rsidP="0046512B">
            <w:pPr>
              <w:spacing w:line="240" w:lineRule="auto"/>
              <w:ind w:right="-533" w:hanging="149"/>
              <w:rPr>
                <w:sz w:val="24"/>
                <w:szCs w:val="24"/>
              </w:rPr>
            </w:pPr>
            <w:r>
              <w:rPr>
                <w:sz w:val="24"/>
                <w:szCs w:val="24"/>
              </w:rPr>
              <w:t xml:space="preserve">     19</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 xml:space="preserve">4.4.9. Требования к предоставлению Заявки . . . . . . . . .  . . . . . . . . . . . . . . . . . . . . . . . . . . . . . . </w:t>
            </w:r>
          </w:p>
        </w:tc>
        <w:tc>
          <w:tcPr>
            <w:tcW w:w="15169" w:type="dxa"/>
            <w:vAlign w:val="bottom"/>
            <w:hideMark/>
          </w:tcPr>
          <w:p w:rsidR="0046512B" w:rsidRPr="000E6CCD" w:rsidRDefault="009E343C" w:rsidP="0046512B">
            <w:pPr>
              <w:spacing w:line="240" w:lineRule="auto"/>
              <w:ind w:left="176" w:right="-533" w:hanging="149"/>
              <w:rPr>
                <w:sz w:val="24"/>
                <w:szCs w:val="24"/>
              </w:rPr>
            </w:pPr>
            <w:r>
              <w:rPr>
                <w:sz w:val="24"/>
                <w:szCs w:val="24"/>
              </w:rPr>
              <w:t xml:space="preserve">  19</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4.5. Требования к Участникам. Подтверждение соответствия предъявляемым</w:t>
            </w:r>
          </w:p>
        </w:tc>
        <w:tc>
          <w:tcPr>
            <w:tcW w:w="15169" w:type="dxa"/>
            <w:vAlign w:val="bottom"/>
          </w:tcPr>
          <w:p w:rsidR="0046512B" w:rsidRPr="000E6CCD" w:rsidRDefault="0046512B" w:rsidP="0046512B">
            <w:pPr>
              <w:spacing w:line="240" w:lineRule="auto"/>
              <w:ind w:left="176" w:right="-533" w:hanging="149"/>
              <w:rPr>
                <w:sz w:val="24"/>
                <w:szCs w:val="24"/>
              </w:rPr>
            </w:pP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требованиям . . . . . . . . . . . . . . . . . . . . . . . . . . . . . . . . . . . . . . . . . . . . . . . . . . . . . . . . . . . . . . . .</w:t>
            </w:r>
          </w:p>
        </w:tc>
        <w:tc>
          <w:tcPr>
            <w:tcW w:w="15169" w:type="dxa"/>
            <w:vAlign w:val="bottom"/>
            <w:hideMark/>
          </w:tcPr>
          <w:p w:rsidR="0046512B" w:rsidRPr="000E6CCD" w:rsidRDefault="009E343C" w:rsidP="0046512B">
            <w:pPr>
              <w:spacing w:line="240" w:lineRule="auto"/>
              <w:ind w:left="176" w:right="-533" w:hanging="149"/>
              <w:rPr>
                <w:sz w:val="24"/>
                <w:szCs w:val="24"/>
              </w:rPr>
            </w:pPr>
            <w:r>
              <w:rPr>
                <w:sz w:val="24"/>
                <w:szCs w:val="24"/>
              </w:rPr>
              <w:t xml:space="preserve">  19</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 xml:space="preserve">4.5.1. Требования к Участникам . . . . . . . . . . . . . . . . . . . . . . . . . . . . . . . . . . . . . . . . . . . . . . . . . . . . . . </w:t>
            </w:r>
          </w:p>
        </w:tc>
        <w:tc>
          <w:tcPr>
            <w:tcW w:w="15169" w:type="dxa"/>
            <w:vAlign w:val="bottom"/>
            <w:hideMark/>
          </w:tcPr>
          <w:p w:rsidR="0046512B" w:rsidRPr="000E6CCD" w:rsidRDefault="009E343C" w:rsidP="0046512B">
            <w:pPr>
              <w:spacing w:line="240" w:lineRule="auto"/>
              <w:ind w:left="176" w:right="-533" w:hanging="149"/>
              <w:rPr>
                <w:sz w:val="24"/>
                <w:szCs w:val="24"/>
              </w:rPr>
            </w:pPr>
            <w:r>
              <w:rPr>
                <w:sz w:val="24"/>
                <w:szCs w:val="24"/>
              </w:rPr>
              <w:t xml:space="preserve">  19</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4.5.2. Требования к документам, подтверждающим соответствие Участника</w:t>
            </w:r>
          </w:p>
        </w:tc>
        <w:tc>
          <w:tcPr>
            <w:tcW w:w="15169" w:type="dxa"/>
            <w:vAlign w:val="bottom"/>
          </w:tcPr>
          <w:p w:rsidR="0046512B" w:rsidRPr="000E6CCD" w:rsidRDefault="0046512B" w:rsidP="0046512B">
            <w:pPr>
              <w:spacing w:line="240" w:lineRule="auto"/>
              <w:ind w:left="176" w:right="-533" w:hanging="149"/>
              <w:rPr>
                <w:sz w:val="24"/>
                <w:szCs w:val="24"/>
              </w:rPr>
            </w:pP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lastRenderedPageBreak/>
              <w:t>установленным требованиям . . . . . . . . . . . . . . . . . . . . . . . . . . . . . . . . . . . . . . . . . . . . . . . . . . . . . .</w:t>
            </w:r>
          </w:p>
        </w:tc>
        <w:tc>
          <w:tcPr>
            <w:tcW w:w="15169" w:type="dxa"/>
            <w:vAlign w:val="bottom"/>
            <w:hideMark/>
          </w:tcPr>
          <w:p w:rsidR="0046512B" w:rsidRPr="000E6CCD" w:rsidRDefault="009E343C" w:rsidP="0046512B">
            <w:pPr>
              <w:spacing w:line="240" w:lineRule="auto"/>
              <w:ind w:left="176" w:right="-533" w:hanging="149"/>
              <w:rPr>
                <w:sz w:val="24"/>
                <w:szCs w:val="24"/>
              </w:rPr>
            </w:pPr>
            <w:r>
              <w:rPr>
                <w:sz w:val="24"/>
                <w:szCs w:val="24"/>
              </w:rPr>
              <w:t xml:space="preserve">  20</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 xml:space="preserve">4.6. Подача Заявок и их прием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46512B" w:rsidRPr="000E6CCD" w:rsidRDefault="009E343C" w:rsidP="0046512B">
            <w:pPr>
              <w:spacing w:line="240" w:lineRule="auto"/>
              <w:ind w:left="176" w:right="-533" w:hanging="149"/>
              <w:rPr>
                <w:sz w:val="24"/>
                <w:szCs w:val="24"/>
              </w:rPr>
            </w:pPr>
            <w:r>
              <w:rPr>
                <w:sz w:val="24"/>
                <w:szCs w:val="24"/>
              </w:rPr>
              <w:t xml:space="preserve">  21</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4.7. Изменение условий Заявки . . . . . . . . . . . . . . . . . . . . . . . . . . . . . . . . . . . . . . . . . . . . . . . . . . . .</w:t>
            </w:r>
          </w:p>
        </w:tc>
        <w:tc>
          <w:tcPr>
            <w:tcW w:w="15169" w:type="dxa"/>
            <w:vAlign w:val="bottom"/>
            <w:hideMark/>
          </w:tcPr>
          <w:p w:rsidR="0046512B" w:rsidRPr="000E6CCD" w:rsidRDefault="009E343C" w:rsidP="007476C5">
            <w:pPr>
              <w:spacing w:line="240" w:lineRule="auto"/>
              <w:ind w:left="176" w:right="-533" w:hanging="149"/>
              <w:rPr>
                <w:sz w:val="24"/>
                <w:szCs w:val="24"/>
              </w:rPr>
            </w:pPr>
            <w:r>
              <w:rPr>
                <w:sz w:val="24"/>
                <w:szCs w:val="24"/>
              </w:rPr>
              <w:t xml:space="preserve">  2</w:t>
            </w:r>
            <w:r w:rsidR="007476C5">
              <w:rPr>
                <w:sz w:val="24"/>
                <w:szCs w:val="24"/>
              </w:rPr>
              <w:t>1</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 xml:space="preserve">4.8. </w:t>
            </w:r>
            <w:r w:rsidRPr="000E6CCD">
              <w:rPr>
                <w:rFonts w:eastAsia="Calibri"/>
                <w:bCs/>
                <w:sz w:val="24"/>
                <w:szCs w:val="24"/>
                <w:lang w:eastAsia="en-US"/>
              </w:rPr>
              <w:t>Открытие доступа к поступившим Заявкам Участников закупки</w:t>
            </w:r>
            <w:r w:rsidRPr="000E6CCD">
              <w:rPr>
                <w:sz w:val="24"/>
                <w:szCs w:val="24"/>
              </w:rPr>
              <w:t xml:space="preserve">.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46512B" w:rsidRPr="000E6CCD" w:rsidRDefault="009E343C" w:rsidP="0046512B">
            <w:pPr>
              <w:spacing w:line="240" w:lineRule="auto"/>
              <w:ind w:left="176" w:right="-533" w:hanging="149"/>
              <w:rPr>
                <w:sz w:val="24"/>
                <w:szCs w:val="24"/>
              </w:rPr>
            </w:pPr>
            <w:r>
              <w:rPr>
                <w:sz w:val="24"/>
                <w:szCs w:val="24"/>
              </w:rPr>
              <w:t xml:space="preserve">  22</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4.9. Отбор и оценка Заявок . . . . . . . . . . . . . . . . . . . . . . . . . . . . . . . . . . . . . . . . . . . . . . . . . . . . . . . . . .</w:t>
            </w:r>
          </w:p>
        </w:tc>
        <w:tc>
          <w:tcPr>
            <w:tcW w:w="15169" w:type="dxa"/>
            <w:vAlign w:val="bottom"/>
            <w:hideMark/>
          </w:tcPr>
          <w:p w:rsidR="0046512B" w:rsidRPr="000E6CCD" w:rsidRDefault="009E343C" w:rsidP="0046512B">
            <w:pPr>
              <w:spacing w:line="240" w:lineRule="auto"/>
              <w:ind w:left="176" w:right="-533" w:hanging="149"/>
              <w:rPr>
                <w:sz w:val="24"/>
                <w:szCs w:val="24"/>
              </w:rPr>
            </w:pPr>
            <w:r>
              <w:rPr>
                <w:sz w:val="24"/>
                <w:szCs w:val="24"/>
              </w:rPr>
              <w:t xml:space="preserve">  22</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4.9.1. Общие положения . . . . . . . . . . . . . . . . . . . . . . . . . . . . . . . . . . . . . . . . . . . . . . . . . . . . . . . . . .</w:t>
            </w:r>
          </w:p>
        </w:tc>
        <w:tc>
          <w:tcPr>
            <w:tcW w:w="15169" w:type="dxa"/>
            <w:vAlign w:val="bottom"/>
            <w:hideMark/>
          </w:tcPr>
          <w:p w:rsidR="0046512B" w:rsidRPr="000E6CCD" w:rsidRDefault="009E343C" w:rsidP="0046512B">
            <w:pPr>
              <w:spacing w:line="240" w:lineRule="auto"/>
              <w:ind w:left="176" w:right="-533" w:hanging="149"/>
              <w:rPr>
                <w:sz w:val="24"/>
                <w:szCs w:val="24"/>
              </w:rPr>
            </w:pPr>
            <w:r>
              <w:rPr>
                <w:sz w:val="24"/>
                <w:szCs w:val="24"/>
              </w:rPr>
              <w:t xml:space="preserve">  22</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 xml:space="preserve">4.9.2. Этап отбора заявок . . .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46512B" w:rsidRPr="000E6CCD" w:rsidRDefault="009E343C" w:rsidP="0046512B">
            <w:pPr>
              <w:spacing w:line="240" w:lineRule="auto"/>
              <w:ind w:left="176" w:right="-533" w:hanging="149"/>
              <w:rPr>
                <w:sz w:val="24"/>
                <w:szCs w:val="24"/>
              </w:rPr>
            </w:pPr>
            <w:r>
              <w:rPr>
                <w:sz w:val="24"/>
                <w:szCs w:val="24"/>
              </w:rPr>
              <w:t xml:space="preserve">  22</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 xml:space="preserve">4.9.3. Этап оценки заявок . . .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46512B" w:rsidRPr="000E6CCD" w:rsidRDefault="009E343C" w:rsidP="0046512B">
            <w:pPr>
              <w:spacing w:line="240" w:lineRule="auto"/>
              <w:ind w:left="176" w:right="-533" w:hanging="149"/>
              <w:rPr>
                <w:sz w:val="24"/>
                <w:szCs w:val="24"/>
              </w:rPr>
            </w:pPr>
            <w:r>
              <w:rPr>
                <w:sz w:val="24"/>
                <w:szCs w:val="24"/>
              </w:rPr>
              <w:t xml:space="preserve">  24</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4.10. Определение Победителя закупки . . . . . . . . . . . . . . . . . . . . . . . . . . . . . . . . . . . . . . . . . . . . .</w:t>
            </w:r>
          </w:p>
        </w:tc>
        <w:tc>
          <w:tcPr>
            <w:tcW w:w="15169" w:type="dxa"/>
            <w:vAlign w:val="bottom"/>
            <w:hideMark/>
          </w:tcPr>
          <w:p w:rsidR="0046512B" w:rsidRPr="000E6CCD" w:rsidRDefault="009E343C" w:rsidP="007476C5">
            <w:pPr>
              <w:spacing w:line="240" w:lineRule="auto"/>
              <w:ind w:left="176" w:right="-533" w:hanging="149"/>
              <w:rPr>
                <w:sz w:val="24"/>
                <w:szCs w:val="24"/>
              </w:rPr>
            </w:pPr>
            <w:r>
              <w:rPr>
                <w:sz w:val="24"/>
                <w:szCs w:val="24"/>
              </w:rPr>
              <w:t xml:space="preserve">  2</w:t>
            </w:r>
            <w:r w:rsidR="007476C5">
              <w:rPr>
                <w:sz w:val="24"/>
                <w:szCs w:val="24"/>
              </w:rPr>
              <w:t>6</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 xml:space="preserve">4.11. Уведомление Участников о результатах закупки . . . . . . . . .  . . . . . . . . . . . . . . . . . . . . . . . . </w:t>
            </w:r>
          </w:p>
        </w:tc>
        <w:tc>
          <w:tcPr>
            <w:tcW w:w="15169" w:type="dxa"/>
            <w:vAlign w:val="bottom"/>
            <w:hideMark/>
          </w:tcPr>
          <w:p w:rsidR="0046512B" w:rsidRPr="000E6CCD" w:rsidRDefault="009E343C" w:rsidP="007476C5">
            <w:pPr>
              <w:spacing w:line="240" w:lineRule="auto"/>
              <w:ind w:left="176" w:right="-533" w:hanging="149"/>
              <w:rPr>
                <w:sz w:val="24"/>
                <w:szCs w:val="24"/>
              </w:rPr>
            </w:pPr>
            <w:r>
              <w:rPr>
                <w:sz w:val="24"/>
                <w:szCs w:val="24"/>
              </w:rPr>
              <w:t xml:space="preserve">  2</w:t>
            </w:r>
            <w:r w:rsidR="007476C5">
              <w:rPr>
                <w:sz w:val="24"/>
                <w:szCs w:val="24"/>
              </w:rPr>
              <w:t>6</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 xml:space="preserve">4.12. Заключение договора .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46512B" w:rsidRPr="000E6CCD" w:rsidRDefault="009E343C" w:rsidP="0046512B">
            <w:pPr>
              <w:spacing w:line="240" w:lineRule="auto"/>
              <w:ind w:left="176" w:right="-533" w:hanging="149"/>
              <w:rPr>
                <w:sz w:val="24"/>
                <w:szCs w:val="24"/>
              </w:rPr>
            </w:pPr>
            <w:r>
              <w:rPr>
                <w:sz w:val="24"/>
                <w:szCs w:val="24"/>
              </w:rPr>
              <w:t xml:space="preserve">  27</w:t>
            </w:r>
          </w:p>
        </w:tc>
      </w:tr>
      <w:tr w:rsidR="0046512B" w:rsidRPr="000E6CCD" w:rsidTr="000E6CCD">
        <w:trPr>
          <w:trHeight w:val="360"/>
        </w:trPr>
        <w:tc>
          <w:tcPr>
            <w:tcW w:w="10207" w:type="dxa"/>
            <w:vAlign w:val="bottom"/>
            <w:hideMark/>
          </w:tcPr>
          <w:p w:rsidR="0046512B" w:rsidRPr="000E6CCD" w:rsidRDefault="0046512B" w:rsidP="0046512B">
            <w:pPr>
              <w:spacing w:line="240" w:lineRule="auto"/>
              <w:ind w:left="176" w:right="-533"/>
              <w:rPr>
                <w:sz w:val="24"/>
                <w:szCs w:val="24"/>
              </w:rPr>
            </w:pPr>
            <w:r w:rsidRPr="000E6CCD">
              <w:rPr>
                <w:sz w:val="24"/>
                <w:szCs w:val="24"/>
              </w:rPr>
              <w:t xml:space="preserve">4.13. Исполнение договора. . .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hideMark/>
          </w:tcPr>
          <w:p w:rsidR="0046512B" w:rsidRPr="000E6CCD" w:rsidRDefault="009E343C" w:rsidP="0046512B">
            <w:pPr>
              <w:spacing w:line="240" w:lineRule="auto"/>
              <w:ind w:left="176" w:right="-533" w:hanging="149"/>
              <w:rPr>
                <w:sz w:val="24"/>
                <w:szCs w:val="24"/>
              </w:rPr>
            </w:pPr>
            <w:r>
              <w:rPr>
                <w:sz w:val="24"/>
                <w:szCs w:val="24"/>
              </w:rPr>
              <w:t xml:space="preserve">  29</w:t>
            </w:r>
          </w:p>
        </w:tc>
      </w:tr>
      <w:tr w:rsidR="0046512B" w:rsidRPr="000E6CCD" w:rsidTr="000E6CCD">
        <w:trPr>
          <w:trHeight w:val="360"/>
        </w:trPr>
        <w:tc>
          <w:tcPr>
            <w:tcW w:w="10207" w:type="dxa"/>
            <w:vAlign w:val="bottom"/>
            <w:hideMark/>
          </w:tcPr>
          <w:p w:rsidR="0046512B" w:rsidRPr="000E6CCD" w:rsidRDefault="0046512B" w:rsidP="0046512B">
            <w:pPr>
              <w:spacing w:line="240" w:lineRule="atLeast"/>
              <w:ind w:left="176" w:right="-533"/>
              <w:rPr>
                <w:b/>
                <w:bCs/>
                <w:sz w:val="24"/>
                <w:szCs w:val="24"/>
              </w:rPr>
            </w:pPr>
            <w:r w:rsidRPr="000E6CCD">
              <w:rPr>
                <w:b/>
                <w:bCs/>
                <w:sz w:val="24"/>
                <w:szCs w:val="24"/>
              </w:rPr>
              <w:t>5. Образцы основных форм документов, включаемых в Заявку</w:t>
            </w:r>
            <w:r w:rsidRPr="000E6CCD">
              <w:rPr>
                <w:b/>
                <w:sz w:val="24"/>
                <w:szCs w:val="24"/>
              </w:rPr>
              <w:t>. . . . . . . . . . . . . . . . . . . . .</w:t>
            </w:r>
          </w:p>
        </w:tc>
        <w:tc>
          <w:tcPr>
            <w:tcW w:w="15169" w:type="dxa"/>
            <w:vAlign w:val="bottom"/>
            <w:hideMark/>
          </w:tcPr>
          <w:p w:rsidR="0046512B" w:rsidRPr="000E6CCD" w:rsidRDefault="009E343C" w:rsidP="0046512B">
            <w:pPr>
              <w:spacing w:line="240" w:lineRule="atLeast"/>
              <w:ind w:left="176" w:right="-533" w:hanging="149"/>
              <w:rPr>
                <w:sz w:val="24"/>
                <w:szCs w:val="24"/>
              </w:rPr>
            </w:pPr>
            <w:r>
              <w:rPr>
                <w:sz w:val="24"/>
                <w:szCs w:val="24"/>
              </w:rPr>
              <w:t xml:space="preserve">  30</w:t>
            </w:r>
          </w:p>
        </w:tc>
      </w:tr>
      <w:tr w:rsidR="0046512B" w:rsidRPr="000E6CCD" w:rsidTr="000E6CCD">
        <w:trPr>
          <w:trHeight w:val="360"/>
        </w:trPr>
        <w:tc>
          <w:tcPr>
            <w:tcW w:w="10207" w:type="dxa"/>
            <w:vAlign w:val="bottom"/>
            <w:hideMark/>
          </w:tcPr>
          <w:p w:rsidR="0046512B" w:rsidRPr="000E6CCD" w:rsidRDefault="0046512B" w:rsidP="0046512B">
            <w:pPr>
              <w:spacing w:line="240" w:lineRule="atLeast"/>
              <w:ind w:left="176" w:right="-533"/>
              <w:rPr>
                <w:sz w:val="24"/>
                <w:szCs w:val="24"/>
              </w:rPr>
            </w:pPr>
            <w:r w:rsidRPr="000E6CCD">
              <w:rPr>
                <w:sz w:val="24"/>
                <w:szCs w:val="24"/>
              </w:rPr>
              <w:t>5.1.  Заявка на участие в закупке (Форма 1). . . . . . . . . . . . . . . . . . . . . . . . . . . . . . . . . . . . . . . . . . .</w:t>
            </w:r>
          </w:p>
        </w:tc>
        <w:tc>
          <w:tcPr>
            <w:tcW w:w="15169" w:type="dxa"/>
            <w:vAlign w:val="bottom"/>
            <w:hideMark/>
          </w:tcPr>
          <w:p w:rsidR="0046512B" w:rsidRPr="000E6CCD" w:rsidRDefault="009E343C" w:rsidP="0046512B">
            <w:pPr>
              <w:spacing w:line="240" w:lineRule="atLeast"/>
              <w:ind w:left="176" w:right="-533" w:hanging="149"/>
              <w:rPr>
                <w:sz w:val="24"/>
                <w:szCs w:val="24"/>
              </w:rPr>
            </w:pPr>
            <w:r>
              <w:rPr>
                <w:sz w:val="24"/>
                <w:szCs w:val="24"/>
              </w:rPr>
              <w:t xml:space="preserve">  30</w:t>
            </w:r>
          </w:p>
        </w:tc>
      </w:tr>
      <w:tr w:rsidR="0046512B" w:rsidRPr="000E6CCD" w:rsidTr="000E6CCD">
        <w:trPr>
          <w:trHeight w:val="360"/>
        </w:trPr>
        <w:tc>
          <w:tcPr>
            <w:tcW w:w="10207" w:type="dxa"/>
            <w:vAlign w:val="bottom"/>
            <w:hideMark/>
          </w:tcPr>
          <w:p w:rsidR="0046512B" w:rsidRPr="000E6CCD" w:rsidRDefault="0046512B" w:rsidP="0046512B">
            <w:pPr>
              <w:spacing w:line="240" w:lineRule="atLeast"/>
              <w:ind w:left="176" w:right="-533"/>
              <w:rPr>
                <w:sz w:val="24"/>
                <w:szCs w:val="24"/>
              </w:rPr>
            </w:pPr>
            <w:r w:rsidRPr="000E6CCD">
              <w:rPr>
                <w:sz w:val="24"/>
                <w:szCs w:val="24"/>
              </w:rPr>
              <w:t>5.1.1. Инструкция по заполнению . . . . . . . . . . . . . . . . . . . . . . . . . . . . . . . . . . . . . . . . . . . . . . . . . . .</w:t>
            </w:r>
          </w:p>
        </w:tc>
        <w:tc>
          <w:tcPr>
            <w:tcW w:w="15169" w:type="dxa"/>
            <w:vAlign w:val="bottom"/>
            <w:hideMark/>
          </w:tcPr>
          <w:p w:rsidR="0046512B" w:rsidRPr="000E6CCD" w:rsidRDefault="009E343C" w:rsidP="0046512B">
            <w:pPr>
              <w:spacing w:line="240" w:lineRule="atLeast"/>
              <w:ind w:left="176" w:right="-533" w:hanging="149"/>
              <w:rPr>
                <w:sz w:val="24"/>
                <w:szCs w:val="24"/>
              </w:rPr>
            </w:pPr>
            <w:r>
              <w:rPr>
                <w:sz w:val="24"/>
                <w:szCs w:val="24"/>
              </w:rPr>
              <w:t xml:space="preserve">  32</w:t>
            </w:r>
          </w:p>
        </w:tc>
      </w:tr>
      <w:tr w:rsidR="007476C5" w:rsidRPr="000E6CCD" w:rsidTr="000E6CCD">
        <w:trPr>
          <w:trHeight w:val="360"/>
        </w:trPr>
        <w:tc>
          <w:tcPr>
            <w:tcW w:w="10207" w:type="dxa"/>
            <w:vAlign w:val="bottom"/>
          </w:tcPr>
          <w:p w:rsidR="007476C5" w:rsidRPr="007476C5" w:rsidRDefault="007476C5" w:rsidP="0046512B">
            <w:pPr>
              <w:spacing w:line="240" w:lineRule="atLeast"/>
              <w:ind w:left="176" w:right="-533"/>
              <w:rPr>
                <w:sz w:val="24"/>
                <w:szCs w:val="24"/>
              </w:rPr>
            </w:pPr>
            <w:r w:rsidRPr="007476C5">
              <w:rPr>
                <w:bCs/>
                <w:sz w:val="24"/>
                <w:szCs w:val="24"/>
              </w:rPr>
              <w:t>5.2.1.Опись представленных образцов</w:t>
            </w:r>
            <w:r w:rsidRPr="000E6CCD">
              <w:rPr>
                <w:sz w:val="24"/>
                <w:szCs w:val="24"/>
              </w:rPr>
              <w:t>. . . . . . . . . . . . . . . . . . . . . . . . . . . . . . . . . . . . . . . . . . . .</w:t>
            </w:r>
            <w:r>
              <w:rPr>
                <w:sz w:val="24"/>
                <w:szCs w:val="24"/>
              </w:rPr>
              <w:t xml:space="preserve"> . .</w:t>
            </w:r>
          </w:p>
        </w:tc>
        <w:tc>
          <w:tcPr>
            <w:tcW w:w="15169" w:type="dxa"/>
            <w:vAlign w:val="bottom"/>
          </w:tcPr>
          <w:p w:rsidR="007476C5" w:rsidRDefault="007476C5" w:rsidP="0046512B">
            <w:pPr>
              <w:spacing w:line="240" w:lineRule="atLeast"/>
              <w:ind w:left="176" w:right="-533" w:hanging="149"/>
              <w:rPr>
                <w:sz w:val="24"/>
                <w:szCs w:val="24"/>
              </w:rPr>
            </w:pPr>
            <w:r>
              <w:rPr>
                <w:sz w:val="24"/>
                <w:szCs w:val="24"/>
              </w:rPr>
              <w:t xml:space="preserve">  33</w:t>
            </w:r>
          </w:p>
        </w:tc>
      </w:tr>
      <w:tr w:rsidR="007476C5" w:rsidRPr="000E6CCD" w:rsidTr="000E6CCD">
        <w:trPr>
          <w:trHeight w:val="360"/>
        </w:trPr>
        <w:tc>
          <w:tcPr>
            <w:tcW w:w="10207" w:type="dxa"/>
            <w:vAlign w:val="bottom"/>
          </w:tcPr>
          <w:p w:rsidR="007476C5" w:rsidRPr="000E6CCD" w:rsidRDefault="007476C5" w:rsidP="007476C5">
            <w:pPr>
              <w:spacing w:line="240" w:lineRule="atLeast"/>
              <w:ind w:left="176" w:right="-533"/>
              <w:rPr>
                <w:sz w:val="24"/>
                <w:szCs w:val="24"/>
              </w:rPr>
            </w:pPr>
            <w:r w:rsidRPr="000E6CCD">
              <w:rPr>
                <w:sz w:val="24"/>
                <w:szCs w:val="24"/>
              </w:rPr>
              <w:t>5.</w:t>
            </w:r>
            <w:r>
              <w:rPr>
                <w:sz w:val="24"/>
                <w:szCs w:val="24"/>
              </w:rPr>
              <w:t>2.2</w:t>
            </w:r>
            <w:r w:rsidRPr="000E6CCD">
              <w:rPr>
                <w:sz w:val="24"/>
                <w:szCs w:val="24"/>
              </w:rPr>
              <w:t xml:space="preserve">. Инструкция по заполнению (Форма </w:t>
            </w:r>
            <w:r>
              <w:rPr>
                <w:sz w:val="24"/>
                <w:szCs w:val="24"/>
              </w:rPr>
              <w:t>2</w:t>
            </w:r>
            <w:r w:rsidRPr="000E6CCD">
              <w:rPr>
                <w:sz w:val="24"/>
                <w:szCs w:val="24"/>
              </w:rPr>
              <w:t>). . . . . . . . . . . . . . . . . . . . . . . . . . . . . . . . . . . . . . . . . .</w:t>
            </w:r>
          </w:p>
        </w:tc>
        <w:tc>
          <w:tcPr>
            <w:tcW w:w="15169" w:type="dxa"/>
            <w:vAlign w:val="bottom"/>
          </w:tcPr>
          <w:p w:rsidR="007476C5" w:rsidRPr="000E6CCD" w:rsidRDefault="007476C5" w:rsidP="007476C5">
            <w:pPr>
              <w:spacing w:line="240" w:lineRule="atLeast"/>
              <w:ind w:left="176" w:right="-533" w:hanging="149"/>
              <w:rPr>
                <w:sz w:val="24"/>
                <w:szCs w:val="24"/>
              </w:rPr>
            </w:pPr>
            <w:r w:rsidRPr="000E6CCD">
              <w:rPr>
                <w:sz w:val="24"/>
                <w:szCs w:val="24"/>
              </w:rPr>
              <w:t xml:space="preserve"> </w:t>
            </w:r>
            <w:r>
              <w:rPr>
                <w:sz w:val="24"/>
                <w:szCs w:val="24"/>
              </w:rPr>
              <w:t xml:space="preserve"> 34</w:t>
            </w:r>
          </w:p>
        </w:tc>
      </w:tr>
      <w:tr w:rsidR="007476C5" w:rsidRPr="000E6CCD" w:rsidTr="000E6CCD">
        <w:trPr>
          <w:trHeight w:val="360"/>
        </w:trPr>
        <w:tc>
          <w:tcPr>
            <w:tcW w:w="10207" w:type="dxa"/>
            <w:vAlign w:val="bottom"/>
          </w:tcPr>
          <w:p w:rsidR="007476C5" w:rsidRPr="000E6CCD" w:rsidRDefault="007476C5" w:rsidP="007476C5">
            <w:pPr>
              <w:spacing w:line="240" w:lineRule="atLeast"/>
              <w:ind w:left="176" w:right="-533"/>
              <w:rPr>
                <w:sz w:val="24"/>
                <w:szCs w:val="24"/>
              </w:rPr>
            </w:pPr>
            <w:r w:rsidRPr="000E6CCD">
              <w:rPr>
                <w:sz w:val="24"/>
                <w:szCs w:val="24"/>
              </w:rPr>
              <w:t>5.</w:t>
            </w:r>
            <w:r w:rsidR="00F44FEC">
              <w:rPr>
                <w:sz w:val="24"/>
                <w:szCs w:val="24"/>
              </w:rPr>
              <w:t>3</w:t>
            </w:r>
            <w:r w:rsidRPr="000E6CCD">
              <w:rPr>
                <w:sz w:val="24"/>
                <w:szCs w:val="24"/>
              </w:rPr>
              <w:t xml:space="preserve">. Анкета Участника (Форма </w:t>
            </w:r>
            <w:r>
              <w:rPr>
                <w:sz w:val="24"/>
                <w:szCs w:val="24"/>
              </w:rPr>
              <w:t>3</w:t>
            </w:r>
            <w:r w:rsidRPr="000E6CCD">
              <w:rPr>
                <w:sz w:val="24"/>
                <w:szCs w:val="24"/>
              </w:rPr>
              <w:t xml:space="preserve">) . . . . . . . . . . . . . . . . . . . . . . . . . . . . . . . . . . . . . . . . . . . . . . . . </w:t>
            </w:r>
            <w:proofErr w:type="gramStart"/>
            <w:r w:rsidRPr="000E6CCD">
              <w:rPr>
                <w:sz w:val="24"/>
                <w:szCs w:val="24"/>
              </w:rPr>
              <w:t>. . . .</w:t>
            </w:r>
            <w:proofErr w:type="gramEnd"/>
            <w:r w:rsidRPr="000E6CCD">
              <w:rPr>
                <w:sz w:val="24"/>
                <w:szCs w:val="24"/>
              </w:rPr>
              <w:t xml:space="preserve"> .</w:t>
            </w:r>
          </w:p>
        </w:tc>
        <w:tc>
          <w:tcPr>
            <w:tcW w:w="15169" w:type="dxa"/>
            <w:vAlign w:val="bottom"/>
          </w:tcPr>
          <w:p w:rsidR="007476C5" w:rsidRPr="000E6CCD" w:rsidRDefault="007476C5" w:rsidP="007476C5">
            <w:pPr>
              <w:spacing w:line="240" w:lineRule="atLeast"/>
              <w:ind w:left="176" w:right="-533" w:hanging="149"/>
              <w:rPr>
                <w:sz w:val="24"/>
                <w:szCs w:val="24"/>
              </w:rPr>
            </w:pPr>
            <w:r w:rsidRPr="000E6CCD">
              <w:rPr>
                <w:sz w:val="24"/>
                <w:szCs w:val="24"/>
              </w:rPr>
              <w:t xml:space="preserve">  </w:t>
            </w:r>
            <w:r>
              <w:rPr>
                <w:sz w:val="24"/>
                <w:szCs w:val="24"/>
              </w:rPr>
              <w:t>35</w:t>
            </w:r>
          </w:p>
        </w:tc>
      </w:tr>
      <w:tr w:rsidR="007476C5" w:rsidRPr="000E6CCD" w:rsidTr="000E6CCD">
        <w:trPr>
          <w:trHeight w:val="360"/>
        </w:trPr>
        <w:tc>
          <w:tcPr>
            <w:tcW w:w="10207" w:type="dxa"/>
            <w:vAlign w:val="bottom"/>
          </w:tcPr>
          <w:p w:rsidR="007476C5" w:rsidRPr="000E6CCD" w:rsidRDefault="007476C5" w:rsidP="007476C5">
            <w:pPr>
              <w:spacing w:line="240" w:lineRule="atLeast"/>
              <w:ind w:left="176" w:right="-533"/>
              <w:rPr>
                <w:sz w:val="24"/>
                <w:szCs w:val="24"/>
              </w:rPr>
            </w:pPr>
            <w:r w:rsidRPr="000E6CCD">
              <w:rPr>
                <w:sz w:val="24"/>
                <w:szCs w:val="24"/>
              </w:rPr>
              <w:t>5.</w:t>
            </w:r>
            <w:r w:rsidR="00F44FEC">
              <w:rPr>
                <w:sz w:val="24"/>
                <w:szCs w:val="24"/>
              </w:rPr>
              <w:t>3</w:t>
            </w:r>
            <w:r w:rsidRPr="000E6CCD">
              <w:rPr>
                <w:sz w:val="24"/>
                <w:szCs w:val="24"/>
              </w:rPr>
              <w:t>.1. Инструкция по заполнению . . . . . . . . . . . . . . . . . . . . . . . . . . . . . . . . . . . . . . . . . . . . . . . . . . .</w:t>
            </w:r>
          </w:p>
        </w:tc>
        <w:tc>
          <w:tcPr>
            <w:tcW w:w="15169" w:type="dxa"/>
            <w:vAlign w:val="bottom"/>
          </w:tcPr>
          <w:p w:rsidR="007476C5" w:rsidRPr="000E6CCD" w:rsidRDefault="007476C5" w:rsidP="007476C5">
            <w:pPr>
              <w:spacing w:line="240" w:lineRule="atLeast"/>
              <w:ind w:left="176" w:right="-533" w:hanging="149"/>
              <w:rPr>
                <w:sz w:val="24"/>
                <w:szCs w:val="24"/>
              </w:rPr>
            </w:pPr>
            <w:r w:rsidRPr="000E6CCD">
              <w:rPr>
                <w:sz w:val="24"/>
                <w:szCs w:val="24"/>
              </w:rPr>
              <w:t xml:space="preserve"> </w:t>
            </w:r>
            <w:r>
              <w:rPr>
                <w:sz w:val="24"/>
                <w:szCs w:val="24"/>
              </w:rPr>
              <w:t xml:space="preserve"> 37</w:t>
            </w:r>
          </w:p>
        </w:tc>
      </w:tr>
      <w:tr w:rsidR="007476C5" w:rsidRPr="000E6CCD" w:rsidTr="000E6CCD">
        <w:trPr>
          <w:trHeight w:val="360"/>
        </w:trPr>
        <w:tc>
          <w:tcPr>
            <w:tcW w:w="10207" w:type="dxa"/>
            <w:vAlign w:val="bottom"/>
          </w:tcPr>
          <w:p w:rsidR="007476C5" w:rsidRPr="000E6CCD" w:rsidRDefault="00F44FEC" w:rsidP="007476C5">
            <w:pPr>
              <w:spacing w:line="240" w:lineRule="atLeast"/>
              <w:ind w:left="176" w:right="-533"/>
              <w:rPr>
                <w:sz w:val="24"/>
                <w:szCs w:val="24"/>
              </w:rPr>
            </w:pPr>
            <w:r>
              <w:rPr>
                <w:sz w:val="24"/>
                <w:szCs w:val="24"/>
              </w:rPr>
              <w:t>5.4</w:t>
            </w:r>
            <w:r w:rsidR="007476C5" w:rsidRPr="000E6CCD">
              <w:rPr>
                <w:sz w:val="24"/>
                <w:szCs w:val="24"/>
              </w:rPr>
              <w:t xml:space="preserve">. Справка об отсутствии признаков крупной сделки (Форма </w:t>
            </w:r>
            <w:r w:rsidR="007476C5">
              <w:rPr>
                <w:sz w:val="24"/>
                <w:szCs w:val="24"/>
              </w:rPr>
              <w:t>4</w:t>
            </w:r>
            <w:r w:rsidR="007476C5" w:rsidRPr="000E6CCD">
              <w:rPr>
                <w:sz w:val="24"/>
                <w:szCs w:val="24"/>
              </w:rPr>
              <w:t xml:space="preserve">) . . . . . . . . . . . . . . . . . . . . . </w:t>
            </w:r>
            <w:proofErr w:type="gramStart"/>
            <w:r w:rsidR="007476C5" w:rsidRPr="000E6CCD">
              <w:rPr>
                <w:sz w:val="24"/>
                <w:szCs w:val="24"/>
              </w:rPr>
              <w:t>. . . .</w:t>
            </w:r>
            <w:proofErr w:type="gramEnd"/>
            <w:r w:rsidR="007476C5" w:rsidRPr="000E6CCD">
              <w:rPr>
                <w:sz w:val="24"/>
                <w:szCs w:val="24"/>
              </w:rPr>
              <w:t xml:space="preserve"> . </w:t>
            </w:r>
          </w:p>
        </w:tc>
        <w:tc>
          <w:tcPr>
            <w:tcW w:w="15169" w:type="dxa"/>
            <w:vAlign w:val="bottom"/>
          </w:tcPr>
          <w:p w:rsidR="007476C5" w:rsidRPr="000E6CCD" w:rsidRDefault="007476C5" w:rsidP="007476C5">
            <w:pPr>
              <w:spacing w:line="240" w:lineRule="atLeast"/>
              <w:ind w:left="176" w:right="-533" w:hanging="149"/>
              <w:rPr>
                <w:sz w:val="24"/>
                <w:szCs w:val="24"/>
              </w:rPr>
            </w:pPr>
            <w:r w:rsidRPr="000E6CCD">
              <w:rPr>
                <w:sz w:val="24"/>
                <w:szCs w:val="24"/>
              </w:rPr>
              <w:t xml:space="preserve"> </w:t>
            </w:r>
            <w:r>
              <w:rPr>
                <w:sz w:val="24"/>
                <w:szCs w:val="24"/>
              </w:rPr>
              <w:t xml:space="preserve"> 38</w:t>
            </w:r>
          </w:p>
        </w:tc>
      </w:tr>
      <w:tr w:rsidR="007476C5" w:rsidRPr="000E6CCD" w:rsidTr="000E6CCD">
        <w:trPr>
          <w:trHeight w:val="360"/>
        </w:trPr>
        <w:tc>
          <w:tcPr>
            <w:tcW w:w="10207" w:type="dxa"/>
            <w:vAlign w:val="bottom"/>
          </w:tcPr>
          <w:p w:rsidR="007476C5" w:rsidRPr="000E6CCD" w:rsidRDefault="00F44FEC" w:rsidP="007476C5">
            <w:pPr>
              <w:spacing w:line="240" w:lineRule="atLeast"/>
              <w:ind w:left="176" w:right="-533"/>
              <w:rPr>
                <w:sz w:val="24"/>
                <w:szCs w:val="24"/>
              </w:rPr>
            </w:pPr>
            <w:r>
              <w:rPr>
                <w:sz w:val="24"/>
                <w:szCs w:val="24"/>
              </w:rPr>
              <w:t>5.4</w:t>
            </w:r>
            <w:r w:rsidR="007476C5" w:rsidRPr="000E6CCD">
              <w:rPr>
                <w:sz w:val="24"/>
                <w:szCs w:val="24"/>
              </w:rPr>
              <w:t xml:space="preserve">.1. Инструкция по заполнению . . . . . . . . . . . . . . . . . . . . . . . . . . . . . . . . . . . . . . . . . . . . . </w:t>
            </w:r>
            <w:proofErr w:type="gramStart"/>
            <w:r w:rsidR="007476C5" w:rsidRPr="000E6CCD">
              <w:rPr>
                <w:sz w:val="24"/>
                <w:szCs w:val="24"/>
              </w:rPr>
              <w:t>. . . .</w:t>
            </w:r>
            <w:proofErr w:type="gramEnd"/>
            <w:r w:rsidR="007476C5" w:rsidRPr="000E6CCD">
              <w:rPr>
                <w:sz w:val="24"/>
                <w:szCs w:val="24"/>
              </w:rPr>
              <w:t xml:space="preserve"> . </w:t>
            </w:r>
          </w:p>
        </w:tc>
        <w:tc>
          <w:tcPr>
            <w:tcW w:w="15169" w:type="dxa"/>
            <w:vAlign w:val="bottom"/>
          </w:tcPr>
          <w:p w:rsidR="007476C5" w:rsidRPr="000E6CCD" w:rsidRDefault="007476C5" w:rsidP="007476C5">
            <w:pPr>
              <w:spacing w:line="240" w:lineRule="atLeast"/>
              <w:ind w:left="176" w:right="-533" w:hanging="149"/>
              <w:rPr>
                <w:sz w:val="24"/>
                <w:szCs w:val="24"/>
              </w:rPr>
            </w:pPr>
            <w:r>
              <w:rPr>
                <w:sz w:val="24"/>
                <w:szCs w:val="24"/>
              </w:rPr>
              <w:t xml:space="preserve">  39</w:t>
            </w:r>
          </w:p>
        </w:tc>
      </w:tr>
      <w:tr w:rsidR="007476C5" w:rsidRPr="000E6CCD" w:rsidTr="000E6CCD">
        <w:trPr>
          <w:trHeight w:val="360"/>
        </w:trPr>
        <w:tc>
          <w:tcPr>
            <w:tcW w:w="10207" w:type="dxa"/>
            <w:vAlign w:val="bottom"/>
          </w:tcPr>
          <w:p w:rsidR="007476C5" w:rsidRPr="000E6CCD" w:rsidRDefault="007476C5" w:rsidP="007476C5">
            <w:pPr>
              <w:spacing w:line="240" w:lineRule="atLeast"/>
              <w:ind w:left="176" w:right="-533"/>
              <w:rPr>
                <w:sz w:val="24"/>
                <w:szCs w:val="24"/>
              </w:rPr>
            </w:pPr>
          </w:p>
        </w:tc>
        <w:tc>
          <w:tcPr>
            <w:tcW w:w="15169" w:type="dxa"/>
            <w:vAlign w:val="bottom"/>
          </w:tcPr>
          <w:p w:rsidR="007476C5" w:rsidRPr="000E6CCD" w:rsidRDefault="007476C5" w:rsidP="007476C5">
            <w:pPr>
              <w:spacing w:line="240" w:lineRule="atLeast"/>
              <w:ind w:left="176" w:right="-533" w:hanging="149"/>
              <w:rPr>
                <w:sz w:val="24"/>
                <w:szCs w:val="24"/>
              </w:rPr>
            </w:pPr>
          </w:p>
        </w:tc>
      </w:tr>
      <w:tr w:rsidR="007476C5" w:rsidRPr="000E6CCD" w:rsidTr="000E6CCD">
        <w:trPr>
          <w:trHeight w:val="360"/>
        </w:trPr>
        <w:tc>
          <w:tcPr>
            <w:tcW w:w="10207" w:type="dxa"/>
            <w:vAlign w:val="bottom"/>
          </w:tcPr>
          <w:p w:rsidR="007476C5" w:rsidRPr="000E6CCD" w:rsidRDefault="007476C5" w:rsidP="007476C5">
            <w:pPr>
              <w:spacing w:line="240" w:lineRule="atLeast"/>
              <w:ind w:left="176" w:right="-533"/>
              <w:rPr>
                <w:sz w:val="24"/>
                <w:szCs w:val="24"/>
              </w:rPr>
            </w:pPr>
          </w:p>
        </w:tc>
        <w:tc>
          <w:tcPr>
            <w:tcW w:w="15169" w:type="dxa"/>
            <w:vAlign w:val="bottom"/>
          </w:tcPr>
          <w:p w:rsidR="007476C5" w:rsidRPr="000E6CCD" w:rsidRDefault="007476C5" w:rsidP="007476C5">
            <w:pPr>
              <w:spacing w:line="240" w:lineRule="atLeast"/>
              <w:ind w:left="176" w:right="-533" w:hanging="149"/>
              <w:rPr>
                <w:sz w:val="24"/>
                <w:szCs w:val="24"/>
              </w:rPr>
            </w:pPr>
          </w:p>
        </w:tc>
      </w:tr>
    </w:tbl>
    <w:p w:rsidR="000E6CCD" w:rsidRPr="000E6CCD" w:rsidRDefault="000E6CCD" w:rsidP="000E6CCD">
      <w:pPr>
        <w:spacing w:line="240" w:lineRule="auto"/>
        <w:ind w:firstLine="0"/>
        <w:jc w:val="center"/>
        <w:rPr>
          <w:sz w:val="24"/>
          <w:szCs w:val="24"/>
        </w:rPr>
      </w:pPr>
      <w:bookmarkStart w:id="7" w:name="_GoBack"/>
      <w:bookmarkEnd w:id="7"/>
    </w:p>
    <w:p w:rsidR="000E6CCD" w:rsidRPr="000E6CCD" w:rsidRDefault="000E6CCD" w:rsidP="000E6CCD">
      <w:pPr>
        <w:keepNext/>
        <w:keepLines/>
        <w:pageBreakBefore/>
        <w:suppressAutoHyphens/>
        <w:spacing w:before="480" w:after="240" w:line="240" w:lineRule="auto"/>
        <w:ind w:firstLine="0"/>
        <w:jc w:val="left"/>
        <w:outlineLvl w:val="0"/>
        <w:rPr>
          <w:b/>
          <w:bCs/>
          <w:kern w:val="28"/>
        </w:rPr>
      </w:pPr>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Toc261535034"/>
      <w:bookmarkStart w:id="23" w:name="_Toc262557790"/>
      <w:bookmarkStart w:id="24" w:name="_Toc321748155"/>
      <w:r w:rsidRPr="000E6CCD">
        <w:rPr>
          <w:b/>
          <w:bCs/>
          <w:kern w:val="28"/>
        </w:rPr>
        <w:lastRenderedPageBreak/>
        <w:t>1.</w:t>
      </w:r>
      <w:r w:rsidRPr="000E6CCD">
        <w:rPr>
          <w:b/>
          <w:bCs/>
          <w:kern w:val="28"/>
        </w:rPr>
        <w:tab/>
        <w:t xml:space="preserve">Общие </w:t>
      </w:r>
      <w:bookmarkEnd w:id="8"/>
      <w:bookmarkEnd w:id="9"/>
      <w:bookmarkEnd w:id="10"/>
      <w:bookmarkEnd w:id="11"/>
      <w:r w:rsidRPr="000E6CCD">
        <w:rPr>
          <w:b/>
          <w:bCs/>
          <w:kern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24"/>
    </w:p>
    <w:p w:rsidR="000E6CCD" w:rsidRPr="000E6CCD" w:rsidRDefault="000E6CCD" w:rsidP="000E6CCD">
      <w:pPr>
        <w:keepNext/>
        <w:suppressAutoHyphens/>
        <w:spacing w:before="360" w:after="120" w:line="240" w:lineRule="auto"/>
        <w:ind w:firstLine="0"/>
        <w:jc w:val="left"/>
        <w:outlineLvl w:val="1"/>
        <w:rPr>
          <w:b/>
          <w:bCs/>
          <w:sz w:val="24"/>
          <w:szCs w:val="24"/>
        </w:rPr>
      </w:pPr>
      <w:bookmarkStart w:id="25" w:name="_Toc55285335"/>
      <w:bookmarkStart w:id="26" w:name="_Toc55305369"/>
      <w:bookmarkStart w:id="27" w:name="_Toc57314615"/>
      <w:bookmarkStart w:id="28" w:name="_Toc69728941"/>
      <w:bookmarkStart w:id="29" w:name="_Toc261535035"/>
      <w:bookmarkStart w:id="30" w:name="_Toc262557791"/>
      <w:bookmarkStart w:id="31" w:name="_Toc321748156"/>
      <w:r w:rsidRPr="000E6CCD">
        <w:rPr>
          <w:b/>
          <w:bCs/>
          <w:sz w:val="24"/>
          <w:szCs w:val="24"/>
        </w:rPr>
        <w:t xml:space="preserve">1.1. Общие сведения о </w:t>
      </w:r>
      <w:bookmarkEnd w:id="25"/>
      <w:bookmarkEnd w:id="26"/>
      <w:bookmarkEnd w:id="27"/>
      <w:bookmarkEnd w:id="28"/>
      <w:r w:rsidRPr="000E6CCD">
        <w:rPr>
          <w:b/>
          <w:bCs/>
          <w:sz w:val="24"/>
          <w:szCs w:val="24"/>
        </w:rPr>
        <w:t xml:space="preserve">процедуре </w:t>
      </w:r>
      <w:bookmarkEnd w:id="29"/>
      <w:bookmarkEnd w:id="30"/>
      <w:bookmarkEnd w:id="31"/>
      <w:r w:rsidRPr="000E6CCD">
        <w:rPr>
          <w:b/>
          <w:bCs/>
          <w:sz w:val="24"/>
          <w:szCs w:val="24"/>
        </w:rPr>
        <w:t>закупки</w:t>
      </w:r>
    </w:p>
    <w:p w:rsidR="000E6CCD" w:rsidRPr="000E6CCD" w:rsidRDefault="000E6CCD" w:rsidP="000E6CCD">
      <w:pPr>
        <w:spacing w:line="240" w:lineRule="auto"/>
        <w:ind w:firstLine="0"/>
        <w:outlineLvl w:val="0"/>
        <w:rPr>
          <w:sz w:val="24"/>
          <w:szCs w:val="24"/>
        </w:rPr>
      </w:pPr>
      <w:bookmarkStart w:id="32" w:name="_Ref55193512"/>
      <w:bookmarkStart w:id="33" w:name="Общие_сведения"/>
      <w:bookmarkStart w:id="34" w:name="_Ref93209175"/>
      <w:r w:rsidRPr="000E6CCD">
        <w:rPr>
          <w:b/>
          <w:sz w:val="24"/>
          <w:szCs w:val="24"/>
        </w:rPr>
        <w:t>1.1.1.</w:t>
      </w:r>
      <w:r w:rsidRPr="000E6CCD">
        <w:rPr>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w:t>
      </w:r>
      <w:r w:rsidRPr="000E6CCD">
        <w:rPr>
          <w:b/>
          <w:sz w:val="24"/>
          <w:szCs w:val="24"/>
        </w:rPr>
        <w:t>запроса предложений в электронной форме</w:t>
      </w:r>
      <w:r w:rsidRPr="000E6CCD">
        <w:rPr>
          <w:sz w:val="24"/>
          <w:szCs w:val="24"/>
        </w:rPr>
        <w:t xml:space="preserve"> (далее — закупка), размещенным на сайте Заказчика </w:t>
      </w:r>
      <w:hyperlink r:id="rId8" w:history="1">
        <w:r w:rsidRPr="000E6CCD">
          <w:rPr>
            <w:color w:val="0000FF"/>
            <w:sz w:val="24"/>
            <w:szCs w:val="24"/>
            <w:u w:val="single"/>
          </w:rPr>
          <w:t>www.саханефтегазсбыт.рф</w:t>
        </w:r>
      </w:hyperlink>
      <w:r w:rsidRPr="000E6CCD">
        <w:rPr>
          <w:sz w:val="24"/>
          <w:szCs w:val="24"/>
        </w:rPr>
        <w:t xml:space="preserve">, официальном сайте ЕИС </w:t>
      </w:r>
      <w:hyperlink r:id="rId9" w:history="1">
        <w:r w:rsidRPr="000E6CCD">
          <w:rPr>
            <w:color w:val="0000FF"/>
            <w:sz w:val="24"/>
            <w:szCs w:val="24"/>
            <w:u w:val="single"/>
          </w:rPr>
          <w:t>www.zakupki.gov.ru</w:t>
        </w:r>
      </w:hyperlink>
      <w:r w:rsidRPr="000E6CCD">
        <w:rPr>
          <w:sz w:val="24"/>
          <w:szCs w:val="24"/>
        </w:rPr>
        <w:t xml:space="preserve"> и на сайте</w:t>
      </w:r>
      <w:r w:rsidR="00924CB0">
        <w:rPr>
          <w:sz w:val="24"/>
          <w:szCs w:val="24"/>
        </w:rPr>
        <w:t xml:space="preserve"> оператора электронной площадки</w:t>
      </w:r>
      <w:r w:rsidRPr="000E6CCD">
        <w:rPr>
          <w:sz w:val="24"/>
          <w:szCs w:val="24"/>
        </w:rPr>
        <w:t xml:space="preserve"> </w:t>
      </w:r>
      <w:r w:rsidRPr="000E6CCD">
        <w:rPr>
          <w:b/>
          <w:sz w:val="24"/>
          <w:szCs w:val="24"/>
        </w:rPr>
        <w:t xml:space="preserve">АО «ОТС» </w:t>
      </w:r>
      <w:hyperlink r:id="rId10" w:history="1">
        <w:r w:rsidRPr="000E6CCD">
          <w:rPr>
            <w:color w:val="0000FF"/>
            <w:sz w:val="24"/>
            <w:szCs w:val="24"/>
            <w:u w:val="single"/>
          </w:rPr>
          <w:t>www.otc.ru</w:t>
        </w:r>
      </w:hyperlink>
      <w:r w:rsidRPr="000E6CCD">
        <w:rPr>
          <w:sz w:val="24"/>
          <w:szCs w:val="24"/>
        </w:rPr>
        <w:t xml:space="preserve">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32"/>
      <w:bookmarkEnd w:id="33"/>
      <w:r w:rsidRPr="000E6CCD">
        <w:rPr>
          <w:sz w:val="24"/>
          <w:szCs w:val="24"/>
        </w:rPr>
        <w:t xml:space="preserve"> в электронной форме </w:t>
      </w:r>
      <w:r w:rsidR="00E65E3F" w:rsidRPr="00182C55">
        <w:rPr>
          <w:sz w:val="24"/>
          <w:szCs w:val="24"/>
        </w:rPr>
        <w:t>на поставку расходных материа</w:t>
      </w:r>
      <w:r w:rsidR="00E65E3F">
        <w:rPr>
          <w:sz w:val="24"/>
          <w:szCs w:val="24"/>
        </w:rPr>
        <w:t xml:space="preserve">лов для изготовления фасовочных </w:t>
      </w:r>
      <w:r w:rsidR="00E65E3F" w:rsidRPr="00182C55">
        <w:rPr>
          <w:sz w:val="24"/>
          <w:szCs w:val="24"/>
        </w:rPr>
        <w:t xml:space="preserve">канистр линии </w:t>
      </w:r>
      <w:r w:rsidR="00E65E3F">
        <w:rPr>
          <w:sz w:val="24"/>
          <w:szCs w:val="24"/>
        </w:rPr>
        <w:t xml:space="preserve">розлива светлых нефтепродуктов </w:t>
      </w:r>
      <w:r w:rsidR="00E65E3F" w:rsidRPr="00182C55">
        <w:rPr>
          <w:sz w:val="24"/>
          <w:szCs w:val="24"/>
        </w:rPr>
        <w:t>АО «Саханефтегазсбыт»</w:t>
      </w:r>
      <w:r w:rsidR="00E65E3F">
        <w:rPr>
          <w:sz w:val="24"/>
          <w:szCs w:val="24"/>
        </w:rPr>
        <w:t xml:space="preserve"> </w:t>
      </w:r>
      <w:r w:rsidR="00E65E3F" w:rsidRPr="00EA30D5">
        <w:rPr>
          <w:sz w:val="24"/>
          <w:szCs w:val="24"/>
        </w:rPr>
        <w:t>в 20</w:t>
      </w:r>
      <w:r w:rsidR="00E65E3F">
        <w:rPr>
          <w:sz w:val="24"/>
          <w:szCs w:val="24"/>
        </w:rPr>
        <w:t>21</w:t>
      </w:r>
      <w:r w:rsidR="00E65E3F" w:rsidRPr="00EA30D5">
        <w:rPr>
          <w:sz w:val="24"/>
          <w:szCs w:val="24"/>
        </w:rPr>
        <w:t xml:space="preserve"> году</w:t>
      </w:r>
      <w:r w:rsidRPr="000E6CCD">
        <w:rPr>
          <w:sz w:val="24"/>
          <w:szCs w:val="24"/>
        </w:rPr>
        <w:t>.</w:t>
      </w:r>
    </w:p>
    <w:p w:rsidR="000E6CCD" w:rsidRPr="000E6CCD" w:rsidRDefault="000E6CCD" w:rsidP="000E6CCD">
      <w:pPr>
        <w:suppressAutoHyphens/>
        <w:spacing w:line="240" w:lineRule="auto"/>
        <w:ind w:right="-2" w:firstLine="0"/>
        <w:rPr>
          <w:sz w:val="24"/>
          <w:szCs w:val="24"/>
        </w:rPr>
      </w:pPr>
      <w:r w:rsidRPr="000E6CCD">
        <w:rPr>
          <w:b/>
          <w:sz w:val="24"/>
          <w:szCs w:val="24"/>
        </w:rPr>
        <w:t>1.1.2.</w:t>
      </w:r>
      <w:r w:rsidRPr="000E6CCD">
        <w:rPr>
          <w:sz w:val="24"/>
          <w:szCs w:val="24"/>
        </w:rPr>
        <w:t xml:space="preserve">  Для справок обращаться к представителю инициатора закупки:</w:t>
      </w:r>
      <w:bookmarkEnd w:id="34"/>
      <w:r w:rsidRPr="000E6CCD">
        <w:rPr>
          <w:sz w:val="24"/>
          <w:szCs w:val="24"/>
        </w:rPr>
        <w:t xml:space="preserve"> </w:t>
      </w:r>
    </w:p>
    <w:p w:rsidR="000E6CCD" w:rsidRPr="000E6CCD" w:rsidRDefault="000E6CCD" w:rsidP="000E6CCD">
      <w:pPr>
        <w:suppressAutoHyphens/>
        <w:spacing w:line="240" w:lineRule="auto"/>
        <w:ind w:firstLine="0"/>
        <w:rPr>
          <w:sz w:val="24"/>
          <w:szCs w:val="24"/>
        </w:rPr>
      </w:pPr>
      <w:r w:rsidRPr="000E6CCD">
        <w:rPr>
          <w:b/>
          <w:sz w:val="24"/>
          <w:szCs w:val="24"/>
        </w:rPr>
        <w:t>-</w:t>
      </w:r>
      <w:r w:rsidRPr="000E6CCD">
        <w:rPr>
          <w:sz w:val="24"/>
          <w:szCs w:val="24"/>
        </w:rPr>
        <w:t xml:space="preserve"> </w:t>
      </w:r>
      <w:r w:rsidR="00E65E3F" w:rsidRPr="00E65E3F">
        <w:rPr>
          <w:rFonts w:eastAsia="Calibri"/>
          <w:sz w:val="24"/>
          <w:szCs w:val="24"/>
          <w:lang w:eastAsia="en-US"/>
        </w:rPr>
        <w:t>Максимов Дмитрий Семенович</w:t>
      </w:r>
      <w:r w:rsidR="00E65E3F" w:rsidRPr="000E6CCD">
        <w:rPr>
          <w:sz w:val="24"/>
          <w:szCs w:val="24"/>
        </w:rPr>
        <w:t xml:space="preserve"> </w:t>
      </w:r>
      <w:r w:rsidRPr="000E6CCD">
        <w:rPr>
          <w:sz w:val="24"/>
          <w:szCs w:val="24"/>
        </w:rPr>
        <w:t xml:space="preserve">-  телефон (4112) </w:t>
      </w:r>
      <w:r w:rsidR="00E65E3F">
        <w:rPr>
          <w:sz w:val="24"/>
          <w:szCs w:val="24"/>
        </w:rPr>
        <w:t xml:space="preserve">31-89-32 </w:t>
      </w:r>
      <w:r w:rsidRPr="000E6CCD">
        <w:rPr>
          <w:sz w:val="24"/>
          <w:szCs w:val="24"/>
        </w:rPr>
        <w:t xml:space="preserve">(доб. </w:t>
      </w:r>
      <w:r w:rsidR="00E65E3F">
        <w:rPr>
          <w:sz w:val="24"/>
          <w:szCs w:val="24"/>
        </w:rPr>
        <w:t>265</w:t>
      </w:r>
      <w:r w:rsidRPr="000E6CCD">
        <w:rPr>
          <w:sz w:val="24"/>
          <w:szCs w:val="24"/>
        </w:rPr>
        <w:t>),</w:t>
      </w:r>
    </w:p>
    <w:p w:rsidR="000E6CCD" w:rsidRPr="000E6CCD" w:rsidRDefault="000E6CCD" w:rsidP="000E6CCD">
      <w:pPr>
        <w:suppressAutoHyphens/>
        <w:spacing w:line="240" w:lineRule="auto"/>
        <w:ind w:firstLine="0"/>
        <w:rPr>
          <w:sz w:val="24"/>
          <w:szCs w:val="24"/>
        </w:rPr>
      </w:pPr>
      <w:r w:rsidRPr="000E6CCD">
        <w:rPr>
          <w:b/>
          <w:sz w:val="24"/>
          <w:szCs w:val="24"/>
        </w:rPr>
        <w:t>-</w:t>
      </w:r>
      <w:r w:rsidRPr="000E6CCD">
        <w:rPr>
          <w:sz w:val="24"/>
          <w:szCs w:val="24"/>
        </w:rPr>
        <w:t xml:space="preserve"> Парамонова Инна Анатольевна - телефон (4112) 31-89-40 (доб. 391).</w:t>
      </w:r>
    </w:p>
    <w:p w:rsidR="000E6CCD" w:rsidRPr="000E6CCD" w:rsidRDefault="000E6CCD" w:rsidP="000E6CCD">
      <w:pPr>
        <w:widowControl w:val="0"/>
        <w:numPr>
          <w:ilvl w:val="2"/>
          <w:numId w:val="23"/>
        </w:numPr>
        <w:autoSpaceDE w:val="0"/>
        <w:autoSpaceDN w:val="0"/>
        <w:adjustRightInd w:val="0"/>
        <w:spacing w:line="240" w:lineRule="auto"/>
        <w:ind w:left="0" w:firstLine="0"/>
        <w:contextualSpacing/>
        <w:rPr>
          <w:sz w:val="24"/>
          <w:szCs w:val="24"/>
        </w:rPr>
      </w:pPr>
      <w:bookmarkStart w:id="35" w:name="_Toc55285336"/>
      <w:bookmarkStart w:id="36" w:name="_Toc55305370"/>
      <w:bookmarkStart w:id="37" w:name="_Ref55313246"/>
      <w:bookmarkStart w:id="38" w:name="_Ref56231140"/>
      <w:bookmarkStart w:id="39" w:name="_Ref56231144"/>
      <w:bookmarkStart w:id="40" w:name="_Toc57314617"/>
      <w:bookmarkStart w:id="41" w:name="_Toc69728943"/>
      <w:bookmarkStart w:id="42" w:name="_Toc261535036"/>
      <w:bookmarkStart w:id="43" w:name="_Toc262557792"/>
      <w:bookmarkStart w:id="44" w:name="_Toc321748157"/>
      <w:bookmarkStart w:id="45" w:name="_Toc518119237"/>
      <w:r w:rsidRPr="000E6CCD">
        <w:rPr>
          <w:sz w:val="24"/>
          <w:szCs w:val="24"/>
        </w:rPr>
        <w:t>Подробные требования к поставке (выполнению работ, оказанию услуг) изложены в разделе 2 </w:t>
      </w:r>
      <w:r w:rsidRPr="000E6CCD">
        <w:rPr>
          <w:b/>
          <w:sz w:val="24"/>
          <w:szCs w:val="24"/>
        </w:rPr>
        <w:t>-</w:t>
      </w:r>
      <w:r w:rsidRPr="000E6CCD">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0E6CCD" w:rsidRPr="000E6CCD" w:rsidRDefault="000E6CCD" w:rsidP="000E6CCD">
      <w:pPr>
        <w:keepNext/>
        <w:tabs>
          <w:tab w:val="left" w:pos="1134"/>
        </w:tabs>
        <w:suppressAutoHyphens/>
        <w:spacing w:before="360" w:after="120" w:line="240" w:lineRule="auto"/>
        <w:ind w:left="283" w:hanging="283"/>
        <w:outlineLvl w:val="1"/>
        <w:rPr>
          <w:b/>
          <w:bCs/>
          <w:sz w:val="24"/>
          <w:szCs w:val="24"/>
        </w:rPr>
      </w:pPr>
      <w:bookmarkStart w:id="46" w:name="_Toc322701680"/>
      <w:bookmarkEnd w:id="35"/>
      <w:bookmarkEnd w:id="36"/>
      <w:bookmarkEnd w:id="37"/>
      <w:bookmarkEnd w:id="38"/>
      <w:bookmarkEnd w:id="39"/>
      <w:bookmarkEnd w:id="40"/>
      <w:bookmarkEnd w:id="41"/>
      <w:bookmarkEnd w:id="42"/>
      <w:bookmarkEnd w:id="43"/>
      <w:bookmarkEnd w:id="44"/>
      <w:bookmarkEnd w:id="45"/>
      <w:r w:rsidRPr="000E6CCD">
        <w:rPr>
          <w:b/>
          <w:bCs/>
          <w:sz w:val="24"/>
          <w:szCs w:val="24"/>
        </w:rPr>
        <w:t>1.2. Правовой статус процедур и документов</w:t>
      </w:r>
      <w:bookmarkEnd w:id="46"/>
    </w:p>
    <w:p w:rsidR="000E6CCD" w:rsidRPr="000E6CCD" w:rsidRDefault="000E6CCD" w:rsidP="000E6CCD">
      <w:pPr>
        <w:numPr>
          <w:ilvl w:val="2"/>
          <w:numId w:val="3"/>
        </w:numPr>
        <w:tabs>
          <w:tab w:val="left" w:pos="709"/>
        </w:tabs>
        <w:spacing w:line="240" w:lineRule="atLeast"/>
        <w:ind w:left="0" w:firstLine="0"/>
        <w:rPr>
          <w:bCs/>
          <w:iCs/>
          <w:color w:val="000000"/>
          <w:sz w:val="24"/>
          <w:szCs w:val="24"/>
        </w:rPr>
      </w:pPr>
      <w:r w:rsidRPr="000E6CCD">
        <w:rPr>
          <w:color w:val="000000"/>
          <w:sz w:val="24"/>
          <w:szCs w:val="24"/>
        </w:rPr>
        <w:t>Данная процедура закупки является конкурентным способом закупки. З</w:t>
      </w:r>
      <w:r w:rsidRPr="000E6CCD">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6CCD">
        <w:rPr>
          <w:b/>
          <w:bCs/>
          <w:iCs/>
          <w:color w:val="000000"/>
          <w:sz w:val="24"/>
          <w:szCs w:val="24"/>
        </w:rPr>
        <w:t>-</w:t>
      </w:r>
      <w:r w:rsidRPr="000E6CCD">
        <w:rPr>
          <w:bCs/>
          <w:iCs/>
          <w:color w:val="000000"/>
          <w:sz w:val="24"/>
          <w:szCs w:val="24"/>
        </w:rPr>
        <w:t>1061 ч.2 ГК РФ.</w:t>
      </w:r>
    </w:p>
    <w:p w:rsidR="000E6CCD" w:rsidRPr="000E6CCD" w:rsidRDefault="000E6CCD" w:rsidP="000E6CCD">
      <w:pPr>
        <w:numPr>
          <w:ilvl w:val="2"/>
          <w:numId w:val="3"/>
        </w:numPr>
        <w:tabs>
          <w:tab w:val="clear" w:pos="1134"/>
          <w:tab w:val="num" w:pos="709"/>
        </w:tabs>
        <w:spacing w:line="240" w:lineRule="atLeast"/>
        <w:ind w:left="0" w:firstLine="0"/>
        <w:rPr>
          <w:color w:val="000000"/>
          <w:sz w:val="24"/>
          <w:szCs w:val="24"/>
        </w:rPr>
      </w:pPr>
      <w:r w:rsidRPr="000E6CCD">
        <w:rPr>
          <w:color w:val="000000"/>
          <w:sz w:val="24"/>
          <w:szCs w:val="24"/>
        </w:rPr>
        <w:t xml:space="preserve"> Опубликованное </w:t>
      </w:r>
      <w:r w:rsidRPr="000E6CCD">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0E6CCD" w:rsidRPr="000E6CCD" w:rsidRDefault="000E6CCD" w:rsidP="000E6CCD">
      <w:pPr>
        <w:numPr>
          <w:ilvl w:val="2"/>
          <w:numId w:val="3"/>
        </w:numPr>
        <w:tabs>
          <w:tab w:val="clear" w:pos="1134"/>
          <w:tab w:val="num" w:pos="709"/>
        </w:tabs>
        <w:spacing w:line="240" w:lineRule="atLeast"/>
        <w:ind w:left="0" w:firstLine="0"/>
        <w:rPr>
          <w:color w:val="000000"/>
          <w:sz w:val="24"/>
          <w:szCs w:val="24"/>
        </w:rPr>
      </w:pPr>
      <w:r w:rsidRPr="000E6CCD">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0E6CCD" w:rsidRPr="000E6CCD" w:rsidRDefault="000E6CCD" w:rsidP="000E6CCD">
      <w:pPr>
        <w:spacing w:line="240" w:lineRule="atLeast"/>
        <w:ind w:firstLine="0"/>
        <w:rPr>
          <w:color w:val="000000"/>
          <w:sz w:val="24"/>
          <w:szCs w:val="24"/>
        </w:rPr>
      </w:pPr>
      <w:r w:rsidRPr="000E6CCD">
        <w:rPr>
          <w:color w:val="000000"/>
          <w:sz w:val="24"/>
          <w:szCs w:val="24"/>
        </w:rPr>
        <w:t xml:space="preserve">      Заключенный по результатам закупки Договор фиксирует все достигнутые сторонами договоренности.</w:t>
      </w:r>
    </w:p>
    <w:p w:rsidR="000E6CCD" w:rsidRPr="000E6CCD" w:rsidRDefault="000E6CCD" w:rsidP="000E6CCD">
      <w:pPr>
        <w:numPr>
          <w:ilvl w:val="2"/>
          <w:numId w:val="3"/>
        </w:numPr>
        <w:tabs>
          <w:tab w:val="clear" w:pos="1134"/>
          <w:tab w:val="num" w:pos="0"/>
          <w:tab w:val="num" w:pos="851"/>
        </w:tabs>
        <w:spacing w:line="240" w:lineRule="atLeast"/>
        <w:ind w:left="0" w:firstLine="0"/>
        <w:rPr>
          <w:color w:val="000000"/>
          <w:sz w:val="24"/>
          <w:szCs w:val="24"/>
        </w:rPr>
      </w:pPr>
      <w:r w:rsidRPr="000E6CCD">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0E6CCD" w:rsidRPr="000E6CCD" w:rsidRDefault="000E6CCD" w:rsidP="000E6CCD">
      <w:pPr>
        <w:tabs>
          <w:tab w:val="num" w:pos="0"/>
          <w:tab w:val="num" w:pos="1134"/>
        </w:tabs>
        <w:spacing w:line="240" w:lineRule="atLeast"/>
        <w:ind w:firstLine="0"/>
        <w:rPr>
          <w:color w:val="000000"/>
          <w:sz w:val="24"/>
          <w:szCs w:val="24"/>
        </w:rPr>
      </w:pPr>
      <w:r w:rsidRPr="000E6CCD">
        <w:rPr>
          <w:b/>
          <w:color w:val="000000"/>
          <w:sz w:val="24"/>
          <w:szCs w:val="24"/>
        </w:rPr>
        <w:t>а)</w:t>
      </w:r>
      <w:r w:rsidRPr="000E6CCD">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0E6CCD" w:rsidRPr="000E6CCD" w:rsidRDefault="000E6CCD" w:rsidP="000E6CCD">
      <w:pPr>
        <w:tabs>
          <w:tab w:val="num" w:pos="0"/>
        </w:tabs>
        <w:spacing w:line="240" w:lineRule="atLeast"/>
        <w:ind w:firstLine="0"/>
        <w:rPr>
          <w:color w:val="000000"/>
          <w:sz w:val="24"/>
          <w:szCs w:val="24"/>
        </w:rPr>
      </w:pPr>
      <w:r w:rsidRPr="000E6CCD">
        <w:rPr>
          <w:b/>
          <w:color w:val="000000"/>
          <w:sz w:val="24"/>
          <w:szCs w:val="24"/>
        </w:rPr>
        <w:t>б)</w:t>
      </w:r>
      <w:r w:rsidRPr="000E6CCD">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0E6CCD" w:rsidRPr="000E6CCD" w:rsidRDefault="000E6CCD" w:rsidP="000E6CCD">
      <w:pPr>
        <w:tabs>
          <w:tab w:val="num" w:pos="0"/>
        </w:tabs>
        <w:spacing w:line="240" w:lineRule="atLeast"/>
        <w:ind w:firstLine="0"/>
        <w:rPr>
          <w:color w:val="000000"/>
          <w:sz w:val="24"/>
          <w:szCs w:val="24"/>
        </w:rPr>
      </w:pPr>
      <w:r w:rsidRPr="000E6CCD">
        <w:rPr>
          <w:b/>
          <w:color w:val="000000"/>
          <w:sz w:val="24"/>
          <w:szCs w:val="24"/>
        </w:rPr>
        <w:t>в)</w:t>
      </w:r>
      <w:r w:rsidRPr="000E6CCD">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0E6CCD" w:rsidRPr="000E6CCD" w:rsidRDefault="000E6CCD" w:rsidP="000E6CCD">
      <w:pPr>
        <w:numPr>
          <w:ilvl w:val="2"/>
          <w:numId w:val="3"/>
        </w:numPr>
        <w:tabs>
          <w:tab w:val="clear" w:pos="1134"/>
          <w:tab w:val="num" w:pos="0"/>
          <w:tab w:val="num" w:pos="851"/>
        </w:tabs>
        <w:spacing w:line="240" w:lineRule="atLeast"/>
        <w:ind w:left="0" w:firstLine="0"/>
        <w:rPr>
          <w:color w:val="000000"/>
          <w:sz w:val="24"/>
          <w:szCs w:val="24"/>
        </w:rPr>
      </w:pPr>
      <w:r w:rsidRPr="000E6CCD">
        <w:rPr>
          <w:color w:val="000000"/>
          <w:sz w:val="24"/>
          <w:szCs w:val="24"/>
        </w:rPr>
        <w:t>Иные документы Заказчика и Участников не определяют права и обязанности сторон в связи с данной закупкой.</w:t>
      </w:r>
    </w:p>
    <w:p w:rsidR="000E6CCD" w:rsidRPr="000E6CCD" w:rsidRDefault="000E6CCD" w:rsidP="000E6CCD">
      <w:pPr>
        <w:numPr>
          <w:ilvl w:val="2"/>
          <w:numId w:val="3"/>
        </w:numPr>
        <w:tabs>
          <w:tab w:val="clear" w:pos="1134"/>
          <w:tab w:val="num" w:pos="0"/>
          <w:tab w:val="num" w:pos="851"/>
        </w:tabs>
        <w:spacing w:line="240" w:lineRule="atLeast"/>
        <w:ind w:left="0" w:firstLine="0"/>
        <w:rPr>
          <w:color w:val="000000"/>
          <w:sz w:val="24"/>
          <w:szCs w:val="24"/>
        </w:rPr>
      </w:pPr>
      <w:r w:rsidRPr="000E6CCD">
        <w:rPr>
          <w:color w:val="000000"/>
          <w:sz w:val="24"/>
          <w:szCs w:val="24"/>
        </w:rPr>
        <w:lastRenderedPageBreak/>
        <w:t xml:space="preserve"> Во всем, что не урегулировано </w:t>
      </w:r>
      <w:r w:rsidRPr="000E6CCD">
        <w:rPr>
          <w:sz w:val="24"/>
          <w:szCs w:val="24"/>
        </w:rPr>
        <w:t>Извещением о проведении закупки</w:t>
      </w:r>
      <w:r w:rsidRPr="000E6CCD">
        <w:rPr>
          <w:color w:val="000000"/>
          <w:sz w:val="24"/>
          <w:szCs w:val="24"/>
        </w:rPr>
        <w:t xml:space="preserve"> и настоящей Документацией по закупке стороны руководствуются </w:t>
      </w:r>
      <w:hyperlink r:id="rId11" w:history="1">
        <w:r w:rsidRPr="000E6CCD">
          <w:rPr>
            <w:sz w:val="24"/>
            <w:szCs w:val="24"/>
          </w:rPr>
          <w:t>Конституцией</w:t>
        </w:r>
      </w:hyperlink>
      <w:r w:rsidRPr="000E6CCD">
        <w:rPr>
          <w:sz w:val="24"/>
          <w:szCs w:val="24"/>
        </w:rPr>
        <w:t xml:space="preserve"> Российской Федерации,</w:t>
      </w:r>
      <w:r w:rsidRPr="000E6CCD">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0E6CCD">
        <w:rPr>
          <w:sz w:val="24"/>
          <w:szCs w:val="24"/>
        </w:rPr>
        <w:t>и иными нормативными правовыми актами Российской Федерации</w:t>
      </w:r>
      <w:r w:rsidRPr="000E6CCD">
        <w:rPr>
          <w:color w:val="000000"/>
          <w:sz w:val="24"/>
          <w:szCs w:val="24"/>
        </w:rPr>
        <w:t>, а также Положением о закупке товаров, работ, услуг АО «Саханефтегазсбыт», утвержденного Советом директоров АО «Саханефтегазсбыт» на основании протокола от 25.06.2021г. № 7-21</w:t>
      </w:r>
      <w:r w:rsidR="00DF3972">
        <w:rPr>
          <w:color w:val="000000"/>
          <w:sz w:val="24"/>
          <w:szCs w:val="24"/>
        </w:rPr>
        <w:t xml:space="preserve"> (далее по тексту – Положение о закупке).</w:t>
      </w:r>
    </w:p>
    <w:p w:rsidR="000E6CCD" w:rsidRPr="000E6CCD" w:rsidRDefault="000E6CCD" w:rsidP="000E6CCD">
      <w:pPr>
        <w:keepNext/>
        <w:numPr>
          <w:ilvl w:val="1"/>
          <w:numId w:val="13"/>
        </w:numPr>
        <w:tabs>
          <w:tab w:val="num" w:pos="644"/>
        </w:tabs>
        <w:suppressAutoHyphens/>
        <w:spacing w:before="360" w:after="120" w:line="240" w:lineRule="auto"/>
        <w:outlineLvl w:val="1"/>
        <w:rPr>
          <w:b/>
          <w:bCs/>
          <w:sz w:val="24"/>
          <w:szCs w:val="24"/>
        </w:rPr>
      </w:pPr>
      <w:bookmarkStart w:id="47" w:name="_Toc322017037"/>
      <w:r w:rsidRPr="000E6CCD">
        <w:rPr>
          <w:b/>
          <w:bCs/>
          <w:sz w:val="24"/>
          <w:szCs w:val="24"/>
        </w:rPr>
        <w:t xml:space="preserve"> Обжалование</w:t>
      </w:r>
      <w:bookmarkEnd w:id="47"/>
      <w:r w:rsidRPr="000E6CCD">
        <w:rPr>
          <w:b/>
          <w:bCs/>
          <w:sz w:val="24"/>
          <w:szCs w:val="24"/>
        </w:rPr>
        <w:t xml:space="preserve"> </w:t>
      </w:r>
      <w:r w:rsidRPr="000E6CCD">
        <w:rPr>
          <w:b/>
          <w:bCs/>
          <w:iCs/>
          <w:sz w:val="24"/>
          <w:szCs w:val="24"/>
        </w:rPr>
        <w:t>действий (бездействия) организатора закупки</w:t>
      </w:r>
    </w:p>
    <w:p w:rsidR="000E6CCD" w:rsidRPr="000E6CCD" w:rsidRDefault="000E6CCD" w:rsidP="000E6CCD">
      <w:pPr>
        <w:numPr>
          <w:ilvl w:val="0"/>
          <w:numId w:val="5"/>
        </w:numPr>
        <w:shd w:val="clear" w:color="auto" w:fill="FFFFFF"/>
        <w:tabs>
          <w:tab w:val="left" w:pos="0"/>
          <w:tab w:val="num" w:pos="709"/>
        </w:tabs>
        <w:spacing w:line="240" w:lineRule="atLeast"/>
        <w:ind w:left="0" w:firstLine="0"/>
        <w:rPr>
          <w:color w:val="000000"/>
          <w:sz w:val="24"/>
          <w:szCs w:val="24"/>
        </w:rPr>
      </w:pPr>
      <w:r w:rsidRPr="000E6CCD">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0E6CCD">
        <w:rPr>
          <w:sz w:val="24"/>
          <w:szCs w:val="24"/>
          <w:shd w:val="clear" w:color="auto" w:fill="FFFFFF"/>
        </w:rPr>
        <w:t>в случаях</w:t>
      </w:r>
      <w:r w:rsidRPr="000E6CCD">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0E6CCD">
        <w:rPr>
          <w:color w:val="000000"/>
          <w:sz w:val="24"/>
          <w:szCs w:val="24"/>
        </w:rPr>
        <w:t xml:space="preserve">. </w:t>
      </w:r>
    </w:p>
    <w:p w:rsidR="000E6CCD" w:rsidRPr="000E6CCD" w:rsidRDefault="000E6CCD" w:rsidP="000E6CCD">
      <w:pPr>
        <w:numPr>
          <w:ilvl w:val="0"/>
          <w:numId w:val="5"/>
        </w:numPr>
        <w:shd w:val="clear" w:color="auto" w:fill="FFFFFF"/>
        <w:tabs>
          <w:tab w:val="left" w:pos="0"/>
          <w:tab w:val="num" w:pos="709"/>
        </w:tabs>
        <w:spacing w:line="240" w:lineRule="atLeast"/>
        <w:ind w:left="0" w:firstLine="0"/>
        <w:rPr>
          <w:color w:val="000000"/>
          <w:sz w:val="24"/>
          <w:szCs w:val="24"/>
        </w:rPr>
      </w:pPr>
      <w:r w:rsidRPr="000E6CCD">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0E6CCD">
        <w:rPr>
          <w:color w:val="000000"/>
          <w:sz w:val="24"/>
          <w:szCs w:val="24"/>
        </w:rPr>
        <w:t>.</w:t>
      </w:r>
    </w:p>
    <w:p w:rsidR="000E6CCD" w:rsidRPr="000E6CCD" w:rsidRDefault="000E6CCD" w:rsidP="000E6CCD">
      <w:pPr>
        <w:shd w:val="clear" w:color="auto" w:fill="FFFFFF"/>
        <w:tabs>
          <w:tab w:val="left" w:pos="0"/>
        </w:tabs>
        <w:spacing w:line="240" w:lineRule="auto"/>
        <w:ind w:firstLine="0"/>
        <w:rPr>
          <w:b/>
          <w:sz w:val="24"/>
          <w:szCs w:val="24"/>
        </w:rPr>
      </w:pPr>
    </w:p>
    <w:p w:rsidR="000E6CCD" w:rsidRPr="000E6CCD" w:rsidRDefault="000E6CCD" w:rsidP="000E6CCD">
      <w:pPr>
        <w:shd w:val="clear" w:color="auto" w:fill="FFFFFF"/>
        <w:tabs>
          <w:tab w:val="left" w:pos="0"/>
        </w:tabs>
        <w:spacing w:line="240" w:lineRule="auto"/>
        <w:ind w:firstLine="0"/>
        <w:rPr>
          <w:b/>
          <w:color w:val="000000"/>
          <w:sz w:val="24"/>
          <w:szCs w:val="24"/>
        </w:rPr>
      </w:pPr>
      <w:r w:rsidRPr="000E6CCD">
        <w:rPr>
          <w:b/>
          <w:sz w:val="24"/>
          <w:szCs w:val="24"/>
        </w:rPr>
        <w:t>1.4</w:t>
      </w:r>
      <w:r w:rsidRPr="000E6CCD">
        <w:rPr>
          <w:b/>
          <w:color w:val="000000"/>
          <w:sz w:val="24"/>
          <w:szCs w:val="24"/>
        </w:rPr>
        <w:t xml:space="preserve">. </w:t>
      </w:r>
      <w:r w:rsidRPr="000E6CCD">
        <w:rPr>
          <w:b/>
          <w:sz w:val="24"/>
          <w:szCs w:val="24"/>
        </w:rPr>
        <w:t>Досудебный порядок рассмотрения споров</w:t>
      </w:r>
    </w:p>
    <w:p w:rsidR="000E6CCD" w:rsidRPr="000E6CCD" w:rsidRDefault="000E6CCD" w:rsidP="000E6CCD">
      <w:pPr>
        <w:shd w:val="clear" w:color="auto" w:fill="FFFFFF"/>
        <w:tabs>
          <w:tab w:val="left" w:pos="0"/>
        </w:tabs>
        <w:spacing w:line="240" w:lineRule="auto"/>
        <w:ind w:firstLine="0"/>
        <w:rPr>
          <w:color w:val="000000"/>
          <w:sz w:val="24"/>
          <w:szCs w:val="24"/>
        </w:rPr>
      </w:pPr>
      <w:r w:rsidRPr="000E6CCD">
        <w:rPr>
          <w:b/>
          <w:sz w:val="24"/>
          <w:szCs w:val="24"/>
        </w:rPr>
        <w:t>1.4.1.</w:t>
      </w:r>
      <w:r w:rsidRPr="000E6CCD">
        <w:rPr>
          <w:sz w:val="24"/>
          <w:szCs w:val="24"/>
        </w:rPr>
        <w:t xml:space="preserve"> Д</w:t>
      </w:r>
      <w:r w:rsidRPr="000E6CCD">
        <w:rPr>
          <w:bCs/>
          <w:iCs/>
          <w:sz w:val="24"/>
          <w:szCs w:val="24"/>
        </w:rPr>
        <w:t>ля разрешения разногласий по взаимному согласию</w:t>
      </w:r>
      <w:r w:rsidRPr="000E6CCD">
        <w:rPr>
          <w:sz w:val="24"/>
          <w:szCs w:val="24"/>
        </w:rPr>
        <w:t xml:space="preserve">, Заказчик предлагает официально оформленную претензию, направить в закупочную комиссию </w:t>
      </w:r>
      <w:r w:rsidRPr="000E6CCD">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0E6CCD">
        <w:rPr>
          <w:bCs/>
          <w:iCs/>
          <w:color w:val="000000"/>
          <w:sz w:val="24"/>
          <w:szCs w:val="24"/>
        </w:rPr>
        <w:t>.</w:t>
      </w:r>
    </w:p>
    <w:p w:rsidR="000E6CCD" w:rsidRPr="000E6CCD" w:rsidRDefault="000E6CCD" w:rsidP="000E6CCD">
      <w:pPr>
        <w:shd w:val="clear" w:color="auto" w:fill="FFFFFF"/>
        <w:tabs>
          <w:tab w:val="left" w:pos="0"/>
        </w:tabs>
        <w:spacing w:line="240" w:lineRule="auto"/>
        <w:ind w:firstLine="0"/>
        <w:rPr>
          <w:color w:val="000000"/>
          <w:sz w:val="24"/>
          <w:szCs w:val="24"/>
        </w:rPr>
      </w:pPr>
      <w:bookmarkStart w:id="48" w:name="_Ref301961104"/>
      <w:bookmarkEnd w:id="48"/>
      <w:r w:rsidRPr="000E6CCD">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0E6CCD">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0E6CCD">
        <w:rPr>
          <w:color w:val="000000"/>
          <w:sz w:val="24"/>
          <w:szCs w:val="24"/>
        </w:rPr>
        <w:t xml:space="preserve">. </w:t>
      </w:r>
    </w:p>
    <w:p w:rsidR="000E6CCD" w:rsidRPr="000E6CCD" w:rsidRDefault="000E6CCD" w:rsidP="000E6CCD">
      <w:pPr>
        <w:shd w:val="clear" w:color="auto" w:fill="FFFFFF"/>
        <w:tabs>
          <w:tab w:val="left" w:pos="0"/>
        </w:tabs>
        <w:spacing w:line="240" w:lineRule="auto"/>
        <w:ind w:firstLine="0"/>
        <w:rPr>
          <w:color w:val="000000"/>
          <w:sz w:val="24"/>
          <w:szCs w:val="24"/>
        </w:rPr>
      </w:pPr>
      <w:r w:rsidRPr="000E6CCD">
        <w:rPr>
          <w:bCs/>
          <w:iCs/>
          <w:snapToGrid w:val="0"/>
          <w:sz w:val="24"/>
          <w:szCs w:val="24"/>
        </w:rPr>
        <w:t xml:space="preserve">     На время рассмотрения </w:t>
      </w:r>
      <w:r w:rsidRPr="000E6CCD">
        <w:rPr>
          <w:snapToGrid w:val="0"/>
          <w:sz w:val="24"/>
          <w:szCs w:val="24"/>
        </w:rPr>
        <w:t>претензии</w:t>
      </w:r>
      <w:r w:rsidRPr="000E6CCD">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0E6CCD" w:rsidRPr="000E6CCD" w:rsidRDefault="000E6CCD" w:rsidP="000E6CCD">
      <w:pPr>
        <w:tabs>
          <w:tab w:val="left" w:pos="0"/>
        </w:tabs>
        <w:spacing w:line="240" w:lineRule="auto"/>
        <w:ind w:firstLine="0"/>
        <w:rPr>
          <w:color w:val="000000"/>
          <w:sz w:val="24"/>
          <w:szCs w:val="24"/>
        </w:rPr>
      </w:pPr>
      <w:r w:rsidRPr="000E6CCD">
        <w:rPr>
          <w:b/>
          <w:color w:val="000000"/>
          <w:sz w:val="24"/>
          <w:szCs w:val="24"/>
        </w:rPr>
        <w:t xml:space="preserve">1.4.2. </w:t>
      </w:r>
      <w:r w:rsidRPr="000E6CCD">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0E6CCD">
        <w:rPr>
          <w:sz w:val="24"/>
          <w:szCs w:val="24"/>
          <w:shd w:val="clear" w:color="auto" w:fill="FFFFFF"/>
        </w:rPr>
        <w:t>в Арбитражном суде Республики Саха (Якутия).</w:t>
      </w:r>
    </w:p>
    <w:p w:rsidR="000E6CCD" w:rsidRPr="000E6CCD" w:rsidRDefault="000E6CCD" w:rsidP="000E6CCD">
      <w:pPr>
        <w:keepNext/>
        <w:suppressAutoHyphens/>
        <w:spacing w:before="360" w:after="120" w:line="240" w:lineRule="auto"/>
        <w:ind w:left="426" w:hanging="426"/>
        <w:outlineLvl w:val="1"/>
        <w:rPr>
          <w:b/>
          <w:bCs/>
          <w:sz w:val="24"/>
          <w:szCs w:val="24"/>
        </w:rPr>
      </w:pPr>
      <w:bookmarkStart w:id="49" w:name="_Toc322017038"/>
      <w:r w:rsidRPr="000E6CCD">
        <w:rPr>
          <w:b/>
          <w:bCs/>
          <w:sz w:val="24"/>
          <w:szCs w:val="24"/>
        </w:rPr>
        <w:t>1.5.</w:t>
      </w:r>
      <w:r w:rsidRPr="000E6CCD">
        <w:rPr>
          <w:b/>
          <w:bCs/>
          <w:sz w:val="24"/>
          <w:szCs w:val="24"/>
        </w:rPr>
        <w:tab/>
        <w:t>Прочие положения</w:t>
      </w:r>
      <w:bookmarkEnd w:id="49"/>
    </w:p>
    <w:p w:rsidR="000E6CCD" w:rsidRPr="000E6CCD" w:rsidRDefault="000E6CCD" w:rsidP="000E6CCD">
      <w:pPr>
        <w:widowControl w:val="0"/>
        <w:shd w:val="clear" w:color="auto" w:fill="FFFFFF"/>
        <w:autoSpaceDE w:val="0"/>
        <w:autoSpaceDN w:val="0"/>
        <w:adjustRightInd w:val="0"/>
        <w:spacing w:after="200" w:line="240" w:lineRule="auto"/>
        <w:ind w:firstLine="0"/>
        <w:contextualSpacing/>
        <w:rPr>
          <w:sz w:val="24"/>
          <w:szCs w:val="24"/>
        </w:rPr>
      </w:pPr>
      <w:r w:rsidRPr="000E6CCD">
        <w:rPr>
          <w:b/>
          <w:sz w:val="24"/>
          <w:szCs w:val="24"/>
        </w:rPr>
        <w:t>1.5.1</w:t>
      </w:r>
      <w:r w:rsidRPr="000E6CCD">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0E6CCD" w:rsidRPr="000E6CCD" w:rsidRDefault="000E6CCD" w:rsidP="000E6CCD">
      <w:pPr>
        <w:widowControl w:val="0"/>
        <w:shd w:val="clear" w:color="auto" w:fill="FFFFFF"/>
        <w:autoSpaceDE w:val="0"/>
        <w:autoSpaceDN w:val="0"/>
        <w:adjustRightInd w:val="0"/>
        <w:spacing w:after="200" w:line="240" w:lineRule="auto"/>
        <w:ind w:firstLine="0"/>
        <w:contextualSpacing/>
        <w:rPr>
          <w:sz w:val="24"/>
          <w:szCs w:val="24"/>
        </w:rPr>
      </w:pPr>
      <w:r w:rsidRPr="000E6CCD">
        <w:rPr>
          <w:b/>
          <w:sz w:val="24"/>
          <w:szCs w:val="24"/>
        </w:rPr>
        <w:t>1.5.2</w:t>
      </w:r>
      <w:r w:rsidRPr="000E6CCD">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0E6CCD" w:rsidRPr="000E6CCD" w:rsidRDefault="000E6CCD" w:rsidP="000E6CCD">
      <w:pPr>
        <w:widowControl w:val="0"/>
        <w:numPr>
          <w:ilvl w:val="2"/>
          <w:numId w:val="24"/>
        </w:numPr>
        <w:shd w:val="clear" w:color="auto" w:fill="FFFFFF"/>
        <w:autoSpaceDE w:val="0"/>
        <w:autoSpaceDN w:val="0"/>
        <w:adjustRightInd w:val="0"/>
        <w:spacing w:after="200" w:line="240" w:lineRule="auto"/>
        <w:ind w:left="0" w:firstLine="0"/>
        <w:contextualSpacing/>
        <w:rPr>
          <w:sz w:val="24"/>
          <w:szCs w:val="24"/>
        </w:rPr>
      </w:pPr>
      <w:r w:rsidRPr="000E6CCD">
        <w:rPr>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0E6CCD" w:rsidRPr="000E6CCD" w:rsidRDefault="000E6CCD" w:rsidP="000E6CCD">
      <w:pPr>
        <w:widowControl w:val="0"/>
        <w:numPr>
          <w:ilvl w:val="2"/>
          <w:numId w:val="24"/>
        </w:numPr>
        <w:shd w:val="clear" w:color="auto" w:fill="FFFFFF"/>
        <w:autoSpaceDE w:val="0"/>
        <w:autoSpaceDN w:val="0"/>
        <w:adjustRightInd w:val="0"/>
        <w:spacing w:after="200" w:line="240" w:lineRule="auto"/>
        <w:ind w:left="0" w:firstLine="0"/>
        <w:contextualSpacing/>
        <w:rPr>
          <w:sz w:val="24"/>
          <w:szCs w:val="24"/>
        </w:rPr>
      </w:pPr>
      <w:r w:rsidRPr="000E6CCD">
        <w:rPr>
          <w:sz w:val="24"/>
          <w:szCs w:val="24"/>
        </w:rPr>
        <w:t xml:space="preserve"> Оператором ЭП обеспечивается конфиденциальность информации о содержании заявок на </w:t>
      </w:r>
      <w:r w:rsidRPr="000E6CCD">
        <w:rPr>
          <w:sz w:val="24"/>
          <w:szCs w:val="24"/>
        </w:rPr>
        <w:lastRenderedPageBreak/>
        <w:t>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0E6CCD" w:rsidRPr="000E6CCD" w:rsidRDefault="000E6CCD" w:rsidP="000E6CCD">
      <w:pPr>
        <w:widowControl w:val="0"/>
        <w:shd w:val="clear" w:color="auto" w:fill="FFFFFF"/>
        <w:autoSpaceDE w:val="0"/>
        <w:autoSpaceDN w:val="0"/>
        <w:adjustRightInd w:val="0"/>
        <w:spacing w:after="200" w:line="240" w:lineRule="auto"/>
        <w:ind w:firstLine="0"/>
        <w:contextualSpacing/>
        <w:rPr>
          <w:sz w:val="24"/>
          <w:szCs w:val="24"/>
        </w:rPr>
      </w:pPr>
    </w:p>
    <w:p w:rsidR="000E6CCD" w:rsidRPr="000E6CCD" w:rsidRDefault="000E6CCD" w:rsidP="000E6CCD">
      <w:pPr>
        <w:numPr>
          <w:ilvl w:val="1"/>
          <w:numId w:val="24"/>
        </w:numPr>
        <w:shd w:val="clear" w:color="auto" w:fill="FFFFFF"/>
        <w:spacing w:before="240" w:after="120" w:line="240" w:lineRule="auto"/>
        <w:ind w:left="426" w:hanging="426"/>
        <w:rPr>
          <w:b/>
          <w:sz w:val="24"/>
          <w:szCs w:val="24"/>
        </w:rPr>
      </w:pPr>
      <w:r w:rsidRPr="000E6CCD">
        <w:rPr>
          <w:b/>
          <w:bCs/>
          <w:iCs/>
          <w:sz w:val="24"/>
          <w:szCs w:val="24"/>
        </w:rPr>
        <w:t xml:space="preserve">Отсутствие конфликта интересов </w:t>
      </w:r>
    </w:p>
    <w:p w:rsidR="000E6CCD" w:rsidRPr="000E6CCD" w:rsidRDefault="000E6CCD" w:rsidP="000E6CCD">
      <w:pPr>
        <w:spacing w:line="240" w:lineRule="auto"/>
        <w:ind w:firstLine="0"/>
        <w:rPr>
          <w:bCs/>
          <w:iCs/>
          <w:sz w:val="24"/>
          <w:szCs w:val="24"/>
        </w:rPr>
      </w:pPr>
      <w:r w:rsidRPr="000E6CCD">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6CCD">
        <w:rPr>
          <w:bCs/>
          <w:iCs/>
          <w:sz w:val="24"/>
          <w:szCs w:val="24"/>
        </w:rPr>
        <w:t>неполнородными</w:t>
      </w:r>
      <w:proofErr w:type="spellEnd"/>
      <w:r w:rsidRPr="000E6CCD">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0E6CCD" w:rsidRPr="000E6CCD" w:rsidRDefault="000E6CCD" w:rsidP="000E6CCD">
      <w:pPr>
        <w:suppressAutoHyphens/>
        <w:spacing w:line="240" w:lineRule="auto"/>
        <w:rPr>
          <w:b/>
          <w:sz w:val="24"/>
          <w:szCs w:val="24"/>
        </w:rPr>
      </w:pPr>
    </w:p>
    <w:p w:rsidR="000E6CCD" w:rsidRPr="000E6CCD" w:rsidRDefault="000E6CCD" w:rsidP="000E6CCD">
      <w:pPr>
        <w:spacing w:line="240" w:lineRule="auto"/>
        <w:ind w:firstLine="0"/>
        <w:rPr>
          <w:sz w:val="24"/>
          <w:szCs w:val="24"/>
        </w:rPr>
      </w:pPr>
    </w:p>
    <w:p w:rsidR="000E6CCD" w:rsidRPr="000E6CCD" w:rsidRDefault="000E6CCD" w:rsidP="000E6CCD">
      <w:pPr>
        <w:spacing w:line="240" w:lineRule="auto"/>
        <w:ind w:left="360" w:hanging="360"/>
        <w:rPr>
          <w:b/>
          <w:bCs/>
          <w:color w:val="FF0000"/>
          <w:kern w:val="28"/>
          <w:sz w:val="24"/>
          <w:szCs w:val="24"/>
        </w:rPr>
      </w:pPr>
      <w:bookmarkStart w:id="50" w:name="_Toc322017039"/>
      <w:bookmarkStart w:id="51" w:name="_Toc57314623"/>
      <w:bookmarkStart w:id="52" w:name="_Toc69728948"/>
      <w:bookmarkStart w:id="53" w:name="_Toc245703661"/>
    </w:p>
    <w:p w:rsidR="000E6CCD" w:rsidRPr="000E6CCD" w:rsidRDefault="000E6CCD" w:rsidP="000E6CCD">
      <w:pPr>
        <w:spacing w:line="240" w:lineRule="auto"/>
        <w:ind w:left="360" w:hanging="360"/>
        <w:rPr>
          <w:b/>
          <w:bCs/>
          <w:color w:val="FF0000"/>
          <w:kern w:val="28"/>
          <w:sz w:val="24"/>
          <w:szCs w:val="24"/>
        </w:rPr>
        <w:sectPr w:rsidR="000E6CCD" w:rsidRPr="000E6CCD" w:rsidSect="00AF04A7">
          <w:footerReference w:type="default" r:id="rId12"/>
          <w:footerReference w:type="first" r:id="rId13"/>
          <w:pgSz w:w="11906" w:h="16838" w:code="9"/>
          <w:pgMar w:top="851" w:right="709" w:bottom="709" w:left="993" w:header="680" w:footer="737" w:gutter="0"/>
          <w:cols w:space="708"/>
          <w:docGrid w:linePitch="381"/>
        </w:sectPr>
      </w:pPr>
    </w:p>
    <w:p w:rsidR="000E6CCD" w:rsidRPr="000E6CCD" w:rsidRDefault="000E6CCD" w:rsidP="000E6CCD">
      <w:pPr>
        <w:numPr>
          <w:ilvl w:val="0"/>
          <w:numId w:val="13"/>
        </w:numPr>
        <w:spacing w:line="240" w:lineRule="auto"/>
        <w:rPr>
          <w:b/>
          <w:bCs/>
          <w:kern w:val="28"/>
          <w:sz w:val="24"/>
          <w:szCs w:val="24"/>
        </w:rPr>
      </w:pPr>
      <w:r w:rsidRPr="000E6CCD">
        <w:rPr>
          <w:b/>
          <w:bCs/>
          <w:kern w:val="28"/>
          <w:sz w:val="24"/>
          <w:szCs w:val="24"/>
        </w:rPr>
        <w:lastRenderedPageBreak/>
        <w:t>Техническое задание</w:t>
      </w:r>
      <w:bookmarkEnd w:id="50"/>
    </w:p>
    <w:p w:rsidR="000E6CCD" w:rsidRPr="000E6CCD" w:rsidRDefault="000E6CCD" w:rsidP="000E6CCD">
      <w:pPr>
        <w:spacing w:line="240" w:lineRule="auto"/>
        <w:ind w:left="360" w:firstLine="0"/>
        <w:rPr>
          <w:b/>
          <w:bCs/>
          <w:kern w:val="28"/>
          <w:sz w:val="24"/>
          <w:szCs w:val="24"/>
        </w:rPr>
      </w:pPr>
    </w:p>
    <w:bookmarkEnd w:id="51"/>
    <w:bookmarkEnd w:id="52"/>
    <w:bookmarkEnd w:id="53"/>
    <w:p w:rsidR="000E6CCD" w:rsidRPr="000E6CCD" w:rsidRDefault="000E6CCD" w:rsidP="000E6CCD">
      <w:pPr>
        <w:spacing w:line="240" w:lineRule="auto"/>
        <w:ind w:firstLine="0"/>
        <w:rPr>
          <w:rFonts w:eastAsia="Calibri"/>
          <w:b/>
          <w:bCs/>
          <w:sz w:val="24"/>
          <w:szCs w:val="24"/>
          <w:lang w:eastAsia="en-US"/>
        </w:rPr>
      </w:pPr>
      <w:r w:rsidRPr="000E6CCD">
        <w:rPr>
          <w:rFonts w:eastAsia="Calibri"/>
          <w:b/>
          <w:bCs/>
          <w:sz w:val="24"/>
          <w:szCs w:val="24"/>
          <w:lang w:eastAsia="en-US"/>
        </w:rPr>
        <w:t>2.1. Общие положения</w:t>
      </w:r>
    </w:p>
    <w:p w:rsidR="0006678B" w:rsidRPr="0006678B" w:rsidRDefault="0006678B" w:rsidP="0006678B">
      <w:pPr>
        <w:spacing w:line="240" w:lineRule="atLeast"/>
        <w:ind w:firstLine="0"/>
        <w:rPr>
          <w:snapToGrid w:val="0"/>
          <w:sz w:val="24"/>
          <w:szCs w:val="24"/>
        </w:rPr>
      </w:pPr>
      <w:r w:rsidRPr="0006678B">
        <w:rPr>
          <w:b/>
          <w:snapToGrid w:val="0"/>
          <w:sz w:val="24"/>
          <w:szCs w:val="24"/>
        </w:rPr>
        <w:t xml:space="preserve">2.1.1. Предмет запроса предложений: </w:t>
      </w:r>
      <w:r w:rsidRPr="0006678B">
        <w:rPr>
          <w:sz w:val="24"/>
          <w:szCs w:val="24"/>
        </w:rPr>
        <w:t xml:space="preserve">Поставка расходных материалов для изготовления фасовочных канистр линии розлива светлых нефтепродуктов </w:t>
      </w:r>
      <w:r w:rsidRPr="0006678B">
        <w:rPr>
          <w:snapToGrid w:val="0"/>
          <w:sz w:val="24"/>
          <w:szCs w:val="24"/>
        </w:rPr>
        <w:t xml:space="preserve">АО «Саханефтегазсбыт» в 2021 году, проводится по следующему </w:t>
      </w:r>
      <w:r w:rsidRPr="0006678B">
        <w:rPr>
          <w:b/>
          <w:snapToGrid w:val="0"/>
          <w:sz w:val="24"/>
          <w:szCs w:val="24"/>
        </w:rPr>
        <w:t>Лоту № 1</w:t>
      </w:r>
      <w:r w:rsidRPr="0006678B">
        <w:rPr>
          <w:snapToGrid w:val="0"/>
          <w:sz w:val="24"/>
          <w:szCs w:val="24"/>
        </w:rPr>
        <w:t>:</w:t>
      </w:r>
    </w:p>
    <w:p w:rsidR="0006678B" w:rsidRPr="0006678B" w:rsidRDefault="0006678B" w:rsidP="0006678B">
      <w:pPr>
        <w:spacing w:line="240" w:lineRule="atLeast"/>
        <w:ind w:firstLine="0"/>
        <w:rPr>
          <w:snapToGrid w:val="0"/>
          <w:sz w:val="24"/>
          <w:szCs w:val="24"/>
        </w:rPr>
      </w:pPr>
    </w:p>
    <w:tbl>
      <w:tblPr>
        <w:tblStyle w:val="280"/>
        <w:tblpPr w:leftFromText="180" w:rightFromText="180" w:vertAnchor="text" w:tblpX="74" w:tblpY="1"/>
        <w:tblOverlap w:val="never"/>
        <w:tblW w:w="9918" w:type="dxa"/>
        <w:tblLayout w:type="fixed"/>
        <w:tblLook w:val="04A0" w:firstRow="1" w:lastRow="0" w:firstColumn="1" w:lastColumn="0" w:noHBand="0" w:noVBand="1"/>
      </w:tblPr>
      <w:tblGrid>
        <w:gridCol w:w="500"/>
        <w:gridCol w:w="4315"/>
        <w:gridCol w:w="709"/>
        <w:gridCol w:w="992"/>
        <w:gridCol w:w="1559"/>
        <w:gridCol w:w="1843"/>
      </w:tblGrid>
      <w:tr w:rsidR="0006678B" w:rsidRPr="0006678B" w:rsidTr="00F31856">
        <w:trPr>
          <w:trHeight w:val="604"/>
        </w:trPr>
        <w:tc>
          <w:tcPr>
            <w:tcW w:w="500" w:type="dxa"/>
            <w:vMerge w:val="restart"/>
            <w:tcBorders>
              <w:top w:val="single" w:sz="4" w:space="0" w:color="auto"/>
              <w:left w:val="single" w:sz="4" w:space="0" w:color="auto"/>
              <w:right w:val="single" w:sz="4" w:space="0" w:color="auto"/>
            </w:tcBorders>
            <w:vAlign w:val="center"/>
            <w:hideMark/>
          </w:tcPr>
          <w:p w:rsidR="0006678B" w:rsidRPr="0006678B" w:rsidRDefault="0006678B" w:rsidP="0006678B">
            <w:pPr>
              <w:spacing w:line="240" w:lineRule="atLeast"/>
              <w:ind w:firstLine="0"/>
              <w:jc w:val="center"/>
              <w:rPr>
                <w:sz w:val="24"/>
                <w:szCs w:val="24"/>
              </w:rPr>
            </w:pPr>
            <w:r w:rsidRPr="0006678B">
              <w:rPr>
                <w:sz w:val="24"/>
                <w:szCs w:val="24"/>
              </w:rPr>
              <w:t>№ п/п</w:t>
            </w:r>
          </w:p>
        </w:tc>
        <w:tc>
          <w:tcPr>
            <w:tcW w:w="4315" w:type="dxa"/>
            <w:vMerge w:val="restart"/>
            <w:tcBorders>
              <w:top w:val="single" w:sz="4" w:space="0" w:color="auto"/>
              <w:left w:val="single" w:sz="4" w:space="0" w:color="auto"/>
              <w:right w:val="single" w:sz="4" w:space="0" w:color="auto"/>
            </w:tcBorders>
            <w:vAlign w:val="center"/>
            <w:hideMark/>
          </w:tcPr>
          <w:p w:rsidR="0006678B" w:rsidRPr="0006678B" w:rsidRDefault="0006678B" w:rsidP="0006678B">
            <w:pPr>
              <w:spacing w:line="240" w:lineRule="atLeast"/>
              <w:ind w:firstLine="34"/>
              <w:jc w:val="center"/>
              <w:rPr>
                <w:sz w:val="24"/>
                <w:szCs w:val="24"/>
              </w:rPr>
            </w:pPr>
            <w:r w:rsidRPr="0006678B">
              <w:rPr>
                <w:sz w:val="24"/>
                <w:szCs w:val="24"/>
              </w:rPr>
              <w:t xml:space="preserve">Наименование </w:t>
            </w:r>
            <w:r w:rsidR="008E15B6">
              <w:rPr>
                <w:sz w:val="24"/>
                <w:szCs w:val="24"/>
              </w:rPr>
              <w:t xml:space="preserve">и технические характеристики </w:t>
            </w:r>
            <w:r w:rsidRPr="0006678B">
              <w:rPr>
                <w:sz w:val="24"/>
                <w:szCs w:val="24"/>
              </w:rPr>
              <w:t>товара</w:t>
            </w:r>
          </w:p>
        </w:tc>
        <w:tc>
          <w:tcPr>
            <w:tcW w:w="709" w:type="dxa"/>
            <w:vMerge w:val="restart"/>
            <w:tcBorders>
              <w:top w:val="single" w:sz="4" w:space="0" w:color="auto"/>
              <w:left w:val="single" w:sz="4" w:space="0" w:color="auto"/>
              <w:right w:val="single" w:sz="4" w:space="0" w:color="auto"/>
            </w:tcBorders>
            <w:vAlign w:val="center"/>
            <w:hideMark/>
          </w:tcPr>
          <w:p w:rsidR="0006678B" w:rsidRPr="0006678B" w:rsidRDefault="0006678B" w:rsidP="0006678B">
            <w:pPr>
              <w:spacing w:line="240" w:lineRule="atLeast"/>
              <w:ind w:firstLine="18"/>
              <w:jc w:val="center"/>
              <w:rPr>
                <w:sz w:val="24"/>
                <w:szCs w:val="24"/>
              </w:rPr>
            </w:pPr>
            <w:r w:rsidRPr="0006678B">
              <w:rPr>
                <w:sz w:val="24"/>
                <w:szCs w:val="24"/>
              </w:rPr>
              <w:t>Ед. изм.</w:t>
            </w:r>
          </w:p>
        </w:tc>
        <w:tc>
          <w:tcPr>
            <w:tcW w:w="992" w:type="dxa"/>
            <w:vMerge w:val="restart"/>
            <w:tcBorders>
              <w:top w:val="single" w:sz="4" w:space="0" w:color="auto"/>
              <w:left w:val="single" w:sz="4" w:space="0" w:color="auto"/>
              <w:right w:val="single" w:sz="4" w:space="0" w:color="auto"/>
            </w:tcBorders>
            <w:vAlign w:val="center"/>
            <w:hideMark/>
          </w:tcPr>
          <w:p w:rsidR="0006678B" w:rsidRPr="0006678B" w:rsidRDefault="0006678B" w:rsidP="0006678B">
            <w:pPr>
              <w:spacing w:line="240" w:lineRule="atLeast"/>
              <w:ind w:firstLine="0"/>
              <w:jc w:val="center"/>
              <w:rPr>
                <w:sz w:val="24"/>
                <w:szCs w:val="24"/>
              </w:rPr>
            </w:pPr>
            <w:r w:rsidRPr="0006678B">
              <w:rPr>
                <w:sz w:val="24"/>
                <w:szCs w:val="24"/>
              </w:rPr>
              <w:t>Количество</w:t>
            </w:r>
          </w:p>
        </w:tc>
        <w:tc>
          <w:tcPr>
            <w:tcW w:w="1559" w:type="dxa"/>
            <w:vMerge w:val="restart"/>
            <w:tcBorders>
              <w:top w:val="single" w:sz="4" w:space="0" w:color="auto"/>
              <w:left w:val="single" w:sz="4" w:space="0" w:color="auto"/>
              <w:right w:val="single" w:sz="4" w:space="0" w:color="auto"/>
            </w:tcBorders>
            <w:vAlign w:val="center"/>
            <w:hideMark/>
          </w:tcPr>
          <w:p w:rsidR="0006678B" w:rsidRPr="0006678B" w:rsidRDefault="0006678B" w:rsidP="0006678B">
            <w:pPr>
              <w:spacing w:line="240" w:lineRule="atLeast"/>
              <w:ind w:firstLine="0"/>
              <w:jc w:val="center"/>
              <w:rPr>
                <w:sz w:val="24"/>
                <w:szCs w:val="24"/>
              </w:rPr>
            </w:pPr>
            <w:r w:rsidRPr="0006678B">
              <w:rPr>
                <w:sz w:val="24"/>
                <w:szCs w:val="24"/>
              </w:rPr>
              <w:t>Цена за единицу без учета НДС, руб.</w:t>
            </w:r>
          </w:p>
        </w:tc>
        <w:tc>
          <w:tcPr>
            <w:tcW w:w="1843" w:type="dxa"/>
            <w:vMerge w:val="restart"/>
            <w:tcBorders>
              <w:top w:val="single" w:sz="4" w:space="0" w:color="auto"/>
              <w:left w:val="single" w:sz="4" w:space="0" w:color="auto"/>
              <w:right w:val="single" w:sz="4" w:space="0" w:color="auto"/>
            </w:tcBorders>
            <w:vAlign w:val="center"/>
            <w:hideMark/>
          </w:tcPr>
          <w:p w:rsidR="0006678B" w:rsidRPr="0006678B" w:rsidRDefault="00924CB0" w:rsidP="0006678B">
            <w:pPr>
              <w:spacing w:line="240" w:lineRule="atLeast"/>
              <w:ind w:firstLine="0"/>
              <w:jc w:val="center"/>
              <w:rPr>
                <w:sz w:val="24"/>
                <w:szCs w:val="24"/>
              </w:rPr>
            </w:pPr>
            <w:r w:rsidRPr="00A76DCA">
              <w:rPr>
                <w:sz w:val="24"/>
                <w:szCs w:val="24"/>
              </w:rPr>
              <w:t>Начальная (ма</w:t>
            </w:r>
            <w:r>
              <w:rPr>
                <w:sz w:val="24"/>
                <w:szCs w:val="24"/>
              </w:rPr>
              <w:t>ксимальная) цена договора</w:t>
            </w:r>
            <w:r w:rsidRPr="00A76DCA">
              <w:rPr>
                <w:sz w:val="24"/>
                <w:szCs w:val="24"/>
              </w:rPr>
              <w:t xml:space="preserve"> без учета НДС, в руб.</w:t>
            </w:r>
          </w:p>
        </w:tc>
      </w:tr>
      <w:tr w:rsidR="0006678B" w:rsidRPr="0006678B" w:rsidTr="00F31856">
        <w:trPr>
          <w:trHeight w:val="911"/>
        </w:trPr>
        <w:tc>
          <w:tcPr>
            <w:tcW w:w="500" w:type="dxa"/>
            <w:vMerge/>
            <w:tcBorders>
              <w:left w:val="single" w:sz="4" w:space="0" w:color="auto"/>
              <w:bottom w:val="single" w:sz="4" w:space="0" w:color="auto"/>
              <w:right w:val="single" w:sz="4" w:space="0" w:color="auto"/>
            </w:tcBorders>
            <w:vAlign w:val="center"/>
          </w:tcPr>
          <w:p w:rsidR="0006678B" w:rsidRPr="0006678B" w:rsidRDefault="0006678B" w:rsidP="0006678B">
            <w:pPr>
              <w:spacing w:line="240" w:lineRule="atLeast"/>
              <w:ind w:firstLine="0"/>
              <w:jc w:val="center"/>
              <w:rPr>
                <w:sz w:val="24"/>
                <w:szCs w:val="24"/>
              </w:rPr>
            </w:pPr>
          </w:p>
        </w:tc>
        <w:tc>
          <w:tcPr>
            <w:tcW w:w="4315" w:type="dxa"/>
            <w:vMerge/>
            <w:tcBorders>
              <w:left w:val="single" w:sz="4" w:space="0" w:color="auto"/>
              <w:bottom w:val="single" w:sz="4" w:space="0" w:color="auto"/>
              <w:right w:val="single" w:sz="4" w:space="0" w:color="auto"/>
            </w:tcBorders>
            <w:vAlign w:val="center"/>
          </w:tcPr>
          <w:p w:rsidR="0006678B" w:rsidRPr="0006678B" w:rsidRDefault="0006678B" w:rsidP="0006678B">
            <w:pPr>
              <w:spacing w:line="240" w:lineRule="atLeast"/>
              <w:ind w:firstLine="34"/>
              <w:jc w:val="center"/>
              <w:rPr>
                <w:sz w:val="24"/>
                <w:szCs w:val="24"/>
              </w:rPr>
            </w:pPr>
          </w:p>
        </w:tc>
        <w:tc>
          <w:tcPr>
            <w:tcW w:w="709" w:type="dxa"/>
            <w:vMerge/>
            <w:tcBorders>
              <w:left w:val="single" w:sz="4" w:space="0" w:color="auto"/>
              <w:bottom w:val="single" w:sz="4" w:space="0" w:color="auto"/>
              <w:right w:val="single" w:sz="4" w:space="0" w:color="auto"/>
            </w:tcBorders>
            <w:vAlign w:val="center"/>
          </w:tcPr>
          <w:p w:rsidR="0006678B" w:rsidRPr="0006678B" w:rsidRDefault="0006678B" w:rsidP="0006678B">
            <w:pPr>
              <w:spacing w:line="240" w:lineRule="atLeast"/>
              <w:ind w:firstLine="18"/>
              <w:jc w:val="center"/>
              <w:rPr>
                <w:sz w:val="24"/>
                <w:szCs w:val="24"/>
              </w:rPr>
            </w:pPr>
          </w:p>
        </w:tc>
        <w:tc>
          <w:tcPr>
            <w:tcW w:w="992" w:type="dxa"/>
            <w:vMerge/>
            <w:tcBorders>
              <w:left w:val="single" w:sz="4" w:space="0" w:color="auto"/>
              <w:bottom w:val="single" w:sz="4" w:space="0" w:color="auto"/>
              <w:right w:val="single" w:sz="4" w:space="0" w:color="auto"/>
            </w:tcBorders>
            <w:vAlign w:val="center"/>
          </w:tcPr>
          <w:p w:rsidR="0006678B" w:rsidRPr="0006678B" w:rsidRDefault="0006678B" w:rsidP="0006678B">
            <w:pPr>
              <w:spacing w:line="240" w:lineRule="atLeast"/>
              <w:ind w:firstLine="0"/>
              <w:jc w:val="center"/>
              <w:rPr>
                <w:sz w:val="24"/>
                <w:szCs w:val="24"/>
              </w:rPr>
            </w:pPr>
          </w:p>
        </w:tc>
        <w:tc>
          <w:tcPr>
            <w:tcW w:w="1559" w:type="dxa"/>
            <w:vMerge/>
            <w:tcBorders>
              <w:left w:val="single" w:sz="4" w:space="0" w:color="auto"/>
              <w:bottom w:val="single" w:sz="4" w:space="0" w:color="auto"/>
              <w:right w:val="single" w:sz="4" w:space="0" w:color="auto"/>
            </w:tcBorders>
            <w:vAlign w:val="center"/>
          </w:tcPr>
          <w:p w:rsidR="0006678B" w:rsidRPr="0006678B" w:rsidRDefault="0006678B" w:rsidP="0006678B">
            <w:pPr>
              <w:spacing w:line="240" w:lineRule="atLeast"/>
              <w:ind w:firstLine="0"/>
              <w:jc w:val="center"/>
              <w:rPr>
                <w:sz w:val="24"/>
                <w:szCs w:val="24"/>
              </w:rPr>
            </w:pPr>
          </w:p>
        </w:tc>
        <w:tc>
          <w:tcPr>
            <w:tcW w:w="1843" w:type="dxa"/>
            <w:vMerge/>
            <w:tcBorders>
              <w:left w:val="single" w:sz="4" w:space="0" w:color="auto"/>
              <w:bottom w:val="single" w:sz="4" w:space="0" w:color="auto"/>
              <w:right w:val="single" w:sz="4" w:space="0" w:color="auto"/>
            </w:tcBorders>
            <w:vAlign w:val="center"/>
          </w:tcPr>
          <w:p w:rsidR="0006678B" w:rsidRPr="0006678B" w:rsidRDefault="0006678B" w:rsidP="0006678B">
            <w:pPr>
              <w:spacing w:line="240" w:lineRule="atLeast"/>
              <w:ind w:firstLine="0"/>
              <w:jc w:val="center"/>
              <w:rPr>
                <w:sz w:val="24"/>
                <w:szCs w:val="24"/>
              </w:rPr>
            </w:pPr>
          </w:p>
        </w:tc>
      </w:tr>
      <w:tr w:rsidR="00167BB5" w:rsidRPr="0006678B" w:rsidTr="00F31856">
        <w:trPr>
          <w:trHeight w:val="548"/>
        </w:trPr>
        <w:tc>
          <w:tcPr>
            <w:tcW w:w="500" w:type="dxa"/>
            <w:tcBorders>
              <w:top w:val="single" w:sz="4" w:space="0" w:color="auto"/>
              <w:left w:val="single" w:sz="4" w:space="0" w:color="auto"/>
              <w:bottom w:val="single" w:sz="4" w:space="0" w:color="auto"/>
              <w:right w:val="single" w:sz="4" w:space="0" w:color="auto"/>
            </w:tcBorders>
            <w:vAlign w:val="center"/>
            <w:hideMark/>
          </w:tcPr>
          <w:p w:rsidR="00167BB5" w:rsidRPr="0006678B" w:rsidRDefault="00167BB5" w:rsidP="00167BB5">
            <w:pPr>
              <w:ind w:firstLine="0"/>
              <w:jc w:val="center"/>
              <w:rPr>
                <w:sz w:val="24"/>
                <w:szCs w:val="24"/>
              </w:rPr>
            </w:pPr>
            <w:r w:rsidRPr="0006678B">
              <w:rPr>
                <w:sz w:val="24"/>
                <w:szCs w:val="24"/>
              </w:rPr>
              <w:t>1</w:t>
            </w:r>
          </w:p>
        </w:tc>
        <w:tc>
          <w:tcPr>
            <w:tcW w:w="4315" w:type="dxa"/>
            <w:tcBorders>
              <w:top w:val="single" w:sz="4" w:space="0" w:color="auto"/>
              <w:left w:val="single" w:sz="4" w:space="0" w:color="auto"/>
              <w:bottom w:val="single" w:sz="4" w:space="0" w:color="auto"/>
              <w:right w:val="single" w:sz="4" w:space="0" w:color="auto"/>
            </w:tcBorders>
          </w:tcPr>
          <w:p w:rsidR="00167BB5" w:rsidRPr="0006678B" w:rsidRDefault="00167BB5" w:rsidP="00167BB5">
            <w:pPr>
              <w:spacing w:line="240" w:lineRule="atLeast"/>
              <w:ind w:firstLine="0"/>
              <w:rPr>
                <w:sz w:val="24"/>
                <w:szCs w:val="24"/>
                <w:shd w:val="clear" w:color="auto" w:fill="FFFFFF"/>
              </w:rPr>
            </w:pPr>
            <w:r w:rsidRPr="0006678B">
              <w:rPr>
                <w:sz w:val="24"/>
                <w:szCs w:val="24"/>
                <w:shd w:val="clear" w:color="auto" w:fill="FFFFFF"/>
              </w:rPr>
              <w:t>Трубка ПЭВД, внутренний диаметр 6</w:t>
            </w:r>
            <w:r>
              <w:rPr>
                <w:sz w:val="24"/>
                <w:szCs w:val="24"/>
                <w:shd w:val="clear" w:color="auto" w:fill="FFFFFF"/>
              </w:rPr>
              <w:t>х</w:t>
            </w:r>
            <w:r w:rsidRPr="0006678B">
              <w:rPr>
                <w:sz w:val="24"/>
                <w:szCs w:val="24"/>
                <w:shd w:val="clear" w:color="auto" w:fill="FFFFFF"/>
              </w:rPr>
              <w:t xml:space="preserve">0,5 </w:t>
            </w:r>
            <w:r>
              <w:rPr>
                <w:sz w:val="24"/>
                <w:szCs w:val="24"/>
                <w:shd w:val="clear" w:color="auto" w:fill="FFFFFF"/>
              </w:rPr>
              <w:t xml:space="preserve">мм </w:t>
            </w:r>
            <w:r w:rsidRPr="0006678B">
              <w:rPr>
                <w:sz w:val="24"/>
                <w:szCs w:val="24"/>
                <w:shd w:val="clear" w:color="auto" w:fill="FFFFFF"/>
              </w:rPr>
              <w:t>длина 540 мм.</w:t>
            </w:r>
          </w:p>
        </w:tc>
        <w:tc>
          <w:tcPr>
            <w:tcW w:w="709" w:type="dxa"/>
            <w:tcBorders>
              <w:top w:val="single" w:sz="4" w:space="0" w:color="auto"/>
              <w:left w:val="single" w:sz="4" w:space="0" w:color="auto"/>
              <w:bottom w:val="single" w:sz="4" w:space="0" w:color="auto"/>
              <w:right w:val="single" w:sz="4" w:space="0" w:color="auto"/>
            </w:tcBorders>
            <w:vAlign w:val="center"/>
          </w:tcPr>
          <w:p w:rsidR="00167BB5" w:rsidRPr="0006678B" w:rsidRDefault="00167BB5" w:rsidP="00167BB5">
            <w:pPr>
              <w:spacing w:line="240" w:lineRule="atLeast"/>
              <w:ind w:firstLine="33"/>
              <w:jc w:val="center"/>
              <w:rPr>
                <w:sz w:val="24"/>
                <w:szCs w:val="24"/>
              </w:rPr>
            </w:pPr>
            <w:r w:rsidRPr="0006678B">
              <w:rPr>
                <w:sz w:val="24"/>
                <w:szCs w:val="24"/>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67BB5" w:rsidRPr="0006678B" w:rsidRDefault="00167BB5" w:rsidP="00167BB5">
            <w:pPr>
              <w:spacing w:line="240" w:lineRule="atLeast"/>
              <w:ind w:firstLine="0"/>
              <w:rPr>
                <w:sz w:val="24"/>
                <w:szCs w:val="24"/>
              </w:rPr>
            </w:pPr>
            <w:r w:rsidRPr="0006678B">
              <w:rPr>
                <w:sz w:val="24"/>
                <w:szCs w:val="24"/>
              </w:rPr>
              <w:t xml:space="preserve">  22 500</w:t>
            </w:r>
          </w:p>
        </w:tc>
        <w:tc>
          <w:tcPr>
            <w:tcW w:w="1559" w:type="dxa"/>
            <w:tcBorders>
              <w:top w:val="single" w:sz="4" w:space="0" w:color="auto"/>
              <w:left w:val="single" w:sz="4" w:space="0" w:color="auto"/>
              <w:bottom w:val="single" w:sz="4" w:space="0" w:color="auto"/>
              <w:right w:val="single" w:sz="4" w:space="0" w:color="auto"/>
            </w:tcBorders>
            <w:vAlign w:val="center"/>
          </w:tcPr>
          <w:p w:rsidR="00167BB5" w:rsidRPr="0006678B" w:rsidRDefault="00167BB5" w:rsidP="00167BB5">
            <w:pPr>
              <w:spacing w:line="240" w:lineRule="atLeast"/>
              <w:ind w:firstLine="0"/>
              <w:jc w:val="center"/>
              <w:rPr>
                <w:sz w:val="24"/>
                <w:szCs w:val="24"/>
              </w:rPr>
            </w:pPr>
            <w:r w:rsidRPr="0006678B">
              <w:rPr>
                <w:sz w:val="24"/>
                <w:szCs w:val="24"/>
              </w:rPr>
              <w:t>17,00</w:t>
            </w:r>
          </w:p>
        </w:tc>
        <w:tc>
          <w:tcPr>
            <w:tcW w:w="1843" w:type="dxa"/>
            <w:tcBorders>
              <w:top w:val="single" w:sz="4" w:space="0" w:color="auto"/>
              <w:left w:val="single" w:sz="4" w:space="0" w:color="auto"/>
              <w:bottom w:val="single" w:sz="4" w:space="0" w:color="auto"/>
              <w:right w:val="single" w:sz="4" w:space="0" w:color="auto"/>
            </w:tcBorders>
            <w:vAlign w:val="center"/>
          </w:tcPr>
          <w:p w:rsidR="00167BB5" w:rsidRPr="0006678B" w:rsidRDefault="00167BB5" w:rsidP="00167BB5">
            <w:pPr>
              <w:spacing w:line="240" w:lineRule="atLeast"/>
              <w:ind w:firstLine="0"/>
              <w:jc w:val="center"/>
              <w:rPr>
                <w:sz w:val="24"/>
                <w:szCs w:val="24"/>
              </w:rPr>
            </w:pPr>
            <w:r w:rsidRPr="0006678B">
              <w:rPr>
                <w:sz w:val="24"/>
                <w:szCs w:val="24"/>
              </w:rPr>
              <w:t>382 500, 00</w:t>
            </w:r>
          </w:p>
        </w:tc>
      </w:tr>
      <w:tr w:rsidR="00167BB5" w:rsidRPr="0006678B" w:rsidTr="00F31856">
        <w:trPr>
          <w:trHeight w:val="534"/>
        </w:trPr>
        <w:tc>
          <w:tcPr>
            <w:tcW w:w="500" w:type="dxa"/>
            <w:tcBorders>
              <w:top w:val="single" w:sz="4" w:space="0" w:color="auto"/>
              <w:left w:val="single" w:sz="4" w:space="0" w:color="auto"/>
              <w:bottom w:val="single" w:sz="4" w:space="0" w:color="auto"/>
              <w:right w:val="single" w:sz="4" w:space="0" w:color="auto"/>
            </w:tcBorders>
            <w:vAlign w:val="center"/>
            <w:hideMark/>
          </w:tcPr>
          <w:p w:rsidR="00167BB5" w:rsidRPr="0006678B" w:rsidRDefault="00167BB5" w:rsidP="00167BB5">
            <w:pPr>
              <w:ind w:firstLine="0"/>
              <w:jc w:val="center"/>
              <w:rPr>
                <w:sz w:val="24"/>
                <w:szCs w:val="24"/>
              </w:rPr>
            </w:pPr>
            <w:r w:rsidRPr="0006678B">
              <w:rPr>
                <w:sz w:val="24"/>
                <w:szCs w:val="24"/>
              </w:rPr>
              <w:t>2</w:t>
            </w:r>
          </w:p>
        </w:tc>
        <w:tc>
          <w:tcPr>
            <w:tcW w:w="4315" w:type="dxa"/>
            <w:tcBorders>
              <w:top w:val="single" w:sz="4" w:space="0" w:color="auto"/>
              <w:left w:val="single" w:sz="4" w:space="0" w:color="auto"/>
              <w:bottom w:val="single" w:sz="4" w:space="0" w:color="auto"/>
              <w:right w:val="single" w:sz="4" w:space="0" w:color="auto"/>
            </w:tcBorders>
            <w:hideMark/>
          </w:tcPr>
          <w:p w:rsidR="00167BB5" w:rsidRPr="0006678B" w:rsidRDefault="00167BB5" w:rsidP="00167BB5">
            <w:pPr>
              <w:spacing w:line="240" w:lineRule="atLeast"/>
              <w:ind w:firstLine="0"/>
              <w:rPr>
                <w:sz w:val="24"/>
                <w:szCs w:val="24"/>
                <w:shd w:val="clear" w:color="auto" w:fill="FFFFFF"/>
              </w:rPr>
            </w:pPr>
            <w:r w:rsidRPr="0006678B">
              <w:rPr>
                <w:sz w:val="24"/>
                <w:szCs w:val="24"/>
                <w:shd w:val="clear" w:color="auto" w:fill="FFFFFF"/>
              </w:rPr>
              <w:t>Трубка ПЭВД, внутренний диаметр 6</w:t>
            </w:r>
            <w:r>
              <w:rPr>
                <w:sz w:val="24"/>
                <w:szCs w:val="24"/>
                <w:shd w:val="clear" w:color="auto" w:fill="FFFFFF"/>
              </w:rPr>
              <w:t>х</w:t>
            </w:r>
            <w:r w:rsidRPr="0006678B">
              <w:rPr>
                <w:sz w:val="24"/>
                <w:szCs w:val="24"/>
                <w:shd w:val="clear" w:color="auto" w:fill="FFFFFF"/>
              </w:rPr>
              <w:t xml:space="preserve">0,5 </w:t>
            </w:r>
            <w:r>
              <w:rPr>
                <w:sz w:val="24"/>
                <w:szCs w:val="24"/>
                <w:shd w:val="clear" w:color="auto" w:fill="FFFFFF"/>
              </w:rPr>
              <w:t xml:space="preserve">мм </w:t>
            </w:r>
            <w:r w:rsidRPr="0006678B">
              <w:rPr>
                <w:sz w:val="24"/>
                <w:szCs w:val="24"/>
                <w:shd w:val="clear" w:color="auto" w:fill="FFFFFF"/>
              </w:rPr>
              <w:t>длина 350 мм.</w:t>
            </w:r>
          </w:p>
        </w:tc>
        <w:tc>
          <w:tcPr>
            <w:tcW w:w="709" w:type="dxa"/>
            <w:tcBorders>
              <w:top w:val="single" w:sz="4" w:space="0" w:color="auto"/>
              <w:left w:val="single" w:sz="4" w:space="0" w:color="auto"/>
              <w:bottom w:val="single" w:sz="4" w:space="0" w:color="auto"/>
              <w:right w:val="single" w:sz="4" w:space="0" w:color="auto"/>
            </w:tcBorders>
            <w:vAlign w:val="center"/>
            <w:hideMark/>
          </w:tcPr>
          <w:p w:rsidR="00167BB5" w:rsidRPr="0006678B" w:rsidRDefault="00167BB5" w:rsidP="00167BB5">
            <w:pPr>
              <w:spacing w:line="240" w:lineRule="atLeast"/>
              <w:ind w:firstLine="33"/>
              <w:jc w:val="center"/>
              <w:rPr>
                <w:sz w:val="24"/>
                <w:szCs w:val="24"/>
              </w:rPr>
            </w:pPr>
            <w:r w:rsidRPr="0006678B">
              <w:rPr>
                <w:sz w:val="24"/>
                <w:szCs w:val="24"/>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BB5" w:rsidRPr="0006678B" w:rsidRDefault="00167BB5" w:rsidP="00167BB5">
            <w:pPr>
              <w:spacing w:line="240" w:lineRule="atLeast"/>
              <w:ind w:firstLine="0"/>
              <w:rPr>
                <w:sz w:val="24"/>
                <w:szCs w:val="24"/>
              </w:rPr>
            </w:pPr>
            <w:r w:rsidRPr="0006678B">
              <w:rPr>
                <w:sz w:val="24"/>
                <w:szCs w:val="24"/>
              </w:rPr>
              <w:t xml:space="preserve">  30 500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67BB5" w:rsidRPr="0006678B" w:rsidRDefault="00167BB5" w:rsidP="00167BB5">
            <w:pPr>
              <w:spacing w:line="240" w:lineRule="atLeast"/>
              <w:ind w:firstLine="0"/>
              <w:jc w:val="center"/>
              <w:rPr>
                <w:sz w:val="24"/>
                <w:szCs w:val="24"/>
              </w:rPr>
            </w:pPr>
            <w:r w:rsidRPr="0006678B">
              <w:rPr>
                <w:sz w:val="24"/>
                <w:szCs w:val="24"/>
              </w:rPr>
              <w:t>15,00</w:t>
            </w:r>
          </w:p>
        </w:tc>
        <w:tc>
          <w:tcPr>
            <w:tcW w:w="1843" w:type="dxa"/>
            <w:tcBorders>
              <w:top w:val="single" w:sz="4" w:space="0" w:color="auto"/>
              <w:left w:val="single" w:sz="4" w:space="0" w:color="auto"/>
              <w:bottom w:val="single" w:sz="4" w:space="0" w:color="auto"/>
              <w:right w:val="single" w:sz="4" w:space="0" w:color="auto"/>
            </w:tcBorders>
            <w:vAlign w:val="center"/>
          </w:tcPr>
          <w:p w:rsidR="00167BB5" w:rsidRPr="0006678B" w:rsidRDefault="00167BB5" w:rsidP="00167BB5">
            <w:pPr>
              <w:spacing w:line="240" w:lineRule="atLeast"/>
              <w:ind w:firstLine="0"/>
              <w:jc w:val="center"/>
              <w:rPr>
                <w:sz w:val="24"/>
                <w:szCs w:val="24"/>
              </w:rPr>
            </w:pPr>
            <w:r w:rsidRPr="0006678B">
              <w:rPr>
                <w:sz w:val="24"/>
                <w:szCs w:val="24"/>
              </w:rPr>
              <w:t>457 500, 00</w:t>
            </w:r>
          </w:p>
        </w:tc>
      </w:tr>
      <w:tr w:rsidR="00167BB5" w:rsidRPr="0006678B" w:rsidTr="00F31856">
        <w:trPr>
          <w:trHeight w:val="92"/>
        </w:trPr>
        <w:tc>
          <w:tcPr>
            <w:tcW w:w="500" w:type="dxa"/>
            <w:tcBorders>
              <w:top w:val="single" w:sz="4" w:space="0" w:color="auto"/>
              <w:left w:val="single" w:sz="4" w:space="0" w:color="auto"/>
              <w:bottom w:val="single" w:sz="4" w:space="0" w:color="auto"/>
              <w:right w:val="single" w:sz="4" w:space="0" w:color="auto"/>
            </w:tcBorders>
            <w:vAlign w:val="center"/>
            <w:hideMark/>
          </w:tcPr>
          <w:p w:rsidR="00167BB5" w:rsidRPr="0006678B" w:rsidRDefault="00167BB5" w:rsidP="00167BB5">
            <w:pPr>
              <w:ind w:firstLine="0"/>
              <w:jc w:val="center"/>
              <w:rPr>
                <w:sz w:val="24"/>
                <w:szCs w:val="24"/>
                <w:lang w:val="en-US"/>
              </w:rPr>
            </w:pPr>
            <w:r w:rsidRPr="0006678B">
              <w:rPr>
                <w:sz w:val="24"/>
                <w:szCs w:val="24"/>
                <w:lang w:val="en-US"/>
              </w:rPr>
              <w:t>3</w:t>
            </w:r>
          </w:p>
        </w:tc>
        <w:tc>
          <w:tcPr>
            <w:tcW w:w="4315" w:type="dxa"/>
            <w:tcBorders>
              <w:top w:val="single" w:sz="4" w:space="0" w:color="auto"/>
              <w:left w:val="single" w:sz="4" w:space="0" w:color="auto"/>
              <w:bottom w:val="single" w:sz="4" w:space="0" w:color="auto"/>
              <w:right w:val="single" w:sz="4" w:space="0" w:color="auto"/>
            </w:tcBorders>
            <w:hideMark/>
          </w:tcPr>
          <w:p w:rsidR="00167BB5" w:rsidRPr="0006678B" w:rsidRDefault="00167BB5" w:rsidP="00167BB5">
            <w:pPr>
              <w:spacing w:line="240" w:lineRule="atLeast"/>
              <w:ind w:firstLine="0"/>
              <w:rPr>
                <w:sz w:val="24"/>
                <w:szCs w:val="24"/>
              </w:rPr>
            </w:pPr>
            <w:r w:rsidRPr="0006678B">
              <w:rPr>
                <w:sz w:val="24"/>
                <w:szCs w:val="24"/>
              </w:rPr>
              <w:t xml:space="preserve">Тело клапана </w:t>
            </w:r>
            <w:r w:rsidRPr="0006678B">
              <w:rPr>
                <w:sz w:val="24"/>
                <w:szCs w:val="24"/>
                <w:shd w:val="clear" w:color="auto" w:fill="FFFFFF"/>
              </w:rPr>
              <w:t>из оцинкованной стали, внутренний М4</w:t>
            </w:r>
            <w:r>
              <w:rPr>
                <w:sz w:val="24"/>
                <w:szCs w:val="24"/>
                <w:shd w:val="clear" w:color="auto" w:fill="FFFFFF"/>
              </w:rPr>
              <w:t>х</w:t>
            </w:r>
            <w:r w:rsidRPr="0006678B">
              <w:rPr>
                <w:sz w:val="24"/>
                <w:szCs w:val="24"/>
                <w:shd w:val="clear" w:color="auto" w:fill="FFFFFF"/>
              </w:rPr>
              <w:t>12</w:t>
            </w:r>
            <w:r>
              <w:rPr>
                <w:sz w:val="24"/>
                <w:szCs w:val="24"/>
                <w:shd w:val="clear" w:color="auto" w:fill="FFFFFF"/>
              </w:rPr>
              <w:t xml:space="preserve"> мм, внешний Д</w:t>
            </w:r>
            <w:r w:rsidRPr="0006678B">
              <w:rPr>
                <w:sz w:val="24"/>
                <w:szCs w:val="24"/>
                <w:shd w:val="clear" w:color="auto" w:fill="FFFFFF"/>
              </w:rPr>
              <w:t>6</w:t>
            </w:r>
            <w:r>
              <w:rPr>
                <w:sz w:val="24"/>
                <w:szCs w:val="24"/>
                <w:shd w:val="clear" w:color="auto" w:fill="FFFFFF"/>
              </w:rPr>
              <w:t>х</w:t>
            </w:r>
            <w:r w:rsidRPr="0006678B">
              <w:rPr>
                <w:sz w:val="24"/>
                <w:szCs w:val="24"/>
                <w:shd w:val="clear" w:color="auto" w:fill="FFFFFF"/>
              </w:rPr>
              <w:t>12</w:t>
            </w:r>
            <w:r>
              <w:rPr>
                <w:sz w:val="24"/>
                <w:szCs w:val="24"/>
                <w:shd w:val="clear" w:color="auto" w:fill="FFFFFF"/>
              </w:rPr>
              <w:t xml:space="preserve"> </w:t>
            </w:r>
            <w:r w:rsidRPr="0006678B">
              <w:rPr>
                <w:sz w:val="24"/>
                <w:szCs w:val="24"/>
                <w:shd w:val="clear" w:color="auto" w:fill="FFFFFF"/>
              </w:rPr>
              <w:t xml:space="preserve">мм с рифленой насечкой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167BB5" w:rsidRPr="0006678B" w:rsidRDefault="00167BB5" w:rsidP="00167BB5">
            <w:pPr>
              <w:spacing w:line="240" w:lineRule="atLeast"/>
              <w:ind w:firstLine="33"/>
              <w:jc w:val="center"/>
              <w:rPr>
                <w:sz w:val="24"/>
                <w:szCs w:val="24"/>
              </w:rPr>
            </w:pPr>
            <w:r w:rsidRPr="0006678B">
              <w:rPr>
                <w:sz w:val="24"/>
                <w:szCs w:val="24"/>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BB5" w:rsidRPr="0006678B" w:rsidRDefault="00167BB5" w:rsidP="00167BB5">
            <w:pPr>
              <w:spacing w:line="240" w:lineRule="atLeast"/>
              <w:ind w:firstLine="0"/>
              <w:jc w:val="center"/>
              <w:rPr>
                <w:sz w:val="24"/>
                <w:szCs w:val="24"/>
              </w:rPr>
            </w:pPr>
            <w:r w:rsidRPr="0006678B">
              <w:rPr>
                <w:sz w:val="24"/>
                <w:szCs w:val="24"/>
              </w:rPr>
              <w:t>88 000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67BB5" w:rsidRPr="0006678B" w:rsidRDefault="00167BB5" w:rsidP="00167BB5">
            <w:pPr>
              <w:spacing w:line="240" w:lineRule="atLeast"/>
              <w:ind w:firstLine="34"/>
              <w:jc w:val="center"/>
              <w:rPr>
                <w:sz w:val="24"/>
                <w:szCs w:val="24"/>
              </w:rPr>
            </w:pPr>
            <w:r w:rsidRPr="0006678B">
              <w:rPr>
                <w:sz w:val="24"/>
                <w:szCs w:val="24"/>
              </w:rPr>
              <w:t>6,90</w:t>
            </w:r>
          </w:p>
        </w:tc>
        <w:tc>
          <w:tcPr>
            <w:tcW w:w="1843" w:type="dxa"/>
            <w:tcBorders>
              <w:top w:val="single" w:sz="4" w:space="0" w:color="auto"/>
              <w:left w:val="single" w:sz="4" w:space="0" w:color="auto"/>
              <w:bottom w:val="single" w:sz="4" w:space="0" w:color="auto"/>
              <w:right w:val="single" w:sz="4" w:space="0" w:color="auto"/>
            </w:tcBorders>
            <w:vAlign w:val="center"/>
          </w:tcPr>
          <w:p w:rsidR="00167BB5" w:rsidRPr="0006678B" w:rsidRDefault="00167BB5" w:rsidP="00167BB5">
            <w:pPr>
              <w:spacing w:line="240" w:lineRule="atLeast"/>
              <w:ind w:firstLine="34"/>
              <w:jc w:val="center"/>
              <w:rPr>
                <w:sz w:val="24"/>
                <w:szCs w:val="24"/>
              </w:rPr>
            </w:pPr>
            <w:r w:rsidRPr="0006678B">
              <w:rPr>
                <w:sz w:val="24"/>
                <w:szCs w:val="24"/>
              </w:rPr>
              <w:t>607 200, 00</w:t>
            </w:r>
          </w:p>
        </w:tc>
      </w:tr>
      <w:tr w:rsidR="00167BB5" w:rsidRPr="0006678B" w:rsidTr="00F31856">
        <w:trPr>
          <w:trHeight w:val="92"/>
        </w:trPr>
        <w:tc>
          <w:tcPr>
            <w:tcW w:w="500" w:type="dxa"/>
            <w:tcBorders>
              <w:top w:val="single" w:sz="4" w:space="0" w:color="auto"/>
              <w:left w:val="single" w:sz="4" w:space="0" w:color="auto"/>
              <w:bottom w:val="single" w:sz="4" w:space="0" w:color="auto"/>
              <w:right w:val="single" w:sz="4" w:space="0" w:color="auto"/>
            </w:tcBorders>
            <w:vAlign w:val="center"/>
          </w:tcPr>
          <w:p w:rsidR="00167BB5" w:rsidRPr="0006678B" w:rsidRDefault="00167BB5" w:rsidP="00167BB5">
            <w:pPr>
              <w:ind w:firstLine="0"/>
              <w:jc w:val="center"/>
              <w:rPr>
                <w:sz w:val="24"/>
                <w:szCs w:val="24"/>
              </w:rPr>
            </w:pPr>
            <w:r w:rsidRPr="0006678B">
              <w:rPr>
                <w:sz w:val="24"/>
                <w:szCs w:val="24"/>
              </w:rPr>
              <w:t>4</w:t>
            </w:r>
          </w:p>
        </w:tc>
        <w:tc>
          <w:tcPr>
            <w:tcW w:w="4315" w:type="dxa"/>
            <w:tcBorders>
              <w:top w:val="single" w:sz="4" w:space="0" w:color="auto"/>
              <w:left w:val="single" w:sz="4" w:space="0" w:color="auto"/>
              <w:bottom w:val="single" w:sz="4" w:space="0" w:color="auto"/>
              <w:right w:val="single" w:sz="4" w:space="0" w:color="auto"/>
            </w:tcBorders>
          </w:tcPr>
          <w:p w:rsidR="00167BB5" w:rsidRPr="0006678B" w:rsidRDefault="00167BB5" w:rsidP="00167BB5">
            <w:pPr>
              <w:spacing w:line="240" w:lineRule="atLeast"/>
              <w:ind w:firstLine="0"/>
              <w:rPr>
                <w:sz w:val="24"/>
                <w:szCs w:val="24"/>
              </w:rPr>
            </w:pPr>
            <w:r w:rsidRPr="0006678B">
              <w:rPr>
                <w:sz w:val="24"/>
                <w:szCs w:val="24"/>
              </w:rPr>
              <w:t>Клапан полимерный, двуст</w:t>
            </w:r>
            <w:r>
              <w:rPr>
                <w:sz w:val="24"/>
                <w:szCs w:val="24"/>
              </w:rPr>
              <w:t>оронний, посадочный размер Д12,</w:t>
            </w:r>
            <w:r w:rsidRPr="0006678B">
              <w:rPr>
                <w:sz w:val="24"/>
                <w:szCs w:val="24"/>
              </w:rPr>
              <w:t>8х7</w:t>
            </w:r>
            <w:r>
              <w:rPr>
                <w:sz w:val="24"/>
                <w:szCs w:val="24"/>
              </w:rPr>
              <w:t>,</w:t>
            </w:r>
            <w:r w:rsidRPr="0006678B">
              <w:rPr>
                <w:sz w:val="24"/>
                <w:szCs w:val="24"/>
              </w:rPr>
              <w:t>2</w:t>
            </w:r>
            <w:r>
              <w:rPr>
                <w:sz w:val="24"/>
                <w:szCs w:val="24"/>
              </w:rPr>
              <w:t xml:space="preserve"> мм, буртик Д15,</w:t>
            </w:r>
            <w:r w:rsidRPr="0006678B">
              <w:rPr>
                <w:sz w:val="24"/>
                <w:szCs w:val="24"/>
              </w:rPr>
              <w:t>6х1,2</w:t>
            </w:r>
            <w:r>
              <w:rPr>
                <w:sz w:val="24"/>
                <w:szCs w:val="24"/>
              </w:rPr>
              <w:t xml:space="preserve"> </w:t>
            </w:r>
            <w:r w:rsidRPr="0006678B">
              <w:rPr>
                <w:sz w:val="24"/>
                <w:szCs w:val="24"/>
              </w:rPr>
              <w:t>мм</w:t>
            </w:r>
          </w:p>
        </w:tc>
        <w:tc>
          <w:tcPr>
            <w:tcW w:w="709" w:type="dxa"/>
            <w:tcBorders>
              <w:top w:val="single" w:sz="4" w:space="0" w:color="auto"/>
              <w:left w:val="single" w:sz="4" w:space="0" w:color="auto"/>
              <w:bottom w:val="single" w:sz="4" w:space="0" w:color="auto"/>
              <w:right w:val="single" w:sz="4" w:space="0" w:color="auto"/>
            </w:tcBorders>
            <w:vAlign w:val="center"/>
          </w:tcPr>
          <w:p w:rsidR="00167BB5" w:rsidRPr="0006678B" w:rsidRDefault="00167BB5" w:rsidP="00167BB5">
            <w:pPr>
              <w:spacing w:line="240" w:lineRule="atLeast"/>
              <w:ind w:firstLine="0"/>
              <w:jc w:val="center"/>
              <w:rPr>
                <w:sz w:val="24"/>
                <w:szCs w:val="24"/>
              </w:rPr>
            </w:pPr>
            <w:r w:rsidRPr="0006678B">
              <w:rPr>
                <w:sz w:val="24"/>
                <w:szCs w:val="24"/>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67BB5" w:rsidRPr="0006678B" w:rsidRDefault="00167BB5" w:rsidP="00167BB5">
            <w:pPr>
              <w:spacing w:line="240" w:lineRule="atLeast"/>
              <w:ind w:firstLine="34"/>
              <w:jc w:val="center"/>
              <w:rPr>
                <w:sz w:val="24"/>
                <w:szCs w:val="24"/>
              </w:rPr>
            </w:pPr>
            <w:r w:rsidRPr="0006678B">
              <w:rPr>
                <w:sz w:val="24"/>
                <w:szCs w:val="24"/>
              </w:rPr>
              <w:t>77 000</w:t>
            </w:r>
          </w:p>
        </w:tc>
        <w:tc>
          <w:tcPr>
            <w:tcW w:w="1559" w:type="dxa"/>
            <w:tcBorders>
              <w:top w:val="single" w:sz="4" w:space="0" w:color="auto"/>
              <w:left w:val="single" w:sz="4" w:space="0" w:color="auto"/>
              <w:bottom w:val="single" w:sz="4" w:space="0" w:color="auto"/>
              <w:right w:val="single" w:sz="4" w:space="0" w:color="auto"/>
            </w:tcBorders>
            <w:vAlign w:val="center"/>
          </w:tcPr>
          <w:p w:rsidR="00167BB5" w:rsidRPr="0006678B" w:rsidRDefault="00167BB5" w:rsidP="00167BB5">
            <w:pPr>
              <w:spacing w:line="240" w:lineRule="atLeast"/>
              <w:ind w:firstLine="34"/>
              <w:jc w:val="center"/>
              <w:rPr>
                <w:sz w:val="24"/>
                <w:szCs w:val="24"/>
              </w:rPr>
            </w:pPr>
            <w:r w:rsidRPr="0006678B">
              <w:rPr>
                <w:sz w:val="24"/>
                <w:szCs w:val="24"/>
              </w:rPr>
              <w:t>58,00</w:t>
            </w:r>
          </w:p>
        </w:tc>
        <w:tc>
          <w:tcPr>
            <w:tcW w:w="1843" w:type="dxa"/>
            <w:tcBorders>
              <w:top w:val="single" w:sz="4" w:space="0" w:color="auto"/>
              <w:left w:val="single" w:sz="4" w:space="0" w:color="auto"/>
              <w:bottom w:val="single" w:sz="4" w:space="0" w:color="auto"/>
              <w:right w:val="single" w:sz="4" w:space="0" w:color="auto"/>
            </w:tcBorders>
            <w:vAlign w:val="center"/>
          </w:tcPr>
          <w:p w:rsidR="00167BB5" w:rsidRPr="0006678B" w:rsidRDefault="00167BB5" w:rsidP="00167BB5">
            <w:pPr>
              <w:spacing w:line="240" w:lineRule="atLeast"/>
              <w:ind w:firstLine="34"/>
              <w:jc w:val="center"/>
              <w:rPr>
                <w:sz w:val="24"/>
                <w:szCs w:val="24"/>
              </w:rPr>
            </w:pPr>
            <w:r w:rsidRPr="0006678B">
              <w:rPr>
                <w:sz w:val="24"/>
                <w:szCs w:val="24"/>
              </w:rPr>
              <w:t>4 466 000, 00</w:t>
            </w:r>
          </w:p>
        </w:tc>
      </w:tr>
      <w:tr w:rsidR="00167BB5" w:rsidRPr="0006678B" w:rsidTr="00F31856">
        <w:trPr>
          <w:trHeight w:val="92"/>
        </w:trPr>
        <w:tc>
          <w:tcPr>
            <w:tcW w:w="500" w:type="dxa"/>
            <w:tcBorders>
              <w:top w:val="single" w:sz="4" w:space="0" w:color="auto"/>
              <w:left w:val="single" w:sz="4" w:space="0" w:color="auto"/>
              <w:bottom w:val="single" w:sz="4" w:space="0" w:color="auto"/>
              <w:right w:val="single" w:sz="4" w:space="0" w:color="auto"/>
            </w:tcBorders>
            <w:vAlign w:val="center"/>
          </w:tcPr>
          <w:p w:rsidR="00167BB5" w:rsidRPr="0006678B" w:rsidRDefault="00167BB5" w:rsidP="00167BB5">
            <w:pPr>
              <w:ind w:firstLine="0"/>
              <w:jc w:val="center"/>
              <w:rPr>
                <w:sz w:val="24"/>
                <w:szCs w:val="24"/>
              </w:rPr>
            </w:pPr>
            <w:r w:rsidRPr="0006678B">
              <w:rPr>
                <w:sz w:val="24"/>
                <w:szCs w:val="24"/>
              </w:rPr>
              <w:t>5</w:t>
            </w:r>
          </w:p>
        </w:tc>
        <w:tc>
          <w:tcPr>
            <w:tcW w:w="4315" w:type="dxa"/>
            <w:tcBorders>
              <w:top w:val="single" w:sz="4" w:space="0" w:color="auto"/>
              <w:left w:val="single" w:sz="4" w:space="0" w:color="auto"/>
              <w:bottom w:val="single" w:sz="4" w:space="0" w:color="auto"/>
              <w:right w:val="single" w:sz="4" w:space="0" w:color="auto"/>
            </w:tcBorders>
          </w:tcPr>
          <w:p w:rsidR="00167BB5" w:rsidRPr="0006678B" w:rsidRDefault="00167BB5" w:rsidP="00167BB5">
            <w:pPr>
              <w:spacing w:line="240" w:lineRule="atLeast"/>
              <w:ind w:firstLine="0"/>
              <w:rPr>
                <w:sz w:val="24"/>
                <w:szCs w:val="24"/>
              </w:rPr>
            </w:pPr>
            <w:r w:rsidRPr="0006678B">
              <w:rPr>
                <w:sz w:val="24"/>
                <w:szCs w:val="24"/>
              </w:rPr>
              <w:t>Винт из нержавеющей стали</w:t>
            </w:r>
            <w:r>
              <w:rPr>
                <w:sz w:val="24"/>
                <w:szCs w:val="24"/>
              </w:rPr>
              <w:t xml:space="preserve"> А4 с гальванической оцинковкой</w:t>
            </w:r>
            <w:r w:rsidRPr="0006678B">
              <w:rPr>
                <w:sz w:val="24"/>
                <w:szCs w:val="24"/>
              </w:rPr>
              <w:t>, М4х12 мм, с рифленой головкой, 16х3,5мм</w:t>
            </w:r>
          </w:p>
        </w:tc>
        <w:tc>
          <w:tcPr>
            <w:tcW w:w="709" w:type="dxa"/>
            <w:tcBorders>
              <w:top w:val="single" w:sz="4" w:space="0" w:color="auto"/>
              <w:left w:val="single" w:sz="4" w:space="0" w:color="auto"/>
              <w:bottom w:val="single" w:sz="4" w:space="0" w:color="auto"/>
              <w:right w:val="single" w:sz="4" w:space="0" w:color="auto"/>
            </w:tcBorders>
            <w:vAlign w:val="center"/>
          </w:tcPr>
          <w:p w:rsidR="00167BB5" w:rsidRPr="0006678B" w:rsidRDefault="00167BB5" w:rsidP="00167BB5">
            <w:pPr>
              <w:spacing w:line="240" w:lineRule="atLeast"/>
              <w:ind w:firstLine="0"/>
              <w:jc w:val="center"/>
              <w:rPr>
                <w:sz w:val="24"/>
                <w:szCs w:val="24"/>
              </w:rPr>
            </w:pPr>
            <w:r w:rsidRPr="0006678B">
              <w:rPr>
                <w:sz w:val="24"/>
                <w:szCs w:val="24"/>
              </w:rPr>
              <w:t>шт.</w:t>
            </w:r>
          </w:p>
        </w:tc>
        <w:tc>
          <w:tcPr>
            <w:tcW w:w="992" w:type="dxa"/>
            <w:tcBorders>
              <w:top w:val="single" w:sz="4" w:space="0" w:color="auto"/>
              <w:left w:val="single" w:sz="4" w:space="0" w:color="auto"/>
              <w:bottom w:val="single" w:sz="4" w:space="0" w:color="auto"/>
              <w:right w:val="single" w:sz="4" w:space="0" w:color="auto"/>
            </w:tcBorders>
            <w:vAlign w:val="center"/>
          </w:tcPr>
          <w:p w:rsidR="00167BB5" w:rsidRPr="0006678B" w:rsidRDefault="00167BB5" w:rsidP="00167BB5">
            <w:pPr>
              <w:spacing w:line="240" w:lineRule="atLeast"/>
              <w:ind w:firstLine="34"/>
              <w:jc w:val="center"/>
              <w:rPr>
                <w:sz w:val="24"/>
                <w:szCs w:val="24"/>
                <w:lang w:val="en-US"/>
              </w:rPr>
            </w:pPr>
            <w:r w:rsidRPr="0006678B">
              <w:rPr>
                <w:sz w:val="24"/>
                <w:szCs w:val="24"/>
              </w:rPr>
              <w:t>77 000</w:t>
            </w:r>
          </w:p>
        </w:tc>
        <w:tc>
          <w:tcPr>
            <w:tcW w:w="1559" w:type="dxa"/>
            <w:tcBorders>
              <w:top w:val="single" w:sz="4" w:space="0" w:color="auto"/>
              <w:left w:val="single" w:sz="4" w:space="0" w:color="auto"/>
              <w:bottom w:val="single" w:sz="4" w:space="0" w:color="auto"/>
              <w:right w:val="single" w:sz="4" w:space="0" w:color="auto"/>
            </w:tcBorders>
            <w:vAlign w:val="center"/>
          </w:tcPr>
          <w:p w:rsidR="00167BB5" w:rsidRPr="0006678B" w:rsidRDefault="00167BB5" w:rsidP="00167BB5">
            <w:pPr>
              <w:spacing w:line="240" w:lineRule="atLeast"/>
              <w:ind w:firstLine="34"/>
              <w:jc w:val="center"/>
              <w:rPr>
                <w:sz w:val="24"/>
                <w:szCs w:val="24"/>
              </w:rPr>
            </w:pPr>
            <w:r w:rsidRPr="0006678B">
              <w:rPr>
                <w:sz w:val="24"/>
                <w:szCs w:val="24"/>
              </w:rPr>
              <w:t>61,00</w:t>
            </w:r>
          </w:p>
        </w:tc>
        <w:tc>
          <w:tcPr>
            <w:tcW w:w="1843" w:type="dxa"/>
            <w:tcBorders>
              <w:top w:val="single" w:sz="4" w:space="0" w:color="auto"/>
              <w:left w:val="single" w:sz="4" w:space="0" w:color="auto"/>
              <w:bottom w:val="single" w:sz="4" w:space="0" w:color="auto"/>
              <w:right w:val="single" w:sz="4" w:space="0" w:color="auto"/>
            </w:tcBorders>
            <w:vAlign w:val="center"/>
          </w:tcPr>
          <w:p w:rsidR="00167BB5" w:rsidRPr="0006678B" w:rsidRDefault="00167BB5" w:rsidP="00167BB5">
            <w:pPr>
              <w:spacing w:line="240" w:lineRule="atLeast"/>
              <w:ind w:firstLine="34"/>
              <w:jc w:val="center"/>
              <w:rPr>
                <w:sz w:val="24"/>
                <w:szCs w:val="24"/>
              </w:rPr>
            </w:pPr>
            <w:r w:rsidRPr="0006678B">
              <w:rPr>
                <w:sz w:val="24"/>
                <w:szCs w:val="24"/>
              </w:rPr>
              <w:t>4 697 000, 00</w:t>
            </w:r>
          </w:p>
        </w:tc>
      </w:tr>
      <w:tr w:rsidR="0006678B" w:rsidRPr="0006678B" w:rsidTr="00F31856">
        <w:trPr>
          <w:trHeight w:val="945"/>
        </w:trPr>
        <w:tc>
          <w:tcPr>
            <w:tcW w:w="500" w:type="dxa"/>
            <w:tcBorders>
              <w:top w:val="single" w:sz="4" w:space="0" w:color="auto"/>
              <w:left w:val="single" w:sz="4" w:space="0" w:color="auto"/>
              <w:bottom w:val="single" w:sz="4" w:space="0" w:color="auto"/>
              <w:right w:val="single" w:sz="4" w:space="0" w:color="auto"/>
            </w:tcBorders>
            <w:vAlign w:val="center"/>
          </w:tcPr>
          <w:p w:rsidR="0006678B" w:rsidRPr="0006678B" w:rsidRDefault="0006678B" w:rsidP="0006678B">
            <w:pPr>
              <w:ind w:firstLine="0"/>
              <w:jc w:val="center"/>
              <w:rPr>
                <w:sz w:val="24"/>
                <w:szCs w:val="24"/>
              </w:rPr>
            </w:pPr>
          </w:p>
        </w:tc>
        <w:tc>
          <w:tcPr>
            <w:tcW w:w="4315" w:type="dxa"/>
            <w:tcBorders>
              <w:top w:val="single" w:sz="4" w:space="0" w:color="auto"/>
              <w:left w:val="single" w:sz="4" w:space="0" w:color="auto"/>
              <w:bottom w:val="single" w:sz="4" w:space="0" w:color="auto"/>
              <w:right w:val="single" w:sz="4" w:space="0" w:color="auto"/>
            </w:tcBorders>
            <w:vAlign w:val="center"/>
            <w:hideMark/>
          </w:tcPr>
          <w:p w:rsidR="0006678B" w:rsidRPr="0006678B" w:rsidRDefault="00C21251" w:rsidP="00C21251">
            <w:pPr>
              <w:spacing w:line="240" w:lineRule="atLeast"/>
              <w:ind w:firstLine="0"/>
              <w:jc w:val="center"/>
              <w:rPr>
                <w:sz w:val="24"/>
                <w:szCs w:val="24"/>
              </w:rPr>
            </w:pPr>
            <w:r>
              <w:rPr>
                <w:sz w:val="24"/>
                <w:szCs w:val="24"/>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06678B" w:rsidRPr="0006678B" w:rsidRDefault="0006678B" w:rsidP="0006678B">
            <w:pPr>
              <w:spacing w:line="240" w:lineRule="atLeast"/>
              <w:ind w:firstLine="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6678B" w:rsidRPr="0006678B" w:rsidRDefault="0006678B" w:rsidP="0006678B">
            <w:pPr>
              <w:spacing w:line="240" w:lineRule="atLeast"/>
              <w:ind w:firstLine="34"/>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6678B" w:rsidRPr="0006678B" w:rsidRDefault="0006678B" w:rsidP="0006678B">
            <w:pPr>
              <w:spacing w:line="240" w:lineRule="atLeast"/>
              <w:ind w:firstLine="34"/>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6678B" w:rsidRPr="0006678B" w:rsidRDefault="0006678B" w:rsidP="0006678B">
            <w:pPr>
              <w:spacing w:line="240" w:lineRule="atLeast"/>
              <w:ind w:firstLine="0"/>
              <w:rPr>
                <w:b/>
                <w:sz w:val="24"/>
                <w:szCs w:val="24"/>
              </w:rPr>
            </w:pPr>
            <w:r w:rsidRPr="0006678B">
              <w:rPr>
                <w:b/>
                <w:sz w:val="24"/>
                <w:szCs w:val="24"/>
              </w:rPr>
              <w:t>10 610 200, 00</w:t>
            </w:r>
          </w:p>
        </w:tc>
      </w:tr>
    </w:tbl>
    <w:p w:rsidR="0006678B" w:rsidRPr="0006678B" w:rsidRDefault="0006678B" w:rsidP="0006678B">
      <w:pPr>
        <w:spacing w:line="240" w:lineRule="atLeast"/>
        <w:ind w:firstLine="0"/>
        <w:rPr>
          <w:snapToGrid w:val="0"/>
          <w:sz w:val="24"/>
          <w:szCs w:val="24"/>
        </w:rPr>
      </w:pPr>
    </w:p>
    <w:p w:rsidR="001D2997" w:rsidRPr="00E82101" w:rsidRDefault="001D2997" w:rsidP="00040DA6">
      <w:pPr>
        <w:spacing w:line="240" w:lineRule="auto"/>
        <w:ind w:left="34" w:firstLine="0"/>
        <w:rPr>
          <w:color w:val="000000"/>
          <w:sz w:val="24"/>
          <w:szCs w:val="24"/>
          <w:shd w:val="clear" w:color="auto" w:fill="FBFBFB"/>
        </w:rPr>
      </w:pPr>
      <w:r w:rsidRPr="0006678B">
        <w:rPr>
          <w:b/>
          <w:sz w:val="24"/>
          <w:szCs w:val="24"/>
        </w:rPr>
        <w:t>2.1.</w:t>
      </w:r>
      <w:r w:rsidR="00A21F6A">
        <w:rPr>
          <w:b/>
          <w:sz w:val="24"/>
          <w:szCs w:val="24"/>
        </w:rPr>
        <w:t>2</w:t>
      </w:r>
      <w:r w:rsidRPr="0006678B">
        <w:rPr>
          <w:b/>
          <w:sz w:val="24"/>
          <w:szCs w:val="24"/>
        </w:rPr>
        <w:t>.</w:t>
      </w:r>
      <w:r w:rsidRPr="0006678B">
        <w:rPr>
          <w:sz w:val="24"/>
          <w:szCs w:val="24"/>
        </w:rPr>
        <w:t xml:space="preserve"> </w:t>
      </w:r>
      <w:r w:rsidRPr="004E38ED">
        <w:rPr>
          <w:b/>
          <w:color w:val="000000"/>
          <w:sz w:val="24"/>
          <w:szCs w:val="24"/>
          <w:shd w:val="clear" w:color="auto" w:fill="FBFBFB"/>
        </w:rPr>
        <w:t>Обоснование начальной (максимальной) цены договора (НМЦД)</w:t>
      </w:r>
      <w:r>
        <w:rPr>
          <w:b/>
          <w:color w:val="000000"/>
          <w:sz w:val="24"/>
          <w:szCs w:val="24"/>
          <w:shd w:val="clear" w:color="auto" w:fill="FBFBFB"/>
        </w:rPr>
        <w:t>:</w:t>
      </w:r>
      <w:r w:rsidRPr="0006678B">
        <w:rPr>
          <w:sz w:val="24"/>
          <w:szCs w:val="24"/>
        </w:rPr>
        <w:t xml:space="preserve"> </w:t>
      </w:r>
      <w:r w:rsidRPr="00E82101">
        <w:rPr>
          <w:color w:val="000000"/>
          <w:sz w:val="24"/>
          <w:szCs w:val="24"/>
          <w:shd w:val="clear" w:color="auto" w:fill="FBFBFB"/>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1D2997" w:rsidRDefault="00040DA6" w:rsidP="001D2997">
      <w:pPr>
        <w:spacing w:line="240" w:lineRule="atLeast"/>
        <w:ind w:left="34" w:firstLine="0"/>
        <w:rPr>
          <w:color w:val="000000"/>
          <w:sz w:val="24"/>
          <w:szCs w:val="24"/>
          <w:shd w:val="clear" w:color="auto" w:fill="FBFBFB"/>
        </w:rPr>
      </w:pPr>
      <w:r>
        <w:rPr>
          <w:color w:val="000000"/>
          <w:sz w:val="24"/>
          <w:szCs w:val="24"/>
          <w:shd w:val="clear" w:color="auto" w:fill="FBFBFB"/>
        </w:rPr>
        <w:t xml:space="preserve">     </w:t>
      </w:r>
      <w:r w:rsidR="001D2997" w:rsidRPr="00E82101">
        <w:rPr>
          <w:color w:val="000000"/>
          <w:sz w:val="24"/>
          <w:szCs w:val="24"/>
          <w:shd w:val="clear" w:color="auto" w:fill="FBFBFB"/>
        </w:rPr>
        <w:t>Для определения це</w:t>
      </w:r>
      <w:r>
        <w:rPr>
          <w:color w:val="000000"/>
          <w:sz w:val="24"/>
          <w:szCs w:val="24"/>
          <w:shd w:val="clear" w:color="auto" w:fill="FBFBFB"/>
        </w:rPr>
        <w:t xml:space="preserve">ны договора </w:t>
      </w:r>
      <w:r w:rsidR="001D2997">
        <w:rPr>
          <w:color w:val="000000"/>
          <w:sz w:val="24"/>
          <w:szCs w:val="24"/>
          <w:shd w:val="clear" w:color="auto" w:fill="FBFBFB"/>
        </w:rPr>
        <w:t xml:space="preserve">использовано коммерческое предложение, </w:t>
      </w:r>
      <w:r>
        <w:rPr>
          <w:color w:val="000000"/>
          <w:sz w:val="24"/>
          <w:szCs w:val="24"/>
          <w:shd w:val="clear" w:color="auto" w:fill="FBFBFB"/>
        </w:rPr>
        <w:t>полученное</w:t>
      </w:r>
      <w:r w:rsidR="001D2997" w:rsidRPr="00E82101">
        <w:rPr>
          <w:color w:val="000000"/>
          <w:sz w:val="24"/>
          <w:szCs w:val="24"/>
          <w:shd w:val="clear" w:color="auto" w:fill="FBFBFB"/>
        </w:rPr>
        <w:t xml:space="preserve"> в соответствии с </w:t>
      </w:r>
      <w:proofErr w:type="spellStart"/>
      <w:r w:rsidR="001D2997" w:rsidRPr="00E82101">
        <w:rPr>
          <w:color w:val="000000"/>
          <w:sz w:val="24"/>
          <w:szCs w:val="24"/>
          <w:shd w:val="clear" w:color="auto" w:fill="FBFBFB"/>
        </w:rPr>
        <w:t>п.п</w:t>
      </w:r>
      <w:proofErr w:type="spellEnd"/>
      <w:r w:rsidR="001D2997" w:rsidRPr="00E82101">
        <w:rPr>
          <w:color w:val="000000"/>
          <w:sz w:val="24"/>
          <w:szCs w:val="24"/>
          <w:shd w:val="clear" w:color="auto" w:fill="FBFBFB"/>
        </w:rPr>
        <w:t>. «в» п.1 п.9.2.1.1</w:t>
      </w:r>
      <w:r w:rsidRPr="00040DA6">
        <w:rPr>
          <w:color w:val="000000"/>
          <w:sz w:val="24"/>
          <w:szCs w:val="24"/>
          <w:shd w:val="clear" w:color="auto" w:fill="FBFBFB"/>
        </w:rPr>
        <w:t xml:space="preserve"> </w:t>
      </w:r>
      <w:r w:rsidRPr="00E82101">
        <w:rPr>
          <w:color w:val="000000"/>
          <w:sz w:val="24"/>
          <w:szCs w:val="24"/>
          <w:shd w:val="clear" w:color="auto" w:fill="FBFBFB"/>
        </w:rPr>
        <w:t>Положения о закупке</w:t>
      </w:r>
      <w:r w:rsidR="001D2997" w:rsidRPr="00E82101">
        <w:rPr>
          <w:color w:val="000000"/>
          <w:sz w:val="24"/>
          <w:szCs w:val="24"/>
          <w:shd w:val="clear" w:color="auto" w:fill="FBFBFB"/>
        </w:rPr>
        <w:t>:</w:t>
      </w:r>
    </w:p>
    <w:p w:rsidR="001D2997" w:rsidRDefault="001D2997" w:rsidP="001D2997">
      <w:pPr>
        <w:spacing w:line="240" w:lineRule="atLeast"/>
        <w:ind w:left="34" w:firstLine="0"/>
        <w:rPr>
          <w:color w:val="222222"/>
          <w:sz w:val="24"/>
          <w:szCs w:val="24"/>
          <w:shd w:val="clear" w:color="auto" w:fill="FFFFFF"/>
        </w:rPr>
      </w:pPr>
      <w:r>
        <w:rPr>
          <w:color w:val="000000"/>
          <w:sz w:val="24"/>
          <w:szCs w:val="24"/>
          <w:shd w:val="clear" w:color="auto" w:fill="FBFBFB"/>
        </w:rPr>
        <w:t>КП1 – 10 610 200, 00</w:t>
      </w:r>
      <w:r w:rsidR="00040DA6">
        <w:rPr>
          <w:color w:val="222222"/>
          <w:sz w:val="24"/>
          <w:szCs w:val="24"/>
          <w:shd w:val="clear" w:color="auto" w:fill="FFFFFF"/>
        </w:rPr>
        <w:t xml:space="preserve"> руб., без учета НДС.</w:t>
      </w:r>
    </w:p>
    <w:p w:rsidR="00040DA6" w:rsidRDefault="00040DA6" w:rsidP="00040DA6">
      <w:pPr>
        <w:tabs>
          <w:tab w:val="left" w:pos="708"/>
        </w:tabs>
        <w:spacing w:line="240" w:lineRule="auto"/>
        <w:ind w:firstLine="0"/>
        <w:rPr>
          <w:iCs/>
          <w:sz w:val="24"/>
          <w:szCs w:val="24"/>
        </w:rPr>
      </w:pPr>
      <w:r>
        <w:rPr>
          <w:sz w:val="24"/>
          <w:szCs w:val="24"/>
        </w:rPr>
        <w:t xml:space="preserve">      </w:t>
      </w:r>
      <w:r w:rsidR="001D2997" w:rsidRPr="0006678B">
        <w:rPr>
          <w:sz w:val="24"/>
          <w:szCs w:val="24"/>
        </w:rPr>
        <w:t xml:space="preserve">Цена договора является фиксированной на период проведения запроса предложений и в период исполнения обязательств по договору. </w:t>
      </w:r>
    </w:p>
    <w:p w:rsidR="00040DA6" w:rsidRPr="00040DA6" w:rsidRDefault="00040DA6" w:rsidP="00040DA6">
      <w:pPr>
        <w:tabs>
          <w:tab w:val="left" w:pos="708"/>
        </w:tabs>
        <w:spacing w:line="240" w:lineRule="auto"/>
        <w:ind w:firstLine="0"/>
        <w:rPr>
          <w:iCs/>
          <w:sz w:val="24"/>
          <w:szCs w:val="24"/>
        </w:rPr>
      </w:pPr>
      <w:r>
        <w:rPr>
          <w:iCs/>
          <w:sz w:val="24"/>
          <w:szCs w:val="24"/>
        </w:rPr>
        <w:t xml:space="preserve">     </w:t>
      </w:r>
      <w:r w:rsidR="001D2997" w:rsidRPr="0006678B">
        <w:rPr>
          <w:sz w:val="24"/>
          <w:szCs w:val="24"/>
        </w:rPr>
        <w:t xml:space="preserve"> Цена договора должна включать в себя стоимость Товара и все затраты </w:t>
      </w:r>
      <w:r>
        <w:rPr>
          <w:sz w:val="24"/>
          <w:szCs w:val="24"/>
        </w:rPr>
        <w:t>Участника</w:t>
      </w:r>
      <w:r w:rsidR="001D2997" w:rsidRPr="0006678B">
        <w:rPr>
          <w:sz w:val="24"/>
          <w:szCs w:val="24"/>
        </w:rPr>
        <w:t>, связанные с исполнением обязательств по Договору в полном объеме, в том числе расходы, связанные с поставкой товара к месту поставки, стоимость тары и упаковки товара</w:t>
      </w:r>
      <w:r w:rsidR="001D2997" w:rsidRPr="0042760E">
        <w:rPr>
          <w:sz w:val="24"/>
          <w:szCs w:val="24"/>
        </w:rPr>
        <w:t xml:space="preserve">, </w:t>
      </w:r>
      <w:r w:rsidRPr="0042760E">
        <w:rPr>
          <w:sz w:val="24"/>
          <w:szCs w:val="24"/>
        </w:rPr>
        <w:t>а также расходы на перевозку, страхование, уплату таможенных пошлин, налогов (кроме НДС)</w:t>
      </w:r>
      <w:r w:rsidR="001A2129">
        <w:rPr>
          <w:sz w:val="24"/>
          <w:szCs w:val="24"/>
        </w:rPr>
        <w:t xml:space="preserve"> и </w:t>
      </w:r>
      <w:r w:rsidRPr="0042760E">
        <w:rPr>
          <w:sz w:val="24"/>
          <w:szCs w:val="24"/>
        </w:rPr>
        <w:t>других обязательных платежей, установленных действующим законодательством Российской Федерации и связанных с исполнением договора.</w:t>
      </w:r>
    </w:p>
    <w:p w:rsidR="001D2997" w:rsidRDefault="00040DA6" w:rsidP="00040DA6">
      <w:pPr>
        <w:tabs>
          <w:tab w:val="left" w:pos="9355"/>
        </w:tabs>
        <w:spacing w:line="240" w:lineRule="atLeast"/>
        <w:ind w:right="-5" w:firstLine="0"/>
        <w:rPr>
          <w:sz w:val="24"/>
          <w:szCs w:val="24"/>
        </w:rPr>
      </w:pPr>
      <w:r>
        <w:rPr>
          <w:sz w:val="24"/>
          <w:szCs w:val="24"/>
        </w:rPr>
        <w:t xml:space="preserve">       </w:t>
      </w:r>
      <w:r w:rsidR="001D2997" w:rsidRPr="0006678B">
        <w:rPr>
          <w:sz w:val="24"/>
          <w:szCs w:val="24"/>
        </w:rPr>
        <w:t>Неучтенные затраты Поставщика, связанные с исполнением Договора, не включенные в стоимость Договора, определенную по результатам проведенного запроса предложений, не подлежат оплате Заказчиком.</w:t>
      </w:r>
    </w:p>
    <w:p w:rsidR="00040DA6" w:rsidRPr="0006678B" w:rsidRDefault="00040DA6" w:rsidP="00040DA6">
      <w:pPr>
        <w:tabs>
          <w:tab w:val="left" w:pos="9355"/>
        </w:tabs>
        <w:spacing w:line="240" w:lineRule="atLeast"/>
        <w:ind w:right="-5" w:firstLine="0"/>
        <w:rPr>
          <w:sz w:val="24"/>
          <w:szCs w:val="24"/>
        </w:rPr>
      </w:pPr>
      <w:r>
        <w:rPr>
          <w:sz w:val="24"/>
          <w:szCs w:val="24"/>
        </w:rPr>
        <w:t xml:space="preserve">       Участн</w:t>
      </w:r>
      <w:r w:rsidRPr="00A76DCA">
        <w:rPr>
          <w:sz w:val="24"/>
          <w:szCs w:val="24"/>
        </w:rPr>
        <w:t xml:space="preserve">ики, плательщики НДС, подают свои ценовые предложения без учета НДС, но в случае если с данным </w:t>
      </w:r>
      <w:r>
        <w:rPr>
          <w:sz w:val="24"/>
          <w:szCs w:val="24"/>
        </w:rPr>
        <w:t>Участником</w:t>
      </w:r>
      <w:r w:rsidRPr="00A76DCA">
        <w:rPr>
          <w:sz w:val="24"/>
          <w:szCs w:val="24"/>
        </w:rPr>
        <w:t xml:space="preserve"> будет заключен договор, расчеты по договору будут производиться с учетом НДС</w:t>
      </w:r>
    </w:p>
    <w:p w:rsidR="00040DA6" w:rsidRDefault="001D2997" w:rsidP="00040DA6">
      <w:pPr>
        <w:spacing w:line="240" w:lineRule="atLeast"/>
        <w:ind w:firstLine="0"/>
        <w:rPr>
          <w:sz w:val="24"/>
          <w:szCs w:val="24"/>
        </w:rPr>
      </w:pPr>
      <w:r w:rsidRPr="0006678B">
        <w:rPr>
          <w:b/>
          <w:sz w:val="24"/>
          <w:szCs w:val="24"/>
        </w:rPr>
        <w:t>2.1.</w:t>
      </w:r>
      <w:r w:rsidR="00A21F6A">
        <w:rPr>
          <w:b/>
          <w:sz w:val="24"/>
          <w:szCs w:val="24"/>
        </w:rPr>
        <w:t>3</w:t>
      </w:r>
      <w:r w:rsidRPr="0006678B">
        <w:rPr>
          <w:b/>
          <w:bCs/>
          <w:sz w:val="24"/>
          <w:szCs w:val="24"/>
        </w:rPr>
        <w:t>.</w:t>
      </w:r>
      <w:r w:rsidRPr="0006678B">
        <w:rPr>
          <w:bCs/>
          <w:sz w:val="24"/>
          <w:szCs w:val="24"/>
        </w:rPr>
        <w:t xml:space="preserve"> </w:t>
      </w:r>
      <w:r w:rsidRPr="0006678B">
        <w:rPr>
          <w:b/>
          <w:sz w:val="24"/>
          <w:szCs w:val="24"/>
        </w:rPr>
        <w:t>Форма, с</w:t>
      </w:r>
      <w:r w:rsidRPr="0006678B">
        <w:rPr>
          <w:b/>
          <w:bCs/>
          <w:sz w:val="24"/>
          <w:szCs w:val="24"/>
        </w:rPr>
        <w:t xml:space="preserve">роки и порядок оплаты: </w:t>
      </w:r>
      <w:r w:rsidRPr="0006678B">
        <w:rPr>
          <w:bCs/>
          <w:sz w:val="24"/>
          <w:szCs w:val="24"/>
        </w:rPr>
        <w:t>Безналичный расч</w:t>
      </w:r>
      <w:r w:rsidR="00040DA6">
        <w:rPr>
          <w:bCs/>
          <w:sz w:val="24"/>
          <w:szCs w:val="24"/>
        </w:rPr>
        <w:t>ет. Расчеты по поставке товара,</w:t>
      </w:r>
      <w:r w:rsidRPr="0006678B">
        <w:rPr>
          <w:sz w:val="24"/>
          <w:szCs w:val="24"/>
        </w:rPr>
        <w:t xml:space="preserve"> производятся в следующем порядке:</w:t>
      </w:r>
    </w:p>
    <w:p w:rsidR="001A2129" w:rsidRPr="001A2129" w:rsidRDefault="001A2129" w:rsidP="001A2129">
      <w:pPr>
        <w:spacing w:line="240" w:lineRule="auto"/>
        <w:ind w:firstLine="0"/>
        <w:rPr>
          <w:sz w:val="24"/>
          <w:szCs w:val="24"/>
        </w:rPr>
      </w:pPr>
      <w:r w:rsidRPr="001A2129">
        <w:rPr>
          <w:sz w:val="24"/>
          <w:szCs w:val="24"/>
        </w:rPr>
        <w:lastRenderedPageBreak/>
        <w:t>- 100 % (сто процентов) по факту поставки Товара Заказчику в течение 10 (десяти) рабочих дней, со дня подписания между Сторонами акта-приема передачи Товара, и получения Заказчиком подтверждающих документов (товарную накладную (ТОРГ-12), счет-фактуру, гарантийные талоны и сертификаты соответствия на товар согласно условиям настоящего договора).</w:t>
      </w:r>
    </w:p>
    <w:p w:rsidR="00A21F6A" w:rsidRPr="0006678B" w:rsidRDefault="00A21F6A" w:rsidP="00A21F6A">
      <w:pPr>
        <w:spacing w:line="240" w:lineRule="auto"/>
        <w:ind w:firstLine="0"/>
        <w:rPr>
          <w:sz w:val="24"/>
          <w:szCs w:val="24"/>
        </w:rPr>
      </w:pPr>
      <w:r w:rsidRPr="0006678B">
        <w:rPr>
          <w:b/>
          <w:sz w:val="24"/>
          <w:szCs w:val="24"/>
        </w:rPr>
        <w:t>2.1.</w:t>
      </w:r>
      <w:r>
        <w:rPr>
          <w:b/>
          <w:sz w:val="24"/>
          <w:szCs w:val="24"/>
        </w:rPr>
        <w:t>4</w:t>
      </w:r>
      <w:r w:rsidRPr="0006678B">
        <w:rPr>
          <w:b/>
          <w:sz w:val="24"/>
          <w:szCs w:val="24"/>
        </w:rPr>
        <w:t xml:space="preserve">. Условия поставки: </w:t>
      </w:r>
      <w:r w:rsidRPr="0006678B">
        <w:rPr>
          <w:sz w:val="24"/>
          <w:szCs w:val="24"/>
        </w:rPr>
        <w:t>Доставка товара по настоящему договору до места поставки осуществляется силами и средствами Поставщика.</w:t>
      </w:r>
    </w:p>
    <w:p w:rsidR="00A21F6A" w:rsidRPr="0006678B" w:rsidRDefault="00A21F6A" w:rsidP="00A21F6A">
      <w:pPr>
        <w:spacing w:line="240" w:lineRule="atLeast"/>
        <w:ind w:firstLine="0"/>
        <w:rPr>
          <w:sz w:val="24"/>
          <w:szCs w:val="24"/>
        </w:rPr>
      </w:pPr>
      <w:r w:rsidRPr="0006678B">
        <w:rPr>
          <w:b/>
          <w:sz w:val="24"/>
          <w:szCs w:val="24"/>
        </w:rPr>
        <w:t>2.1.</w:t>
      </w:r>
      <w:r>
        <w:rPr>
          <w:b/>
          <w:sz w:val="24"/>
          <w:szCs w:val="24"/>
        </w:rPr>
        <w:t>5</w:t>
      </w:r>
      <w:r w:rsidRPr="0006678B">
        <w:rPr>
          <w:b/>
          <w:sz w:val="24"/>
          <w:szCs w:val="24"/>
        </w:rPr>
        <w:t>.</w:t>
      </w:r>
      <w:r w:rsidRPr="0006678B">
        <w:rPr>
          <w:sz w:val="24"/>
          <w:szCs w:val="24"/>
        </w:rPr>
        <w:t xml:space="preserve"> </w:t>
      </w:r>
      <w:r w:rsidRPr="0006678B">
        <w:rPr>
          <w:b/>
          <w:sz w:val="24"/>
          <w:szCs w:val="24"/>
        </w:rPr>
        <w:t>Место поставки товара:</w:t>
      </w:r>
      <w:r w:rsidRPr="0006678B">
        <w:rPr>
          <w:sz w:val="24"/>
          <w:szCs w:val="24"/>
        </w:rPr>
        <w:t xml:space="preserve"> </w:t>
      </w:r>
      <w:r w:rsidR="00F31856">
        <w:rPr>
          <w:sz w:val="24"/>
          <w:szCs w:val="24"/>
        </w:rPr>
        <w:t xml:space="preserve">677902, </w:t>
      </w:r>
      <w:r w:rsidRPr="0006678B">
        <w:rPr>
          <w:sz w:val="24"/>
          <w:szCs w:val="24"/>
        </w:rPr>
        <w:t xml:space="preserve">Российская Федерация, Республика Саха (Якутия), </w:t>
      </w:r>
      <w:proofErr w:type="spellStart"/>
      <w:r w:rsidRPr="0006678B">
        <w:rPr>
          <w:sz w:val="24"/>
          <w:szCs w:val="24"/>
        </w:rPr>
        <w:t>п.Жатай</w:t>
      </w:r>
      <w:proofErr w:type="spellEnd"/>
      <w:r w:rsidRPr="0006678B">
        <w:rPr>
          <w:sz w:val="24"/>
          <w:szCs w:val="24"/>
        </w:rPr>
        <w:t xml:space="preserve">, </w:t>
      </w:r>
      <w:proofErr w:type="spellStart"/>
      <w:r w:rsidRPr="0006678B">
        <w:rPr>
          <w:sz w:val="24"/>
          <w:szCs w:val="24"/>
        </w:rPr>
        <w:t>ул.Строда</w:t>
      </w:r>
      <w:proofErr w:type="spellEnd"/>
      <w:r w:rsidRPr="0006678B">
        <w:rPr>
          <w:sz w:val="24"/>
          <w:szCs w:val="24"/>
        </w:rPr>
        <w:t>, д. 12, филиал "Якутская нефтебаза" АО "Саханефтегазсбыт".</w:t>
      </w:r>
    </w:p>
    <w:p w:rsidR="00A21F6A" w:rsidRPr="0006678B" w:rsidRDefault="00A21F6A" w:rsidP="00A21F6A">
      <w:pPr>
        <w:spacing w:line="240" w:lineRule="atLeast"/>
        <w:ind w:firstLine="0"/>
        <w:rPr>
          <w:sz w:val="24"/>
          <w:szCs w:val="24"/>
        </w:rPr>
      </w:pPr>
      <w:r>
        <w:rPr>
          <w:b/>
          <w:sz w:val="24"/>
          <w:szCs w:val="24"/>
        </w:rPr>
        <w:t>2.1.6</w:t>
      </w:r>
      <w:r w:rsidRPr="0006678B">
        <w:rPr>
          <w:b/>
          <w:sz w:val="24"/>
          <w:szCs w:val="24"/>
        </w:rPr>
        <w:t>.</w:t>
      </w:r>
      <w:r w:rsidRPr="0006678B">
        <w:rPr>
          <w:sz w:val="24"/>
          <w:szCs w:val="24"/>
        </w:rPr>
        <w:t xml:space="preserve"> </w:t>
      </w:r>
      <w:r w:rsidRPr="0006678B">
        <w:rPr>
          <w:b/>
          <w:sz w:val="24"/>
          <w:szCs w:val="24"/>
        </w:rPr>
        <w:t>Срок поставки:</w:t>
      </w:r>
      <w:r w:rsidRPr="0006678B">
        <w:rPr>
          <w:sz w:val="24"/>
          <w:szCs w:val="24"/>
        </w:rPr>
        <w:t xml:space="preserve"> в течени</w:t>
      </w:r>
      <w:r w:rsidR="00D51ADA">
        <w:rPr>
          <w:sz w:val="24"/>
          <w:szCs w:val="24"/>
        </w:rPr>
        <w:t>е</w:t>
      </w:r>
      <w:r w:rsidRPr="0006678B">
        <w:rPr>
          <w:sz w:val="24"/>
          <w:szCs w:val="24"/>
        </w:rPr>
        <w:t xml:space="preserve"> 90 </w:t>
      </w:r>
      <w:r w:rsidR="00F31856">
        <w:rPr>
          <w:sz w:val="24"/>
          <w:szCs w:val="24"/>
        </w:rPr>
        <w:t xml:space="preserve">(девяносто) </w:t>
      </w:r>
      <w:r w:rsidRPr="0006678B">
        <w:rPr>
          <w:sz w:val="24"/>
          <w:szCs w:val="24"/>
        </w:rPr>
        <w:t>дней с</w:t>
      </w:r>
      <w:r w:rsidR="0090706D">
        <w:rPr>
          <w:sz w:val="24"/>
          <w:szCs w:val="24"/>
        </w:rPr>
        <w:t>о</w:t>
      </w:r>
      <w:r w:rsidRPr="0006678B">
        <w:rPr>
          <w:sz w:val="24"/>
          <w:szCs w:val="24"/>
        </w:rPr>
        <w:t xml:space="preserve"> </w:t>
      </w:r>
      <w:r w:rsidR="0090706D">
        <w:rPr>
          <w:sz w:val="24"/>
          <w:szCs w:val="24"/>
        </w:rPr>
        <w:t>дня</w:t>
      </w:r>
      <w:r w:rsidR="00D51ADA">
        <w:rPr>
          <w:sz w:val="24"/>
          <w:szCs w:val="24"/>
        </w:rPr>
        <w:t xml:space="preserve"> </w:t>
      </w:r>
      <w:r w:rsidR="00F31856">
        <w:rPr>
          <w:sz w:val="24"/>
          <w:szCs w:val="24"/>
        </w:rPr>
        <w:t>подписания договора</w:t>
      </w:r>
      <w:r w:rsidRPr="0006678B">
        <w:rPr>
          <w:sz w:val="24"/>
          <w:szCs w:val="24"/>
        </w:rPr>
        <w:t>.</w:t>
      </w:r>
    </w:p>
    <w:p w:rsidR="0006678B" w:rsidRPr="0006678B" w:rsidRDefault="0006678B" w:rsidP="0006678B">
      <w:pPr>
        <w:spacing w:line="240" w:lineRule="atLeast"/>
        <w:ind w:firstLine="0"/>
        <w:rPr>
          <w:bCs/>
          <w:sz w:val="24"/>
          <w:szCs w:val="24"/>
        </w:rPr>
      </w:pPr>
      <w:r w:rsidRPr="0006678B">
        <w:rPr>
          <w:b/>
          <w:sz w:val="24"/>
          <w:szCs w:val="24"/>
        </w:rPr>
        <w:t>2.1.</w:t>
      </w:r>
      <w:r w:rsidR="008E15B6">
        <w:rPr>
          <w:b/>
          <w:sz w:val="24"/>
          <w:szCs w:val="24"/>
        </w:rPr>
        <w:t>7</w:t>
      </w:r>
      <w:r w:rsidRPr="0006678B">
        <w:rPr>
          <w:b/>
          <w:sz w:val="24"/>
          <w:szCs w:val="24"/>
        </w:rPr>
        <w:t>.</w:t>
      </w:r>
      <w:r w:rsidRPr="0006678B">
        <w:rPr>
          <w:sz w:val="24"/>
          <w:szCs w:val="24"/>
        </w:rPr>
        <w:t xml:space="preserve"> </w:t>
      </w:r>
      <w:r w:rsidRPr="0006678B">
        <w:rPr>
          <w:b/>
          <w:sz w:val="24"/>
          <w:szCs w:val="24"/>
        </w:rPr>
        <w:t>Требования к качеству товара:</w:t>
      </w:r>
      <w:r w:rsidRPr="0006678B">
        <w:rPr>
          <w:sz w:val="24"/>
          <w:szCs w:val="24"/>
        </w:rPr>
        <w:t xml:space="preserve"> Качество поставляемого товара должно соответствовать нормативно-технической документации</w:t>
      </w:r>
      <w:r w:rsidR="00924CB0">
        <w:rPr>
          <w:bCs/>
          <w:sz w:val="24"/>
          <w:szCs w:val="24"/>
        </w:rPr>
        <w:t xml:space="preserve"> завода-изготовителя</w:t>
      </w:r>
      <w:r w:rsidRPr="0006678B">
        <w:rPr>
          <w:bCs/>
          <w:sz w:val="24"/>
          <w:szCs w:val="24"/>
        </w:rPr>
        <w:t>.</w:t>
      </w:r>
    </w:p>
    <w:p w:rsidR="0006678B" w:rsidRDefault="0006678B" w:rsidP="0006678B">
      <w:pPr>
        <w:spacing w:line="240" w:lineRule="atLeast"/>
        <w:ind w:firstLine="0"/>
        <w:rPr>
          <w:sz w:val="24"/>
          <w:szCs w:val="24"/>
        </w:rPr>
      </w:pPr>
      <w:r w:rsidRPr="0006678B">
        <w:rPr>
          <w:b/>
          <w:sz w:val="24"/>
          <w:szCs w:val="24"/>
        </w:rPr>
        <w:t>2.1.</w:t>
      </w:r>
      <w:r w:rsidR="008E15B6">
        <w:rPr>
          <w:b/>
          <w:sz w:val="24"/>
          <w:szCs w:val="24"/>
        </w:rPr>
        <w:t>8</w:t>
      </w:r>
      <w:r w:rsidRPr="0006678B">
        <w:rPr>
          <w:b/>
          <w:sz w:val="24"/>
          <w:szCs w:val="24"/>
        </w:rPr>
        <w:t>. Требования к таре и упаковке товара:</w:t>
      </w:r>
      <w:r w:rsidRPr="0006678B">
        <w:rPr>
          <w:sz w:val="24"/>
          <w:szCs w:val="24"/>
        </w:rPr>
        <w:t xml:space="preserve"> </w:t>
      </w:r>
      <w:r w:rsidRPr="0006678B">
        <w:rPr>
          <w:sz w:val="24"/>
          <w:szCs w:val="24"/>
          <w:lang w:eastAsia="en-US"/>
        </w:rPr>
        <w:t>Товар по настоящему договору поставляется в таре и упаковке.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r w:rsidRPr="0006678B">
        <w:rPr>
          <w:sz w:val="24"/>
          <w:szCs w:val="24"/>
        </w:rPr>
        <w:t>.</w:t>
      </w:r>
    </w:p>
    <w:p w:rsidR="00C1266A" w:rsidRPr="00C1266A" w:rsidRDefault="00130D0B" w:rsidP="00C1266A">
      <w:pPr>
        <w:keepNext/>
        <w:suppressAutoHyphens/>
        <w:spacing w:line="240" w:lineRule="atLeast"/>
        <w:ind w:firstLine="0"/>
        <w:outlineLvl w:val="2"/>
        <w:rPr>
          <w:sz w:val="24"/>
          <w:szCs w:val="24"/>
        </w:rPr>
      </w:pPr>
      <w:r w:rsidRPr="00C1266A">
        <w:rPr>
          <w:b/>
          <w:sz w:val="24"/>
          <w:szCs w:val="24"/>
        </w:rPr>
        <w:t>2.1.</w:t>
      </w:r>
      <w:r w:rsidR="008E15B6" w:rsidRPr="00C1266A">
        <w:rPr>
          <w:b/>
          <w:sz w:val="24"/>
          <w:szCs w:val="24"/>
        </w:rPr>
        <w:t>9</w:t>
      </w:r>
      <w:r w:rsidRPr="00C1266A">
        <w:rPr>
          <w:b/>
          <w:sz w:val="24"/>
          <w:szCs w:val="24"/>
        </w:rPr>
        <w:t xml:space="preserve"> Обязательное требование к Участнику: </w:t>
      </w:r>
      <w:r w:rsidRPr="00C1266A">
        <w:rPr>
          <w:sz w:val="24"/>
          <w:szCs w:val="24"/>
        </w:rPr>
        <w:t>Участник в составе Заявк</w:t>
      </w:r>
      <w:r w:rsidR="00DB54A5" w:rsidRPr="00C1266A">
        <w:rPr>
          <w:sz w:val="24"/>
          <w:szCs w:val="24"/>
        </w:rPr>
        <w:t>и</w:t>
      </w:r>
      <w:r w:rsidR="00C1266A" w:rsidRPr="00C1266A">
        <w:rPr>
          <w:sz w:val="24"/>
          <w:szCs w:val="24"/>
        </w:rPr>
        <w:t xml:space="preserve"> должен предоставить о</w:t>
      </w:r>
      <w:r w:rsidRPr="00C1266A">
        <w:rPr>
          <w:sz w:val="24"/>
          <w:szCs w:val="24"/>
        </w:rPr>
        <w:t xml:space="preserve">бразцы товара по каждому виду товара, указанному в Заявке (позиции № 1-5 по 5 (пять) шт.), направив их </w:t>
      </w:r>
      <w:r w:rsidR="00C1266A" w:rsidRPr="00C1266A">
        <w:rPr>
          <w:sz w:val="24"/>
          <w:szCs w:val="24"/>
        </w:rPr>
        <w:t xml:space="preserve">на проверку </w:t>
      </w:r>
      <w:r w:rsidR="00C1266A" w:rsidRPr="00C1266A">
        <w:rPr>
          <w:color w:val="000000"/>
          <w:sz w:val="24"/>
          <w:szCs w:val="24"/>
          <w:shd w:val="clear" w:color="auto" w:fill="FBFBFB"/>
        </w:rPr>
        <w:t>соответствия качества техническим характеристикам (п.2.1.1)</w:t>
      </w:r>
      <w:r w:rsidR="00C1266A" w:rsidRPr="00C1266A">
        <w:rPr>
          <w:sz w:val="24"/>
          <w:szCs w:val="24"/>
        </w:rPr>
        <w:t xml:space="preserve"> </w:t>
      </w:r>
      <w:r w:rsidRPr="00C1266A">
        <w:rPr>
          <w:sz w:val="24"/>
          <w:szCs w:val="24"/>
        </w:rPr>
        <w:t>по адресу: 677902, РФ, Рес</w:t>
      </w:r>
      <w:r w:rsidR="00361114" w:rsidRPr="00C1266A">
        <w:rPr>
          <w:sz w:val="24"/>
          <w:szCs w:val="24"/>
        </w:rPr>
        <w:t xml:space="preserve">публика Саха (Якутия), </w:t>
      </w:r>
      <w:proofErr w:type="spellStart"/>
      <w:r w:rsidR="00361114" w:rsidRPr="00C1266A">
        <w:rPr>
          <w:sz w:val="24"/>
          <w:szCs w:val="24"/>
        </w:rPr>
        <w:t>п.Жатай</w:t>
      </w:r>
      <w:proofErr w:type="spellEnd"/>
      <w:r w:rsidR="00361114" w:rsidRPr="00C1266A">
        <w:rPr>
          <w:sz w:val="24"/>
          <w:szCs w:val="24"/>
        </w:rPr>
        <w:t>,</w:t>
      </w:r>
      <w:r w:rsidRPr="00C1266A">
        <w:rPr>
          <w:sz w:val="24"/>
          <w:szCs w:val="24"/>
        </w:rPr>
        <w:t xml:space="preserve"> </w:t>
      </w:r>
      <w:proofErr w:type="spellStart"/>
      <w:r w:rsidRPr="00C1266A">
        <w:rPr>
          <w:sz w:val="24"/>
          <w:szCs w:val="24"/>
        </w:rPr>
        <w:t>ул.Строда</w:t>
      </w:r>
      <w:proofErr w:type="spellEnd"/>
      <w:r w:rsidRPr="00C1266A">
        <w:rPr>
          <w:sz w:val="24"/>
          <w:szCs w:val="24"/>
        </w:rPr>
        <w:t xml:space="preserve"> д. 12, филиал "Якутская нефтебаза" АО "Саханеф</w:t>
      </w:r>
      <w:r w:rsidR="00C1266A" w:rsidRPr="00C1266A">
        <w:rPr>
          <w:sz w:val="24"/>
          <w:szCs w:val="24"/>
        </w:rPr>
        <w:t>тегазсбыт".</w:t>
      </w:r>
      <w:r w:rsidR="0090706D" w:rsidRPr="00C1266A">
        <w:rPr>
          <w:sz w:val="24"/>
          <w:szCs w:val="24"/>
        </w:rPr>
        <w:t xml:space="preserve"> </w:t>
      </w:r>
      <w:r w:rsidR="00C1266A" w:rsidRPr="00C1266A">
        <w:rPr>
          <w:sz w:val="24"/>
          <w:szCs w:val="24"/>
        </w:rPr>
        <w:t>Образцы должны поступить по указанному адресу не позднее даты и времени срока окончания подачи Заявок.</w:t>
      </w:r>
    </w:p>
    <w:p w:rsidR="00130D0B" w:rsidRPr="00130D0B" w:rsidRDefault="00130D0B" w:rsidP="0006678B">
      <w:pPr>
        <w:spacing w:line="240" w:lineRule="atLeast"/>
        <w:ind w:firstLine="0"/>
        <w:rPr>
          <w:b/>
          <w:color w:val="000000"/>
          <w:sz w:val="24"/>
          <w:szCs w:val="24"/>
        </w:rPr>
      </w:pPr>
    </w:p>
    <w:p w:rsidR="0006678B" w:rsidRPr="0006678B" w:rsidRDefault="0006678B" w:rsidP="0006678B">
      <w:pPr>
        <w:widowControl w:val="0"/>
        <w:autoSpaceDE w:val="0"/>
        <w:autoSpaceDN w:val="0"/>
        <w:adjustRightInd w:val="0"/>
        <w:spacing w:line="240" w:lineRule="auto"/>
        <w:ind w:left="927" w:firstLine="0"/>
        <w:contextualSpacing/>
        <w:rPr>
          <w:sz w:val="20"/>
          <w:szCs w:val="20"/>
        </w:rPr>
      </w:pPr>
    </w:p>
    <w:p w:rsidR="0006678B" w:rsidRPr="0006678B" w:rsidRDefault="0006678B" w:rsidP="0006678B">
      <w:pPr>
        <w:widowControl w:val="0"/>
        <w:autoSpaceDE w:val="0"/>
        <w:autoSpaceDN w:val="0"/>
        <w:adjustRightInd w:val="0"/>
        <w:spacing w:line="240" w:lineRule="auto"/>
        <w:ind w:left="927" w:firstLine="0"/>
        <w:contextualSpacing/>
        <w:rPr>
          <w:sz w:val="20"/>
          <w:szCs w:val="20"/>
        </w:rPr>
      </w:pPr>
    </w:p>
    <w:p w:rsidR="0006678B" w:rsidRPr="0006678B" w:rsidRDefault="0006678B" w:rsidP="0006678B">
      <w:pPr>
        <w:widowControl w:val="0"/>
        <w:autoSpaceDE w:val="0"/>
        <w:autoSpaceDN w:val="0"/>
        <w:adjustRightInd w:val="0"/>
        <w:spacing w:line="240" w:lineRule="auto"/>
        <w:ind w:left="927" w:firstLine="0"/>
        <w:contextualSpacing/>
        <w:rPr>
          <w:sz w:val="20"/>
          <w:szCs w:val="20"/>
        </w:rPr>
      </w:pPr>
    </w:p>
    <w:p w:rsidR="0006678B" w:rsidRPr="0006678B" w:rsidRDefault="0006678B" w:rsidP="0006678B">
      <w:pPr>
        <w:keepNext/>
        <w:keepLines/>
        <w:pageBreakBefore/>
        <w:widowControl w:val="0"/>
        <w:suppressAutoHyphens/>
        <w:autoSpaceDE w:val="0"/>
        <w:autoSpaceDN w:val="0"/>
        <w:adjustRightInd w:val="0"/>
        <w:spacing w:before="480" w:after="240" w:line="240" w:lineRule="auto"/>
        <w:ind w:left="142" w:firstLine="0"/>
        <w:contextualSpacing/>
        <w:jc w:val="left"/>
        <w:outlineLvl w:val="0"/>
        <w:rPr>
          <w:rFonts w:cs="Arial"/>
          <w:b/>
          <w:bCs/>
          <w:kern w:val="28"/>
          <w:sz w:val="24"/>
          <w:szCs w:val="24"/>
        </w:rPr>
      </w:pPr>
      <w:r w:rsidRPr="0006678B">
        <w:rPr>
          <w:rFonts w:cs="Arial"/>
          <w:b/>
          <w:bCs/>
          <w:kern w:val="28"/>
          <w:sz w:val="24"/>
          <w:szCs w:val="24"/>
        </w:rPr>
        <w:lastRenderedPageBreak/>
        <w:t>2.Проект Договора</w:t>
      </w:r>
    </w:p>
    <w:p w:rsidR="0006678B" w:rsidRPr="0006678B" w:rsidRDefault="0006678B" w:rsidP="0006678B">
      <w:pPr>
        <w:keepNext/>
        <w:widowControl w:val="0"/>
        <w:autoSpaceDE w:val="0"/>
        <w:autoSpaceDN w:val="0"/>
        <w:spacing w:line="240" w:lineRule="auto"/>
        <w:ind w:left="-709" w:firstLine="0"/>
        <w:jc w:val="center"/>
        <w:outlineLvl w:val="0"/>
        <w:rPr>
          <w:rFonts w:eastAsia="Calibri"/>
          <w:b/>
          <w:bCs/>
          <w:sz w:val="24"/>
          <w:szCs w:val="24"/>
        </w:rPr>
      </w:pPr>
    </w:p>
    <w:p w:rsidR="0006678B" w:rsidRPr="0006678B" w:rsidRDefault="0006678B" w:rsidP="0006678B">
      <w:pPr>
        <w:widowControl w:val="0"/>
        <w:autoSpaceDE w:val="0"/>
        <w:autoSpaceDN w:val="0"/>
        <w:spacing w:line="240" w:lineRule="auto"/>
        <w:ind w:firstLine="0"/>
        <w:jc w:val="center"/>
        <w:rPr>
          <w:b/>
          <w:bCs/>
          <w:sz w:val="24"/>
          <w:szCs w:val="24"/>
        </w:rPr>
      </w:pPr>
      <w:r w:rsidRPr="0006678B">
        <w:rPr>
          <w:b/>
          <w:bCs/>
          <w:sz w:val="24"/>
          <w:szCs w:val="24"/>
        </w:rPr>
        <w:t>ДОГОВОР ПОСТАВКИ №_______</w:t>
      </w:r>
    </w:p>
    <w:p w:rsidR="0006678B" w:rsidRPr="0006678B" w:rsidRDefault="0006678B" w:rsidP="0006678B">
      <w:pPr>
        <w:widowControl w:val="0"/>
        <w:autoSpaceDE w:val="0"/>
        <w:autoSpaceDN w:val="0"/>
        <w:spacing w:line="240" w:lineRule="auto"/>
        <w:ind w:firstLine="0"/>
        <w:rPr>
          <w:b/>
          <w:bCs/>
          <w:sz w:val="24"/>
          <w:szCs w:val="24"/>
        </w:rPr>
      </w:pPr>
    </w:p>
    <w:p w:rsidR="0006678B" w:rsidRDefault="0006678B" w:rsidP="0006678B">
      <w:pPr>
        <w:widowControl w:val="0"/>
        <w:autoSpaceDE w:val="0"/>
        <w:autoSpaceDN w:val="0"/>
        <w:spacing w:line="240" w:lineRule="auto"/>
        <w:ind w:firstLine="0"/>
        <w:rPr>
          <w:b/>
          <w:bCs/>
          <w:sz w:val="24"/>
          <w:szCs w:val="24"/>
        </w:rPr>
      </w:pPr>
      <w:r w:rsidRPr="0006678B">
        <w:rPr>
          <w:b/>
          <w:bCs/>
          <w:sz w:val="24"/>
          <w:szCs w:val="24"/>
        </w:rPr>
        <w:t xml:space="preserve">г. Якутск                                                                </w:t>
      </w:r>
      <w:r w:rsidR="00361114">
        <w:rPr>
          <w:b/>
          <w:bCs/>
          <w:sz w:val="24"/>
          <w:szCs w:val="24"/>
        </w:rPr>
        <w:t xml:space="preserve">                             </w:t>
      </w:r>
      <w:proofErr w:type="gramStart"/>
      <w:r w:rsidR="00361114">
        <w:rPr>
          <w:b/>
          <w:bCs/>
          <w:sz w:val="24"/>
          <w:szCs w:val="24"/>
        </w:rPr>
        <w:t xml:space="preserve">  </w:t>
      </w:r>
      <w:r w:rsidRPr="0006678B">
        <w:rPr>
          <w:b/>
          <w:bCs/>
          <w:sz w:val="24"/>
          <w:szCs w:val="24"/>
        </w:rPr>
        <w:t xml:space="preserve"> «</w:t>
      </w:r>
      <w:proofErr w:type="gramEnd"/>
      <w:r w:rsidRPr="0006678B">
        <w:rPr>
          <w:b/>
          <w:bCs/>
          <w:sz w:val="24"/>
          <w:szCs w:val="24"/>
        </w:rPr>
        <w:t>____» ____________ 2021 года</w:t>
      </w:r>
    </w:p>
    <w:p w:rsidR="00361114" w:rsidRPr="0006678B" w:rsidRDefault="00361114" w:rsidP="0006678B">
      <w:pPr>
        <w:widowControl w:val="0"/>
        <w:autoSpaceDE w:val="0"/>
        <w:autoSpaceDN w:val="0"/>
        <w:spacing w:line="240" w:lineRule="auto"/>
        <w:ind w:firstLine="0"/>
        <w:rPr>
          <w:b/>
          <w:bCs/>
          <w:sz w:val="24"/>
          <w:szCs w:val="24"/>
        </w:rPr>
      </w:pPr>
    </w:p>
    <w:p w:rsidR="0006678B" w:rsidRPr="0006678B" w:rsidRDefault="0006678B" w:rsidP="0006678B">
      <w:pPr>
        <w:spacing w:line="240" w:lineRule="auto"/>
        <w:ind w:firstLine="0"/>
        <w:rPr>
          <w:sz w:val="24"/>
          <w:szCs w:val="24"/>
        </w:rPr>
      </w:pPr>
      <w:r w:rsidRPr="0006678B">
        <w:rPr>
          <w:b/>
          <w:sz w:val="24"/>
          <w:szCs w:val="24"/>
        </w:rPr>
        <w:t xml:space="preserve">         Акционерное общество «Саханефтегазсбыт»,</w:t>
      </w:r>
      <w:r w:rsidRPr="0006678B">
        <w:rPr>
          <w:sz w:val="24"/>
          <w:szCs w:val="24"/>
        </w:rPr>
        <w:t xml:space="preserve"> именуемое в дальнейшем </w:t>
      </w:r>
      <w:r w:rsidRPr="0006678B">
        <w:rPr>
          <w:b/>
          <w:sz w:val="24"/>
          <w:szCs w:val="24"/>
        </w:rPr>
        <w:t>«Заказчик»,</w:t>
      </w:r>
      <w:r w:rsidRPr="0006678B">
        <w:rPr>
          <w:sz w:val="24"/>
          <w:szCs w:val="24"/>
        </w:rPr>
        <w:t xml:space="preserve"> в лице Генерального директора Лебедева Виктора Николаевича, действующего на основании Устава, с одной стороны,</w:t>
      </w:r>
      <w:r w:rsidRPr="0006678B">
        <w:rPr>
          <w:b/>
          <w:bCs/>
          <w:sz w:val="24"/>
          <w:szCs w:val="24"/>
        </w:rPr>
        <w:t xml:space="preserve"> </w:t>
      </w:r>
      <w:r w:rsidRPr="0006678B">
        <w:rPr>
          <w:sz w:val="24"/>
          <w:szCs w:val="24"/>
        </w:rPr>
        <w:t>и ______________________________</w:t>
      </w:r>
      <w:r w:rsidRPr="0006678B">
        <w:rPr>
          <w:b/>
          <w:sz w:val="24"/>
          <w:szCs w:val="24"/>
        </w:rPr>
        <w:t>,</w:t>
      </w:r>
      <w:r w:rsidRPr="0006678B">
        <w:rPr>
          <w:sz w:val="24"/>
          <w:szCs w:val="24"/>
        </w:rPr>
        <w:t xml:space="preserve"> именуемое в дальнейшем </w:t>
      </w:r>
      <w:r w:rsidRPr="0006678B">
        <w:rPr>
          <w:b/>
          <w:sz w:val="24"/>
          <w:szCs w:val="24"/>
        </w:rPr>
        <w:t>«Поставщик»</w:t>
      </w:r>
      <w:r w:rsidRPr="0006678B">
        <w:rPr>
          <w:sz w:val="24"/>
          <w:szCs w:val="24"/>
        </w:rPr>
        <w:t>, в лице ____________________________________</w:t>
      </w:r>
      <w:r w:rsidRPr="0006678B">
        <w:rPr>
          <w:b/>
          <w:sz w:val="24"/>
          <w:szCs w:val="24"/>
        </w:rPr>
        <w:t>______</w:t>
      </w:r>
      <w:r w:rsidRPr="0006678B">
        <w:rPr>
          <w:sz w:val="24"/>
          <w:szCs w:val="24"/>
        </w:rPr>
        <w:t>, действующего на основании ________________________________________________, с другой стороны,</w:t>
      </w:r>
    </w:p>
    <w:p w:rsidR="0006678B" w:rsidRPr="0006678B" w:rsidRDefault="0006678B" w:rsidP="0006678B">
      <w:pPr>
        <w:spacing w:line="240" w:lineRule="auto"/>
        <w:ind w:firstLine="0"/>
        <w:rPr>
          <w:b/>
          <w:sz w:val="24"/>
          <w:szCs w:val="24"/>
        </w:rPr>
      </w:pPr>
      <w:r w:rsidRPr="0006678B">
        <w:rPr>
          <w:sz w:val="24"/>
          <w:szCs w:val="24"/>
        </w:rPr>
        <w:t xml:space="preserve">совместно именуемые </w:t>
      </w:r>
      <w:r w:rsidRPr="0006678B">
        <w:rPr>
          <w:b/>
          <w:sz w:val="24"/>
          <w:szCs w:val="24"/>
        </w:rPr>
        <w:t>«Стороны»</w:t>
      </w:r>
      <w:r w:rsidRPr="0006678B">
        <w:rPr>
          <w:sz w:val="24"/>
          <w:szCs w:val="24"/>
        </w:rPr>
        <w:t xml:space="preserve">, на основании Протокола заседания закупочной комиссии от ___________ № _______ по запросу </w:t>
      </w:r>
      <w:r w:rsidR="00361114">
        <w:rPr>
          <w:sz w:val="24"/>
          <w:szCs w:val="24"/>
        </w:rPr>
        <w:t>предложений</w:t>
      </w:r>
      <w:r w:rsidRPr="0006678B">
        <w:rPr>
          <w:sz w:val="24"/>
          <w:szCs w:val="24"/>
        </w:rPr>
        <w:t xml:space="preserve"> на поставку расходных материалов для изготовления фасовочных канистр линии розлива нефтепродуктов АО «Саханефтегазсбыт» в 2021 году, заключили настоящий договор о нижеследующем: </w:t>
      </w:r>
    </w:p>
    <w:p w:rsidR="0006678B" w:rsidRPr="0006678B" w:rsidRDefault="0006678B" w:rsidP="0006678B">
      <w:pPr>
        <w:spacing w:line="240" w:lineRule="auto"/>
        <w:ind w:firstLine="0"/>
        <w:rPr>
          <w:noProof/>
          <w:sz w:val="16"/>
          <w:szCs w:val="16"/>
        </w:rPr>
      </w:pPr>
    </w:p>
    <w:p w:rsidR="0006678B" w:rsidRPr="0006678B" w:rsidRDefault="0006678B" w:rsidP="0006678B">
      <w:pPr>
        <w:numPr>
          <w:ilvl w:val="0"/>
          <w:numId w:val="46"/>
        </w:numPr>
        <w:spacing w:line="240" w:lineRule="auto"/>
        <w:ind w:firstLine="0"/>
        <w:jc w:val="center"/>
        <w:rPr>
          <w:b/>
          <w:bCs/>
          <w:sz w:val="24"/>
          <w:szCs w:val="24"/>
        </w:rPr>
      </w:pPr>
      <w:r w:rsidRPr="0006678B">
        <w:rPr>
          <w:b/>
          <w:bCs/>
          <w:sz w:val="24"/>
          <w:szCs w:val="24"/>
        </w:rPr>
        <w:t>Термины и их толкование</w:t>
      </w:r>
    </w:p>
    <w:p w:rsidR="0006678B" w:rsidRPr="0006678B" w:rsidRDefault="0006678B" w:rsidP="0006678B">
      <w:pPr>
        <w:spacing w:line="240" w:lineRule="auto"/>
        <w:ind w:firstLine="0"/>
        <w:rPr>
          <w:bCs/>
          <w:sz w:val="24"/>
          <w:szCs w:val="24"/>
        </w:rPr>
      </w:pPr>
      <w:r w:rsidRPr="0006678B">
        <w:rPr>
          <w:bCs/>
          <w:sz w:val="24"/>
          <w:szCs w:val="24"/>
        </w:rPr>
        <w:tab/>
        <w:t>Термины, используемые в настоящем Договоре, толкуются и определяются Сторонами следующим образом:</w:t>
      </w:r>
    </w:p>
    <w:p w:rsidR="0006678B" w:rsidRPr="0006678B" w:rsidRDefault="0006678B" w:rsidP="0006678B">
      <w:pPr>
        <w:spacing w:line="240" w:lineRule="auto"/>
        <w:ind w:firstLine="0"/>
        <w:rPr>
          <w:bCs/>
          <w:sz w:val="24"/>
          <w:szCs w:val="24"/>
        </w:rPr>
      </w:pPr>
      <w:r w:rsidRPr="0006678B">
        <w:rPr>
          <w:bCs/>
          <w:sz w:val="24"/>
          <w:szCs w:val="24"/>
        </w:rPr>
        <w:t xml:space="preserve">1.1. </w:t>
      </w:r>
      <w:r w:rsidRPr="0006678B">
        <w:rPr>
          <w:b/>
          <w:bCs/>
          <w:sz w:val="24"/>
          <w:szCs w:val="24"/>
        </w:rPr>
        <w:t>«Место поставки Товара (пункт назначения)»</w:t>
      </w:r>
      <w:r w:rsidRPr="0006678B">
        <w:rPr>
          <w:bCs/>
          <w:sz w:val="24"/>
          <w:szCs w:val="24"/>
        </w:rPr>
        <w:t>:</w:t>
      </w:r>
      <w:r w:rsidRPr="0006678B">
        <w:rPr>
          <w:sz w:val="24"/>
          <w:szCs w:val="24"/>
        </w:rPr>
        <w:t xml:space="preserve"> местом поставки товаров признается место нахождения товаров в момент их поступления в распоряжение Заказчика. Место поставки товаров по данному договору указывается в Спецификации к договору (Приложение № 1)</w:t>
      </w:r>
      <w:r w:rsidRPr="0006678B">
        <w:rPr>
          <w:bCs/>
          <w:sz w:val="24"/>
          <w:szCs w:val="24"/>
        </w:rPr>
        <w:t>.</w:t>
      </w:r>
    </w:p>
    <w:p w:rsidR="0006678B" w:rsidRPr="0006678B" w:rsidRDefault="0006678B" w:rsidP="0006678B">
      <w:pPr>
        <w:spacing w:line="240" w:lineRule="auto"/>
        <w:ind w:firstLine="0"/>
        <w:rPr>
          <w:bCs/>
          <w:sz w:val="24"/>
          <w:szCs w:val="24"/>
        </w:rPr>
      </w:pPr>
      <w:r w:rsidRPr="0006678B">
        <w:rPr>
          <w:bCs/>
          <w:sz w:val="24"/>
          <w:szCs w:val="24"/>
        </w:rPr>
        <w:t xml:space="preserve">1.2. </w:t>
      </w:r>
      <w:r w:rsidRPr="0006678B">
        <w:rPr>
          <w:b/>
          <w:bCs/>
          <w:sz w:val="24"/>
          <w:szCs w:val="24"/>
        </w:rPr>
        <w:t>«Спецификация»</w:t>
      </w:r>
      <w:r w:rsidRPr="0006678B">
        <w:rPr>
          <w:bCs/>
          <w:sz w:val="24"/>
          <w:szCs w:val="24"/>
        </w:rPr>
        <w:t xml:space="preserve"> - документ, оформляемый Сторонами в виде приложения к настоящему Договору, содержащий необходимые сведения о наименовании товара, вида, марки, класса, технических требований к товару (действующие требования ГОСТа, ТУ), в количестве и объеме каждой единицы фасовки, тары товара (шт.), а также цена, срок поставки и порядок оплаты. </w:t>
      </w:r>
    </w:p>
    <w:p w:rsidR="0006678B" w:rsidRPr="0006678B" w:rsidRDefault="0006678B" w:rsidP="0006678B">
      <w:pPr>
        <w:spacing w:line="240" w:lineRule="auto"/>
        <w:ind w:firstLine="0"/>
        <w:rPr>
          <w:b/>
          <w:bCs/>
          <w:sz w:val="8"/>
          <w:szCs w:val="8"/>
        </w:rPr>
      </w:pPr>
    </w:p>
    <w:p w:rsidR="0006678B" w:rsidRPr="0006678B" w:rsidRDefault="0006678B" w:rsidP="0006678B">
      <w:pPr>
        <w:spacing w:line="240" w:lineRule="auto"/>
        <w:ind w:firstLine="0"/>
        <w:jc w:val="center"/>
        <w:rPr>
          <w:b/>
          <w:bCs/>
          <w:sz w:val="24"/>
          <w:szCs w:val="24"/>
        </w:rPr>
      </w:pPr>
      <w:r w:rsidRPr="0006678B">
        <w:rPr>
          <w:b/>
          <w:bCs/>
          <w:sz w:val="24"/>
          <w:szCs w:val="24"/>
        </w:rPr>
        <w:t>2. Предмет Договора</w:t>
      </w:r>
    </w:p>
    <w:p w:rsidR="0006678B" w:rsidRPr="0006678B" w:rsidRDefault="0006678B" w:rsidP="0006678B">
      <w:pPr>
        <w:spacing w:line="240" w:lineRule="auto"/>
        <w:ind w:firstLine="0"/>
        <w:rPr>
          <w:sz w:val="24"/>
          <w:szCs w:val="24"/>
        </w:rPr>
      </w:pPr>
      <w:r w:rsidRPr="0006678B">
        <w:rPr>
          <w:sz w:val="24"/>
          <w:szCs w:val="24"/>
        </w:rPr>
        <w:t>2.1. В соответствии с условиями настоящего Договора, Поставщик обязуется поставить товар, а Заказчик принять и оплатить этот товар в оговоренные сроки, ассортименте, количестве и по ценам, указанным в спецификациях (приложения к настоящему Договору). Спецификации (приложения к настоящему Договору) подписываются уполномоченными представителями сторон и являются неотъемлемой частью настоящего Договора.</w:t>
      </w:r>
    </w:p>
    <w:p w:rsidR="0006678B" w:rsidRPr="0006678B" w:rsidRDefault="0006678B" w:rsidP="0006678B">
      <w:pPr>
        <w:autoSpaceDE w:val="0"/>
        <w:autoSpaceDN w:val="0"/>
        <w:spacing w:line="240" w:lineRule="auto"/>
        <w:ind w:firstLine="0"/>
        <w:rPr>
          <w:sz w:val="24"/>
          <w:szCs w:val="24"/>
        </w:rPr>
      </w:pPr>
      <w:r w:rsidRPr="0006678B">
        <w:rPr>
          <w:sz w:val="24"/>
          <w:szCs w:val="24"/>
        </w:rPr>
        <w:t>2.2. В спецификациях (приложениях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w:t>
      </w:r>
    </w:p>
    <w:p w:rsidR="0006678B" w:rsidRPr="0006678B" w:rsidRDefault="0006678B" w:rsidP="0006678B">
      <w:pPr>
        <w:autoSpaceDE w:val="0"/>
        <w:autoSpaceDN w:val="0"/>
        <w:spacing w:line="240" w:lineRule="auto"/>
        <w:ind w:firstLine="0"/>
        <w:rPr>
          <w:sz w:val="24"/>
          <w:szCs w:val="24"/>
        </w:rPr>
      </w:pPr>
      <w:r w:rsidRPr="0006678B">
        <w:rPr>
          <w:sz w:val="24"/>
          <w:szCs w:val="24"/>
        </w:rPr>
        <w:t xml:space="preserve">2.3. Общая стоимость товара по настоящему Договору составляет ________________________________ </w:t>
      </w:r>
      <w:r w:rsidRPr="0006678B">
        <w:rPr>
          <w:i/>
          <w:sz w:val="24"/>
          <w:szCs w:val="24"/>
        </w:rPr>
        <w:t>(указать сумму прописью)</w:t>
      </w:r>
      <w:r w:rsidRPr="0006678B">
        <w:rPr>
          <w:sz w:val="24"/>
          <w:szCs w:val="24"/>
        </w:rPr>
        <w:t xml:space="preserve"> рублей. </w:t>
      </w:r>
    </w:p>
    <w:p w:rsidR="001A2129" w:rsidRDefault="0006678B" w:rsidP="0006678B">
      <w:pPr>
        <w:tabs>
          <w:tab w:val="left" w:pos="9355"/>
        </w:tabs>
        <w:spacing w:line="240" w:lineRule="auto"/>
        <w:ind w:right="-5" w:firstLine="0"/>
        <w:rPr>
          <w:sz w:val="24"/>
          <w:szCs w:val="24"/>
        </w:rPr>
      </w:pPr>
      <w:r w:rsidRPr="0006678B">
        <w:rPr>
          <w:sz w:val="24"/>
          <w:szCs w:val="24"/>
        </w:rPr>
        <w:t xml:space="preserve">2.4. Стоимость настоящего договора определяется суммарной стоимостью поставляемого товара по данному Договору, в соответствии со спецификациями (приложениями к настоящему Договору), включает </w:t>
      </w:r>
      <w:r w:rsidR="001A2129" w:rsidRPr="0006678B">
        <w:rPr>
          <w:sz w:val="24"/>
          <w:szCs w:val="24"/>
        </w:rPr>
        <w:t xml:space="preserve">в себя стоимость Товара и все затраты </w:t>
      </w:r>
      <w:r w:rsidR="001A2129">
        <w:rPr>
          <w:sz w:val="24"/>
          <w:szCs w:val="24"/>
        </w:rPr>
        <w:t>Участника</w:t>
      </w:r>
      <w:r w:rsidR="001A2129" w:rsidRPr="0006678B">
        <w:rPr>
          <w:sz w:val="24"/>
          <w:szCs w:val="24"/>
        </w:rPr>
        <w:t>, связанные с исполнением обязательств по Договору в полном объеме, в том числе расходы, связанные с поставкой товара к месту поставки, определенному в п. 2.5. настоящего Договора</w:t>
      </w:r>
      <w:r w:rsidR="001A2129">
        <w:rPr>
          <w:sz w:val="24"/>
          <w:szCs w:val="24"/>
        </w:rPr>
        <w:t>,</w:t>
      </w:r>
      <w:r w:rsidR="001A2129" w:rsidRPr="0006678B">
        <w:rPr>
          <w:sz w:val="24"/>
          <w:szCs w:val="24"/>
        </w:rPr>
        <w:t xml:space="preserve"> стоимость тары и упаковки товара</w:t>
      </w:r>
      <w:r w:rsidR="001A2129" w:rsidRPr="0042760E">
        <w:rPr>
          <w:sz w:val="24"/>
          <w:szCs w:val="24"/>
        </w:rPr>
        <w:t xml:space="preserve">, а также расходы на перевозку, страхование, уплату таможенных пошлин, налогов </w:t>
      </w:r>
      <w:r w:rsidR="001A2129">
        <w:rPr>
          <w:sz w:val="24"/>
          <w:szCs w:val="24"/>
        </w:rPr>
        <w:t xml:space="preserve"> и </w:t>
      </w:r>
      <w:r w:rsidR="001A2129" w:rsidRPr="0042760E">
        <w:rPr>
          <w:sz w:val="24"/>
          <w:szCs w:val="24"/>
        </w:rPr>
        <w:t xml:space="preserve"> других обязательных платежей, установленных действующим законодательством Российской Федерации и связанных с исполнением договора</w:t>
      </w:r>
    </w:p>
    <w:p w:rsidR="0006678B" w:rsidRPr="0006678B" w:rsidRDefault="001A2129" w:rsidP="0006678B">
      <w:pPr>
        <w:spacing w:line="240" w:lineRule="auto"/>
        <w:ind w:firstLine="0"/>
        <w:rPr>
          <w:sz w:val="24"/>
          <w:szCs w:val="24"/>
        </w:rPr>
      </w:pPr>
      <w:r>
        <w:rPr>
          <w:sz w:val="24"/>
          <w:szCs w:val="24"/>
        </w:rPr>
        <w:t xml:space="preserve">      </w:t>
      </w:r>
      <w:r w:rsidR="0006678B" w:rsidRPr="0006678B">
        <w:rPr>
          <w:sz w:val="24"/>
          <w:szCs w:val="24"/>
        </w:rPr>
        <w:t>Неучтенные затраты Поставщика, связанные с исполнением настоящего Договора, не включенные в стоимость Договора, не подлежат оплате Заказчиком.</w:t>
      </w:r>
    </w:p>
    <w:p w:rsidR="0006678B" w:rsidRPr="0006678B" w:rsidRDefault="0006678B" w:rsidP="0006678B">
      <w:pPr>
        <w:autoSpaceDE w:val="0"/>
        <w:autoSpaceDN w:val="0"/>
        <w:spacing w:line="240" w:lineRule="auto"/>
        <w:ind w:firstLine="0"/>
        <w:rPr>
          <w:sz w:val="24"/>
          <w:szCs w:val="24"/>
        </w:rPr>
      </w:pPr>
      <w:r w:rsidRPr="0006678B">
        <w:rPr>
          <w:sz w:val="24"/>
          <w:szCs w:val="24"/>
        </w:rPr>
        <w:t xml:space="preserve">2.5. Базис поставки – франко-склад филиал "Якутская нефтебаза" Заказчика, расположенный по адресу: РФ, Республика Саха (Якутия), </w:t>
      </w:r>
      <w:proofErr w:type="spellStart"/>
      <w:r w:rsidRPr="0006678B">
        <w:rPr>
          <w:sz w:val="24"/>
          <w:szCs w:val="24"/>
        </w:rPr>
        <w:t>п.Жатай</w:t>
      </w:r>
      <w:proofErr w:type="spellEnd"/>
      <w:r w:rsidRPr="0006678B">
        <w:rPr>
          <w:sz w:val="24"/>
          <w:szCs w:val="24"/>
        </w:rPr>
        <w:t xml:space="preserve">, </w:t>
      </w:r>
      <w:proofErr w:type="spellStart"/>
      <w:r w:rsidRPr="0006678B">
        <w:rPr>
          <w:sz w:val="24"/>
          <w:szCs w:val="24"/>
        </w:rPr>
        <w:t>ул.Строда</w:t>
      </w:r>
      <w:proofErr w:type="spellEnd"/>
      <w:r w:rsidRPr="0006678B">
        <w:rPr>
          <w:sz w:val="24"/>
          <w:szCs w:val="24"/>
        </w:rPr>
        <w:t>, д. 12.</w:t>
      </w:r>
    </w:p>
    <w:p w:rsidR="0006678B" w:rsidRPr="0006678B" w:rsidRDefault="0006678B" w:rsidP="0006678B">
      <w:pPr>
        <w:autoSpaceDE w:val="0"/>
        <w:autoSpaceDN w:val="0"/>
        <w:spacing w:line="240" w:lineRule="auto"/>
        <w:ind w:firstLine="0"/>
        <w:rPr>
          <w:sz w:val="24"/>
          <w:szCs w:val="24"/>
        </w:rPr>
      </w:pPr>
      <w:r w:rsidRPr="0006678B">
        <w:rPr>
          <w:sz w:val="24"/>
          <w:szCs w:val="24"/>
        </w:rPr>
        <w:t>2.6. Сроки поставки ограничиваются сроками, указанными в спецификациях (приложениях к настоящему Договору).</w:t>
      </w:r>
    </w:p>
    <w:p w:rsidR="0006678B" w:rsidRPr="0006678B" w:rsidRDefault="0006678B" w:rsidP="0006678B">
      <w:pPr>
        <w:autoSpaceDE w:val="0"/>
        <w:autoSpaceDN w:val="0"/>
        <w:spacing w:line="240" w:lineRule="auto"/>
        <w:ind w:firstLine="0"/>
        <w:rPr>
          <w:sz w:val="24"/>
          <w:szCs w:val="24"/>
        </w:rPr>
      </w:pPr>
      <w:r w:rsidRPr="0006678B">
        <w:rPr>
          <w:sz w:val="24"/>
          <w:szCs w:val="24"/>
        </w:rPr>
        <w:t>2.7 Качество товара должно соответствовать ТУ, сертификатам соответствия и паспортам качества заводов изготовителей с указанием даты изготовления товара.</w:t>
      </w:r>
    </w:p>
    <w:p w:rsidR="0006678B" w:rsidRPr="0006678B" w:rsidRDefault="0006678B" w:rsidP="0006678B">
      <w:pPr>
        <w:autoSpaceDE w:val="0"/>
        <w:autoSpaceDN w:val="0"/>
        <w:spacing w:line="240" w:lineRule="auto"/>
        <w:ind w:firstLine="0"/>
        <w:rPr>
          <w:sz w:val="24"/>
          <w:szCs w:val="24"/>
        </w:rPr>
      </w:pPr>
    </w:p>
    <w:p w:rsidR="0006678B" w:rsidRPr="0006678B" w:rsidRDefault="0006678B" w:rsidP="0006678B">
      <w:pPr>
        <w:spacing w:line="240" w:lineRule="auto"/>
        <w:ind w:firstLine="0"/>
        <w:jc w:val="center"/>
        <w:rPr>
          <w:b/>
          <w:bCs/>
          <w:sz w:val="24"/>
          <w:szCs w:val="24"/>
        </w:rPr>
      </w:pPr>
      <w:r w:rsidRPr="0006678B">
        <w:rPr>
          <w:b/>
          <w:bCs/>
          <w:noProof/>
          <w:sz w:val="24"/>
          <w:szCs w:val="24"/>
        </w:rPr>
        <w:lastRenderedPageBreak/>
        <w:t>3.</w:t>
      </w:r>
      <w:r w:rsidRPr="0006678B">
        <w:rPr>
          <w:b/>
          <w:bCs/>
          <w:sz w:val="24"/>
          <w:szCs w:val="24"/>
        </w:rPr>
        <w:t xml:space="preserve"> Сроки и порядок расчетов</w:t>
      </w:r>
    </w:p>
    <w:p w:rsidR="0006678B" w:rsidRPr="0006678B" w:rsidRDefault="0006678B" w:rsidP="0006678B">
      <w:pPr>
        <w:spacing w:line="240" w:lineRule="auto"/>
        <w:ind w:firstLine="0"/>
        <w:rPr>
          <w:sz w:val="24"/>
          <w:szCs w:val="24"/>
        </w:rPr>
      </w:pPr>
      <w:r w:rsidRPr="0006678B">
        <w:rPr>
          <w:bCs/>
          <w:sz w:val="24"/>
          <w:szCs w:val="24"/>
        </w:rPr>
        <w:t xml:space="preserve">3.1.  Расчеты по поставке товара, указанного в спецификации </w:t>
      </w:r>
      <w:r w:rsidRPr="0006678B">
        <w:rPr>
          <w:sz w:val="24"/>
          <w:szCs w:val="24"/>
        </w:rPr>
        <w:t>(приложении к настоящему Договору), производятся в следующем порядке:</w:t>
      </w:r>
    </w:p>
    <w:p w:rsidR="001A2129" w:rsidRPr="001A2129" w:rsidRDefault="001A2129" w:rsidP="001A2129">
      <w:pPr>
        <w:spacing w:line="240" w:lineRule="auto"/>
        <w:ind w:firstLine="0"/>
        <w:rPr>
          <w:sz w:val="24"/>
          <w:szCs w:val="24"/>
        </w:rPr>
      </w:pPr>
      <w:r w:rsidRPr="001A2129">
        <w:rPr>
          <w:sz w:val="24"/>
          <w:szCs w:val="24"/>
        </w:rPr>
        <w:t>- 100 % (сто процентов) по факту поставки Товара Заказчику в течение 10 (десяти) рабочих дней, со дня подписания между Сторонами акта-приема передачи Товара, и получения Заказчиком подтверждающих документов (товарную накладную (ТОРГ-12), счет-фактуру, гарантийные талоны и сертификаты соответствия на товар согласно условиям настоящего договора).</w:t>
      </w:r>
    </w:p>
    <w:p w:rsidR="0006678B" w:rsidRPr="0006678B" w:rsidRDefault="0006678B" w:rsidP="0006678B">
      <w:pPr>
        <w:spacing w:line="240" w:lineRule="auto"/>
        <w:ind w:firstLine="0"/>
        <w:rPr>
          <w:noProof/>
          <w:sz w:val="24"/>
          <w:szCs w:val="24"/>
        </w:rPr>
      </w:pPr>
      <w:r w:rsidRPr="0006678B">
        <w:rPr>
          <w:noProof/>
          <w:sz w:val="24"/>
          <w:szCs w:val="24"/>
        </w:rPr>
        <w:t>3.2. Сверка взаиморасчетов между Заказчиком и Поставщиком производится в течение 30 (Тридцати) календарных дней после полного исполнения обязательств Поставщиком.</w:t>
      </w:r>
    </w:p>
    <w:p w:rsidR="0006678B" w:rsidRPr="0006678B" w:rsidRDefault="0006678B" w:rsidP="0006678B">
      <w:pPr>
        <w:spacing w:line="240" w:lineRule="auto"/>
        <w:ind w:firstLine="0"/>
        <w:rPr>
          <w:sz w:val="24"/>
          <w:szCs w:val="24"/>
        </w:rPr>
      </w:pPr>
      <w:r w:rsidRPr="0006678B">
        <w:rPr>
          <w:noProof/>
          <w:sz w:val="24"/>
          <w:szCs w:val="24"/>
        </w:rPr>
        <w:t>3.3. Окончательный расчет по настоящему Договору производится в течение 10 (Десяти) рабочих дней после оформления акта сверки взаиморасчетов между сторонами, в случае выявления Сторонами в акте сверки взаиморасчетов неоплаченных сумм по Договору.</w:t>
      </w:r>
    </w:p>
    <w:p w:rsidR="0006678B" w:rsidRPr="0006678B" w:rsidRDefault="0006678B" w:rsidP="0006678B">
      <w:pPr>
        <w:spacing w:line="240" w:lineRule="auto"/>
        <w:ind w:firstLine="0"/>
        <w:rPr>
          <w:sz w:val="24"/>
          <w:szCs w:val="24"/>
        </w:rPr>
      </w:pPr>
      <w:r w:rsidRPr="0006678B">
        <w:rPr>
          <w:noProof/>
          <w:sz w:val="24"/>
          <w:szCs w:val="24"/>
        </w:rPr>
        <w:t xml:space="preserve">3.4. </w:t>
      </w:r>
      <w:r w:rsidRPr="0006678B">
        <w:rPr>
          <w:sz w:val="24"/>
          <w:szCs w:val="24"/>
        </w:rPr>
        <w:t>Расчеты за поставляемый по каждой спецификации (приложению к настоящему Договору) товар Заказчик осуществляет путем перечисления денежных средств на расчетный счет Поставщика, в соответствии с разделом 10 настоящего Договора.</w:t>
      </w:r>
    </w:p>
    <w:p w:rsidR="0006678B" w:rsidRPr="0006678B" w:rsidRDefault="0006678B" w:rsidP="0006678B">
      <w:pPr>
        <w:spacing w:line="240" w:lineRule="auto"/>
        <w:ind w:firstLine="0"/>
        <w:rPr>
          <w:sz w:val="24"/>
          <w:szCs w:val="24"/>
        </w:rPr>
      </w:pPr>
      <w:r w:rsidRPr="0006678B">
        <w:rPr>
          <w:bCs/>
          <w:sz w:val="24"/>
          <w:szCs w:val="24"/>
        </w:rPr>
        <w:t>3.5.</w:t>
      </w:r>
      <w:r w:rsidRPr="0006678B">
        <w:t xml:space="preserve"> </w:t>
      </w:r>
      <w:r w:rsidRPr="0006678B">
        <w:rPr>
          <w:sz w:val="24"/>
          <w:szCs w:val="24"/>
        </w:rPr>
        <w:t>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06678B">
        <w:rPr>
          <w:sz w:val="24"/>
          <w:szCs w:val="24"/>
        </w:rPr>
        <w:tab/>
      </w:r>
    </w:p>
    <w:p w:rsidR="0006678B" w:rsidRPr="0006678B" w:rsidRDefault="0006678B" w:rsidP="0006678B">
      <w:pPr>
        <w:spacing w:line="240" w:lineRule="auto"/>
        <w:ind w:firstLine="0"/>
        <w:rPr>
          <w:sz w:val="24"/>
          <w:szCs w:val="24"/>
        </w:rPr>
      </w:pPr>
      <w:r w:rsidRPr="0006678B">
        <w:rPr>
          <w:sz w:val="24"/>
          <w:szCs w:val="24"/>
        </w:rPr>
        <w:t>3.6.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06678B" w:rsidRPr="0006678B" w:rsidRDefault="0006678B" w:rsidP="0006678B">
      <w:pPr>
        <w:spacing w:line="240" w:lineRule="auto"/>
        <w:ind w:firstLine="0"/>
        <w:rPr>
          <w:sz w:val="24"/>
          <w:szCs w:val="24"/>
        </w:rPr>
      </w:pPr>
      <w:r w:rsidRPr="0006678B">
        <w:rPr>
          <w:sz w:val="24"/>
          <w:szCs w:val="24"/>
        </w:rPr>
        <w:t>3.7.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06678B" w:rsidRPr="0006678B" w:rsidRDefault="0006678B" w:rsidP="0006678B">
      <w:pPr>
        <w:spacing w:line="240" w:lineRule="auto"/>
        <w:ind w:firstLine="0"/>
        <w:rPr>
          <w:sz w:val="24"/>
          <w:szCs w:val="24"/>
        </w:rPr>
      </w:pPr>
      <w:r w:rsidRPr="0006678B">
        <w:rPr>
          <w:sz w:val="24"/>
          <w:szCs w:val="24"/>
        </w:rPr>
        <w:t xml:space="preserve"> </w:t>
      </w:r>
      <w:r w:rsidRPr="0006678B">
        <w:rPr>
          <w:sz w:val="24"/>
          <w:szCs w:val="24"/>
        </w:rPr>
        <w:tab/>
        <w:t xml:space="preserve">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06678B" w:rsidRPr="0006678B" w:rsidRDefault="0006678B" w:rsidP="0006678B">
      <w:pPr>
        <w:spacing w:line="240" w:lineRule="auto"/>
        <w:ind w:firstLine="0"/>
        <w:rPr>
          <w:sz w:val="24"/>
          <w:szCs w:val="24"/>
        </w:rPr>
      </w:pPr>
      <w:r w:rsidRPr="0006678B">
        <w:rPr>
          <w:sz w:val="24"/>
          <w:szCs w:val="24"/>
        </w:rPr>
        <w:t>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w:t>
      </w:r>
    </w:p>
    <w:p w:rsidR="0006678B" w:rsidRPr="0006678B" w:rsidRDefault="0006678B" w:rsidP="0006678B">
      <w:pPr>
        <w:spacing w:line="240" w:lineRule="auto"/>
        <w:ind w:firstLine="0"/>
        <w:rPr>
          <w:sz w:val="24"/>
          <w:szCs w:val="24"/>
        </w:rPr>
      </w:pPr>
      <w:r w:rsidRPr="0006678B">
        <w:rPr>
          <w:sz w:val="24"/>
          <w:szCs w:val="24"/>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06678B" w:rsidRPr="0006678B" w:rsidRDefault="0006678B" w:rsidP="0006678B">
      <w:pPr>
        <w:spacing w:line="240" w:lineRule="auto"/>
        <w:ind w:firstLine="0"/>
        <w:rPr>
          <w:sz w:val="24"/>
          <w:szCs w:val="24"/>
        </w:rPr>
      </w:pPr>
      <w:r w:rsidRPr="0006678B">
        <w:rPr>
          <w:sz w:val="24"/>
          <w:szCs w:val="24"/>
        </w:rPr>
        <w:t>3.8.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06678B" w:rsidRPr="0006678B" w:rsidRDefault="0006678B" w:rsidP="0006678B">
      <w:pPr>
        <w:spacing w:line="240" w:lineRule="auto"/>
        <w:ind w:firstLine="0"/>
        <w:rPr>
          <w:sz w:val="24"/>
          <w:szCs w:val="24"/>
        </w:rPr>
      </w:pPr>
      <w:r w:rsidRPr="0006678B">
        <w:rPr>
          <w:sz w:val="24"/>
          <w:szCs w:val="24"/>
        </w:rPr>
        <w:t xml:space="preserve">Первичные учётные документы, составляемые во исполнение обязательств Сторон по настоящему договору, в соответствие с требованиями ст. </w:t>
      </w:r>
      <w:proofErr w:type="gramStart"/>
      <w:r w:rsidRPr="0006678B">
        <w:rPr>
          <w:sz w:val="24"/>
          <w:szCs w:val="24"/>
        </w:rPr>
        <w:t>9  Федерального</w:t>
      </w:r>
      <w:proofErr w:type="gramEnd"/>
      <w:r w:rsidRPr="0006678B">
        <w:rPr>
          <w:sz w:val="24"/>
          <w:szCs w:val="24"/>
        </w:rPr>
        <w:t xml:space="preserve"> закона  от 06.12.2011г. № 402-ФЗ «О бухгалтерском учете», должны содержать следующие обязательные реквизиты:</w:t>
      </w:r>
    </w:p>
    <w:p w:rsidR="0006678B" w:rsidRPr="0006678B" w:rsidRDefault="0006678B" w:rsidP="0006678B">
      <w:pPr>
        <w:tabs>
          <w:tab w:val="left" w:pos="708"/>
          <w:tab w:val="left" w:pos="1416"/>
          <w:tab w:val="left" w:pos="2124"/>
          <w:tab w:val="left" w:pos="2832"/>
          <w:tab w:val="left" w:pos="3540"/>
          <w:tab w:val="left" w:pos="6245"/>
        </w:tabs>
        <w:spacing w:line="240" w:lineRule="auto"/>
        <w:ind w:firstLine="0"/>
        <w:rPr>
          <w:sz w:val="24"/>
          <w:szCs w:val="24"/>
        </w:rPr>
      </w:pPr>
      <w:r w:rsidRPr="0006678B">
        <w:rPr>
          <w:sz w:val="24"/>
          <w:szCs w:val="24"/>
        </w:rPr>
        <w:t>-</w:t>
      </w:r>
      <w:r w:rsidRPr="0006678B">
        <w:rPr>
          <w:sz w:val="24"/>
          <w:szCs w:val="24"/>
        </w:rPr>
        <w:tab/>
        <w:t>наименование документа;</w:t>
      </w:r>
      <w:r w:rsidRPr="0006678B">
        <w:rPr>
          <w:sz w:val="24"/>
          <w:szCs w:val="24"/>
        </w:rPr>
        <w:tab/>
      </w:r>
    </w:p>
    <w:p w:rsidR="0006678B" w:rsidRPr="0006678B" w:rsidRDefault="0006678B" w:rsidP="0006678B">
      <w:pPr>
        <w:spacing w:line="240" w:lineRule="auto"/>
        <w:ind w:firstLine="0"/>
        <w:rPr>
          <w:sz w:val="24"/>
          <w:szCs w:val="24"/>
        </w:rPr>
      </w:pPr>
      <w:r w:rsidRPr="0006678B">
        <w:rPr>
          <w:sz w:val="24"/>
          <w:szCs w:val="24"/>
        </w:rPr>
        <w:t>-</w:t>
      </w:r>
      <w:r w:rsidRPr="0006678B">
        <w:rPr>
          <w:sz w:val="24"/>
          <w:szCs w:val="24"/>
        </w:rPr>
        <w:tab/>
        <w:t>дату составления документа;</w:t>
      </w:r>
    </w:p>
    <w:p w:rsidR="0006678B" w:rsidRPr="0006678B" w:rsidRDefault="0006678B" w:rsidP="0006678B">
      <w:pPr>
        <w:spacing w:line="240" w:lineRule="auto"/>
        <w:ind w:firstLine="0"/>
        <w:rPr>
          <w:sz w:val="24"/>
          <w:szCs w:val="24"/>
        </w:rPr>
      </w:pPr>
      <w:r w:rsidRPr="0006678B">
        <w:rPr>
          <w:sz w:val="24"/>
          <w:szCs w:val="24"/>
        </w:rPr>
        <w:t>-</w:t>
      </w:r>
      <w:r w:rsidRPr="0006678B">
        <w:rPr>
          <w:sz w:val="24"/>
          <w:szCs w:val="24"/>
        </w:rPr>
        <w:tab/>
        <w:t>наименование экономического субъекта, составившего документ;</w:t>
      </w:r>
    </w:p>
    <w:p w:rsidR="0006678B" w:rsidRPr="0006678B" w:rsidRDefault="0006678B" w:rsidP="0006678B">
      <w:pPr>
        <w:spacing w:line="240" w:lineRule="auto"/>
        <w:ind w:firstLine="0"/>
        <w:rPr>
          <w:sz w:val="24"/>
          <w:szCs w:val="24"/>
        </w:rPr>
      </w:pPr>
      <w:r w:rsidRPr="0006678B">
        <w:rPr>
          <w:sz w:val="24"/>
          <w:szCs w:val="24"/>
        </w:rPr>
        <w:t>-</w:t>
      </w:r>
      <w:r w:rsidRPr="0006678B">
        <w:rPr>
          <w:sz w:val="24"/>
          <w:szCs w:val="24"/>
        </w:rPr>
        <w:tab/>
        <w:t>содержание факта хозяйственной жизни;</w:t>
      </w:r>
    </w:p>
    <w:p w:rsidR="0006678B" w:rsidRPr="0006678B" w:rsidRDefault="0006678B" w:rsidP="0006678B">
      <w:pPr>
        <w:spacing w:line="240" w:lineRule="auto"/>
        <w:ind w:firstLine="0"/>
        <w:rPr>
          <w:sz w:val="24"/>
          <w:szCs w:val="24"/>
        </w:rPr>
      </w:pPr>
      <w:r w:rsidRPr="0006678B">
        <w:rPr>
          <w:sz w:val="24"/>
          <w:szCs w:val="24"/>
        </w:rPr>
        <w:t>-</w:t>
      </w:r>
      <w:r w:rsidRPr="0006678B">
        <w:rPr>
          <w:sz w:val="24"/>
          <w:szCs w:val="24"/>
        </w:rPr>
        <w:tab/>
        <w:t>номер и дату договора;</w:t>
      </w:r>
    </w:p>
    <w:p w:rsidR="0006678B" w:rsidRPr="0006678B" w:rsidRDefault="0006678B" w:rsidP="0006678B">
      <w:pPr>
        <w:spacing w:line="240" w:lineRule="auto"/>
        <w:ind w:firstLine="0"/>
        <w:rPr>
          <w:sz w:val="24"/>
          <w:szCs w:val="24"/>
        </w:rPr>
      </w:pPr>
      <w:r w:rsidRPr="0006678B">
        <w:rPr>
          <w:sz w:val="24"/>
          <w:szCs w:val="24"/>
        </w:rPr>
        <w:t>-</w:t>
      </w:r>
      <w:r w:rsidRPr="0006678B">
        <w:rPr>
          <w:sz w:val="24"/>
          <w:szCs w:val="24"/>
        </w:rPr>
        <w:tab/>
        <w:t>величину натурального и (или) денежного измерения факта хозяйственной жизни с указанием единиц измерения;</w:t>
      </w:r>
    </w:p>
    <w:p w:rsidR="0006678B" w:rsidRPr="0006678B" w:rsidRDefault="0006678B" w:rsidP="0006678B">
      <w:pPr>
        <w:spacing w:line="240" w:lineRule="auto"/>
        <w:ind w:firstLine="0"/>
        <w:rPr>
          <w:sz w:val="24"/>
          <w:szCs w:val="24"/>
        </w:rPr>
      </w:pPr>
      <w:r w:rsidRPr="0006678B">
        <w:rPr>
          <w:sz w:val="24"/>
          <w:szCs w:val="24"/>
        </w:rPr>
        <w:lastRenderedPageBreak/>
        <w:t>-</w:t>
      </w:r>
      <w:r w:rsidRPr="0006678B">
        <w:rPr>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06678B" w:rsidRPr="0006678B" w:rsidRDefault="0006678B" w:rsidP="0006678B">
      <w:pPr>
        <w:spacing w:line="240" w:lineRule="auto"/>
        <w:ind w:firstLine="0"/>
        <w:jc w:val="center"/>
        <w:rPr>
          <w:b/>
          <w:bCs/>
          <w:noProof/>
          <w:sz w:val="24"/>
          <w:szCs w:val="24"/>
        </w:rPr>
      </w:pPr>
      <w:r w:rsidRPr="0006678B">
        <w:rPr>
          <w:b/>
          <w:bCs/>
          <w:noProof/>
          <w:sz w:val="24"/>
          <w:szCs w:val="24"/>
        </w:rPr>
        <w:t>4. Порядок поставки</w:t>
      </w:r>
    </w:p>
    <w:p w:rsidR="0006678B" w:rsidRPr="0006678B" w:rsidRDefault="0006678B" w:rsidP="0006678B">
      <w:pPr>
        <w:spacing w:line="240" w:lineRule="auto"/>
        <w:ind w:firstLine="0"/>
        <w:rPr>
          <w:sz w:val="24"/>
          <w:szCs w:val="24"/>
        </w:rPr>
      </w:pPr>
      <w:r w:rsidRPr="0006678B">
        <w:rPr>
          <w:sz w:val="24"/>
          <w:szCs w:val="24"/>
        </w:rPr>
        <w:t>4.1. Датой поставки товаров по настоящему Договору считается дата подписания сторонами акта-приема передачи товара в пункте назначения, в соответствии со спецификацией (приложением к настоящему Договору).</w:t>
      </w:r>
    </w:p>
    <w:p w:rsidR="0006678B" w:rsidRPr="0006678B" w:rsidRDefault="0006678B" w:rsidP="0006678B">
      <w:pPr>
        <w:spacing w:line="240" w:lineRule="auto"/>
        <w:ind w:firstLine="0"/>
        <w:rPr>
          <w:sz w:val="24"/>
          <w:szCs w:val="24"/>
        </w:rPr>
      </w:pPr>
      <w:r w:rsidRPr="0006678B">
        <w:rPr>
          <w:sz w:val="24"/>
          <w:szCs w:val="24"/>
        </w:rPr>
        <w:t>4.2. Передача поставляемого товара по настоящему Договору осуществляется в пунктах назначения в соответствии со спецификацией (приложением к настоящему Договору).</w:t>
      </w:r>
    </w:p>
    <w:p w:rsidR="0006678B" w:rsidRPr="0006678B" w:rsidRDefault="0006678B" w:rsidP="0006678B">
      <w:pPr>
        <w:spacing w:line="240" w:lineRule="auto"/>
        <w:ind w:firstLine="0"/>
        <w:rPr>
          <w:sz w:val="24"/>
          <w:szCs w:val="24"/>
        </w:rPr>
      </w:pPr>
      <w:r w:rsidRPr="0006678B">
        <w:rPr>
          <w:sz w:val="24"/>
          <w:szCs w:val="24"/>
        </w:rPr>
        <w:t xml:space="preserve">4.3 Право собственности, а также риски, связанные с гибелью или ухудшением </w:t>
      </w:r>
      <w:proofErr w:type="gramStart"/>
      <w:r w:rsidRPr="0006678B">
        <w:rPr>
          <w:sz w:val="24"/>
          <w:szCs w:val="24"/>
        </w:rPr>
        <w:t>качества</w:t>
      </w:r>
      <w:proofErr w:type="gramEnd"/>
      <w:r w:rsidRPr="0006678B">
        <w:rPr>
          <w:sz w:val="24"/>
          <w:szCs w:val="24"/>
        </w:rPr>
        <w:t xml:space="preserve"> поставляемого по настоящему договору товара, переходят с Поставщика на Заказчика с даты оформления сторонами акта приема-передачи товара в пункте назначения, в соответствии со спецификацией (приложением к настоящему Договору) и передачи подтверждающих документов (товарно-транспортные накладные, сертификаты соответствия, паспорта качества).</w:t>
      </w:r>
    </w:p>
    <w:p w:rsidR="0006678B" w:rsidRPr="0006678B" w:rsidRDefault="0006678B" w:rsidP="0006678B">
      <w:pPr>
        <w:spacing w:line="240" w:lineRule="auto"/>
        <w:ind w:firstLine="0"/>
        <w:rPr>
          <w:sz w:val="24"/>
          <w:szCs w:val="24"/>
        </w:rPr>
      </w:pPr>
      <w:r w:rsidRPr="0006678B">
        <w:rPr>
          <w:sz w:val="24"/>
          <w:szCs w:val="24"/>
        </w:rPr>
        <w:t>4.4. Товар по настоящему договору поставляется в таре и упаковке.</w:t>
      </w:r>
    </w:p>
    <w:p w:rsidR="0006678B" w:rsidRPr="0006678B" w:rsidRDefault="0006678B" w:rsidP="0006678B">
      <w:pPr>
        <w:autoSpaceDE w:val="0"/>
        <w:autoSpaceDN w:val="0"/>
        <w:adjustRightInd w:val="0"/>
        <w:spacing w:line="240" w:lineRule="auto"/>
        <w:ind w:firstLine="0"/>
        <w:rPr>
          <w:sz w:val="24"/>
          <w:szCs w:val="24"/>
        </w:rPr>
      </w:pPr>
      <w:r w:rsidRPr="0006678B">
        <w:rPr>
          <w:sz w:val="24"/>
          <w:szCs w:val="24"/>
        </w:rPr>
        <w:t xml:space="preserve">4.5.  Упаковка, тара товара должна обеспечивать его сохранность при транспортировке и хранении, </w:t>
      </w:r>
      <w:r w:rsidRPr="0006678B">
        <w:rPr>
          <w:bCs/>
          <w:sz w:val="24"/>
          <w:szCs w:val="24"/>
        </w:rPr>
        <w:t>товар должен быть упакован обычным для такого товара способом</w:t>
      </w:r>
      <w:r w:rsidRPr="0006678B">
        <w:rPr>
          <w:sz w:val="24"/>
          <w:szCs w:val="24"/>
        </w:rPr>
        <w:t>.</w:t>
      </w:r>
    </w:p>
    <w:p w:rsidR="0006678B" w:rsidRPr="0006678B" w:rsidRDefault="0006678B" w:rsidP="0006678B">
      <w:pPr>
        <w:autoSpaceDE w:val="0"/>
        <w:autoSpaceDN w:val="0"/>
        <w:adjustRightInd w:val="0"/>
        <w:spacing w:line="240" w:lineRule="auto"/>
        <w:ind w:firstLine="0"/>
        <w:rPr>
          <w:sz w:val="24"/>
          <w:szCs w:val="24"/>
        </w:rPr>
      </w:pPr>
      <w:r w:rsidRPr="0006678B">
        <w:rPr>
          <w:sz w:val="24"/>
          <w:szCs w:val="24"/>
        </w:rPr>
        <w:t>4.6. Тара (упаковка), в которой осуществляется поставка товара, должна соответствовать предъявляемым к ней требованиям, согласно ГОСТ 15846-2002 «Продукция, отправляемая в районы Крайнего Севера и труднодоступные районы. Упаковка, маркировка, транспортирование и хранение» и обеспечивать полную сохранность при транспортировке и перегрузке (перевалки) товара до полной передачи Заказчику.</w:t>
      </w:r>
    </w:p>
    <w:p w:rsidR="0006678B" w:rsidRPr="0006678B" w:rsidRDefault="0006678B" w:rsidP="0006678B">
      <w:pPr>
        <w:spacing w:line="240" w:lineRule="auto"/>
        <w:ind w:firstLine="0"/>
        <w:rPr>
          <w:sz w:val="24"/>
          <w:szCs w:val="24"/>
        </w:rPr>
      </w:pPr>
      <w:r w:rsidRPr="0006678B">
        <w:rPr>
          <w:sz w:val="24"/>
          <w:szCs w:val="24"/>
        </w:rPr>
        <w:t>4.7. Доставка товара по настоящему договору до пункта назначения осуществляется силами и средствами Поставщика.</w:t>
      </w:r>
    </w:p>
    <w:p w:rsidR="0006678B" w:rsidRPr="0006678B" w:rsidRDefault="0006678B" w:rsidP="0006678B">
      <w:pPr>
        <w:spacing w:line="240" w:lineRule="auto"/>
        <w:ind w:firstLine="0"/>
        <w:rPr>
          <w:sz w:val="24"/>
          <w:szCs w:val="24"/>
        </w:rPr>
      </w:pPr>
      <w:r w:rsidRPr="0006678B">
        <w:rPr>
          <w:sz w:val="24"/>
          <w:szCs w:val="24"/>
        </w:rPr>
        <w:t>4.8. О готовности к отгрузке товара Поставщик извещает Заказчика телеграммой, по почте или по факсимильной связи, за 5 (Пять) календарных дней по предполагаемой даты отгрузки (поставки) Товара.</w:t>
      </w:r>
    </w:p>
    <w:p w:rsidR="0006678B" w:rsidRPr="0006678B" w:rsidRDefault="0006678B" w:rsidP="0006678B">
      <w:pPr>
        <w:spacing w:line="240" w:lineRule="auto"/>
        <w:ind w:firstLine="0"/>
        <w:rPr>
          <w:sz w:val="24"/>
          <w:szCs w:val="24"/>
        </w:rPr>
      </w:pPr>
      <w:r w:rsidRPr="0006678B">
        <w:rPr>
          <w:sz w:val="24"/>
          <w:szCs w:val="24"/>
        </w:rPr>
        <w:t>4.9. Товар, передаваемый Поставщиком по настоящему договору, считается принятым Заказчиком:</w:t>
      </w:r>
    </w:p>
    <w:p w:rsidR="0006678B" w:rsidRPr="0006678B" w:rsidRDefault="0006678B" w:rsidP="0006678B">
      <w:pPr>
        <w:spacing w:line="240" w:lineRule="auto"/>
        <w:ind w:firstLine="0"/>
        <w:rPr>
          <w:sz w:val="24"/>
          <w:szCs w:val="24"/>
        </w:rPr>
      </w:pPr>
      <w:r w:rsidRPr="0006678B">
        <w:rPr>
          <w:sz w:val="24"/>
          <w:szCs w:val="24"/>
        </w:rPr>
        <w:t>- по количеству в соответствии со спецификацией (приложением к настоящему Договору);</w:t>
      </w:r>
    </w:p>
    <w:p w:rsidR="0006678B" w:rsidRPr="0006678B" w:rsidRDefault="0006678B" w:rsidP="0006678B">
      <w:pPr>
        <w:spacing w:line="240" w:lineRule="auto"/>
        <w:ind w:firstLine="0"/>
        <w:rPr>
          <w:bCs/>
          <w:sz w:val="24"/>
          <w:szCs w:val="24"/>
        </w:rPr>
      </w:pPr>
      <w:r w:rsidRPr="0006678B">
        <w:rPr>
          <w:sz w:val="24"/>
          <w:szCs w:val="24"/>
        </w:rPr>
        <w:t xml:space="preserve">- по качеству, согласно ГОСТам, ТУ, сертификатам соответствия и паспортам качества заводов изготовителей </w:t>
      </w:r>
      <w:r w:rsidRPr="0006678B">
        <w:rPr>
          <w:bCs/>
          <w:sz w:val="24"/>
          <w:szCs w:val="24"/>
        </w:rPr>
        <w:t>по каждому виду товара, определенному в спецификации (приложении к настоящему Договору).</w:t>
      </w:r>
    </w:p>
    <w:p w:rsidR="0006678B" w:rsidRPr="0006678B" w:rsidRDefault="0006678B" w:rsidP="0006678B">
      <w:pPr>
        <w:spacing w:line="240" w:lineRule="auto"/>
        <w:ind w:firstLine="0"/>
        <w:jc w:val="center"/>
        <w:rPr>
          <w:b/>
          <w:bCs/>
          <w:sz w:val="24"/>
          <w:szCs w:val="24"/>
        </w:rPr>
      </w:pPr>
      <w:r w:rsidRPr="0006678B">
        <w:rPr>
          <w:b/>
          <w:bCs/>
          <w:noProof/>
          <w:sz w:val="24"/>
          <w:szCs w:val="24"/>
        </w:rPr>
        <w:t>5.</w:t>
      </w:r>
      <w:r w:rsidRPr="0006678B">
        <w:rPr>
          <w:b/>
          <w:bCs/>
          <w:sz w:val="24"/>
          <w:szCs w:val="24"/>
        </w:rPr>
        <w:t xml:space="preserve"> Качество Товара</w:t>
      </w:r>
    </w:p>
    <w:p w:rsidR="0006678B" w:rsidRPr="0006678B" w:rsidRDefault="0006678B" w:rsidP="0006678B">
      <w:pPr>
        <w:adjustRightInd w:val="0"/>
        <w:spacing w:line="240" w:lineRule="auto"/>
        <w:ind w:firstLine="0"/>
        <w:rPr>
          <w:b/>
          <w:bCs/>
          <w:sz w:val="24"/>
          <w:szCs w:val="24"/>
        </w:rPr>
      </w:pPr>
      <w:r w:rsidRPr="0006678B">
        <w:rPr>
          <w:sz w:val="24"/>
          <w:szCs w:val="24"/>
        </w:rPr>
        <w:t xml:space="preserve">5.1. Приемка по качеству и количеству, а также предъявление претензий, производится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w:t>
      </w:r>
      <w:hyperlink r:id="rId14" w:history="1">
        <w:r w:rsidRPr="0006678B">
          <w:rPr>
            <w:color w:val="0000FF"/>
            <w:sz w:val="24"/>
            <w:szCs w:val="24"/>
            <w:u w:val="single"/>
          </w:rPr>
          <w:t>N П-6</w:t>
        </w:r>
      </w:hyperlink>
      <w:r w:rsidRPr="0006678B">
        <w:rPr>
          <w:sz w:val="24"/>
          <w:szCs w:val="24"/>
        </w:rPr>
        <w:t xml:space="preserve">,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w:t>
      </w:r>
      <w:hyperlink r:id="rId15" w:history="1">
        <w:r w:rsidRPr="0006678B">
          <w:rPr>
            <w:color w:val="0000FF"/>
            <w:sz w:val="24"/>
            <w:szCs w:val="24"/>
            <w:u w:val="single"/>
          </w:rPr>
          <w:t>N П-7</w:t>
        </w:r>
      </w:hyperlink>
      <w:r w:rsidRPr="0006678B">
        <w:rPr>
          <w:sz w:val="24"/>
          <w:szCs w:val="24"/>
        </w:rPr>
        <w:t>, с учетом положений п.п.7.3. настоящего Договора.</w:t>
      </w:r>
    </w:p>
    <w:p w:rsidR="0006678B" w:rsidRPr="0006678B" w:rsidRDefault="0006678B" w:rsidP="0006678B">
      <w:pPr>
        <w:spacing w:line="240" w:lineRule="auto"/>
        <w:ind w:firstLine="0"/>
        <w:rPr>
          <w:bCs/>
          <w:sz w:val="24"/>
          <w:szCs w:val="24"/>
        </w:rPr>
      </w:pPr>
      <w:r w:rsidRPr="0006678B">
        <w:rPr>
          <w:sz w:val="24"/>
          <w:szCs w:val="24"/>
        </w:rPr>
        <w:t xml:space="preserve">5.2. Качество поставляемого по настоящему Договору товара должно соответствовать нормативно-технической документации, указанной в соответствующей спецификации к настоящему Договору, в соответствии с </w:t>
      </w:r>
      <w:r w:rsidRPr="0006678B">
        <w:rPr>
          <w:bCs/>
          <w:sz w:val="24"/>
          <w:szCs w:val="24"/>
        </w:rPr>
        <w:t>ТУ завода-изготовителя по каждому виду товара, определенной в спецификации (приложении к настоящему Договору).</w:t>
      </w:r>
    </w:p>
    <w:p w:rsidR="0006678B" w:rsidRPr="0006678B" w:rsidRDefault="0006678B" w:rsidP="0006678B">
      <w:pPr>
        <w:spacing w:line="240" w:lineRule="auto"/>
        <w:ind w:firstLine="0"/>
        <w:rPr>
          <w:sz w:val="24"/>
          <w:szCs w:val="24"/>
        </w:rPr>
      </w:pPr>
      <w:r w:rsidRPr="0006678B">
        <w:rPr>
          <w:sz w:val="24"/>
          <w:szCs w:val="24"/>
        </w:rPr>
        <w:t>5.3. На каждый вид поставляемого по настоящему договору товара устанавливается соответствующий гарантийный срок хранения, установленный заводом-изготовителем в соответствии с нормативно-технической документацией, со дня передачи Заказчику по акту приема-передачи товара, с приложением подтверждающих документов, согласно п. 4.4. настоящего Договора.</w:t>
      </w:r>
    </w:p>
    <w:p w:rsidR="0006678B" w:rsidRPr="0006678B" w:rsidRDefault="0006678B" w:rsidP="0006678B">
      <w:pPr>
        <w:spacing w:line="240" w:lineRule="auto"/>
        <w:ind w:firstLine="0"/>
        <w:jc w:val="center"/>
        <w:rPr>
          <w:b/>
          <w:bCs/>
          <w:sz w:val="24"/>
          <w:szCs w:val="24"/>
        </w:rPr>
      </w:pPr>
      <w:r w:rsidRPr="0006678B">
        <w:rPr>
          <w:b/>
          <w:bCs/>
          <w:noProof/>
          <w:sz w:val="24"/>
          <w:szCs w:val="24"/>
        </w:rPr>
        <w:t>6.</w:t>
      </w:r>
      <w:r w:rsidRPr="0006678B">
        <w:rPr>
          <w:b/>
          <w:bCs/>
          <w:sz w:val="24"/>
          <w:szCs w:val="24"/>
        </w:rPr>
        <w:t xml:space="preserve"> Порядок разрешения споров</w:t>
      </w:r>
    </w:p>
    <w:p w:rsidR="0006678B" w:rsidRPr="0006678B" w:rsidRDefault="0006678B" w:rsidP="0006678B">
      <w:pPr>
        <w:spacing w:line="240" w:lineRule="auto"/>
        <w:ind w:firstLine="0"/>
        <w:rPr>
          <w:sz w:val="24"/>
          <w:szCs w:val="24"/>
        </w:rPr>
      </w:pPr>
      <w:r w:rsidRPr="0006678B">
        <w:rPr>
          <w:noProof/>
          <w:sz w:val="24"/>
          <w:szCs w:val="24"/>
        </w:rPr>
        <w:t xml:space="preserve">6.1. </w:t>
      </w:r>
      <w:r w:rsidRPr="0006678B">
        <w:rPr>
          <w:sz w:val="24"/>
          <w:szCs w:val="24"/>
        </w:rPr>
        <w:t>Все споры и разногласия, связанные с заключением</w:t>
      </w:r>
      <w:r w:rsidRPr="0006678B">
        <w:rPr>
          <w:noProof/>
          <w:sz w:val="24"/>
          <w:szCs w:val="24"/>
        </w:rPr>
        <w:t>,</w:t>
      </w:r>
      <w:r w:rsidRPr="0006678B">
        <w:rPr>
          <w:sz w:val="24"/>
          <w:szCs w:val="24"/>
        </w:rPr>
        <w:t xml:space="preserve"> исполнением, изменением или расторжением настоящего договора, стороны настоящего договора решают путем переговоров.</w:t>
      </w:r>
    </w:p>
    <w:p w:rsidR="0006678B" w:rsidRPr="0006678B" w:rsidRDefault="0006678B" w:rsidP="0006678B">
      <w:pPr>
        <w:spacing w:line="240" w:lineRule="auto"/>
        <w:ind w:firstLine="0"/>
        <w:rPr>
          <w:sz w:val="24"/>
          <w:szCs w:val="24"/>
        </w:rPr>
      </w:pPr>
      <w:r w:rsidRPr="0006678B">
        <w:rPr>
          <w:noProof/>
          <w:sz w:val="24"/>
          <w:szCs w:val="24"/>
        </w:rPr>
        <w:lastRenderedPageBreak/>
        <w:t>6.2. В случае</w:t>
      </w:r>
      <w:r w:rsidRPr="0006678B">
        <w:rPr>
          <w:sz w:val="24"/>
          <w:szCs w:val="24"/>
        </w:rPr>
        <w:t xml:space="preserve"> не достижения согласия путем переговоров, а также все случаи, указанные в п. 7.1 настоящего договора, подлежат рассмотрению в Арбитражном суде Республики Саха (Якутия).</w:t>
      </w:r>
    </w:p>
    <w:p w:rsidR="0006678B" w:rsidRPr="0006678B" w:rsidRDefault="0006678B" w:rsidP="0006678B">
      <w:pPr>
        <w:spacing w:line="240" w:lineRule="auto"/>
        <w:ind w:firstLine="0"/>
        <w:rPr>
          <w:sz w:val="24"/>
          <w:szCs w:val="24"/>
        </w:rPr>
      </w:pPr>
      <w:r w:rsidRPr="0006678B">
        <w:rPr>
          <w:bCs/>
          <w:sz w:val="24"/>
          <w:szCs w:val="24"/>
        </w:rPr>
        <w:t>6.3. Претензионный порядок досудебного урегулирования споров по настоящему договору является обязательным условием.</w:t>
      </w:r>
    </w:p>
    <w:p w:rsidR="0006678B" w:rsidRPr="0006678B" w:rsidRDefault="0006678B" w:rsidP="0006678B">
      <w:pPr>
        <w:spacing w:line="240" w:lineRule="auto"/>
        <w:ind w:firstLine="0"/>
        <w:jc w:val="center"/>
        <w:rPr>
          <w:b/>
          <w:bCs/>
          <w:sz w:val="24"/>
          <w:szCs w:val="24"/>
        </w:rPr>
      </w:pPr>
      <w:r w:rsidRPr="0006678B">
        <w:rPr>
          <w:b/>
          <w:bCs/>
          <w:sz w:val="24"/>
          <w:szCs w:val="24"/>
        </w:rPr>
        <w:t>7. Ответственность Сторон</w:t>
      </w:r>
    </w:p>
    <w:p w:rsidR="0006678B" w:rsidRPr="0006678B" w:rsidRDefault="0006678B" w:rsidP="0006678B">
      <w:pPr>
        <w:spacing w:line="240" w:lineRule="auto"/>
        <w:ind w:firstLine="0"/>
        <w:rPr>
          <w:sz w:val="24"/>
          <w:szCs w:val="24"/>
        </w:rPr>
      </w:pPr>
      <w:r w:rsidRPr="0006678B">
        <w:rPr>
          <w:noProof/>
          <w:sz w:val="24"/>
          <w:szCs w:val="24"/>
        </w:rPr>
        <w:t xml:space="preserve">7.1. </w:t>
      </w:r>
      <w:r w:rsidRPr="0006678B">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06678B" w:rsidRPr="0006678B" w:rsidRDefault="0006678B" w:rsidP="0006678B">
      <w:pPr>
        <w:spacing w:line="240" w:lineRule="auto"/>
        <w:ind w:firstLine="0"/>
        <w:rPr>
          <w:sz w:val="24"/>
          <w:szCs w:val="24"/>
        </w:rPr>
      </w:pPr>
      <w:r w:rsidRPr="0006678B">
        <w:rPr>
          <w:sz w:val="24"/>
          <w:szCs w:val="24"/>
        </w:rPr>
        <w:t xml:space="preserve">7.2. В случае, выявления, при передачи Заказчику товара без тары и (или) упаковки, либо в ненадлежащей таре и (или) упаковки, Заказчик вправе потребовать от Поставщика </w:t>
      </w:r>
      <w:proofErr w:type="spellStart"/>
      <w:r w:rsidRPr="0006678B">
        <w:rPr>
          <w:sz w:val="24"/>
          <w:szCs w:val="24"/>
        </w:rPr>
        <w:t>затарить</w:t>
      </w:r>
      <w:proofErr w:type="spellEnd"/>
      <w:r w:rsidRPr="0006678B">
        <w:rPr>
          <w:sz w:val="24"/>
          <w:szCs w:val="24"/>
        </w:rPr>
        <w:t xml:space="preserve"> и (или) упаковать товар, либо заменить ненадлежащую тару и (или) упаковку.  </w:t>
      </w:r>
    </w:p>
    <w:p w:rsidR="0006678B" w:rsidRPr="0006678B" w:rsidRDefault="0006678B" w:rsidP="0006678B">
      <w:pPr>
        <w:spacing w:line="240" w:lineRule="auto"/>
        <w:ind w:firstLine="0"/>
        <w:rPr>
          <w:sz w:val="24"/>
          <w:szCs w:val="24"/>
        </w:rPr>
      </w:pPr>
      <w:r w:rsidRPr="0006678B">
        <w:rPr>
          <w:sz w:val="24"/>
          <w:szCs w:val="24"/>
        </w:rPr>
        <w:t>7.3. В случае обнаружения Заказчиком скрытых недостатков товара после его поставки, но не позднее 3 (Трех) месяцев с даты поставки, Заказчик составляет акт об обнаружении недостатков товара, и отправляет его Поставщику по почте. Поставщик на основании акта об обнаружении недостатков товара, в случае его обоснованности, по своему выбору заменяет некачественный товар качественным, либо производит уценку некачественного товара и осуществляет допоставку на сумму уценки, либо возвращает уплаченную сумму после возврата Заказчиком некачественного товара. Весь товар, в отношении которого составлен акт об обнаружении недостатков товара, должен храниться на складе Заказчика до момента принятия Поставщиком решения по данному акту. О принятом решении Поставщик сообщает Заказчику в письменном виде в течение 30 (Тридцати) дней с момента получения акта об обнаружении недостатков товаров.</w:t>
      </w:r>
    </w:p>
    <w:p w:rsidR="0006678B" w:rsidRPr="0006678B" w:rsidRDefault="0006678B" w:rsidP="0006678B">
      <w:pPr>
        <w:spacing w:line="240" w:lineRule="auto"/>
        <w:ind w:firstLine="0"/>
        <w:rPr>
          <w:sz w:val="24"/>
          <w:szCs w:val="24"/>
        </w:rPr>
      </w:pPr>
      <w:r w:rsidRPr="0006678B">
        <w:rPr>
          <w:sz w:val="24"/>
          <w:szCs w:val="24"/>
        </w:rPr>
        <w:t>7.4. В случае нарушения срока поставки товара, согласованного сторонами в спецификации (приложение к настоящему договору), Поставщик несет ответственность перед Заказчиком в виде выплаты неустойки в виде пени в размере 0,1 % за каждый день просрочки от стоимости недопоставленного в срок товара. В случае, если Поставщик не поставил или недопоставил товар в пункт назначения в объеме, установленном спецификацией или поставил товар, не соответствующий ГОСТу, ТУ, Поставщик уплачивает Заказчику неустойку в виде штрафа в размере 10 % (Десяти процентов) от стоимости недопоставленного, поставленного с нарушением качества и количества товара.</w:t>
      </w:r>
    </w:p>
    <w:p w:rsidR="0006678B" w:rsidRPr="0006678B" w:rsidRDefault="0006678B" w:rsidP="0006678B">
      <w:pPr>
        <w:spacing w:line="240" w:lineRule="auto"/>
        <w:ind w:firstLine="0"/>
        <w:rPr>
          <w:sz w:val="24"/>
          <w:szCs w:val="24"/>
        </w:rPr>
      </w:pPr>
      <w:r w:rsidRPr="0006678B">
        <w:rPr>
          <w:sz w:val="24"/>
          <w:szCs w:val="24"/>
        </w:rPr>
        <w:t>Взыскание Заказчиком суммы неустойки не освобождает Поставщика от обязательства выплаты причиненных убытков.</w:t>
      </w:r>
    </w:p>
    <w:p w:rsidR="0006678B" w:rsidRPr="0006678B" w:rsidRDefault="0006678B" w:rsidP="0006678B">
      <w:pPr>
        <w:spacing w:line="240" w:lineRule="auto"/>
        <w:ind w:firstLine="0"/>
        <w:rPr>
          <w:sz w:val="24"/>
          <w:szCs w:val="24"/>
        </w:rPr>
      </w:pPr>
      <w:r w:rsidRPr="0006678B">
        <w:rPr>
          <w:sz w:val="24"/>
          <w:szCs w:val="24"/>
        </w:rPr>
        <w:t>7.5. В случае нарушения сроков оплаты, согласно условиям договора, за поставленный товар, Заказчик несет ответственность перед Поставщиком в виде выплаты неустойки в виде пени в размере одной трехсотой действующей на день уплаты пени ставки рефинансирования, установленной ЦБ РФ, за каждый день просрочки, но не более 1 % (Одного процента) от суммы просроченного платежа.</w:t>
      </w:r>
    </w:p>
    <w:p w:rsidR="0006678B" w:rsidRPr="0006678B" w:rsidRDefault="0006678B" w:rsidP="0006678B">
      <w:pPr>
        <w:autoSpaceDE w:val="0"/>
        <w:autoSpaceDN w:val="0"/>
        <w:spacing w:line="240" w:lineRule="auto"/>
        <w:ind w:firstLine="0"/>
        <w:rPr>
          <w:sz w:val="24"/>
          <w:szCs w:val="24"/>
        </w:rPr>
      </w:pPr>
      <w:r w:rsidRPr="0006678B">
        <w:rPr>
          <w:sz w:val="24"/>
          <w:szCs w:val="24"/>
        </w:rPr>
        <w:t xml:space="preserve">7.6.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06678B" w:rsidRPr="0006678B" w:rsidRDefault="0006678B" w:rsidP="0006678B">
      <w:pPr>
        <w:autoSpaceDE w:val="0"/>
        <w:autoSpaceDN w:val="0"/>
        <w:spacing w:line="240" w:lineRule="auto"/>
        <w:ind w:firstLine="0"/>
        <w:rPr>
          <w:sz w:val="24"/>
          <w:szCs w:val="24"/>
        </w:rPr>
      </w:pPr>
      <w:r w:rsidRPr="0006678B">
        <w:rPr>
          <w:sz w:val="24"/>
          <w:szCs w:val="24"/>
        </w:rPr>
        <w:t xml:space="preserve">7.7.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06678B" w:rsidRPr="0006678B" w:rsidRDefault="0006678B" w:rsidP="0006678B">
      <w:pPr>
        <w:spacing w:line="240" w:lineRule="auto"/>
        <w:ind w:firstLine="0"/>
        <w:jc w:val="center"/>
        <w:rPr>
          <w:b/>
          <w:bCs/>
          <w:sz w:val="24"/>
          <w:szCs w:val="24"/>
        </w:rPr>
      </w:pPr>
      <w:r w:rsidRPr="0006678B">
        <w:rPr>
          <w:b/>
          <w:bCs/>
          <w:sz w:val="24"/>
          <w:szCs w:val="24"/>
        </w:rPr>
        <w:t>8. Форс-мажорные обстоятельства</w:t>
      </w:r>
    </w:p>
    <w:p w:rsidR="0006678B" w:rsidRPr="0006678B" w:rsidRDefault="0006678B" w:rsidP="0006678B">
      <w:pPr>
        <w:autoSpaceDE w:val="0"/>
        <w:autoSpaceDN w:val="0"/>
        <w:spacing w:line="240" w:lineRule="auto"/>
        <w:ind w:firstLine="0"/>
        <w:rPr>
          <w:sz w:val="24"/>
          <w:szCs w:val="24"/>
        </w:rPr>
      </w:pPr>
      <w:r w:rsidRPr="0006678B">
        <w:rPr>
          <w:sz w:val="24"/>
          <w:szCs w:val="24"/>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06678B" w:rsidRPr="0006678B" w:rsidRDefault="0006678B" w:rsidP="0006678B">
      <w:pPr>
        <w:spacing w:line="240" w:lineRule="auto"/>
        <w:ind w:firstLine="0"/>
        <w:rPr>
          <w:sz w:val="24"/>
          <w:szCs w:val="24"/>
        </w:rPr>
      </w:pPr>
      <w:r w:rsidRPr="0006678B">
        <w:rPr>
          <w:sz w:val="24"/>
          <w:szCs w:val="24"/>
        </w:rPr>
        <w:t xml:space="preserve">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w:t>
      </w:r>
      <w:r w:rsidRPr="0006678B">
        <w:rPr>
          <w:sz w:val="24"/>
          <w:szCs w:val="24"/>
        </w:rPr>
        <w:lastRenderedPageBreak/>
        <w:t>информацию о наступлении форс – мажорных обстоятельств, приложив при этом подтверждающую справку компетентного государственного органа.</w:t>
      </w:r>
    </w:p>
    <w:p w:rsidR="0006678B" w:rsidRPr="0006678B" w:rsidRDefault="0006678B" w:rsidP="0006678B">
      <w:pPr>
        <w:spacing w:line="240" w:lineRule="auto"/>
        <w:ind w:firstLine="0"/>
        <w:rPr>
          <w:sz w:val="24"/>
          <w:szCs w:val="24"/>
        </w:rPr>
      </w:pPr>
      <w:r w:rsidRPr="0006678B">
        <w:rPr>
          <w:sz w:val="24"/>
          <w:szCs w:val="24"/>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8.4. настоящего договора, она не вправе будет ссылаться на наступление форс–мажорных обстоятельств и требовать освобождения от ответственности.</w:t>
      </w:r>
    </w:p>
    <w:p w:rsidR="0006678B" w:rsidRPr="0006678B" w:rsidRDefault="0006678B" w:rsidP="0006678B">
      <w:pPr>
        <w:spacing w:line="240" w:lineRule="auto"/>
        <w:ind w:firstLine="0"/>
        <w:rPr>
          <w:sz w:val="24"/>
          <w:szCs w:val="24"/>
        </w:rPr>
      </w:pPr>
      <w:r w:rsidRPr="0006678B">
        <w:rPr>
          <w:sz w:val="24"/>
          <w:szCs w:val="24"/>
        </w:rPr>
        <w:t>8.5.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06678B" w:rsidRPr="0006678B" w:rsidRDefault="0006678B" w:rsidP="0006678B">
      <w:pPr>
        <w:autoSpaceDE w:val="0"/>
        <w:autoSpaceDN w:val="0"/>
        <w:spacing w:line="240" w:lineRule="auto"/>
        <w:ind w:firstLine="0"/>
        <w:rPr>
          <w:sz w:val="24"/>
          <w:szCs w:val="24"/>
        </w:rPr>
      </w:pPr>
      <w:r w:rsidRPr="0006678B">
        <w:rPr>
          <w:sz w:val="24"/>
          <w:szCs w:val="24"/>
        </w:rPr>
        <w:t>8.6.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06678B" w:rsidRPr="0006678B" w:rsidRDefault="0006678B" w:rsidP="0006678B">
      <w:pPr>
        <w:spacing w:line="240" w:lineRule="auto"/>
        <w:ind w:firstLine="0"/>
        <w:jc w:val="center"/>
        <w:rPr>
          <w:b/>
          <w:bCs/>
          <w:sz w:val="24"/>
          <w:szCs w:val="24"/>
        </w:rPr>
      </w:pPr>
      <w:r w:rsidRPr="0006678B">
        <w:rPr>
          <w:b/>
          <w:bCs/>
          <w:noProof/>
          <w:sz w:val="24"/>
          <w:szCs w:val="24"/>
        </w:rPr>
        <w:t>9.</w:t>
      </w:r>
      <w:r w:rsidRPr="0006678B">
        <w:rPr>
          <w:b/>
          <w:bCs/>
          <w:sz w:val="24"/>
          <w:szCs w:val="24"/>
        </w:rPr>
        <w:t xml:space="preserve"> Прочие условия</w:t>
      </w:r>
    </w:p>
    <w:p w:rsidR="0006678B" w:rsidRPr="0006678B" w:rsidRDefault="0006678B" w:rsidP="0006678B">
      <w:pPr>
        <w:spacing w:line="240" w:lineRule="auto"/>
        <w:ind w:firstLine="0"/>
        <w:rPr>
          <w:sz w:val="24"/>
          <w:szCs w:val="24"/>
        </w:rPr>
      </w:pPr>
      <w:r w:rsidRPr="0006678B">
        <w:rPr>
          <w:noProof/>
          <w:sz w:val="24"/>
          <w:szCs w:val="24"/>
        </w:rPr>
        <w:t xml:space="preserve">9.1. </w:t>
      </w:r>
      <w:r w:rsidRPr="0006678B">
        <w:rPr>
          <w:sz w:val="24"/>
          <w:szCs w:val="24"/>
        </w:rPr>
        <w:t>Срок действия настоящего договора устанавливается с момента подписания и до 28 февраля 2022 года.</w:t>
      </w:r>
    </w:p>
    <w:p w:rsidR="0006678B" w:rsidRPr="0006678B" w:rsidRDefault="0006678B" w:rsidP="0006678B">
      <w:pPr>
        <w:spacing w:line="240" w:lineRule="auto"/>
        <w:ind w:firstLine="0"/>
        <w:rPr>
          <w:sz w:val="24"/>
          <w:szCs w:val="24"/>
        </w:rPr>
      </w:pPr>
      <w:r w:rsidRPr="0006678B">
        <w:rPr>
          <w:sz w:val="24"/>
          <w:szCs w:val="24"/>
        </w:rPr>
        <w:t>9.2.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6678B" w:rsidRPr="0006678B" w:rsidRDefault="0006678B" w:rsidP="0006678B">
      <w:pPr>
        <w:spacing w:line="240" w:lineRule="auto"/>
        <w:ind w:firstLine="0"/>
        <w:rPr>
          <w:sz w:val="24"/>
          <w:szCs w:val="24"/>
        </w:rPr>
      </w:pPr>
      <w:r w:rsidRPr="0006678B">
        <w:rPr>
          <w:sz w:val="24"/>
          <w:szCs w:val="24"/>
        </w:rPr>
        <w:t>9.3.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6678B" w:rsidRPr="0006678B" w:rsidRDefault="0006678B" w:rsidP="0006678B">
      <w:pPr>
        <w:spacing w:line="240" w:lineRule="auto"/>
        <w:ind w:firstLine="0"/>
        <w:rPr>
          <w:sz w:val="24"/>
          <w:szCs w:val="24"/>
        </w:rPr>
      </w:pPr>
      <w:r w:rsidRPr="0006678B">
        <w:rPr>
          <w:noProof/>
          <w:sz w:val="24"/>
          <w:szCs w:val="24"/>
        </w:rPr>
        <w:t xml:space="preserve">9.4. </w:t>
      </w:r>
      <w:r w:rsidRPr="0006678B">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06678B" w:rsidRPr="0006678B" w:rsidRDefault="0006678B" w:rsidP="0006678B">
      <w:pPr>
        <w:spacing w:line="240" w:lineRule="auto"/>
        <w:ind w:firstLine="0"/>
        <w:rPr>
          <w:sz w:val="24"/>
          <w:szCs w:val="24"/>
        </w:rPr>
      </w:pPr>
      <w:r w:rsidRPr="0006678B">
        <w:rPr>
          <w:noProof/>
          <w:sz w:val="24"/>
          <w:szCs w:val="24"/>
        </w:rPr>
        <w:t xml:space="preserve">9.5. </w:t>
      </w:r>
      <w:r w:rsidRPr="0006678B">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06678B" w:rsidRPr="0006678B" w:rsidRDefault="0006678B" w:rsidP="0006678B">
      <w:pPr>
        <w:spacing w:line="240" w:lineRule="auto"/>
        <w:ind w:firstLine="0"/>
        <w:rPr>
          <w:sz w:val="24"/>
          <w:szCs w:val="24"/>
        </w:rPr>
      </w:pPr>
      <w:r w:rsidRPr="0006678B">
        <w:rPr>
          <w:noProof/>
          <w:sz w:val="24"/>
          <w:szCs w:val="24"/>
        </w:rPr>
        <w:t xml:space="preserve">9.6. </w:t>
      </w:r>
      <w:r w:rsidRPr="0006678B">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9.2. настоящего договора.</w:t>
      </w:r>
    </w:p>
    <w:p w:rsidR="0006678B" w:rsidRPr="0006678B" w:rsidRDefault="0006678B" w:rsidP="0006678B">
      <w:pPr>
        <w:spacing w:line="240" w:lineRule="auto"/>
        <w:ind w:firstLine="0"/>
        <w:rPr>
          <w:sz w:val="24"/>
          <w:szCs w:val="24"/>
        </w:rPr>
      </w:pPr>
      <w:r w:rsidRPr="0006678B">
        <w:rPr>
          <w:sz w:val="24"/>
          <w:szCs w:val="24"/>
        </w:rPr>
        <w:t>9.7.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06678B" w:rsidRPr="0006678B" w:rsidRDefault="0006678B" w:rsidP="0006678B">
      <w:pPr>
        <w:spacing w:line="240" w:lineRule="auto"/>
        <w:ind w:firstLine="0"/>
        <w:rPr>
          <w:sz w:val="24"/>
          <w:szCs w:val="24"/>
        </w:rPr>
      </w:pPr>
      <w:r w:rsidRPr="0006678B">
        <w:rPr>
          <w:noProof/>
          <w:sz w:val="24"/>
          <w:szCs w:val="24"/>
        </w:rPr>
        <w:t xml:space="preserve">9.8. </w:t>
      </w:r>
      <w:r w:rsidRPr="0006678B">
        <w:rPr>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06678B" w:rsidRPr="0006678B" w:rsidRDefault="0006678B" w:rsidP="0006678B">
      <w:pPr>
        <w:spacing w:line="240" w:lineRule="atLeast"/>
        <w:jc w:val="center"/>
        <w:rPr>
          <w:b/>
          <w:bCs/>
          <w:sz w:val="24"/>
          <w:szCs w:val="24"/>
        </w:rPr>
      </w:pPr>
      <w:r w:rsidRPr="0006678B">
        <w:rPr>
          <w:b/>
          <w:bCs/>
          <w:sz w:val="24"/>
          <w:szCs w:val="24"/>
        </w:rPr>
        <w:t>10. Антикоррупционные условия</w:t>
      </w:r>
    </w:p>
    <w:p w:rsidR="0006678B" w:rsidRPr="0006678B" w:rsidRDefault="0006678B" w:rsidP="0006678B">
      <w:pPr>
        <w:tabs>
          <w:tab w:val="left" w:pos="1249"/>
        </w:tabs>
        <w:spacing w:line="240" w:lineRule="atLeast"/>
        <w:ind w:firstLine="0"/>
        <w:rPr>
          <w:sz w:val="24"/>
          <w:szCs w:val="24"/>
        </w:rPr>
      </w:pPr>
      <w:r w:rsidRPr="0006678B">
        <w:rPr>
          <w:sz w:val="24"/>
          <w:szCs w:val="24"/>
        </w:rPr>
        <w:t>10.1 Общество довело до сведения _____________________________________________________</w:t>
      </w:r>
    </w:p>
    <w:p w:rsidR="0006678B" w:rsidRPr="0006678B" w:rsidRDefault="0006678B" w:rsidP="0006678B">
      <w:pPr>
        <w:spacing w:line="240" w:lineRule="atLeast"/>
        <w:ind w:firstLine="709"/>
        <w:rPr>
          <w:sz w:val="24"/>
          <w:szCs w:val="24"/>
        </w:rPr>
      </w:pPr>
      <w:r w:rsidRPr="0006678B">
        <w:rPr>
          <w:sz w:val="24"/>
          <w:szCs w:val="24"/>
        </w:rPr>
        <w:t xml:space="preserve">                                                             (указать наименование организации)</w:t>
      </w:r>
    </w:p>
    <w:p w:rsidR="0006678B" w:rsidRPr="0006678B" w:rsidRDefault="0006678B" w:rsidP="0006678B">
      <w:pPr>
        <w:spacing w:line="240" w:lineRule="atLeast"/>
        <w:ind w:firstLine="0"/>
        <w:rPr>
          <w:sz w:val="24"/>
          <w:szCs w:val="24"/>
        </w:rPr>
      </w:pPr>
      <w:r w:rsidRPr="0006678B">
        <w:rPr>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06678B">
        <w:rPr>
          <w:color w:val="0000FF"/>
          <w:sz w:val="24"/>
          <w:szCs w:val="24"/>
          <w:u w:val="single"/>
        </w:rPr>
        <w:fldChar w:fldCharType="begin"/>
      </w:r>
      <w:r w:rsidRPr="0006678B">
        <w:rPr>
          <w:color w:val="0000FF"/>
          <w:sz w:val="24"/>
          <w:szCs w:val="24"/>
          <w:u w:val="single"/>
        </w:rPr>
        <w:instrText xml:space="preserve"> HYPERLINK "http://corpmsp.ru/" </w:instrText>
      </w:r>
      <w:r w:rsidRPr="0006678B">
        <w:rPr>
          <w:color w:val="0000FF"/>
          <w:sz w:val="24"/>
          <w:szCs w:val="24"/>
          <w:u w:val="single"/>
        </w:rPr>
        <w:fldChar w:fldCharType="separate"/>
      </w:r>
      <w:r w:rsidRPr="0006678B">
        <w:rPr>
          <w:color w:val="0000FF"/>
          <w:sz w:val="24"/>
          <w:szCs w:val="24"/>
          <w:u w:val="single"/>
        </w:rPr>
        <w:t>саханефтегазсбыт.рф</w:t>
      </w:r>
      <w:proofErr w:type="spellEnd"/>
      <w:r w:rsidRPr="0006678B">
        <w:rPr>
          <w:color w:val="0000FF"/>
          <w:sz w:val="24"/>
          <w:szCs w:val="24"/>
          <w:u w:val="single"/>
        </w:rPr>
        <w:t xml:space="preserve">) </w:t>
      </w:r>
      <w:r w:rsidRPr="0006678B">
        <w:rPr>
          <w:color w:val="0000FF"/>
          <w:sz w:val="24"/>
          <w:szCs w:val="24"/>
          <w:u w:val="single"/>
        </w:rPr>
        <w:fldChar w:fldCharType="end"/>
      </w:r>
      <w:r w:rsidRPr="0006678B">
        <w:rPr>
          <w:sz w:val="24"/>
          <w:szCs w:val="24"/>
        </w:rPr>
        <w:t>в разделе «Антикоррупционная политика».</w:t>
      </w:r>
    </w:p>
    <w:p w:rsidR="0006678B" w:rsidRPr="0006678B" w:rsidRDefault="0006678B" w:rsidP="0006678B">
      <w:pPr>
        <w:spacing w:line="240" w:lineRule="atLeast"/>
        <w:ind w:firstLine="0"/>
        <w:rPr>
          <w:sz w:val="24"/>
          <w:szCs w:val="24"/>
        </w:rPr>
      </w:pPr>
      <w:r w:rsidRPr="0006678B">
        <w:rPr>
          <w:sz w:val="24"/>
          <w:szCs w:val="24"/>
        </w:rPr>
        <w:t xml:space="preserve">           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06678B" w:rsidRPr="0006678B" w:rsidRDefault="0006678B" w:rsidP="0006678B">
      <w:pPr>
        <w:spacing w:line="240" w:lineRule="atLeast"/>
        <w:ind w:firstLine="0"/>
        <w:rPr>
          <w:sz w:val="24"/>
          <w:szCs w:val="24"/>
        </w:rPr>
      </w:pPr>
      <w:r w:rsidRPr="0006678B">
        <w:rPr>
          <w:sz w:val="24"/>
          <w:szCs w:val="24"/>
        </w:rPr>
        <w:t xml:space="preserve">10.2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06678B" w:rsidRPr="0006678B" w:rsidRDefault="0006678B" w:rsidP="0006678B">
      <w:pPr>
        <w:spacing w:line="240" w:lineRule="atLeast"/>
        <w:ind w:firstLine="709"/>
        <w:rPr>
          <w:sz w:val="24"/>
          <w:szCs w:val="24"/>
        </w:rPr>
      </w:pPr>
      <w:r w:rsidRPr="0006678B">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06678B" w:rsidRPr="0006678B" w:rsidRDefault="0006678B" w:rsidP="0006678B">
      <w:pPr>
        <w:spacing w:line="240" w:lineRule="atLeast"/>
        <w:ind w:firstLine="0"/>
        <w:rPr>
          <w:sz w:val="24"/>
          <w:szCs w:val="24"/>
        </w:rPr>
      </w:pPr>
      <w:r w:rsidRPr="0006678B">
        <w:rPr>
          <w:sz w:val="24"/>
          <w:szCs w:val="24"/>
        </w:rPr>
        <w:t xml:space="preserve">10.3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w:t>
      </w:r>
      <w:r w:rsidRPr="0006678B">
        <w:rPr>
          <w:sz w:val="24"/>
          <w:szCs w:val="24"/>
        </w:rPr>
        <w:lastRenderedPageBreak/>
        <w:t>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06678B" w:rsidRPr="0006678B" w:rsidRDefault="0006678B" w:rsidP="0006678B">
      <w:pPr>
        <w:spacing w:line="240" w:lineRule="atLeast"/>
        <w:ind w:firstLine="0"/>
        <w:rPr>
          <w:sz w:val="24"/>
          <w:szCs w:val="24"/>
        </w:rPr>
      </w:pPr>
      <w:r w:rsidRPr="0006678B">
        <w:rPr>
          <w:sz w:val="24"/>
          <w:szCs w:val="24"/>
        </w:rPr>
        <w:t xml:space="preserve">10.4 </w:t>
      </w:r>
      <w:proofErr w:type="gramStart"/>
      <w:r w:rsidRPr="0006678B">
        <w:rPr>
          <w:sz w:val="24"/>
          <w:szCs w:val="24"/>
        </w:rPr>
        <w:t>В</w:t>
      </w:r>
      <w:proofErr w:type="gramEnd"/>
      <w:r w:rsidRPr="0006678B">
        <w:rPr>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06678B" w:rsidRPr="0006678B" w:rsidRDefault="0006678B" w:rsidP="0006678B">
      <w:pPr>
        <w:spacing w:line="240" w:lineRule="atLeast"/>
        <w:ind w:firstLine="709"/>
        <w:rPr>
          <w:sz w:val="24"/>
          <w:szCs w:val="24"/>
        </w:rPr>
      </w:pPr>
      <w:r w:rsidRPr="0006678B">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7" w:name="page3"/>
      <w:bookmarkEnd w:id="57"/>
      <w:r w:rsidRPr="0006678B">
        <w:rPr>
          <w:sz w:val="24"/>
          <w:szCs w:val="24"/>
        </w:rPr>
        <w:t xml:space="preserve"> рассмотрения в течение 10 (десяти) рабочих дней со дня получения письменного уведомления.</w:t>
      </w:r>
    </w:p>
    <w:p w:rsidR="0006678B" w:rsidRPr="0006678B" w:rsidRDefault="0006678B" w:rsidP="0006678B">
      <w:pPr>
        <w:tabs>
          <w:tab w:val="left" w:pos="1260"/>
        </w:tabs>
        <w:spacing w:after="80" w:line="240" w:lineRule="auto"/>
        <w:ind w:firstLine="0"/>
        <w:rPr>
          <w:sz w:val="24"/>
          <w:szCs w:val="24"/>
        </w:rPr>
      </w:pPr>
      <w:r w:rsidRPr="0006678B">
        <w:rPr>
          <w:sz w:val="24"/>
          <w:szCs w:val="24"/>
        </w:rPr>
        <w:t>10.5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06678B" w:rsidRPr="0006678B" w:rsidRDefault="0006678B" w:rsidP="0006678B">
      <w:pPr>
        <w:tabs>
          <w:tab w:val="left" w:pos="1260"/>
        </w:tabs>
        <w:spacing w:after="80" w:line="240" w:lineRule="auto"/>
        <w:ind w:firstLine="0"/>
        <w:rPr>
          <w:sz w:val="24"/>
          <w:szCs w:val="24"/>
        </w:rPr>
      </w:pPr>
      <w:r w:rsidRPr="0006678B">
        <w:rPr>
          <w:sz w:val="24"/>
          <w:szCs w:val="24"/>
        </w:rPr>
        <w:t>10.6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06678B" w:rsidRPr="0006678B" w:rsidRDefault="0006678B" w:rsidP="0006678B">
      <w:pPr>
        <w:spacing w:line="240" w:lineRule="auto"/>
        <w:ind w:firstLine="0"/>
        <w:jc w:val="center"/>
        <w:rPr>
          <w:b/>
          <w:bCs/>
          <w:sz w:val="24"/>
          <w:szCs w:val="24"/>
        </w:rPr>
      </w:pPr>
      <w:r w:rsidRPr="0006678B">
        <w:rPr>
          <w:b/>
          <w:bCs/>
          <w:sz w:val="24"/>
          <w:szCs w:val="24"/>
        </w:rPr>
        <w:t>11. Реквизиты Сторон</w:t>
      </w:r>
    </w:p>
    <w:p w:rsidR="0006678B" w:rsidRPr="0006678B" w:rsidRDefault="0006678B" w:rsidP="0006678B">
      <w:pPr>
        <w:spacing w:line="240" w:lineRule="auto"/>
        <w:ind w:firstLine="0"/>
        <w:jc w:val="center"/>
        <w:rPr>
          <w:b/>
          <w:bCs/>
          <w:sz w:val="24"/>
          <w:szCs w:val="24"/>
        </w:rPr>
      </w:pPr>
    </w:p>
    <w:tbl>
      <w:tblPr>
        <w:tblW w:w="0" w:type="auto"/>
        <w:tblInd w:w="-601" w:type="dxa"/>
        <w:tblLook w:val="01E0" w:firstRow="1" w:lastRow="1" w:firstColumn="1" w:lastColumn="1" w:noHBand="0" w:noVBand="0"/>
      </w:tblPr>
      <w:tblGrid>
        <w:gridCol w:w="5104"/>
        <w:gridCol w:w="5103"/>
      </w:tblGrid>
      <w:tr w:rsidR="0006678B" w:rsidRPr="0006678B" w:rsidTr="000F3C51">
        <w:tc>
          <w:tcPr>
            <w:tcW w:w="5104" w:type="dxa"/>
          </w:tcPr>
          <w:p w:rsidR="0006678B" w:rsidRPr="0006678B" w:rsidRDefault="0006678B" w:rsidP="0006678B">
            <w:pPr>
              <w:spacing w:line="240" w:lineRule="auto"/>
              <w:ind w:left="743" w:firstLine="0"/>
              <w:rPr>
                <w:sz w:val="24"/>
                <w:szCs w:val="24"/>
              </w:rPr>
            </w:pPr>
            <w:r w:rsidRPr="0006678B">
              <w:rPr>
                <w:sz w:val="24"/>
                <w:szCs w:val="24"/>
              </w:rPr>
              <w:t>Заказчик:</w:t>
            </w:r>
          </w:p>
          <w:p w:rsidR="0006678B" w:rsidRPr="0006678B" w:rsidRDefault="0006678B" w:rsidP="0006678B">
            <w:pPr>
              <w:spacing w:line="240" w:lineRule="auto"/>
              <w:ind w:left="743" w:firstLine="0"/>
              <w:rPr>
                <w:sz w:val="24"/>
                <w:szCs w:val="24"/>
                <w:u w:val="single"/>
              </w:rPr>
            </w:pPr>
            <w:r w:rsidRPr="0006678B">
              <w:rPr>
                <w:sz w:val="24"/>
                <w:szCs w:val="24"/>
                <w:u w:val="single"/>
              </w:rPr>
              <w:t>АО «Саханефтегазсбыт»</w:t>
            </w:r>
          </w:p>
          <w:p w:rsidR="0006678B" w:rsidRPr="0006678B" w:rsidRDefault="0006678B" w:rsidP="0006678B">
            <w:pPr>
              <w:spacing w:line="240" w:lineRule="auto"/>
              <w:ind w:left="743" w:firstLine="0"/>
              <w:rPr>
                <w:sz w:val="24"/>
                <w:szCs w:val="24"/>
              </w:rPr>
            </w:pPr>
            <w:r w:rsidRPr="0006678B">
              <w:rPr>
                <w:sz w:val="24"/>
                <w:szCs w:val="24"/>
              </w:rPr>
              <w:t>677000, РС(Я) г. Якутск, ул. Чиряева, 3</w:t>
            </w:r>
          </w:p>
          <w:p w:rsidR="0006678B" w:rsidRPr="0006678B" w:rsidRDefault="0006678B" w:rsidP="0006678B">
            <w:pPr>
              <w:spacing w:line="240" w:lineRule="auto"/>
              <w:ind w:left="743" w:firstLine="0"/>
              <w:rPr>
                <w:sz w:val="24"/>
                <w:szCs w:val="24"/>
              </w:rPr>
            </w:pPr>
            <w:r w:rsidRPr="0006678B">
              <w:rPr>
                <w:sz w:val="24"/>
                <w:szCs w:val="24"/>
              </w:rPr>
              <w:t>ИНН 1435005270</w:t>
            </w:r>
          </w:p>
          <w:p w:rsidR="0006678B" w:rsidRPr="0006678B" w:rsidRDefault="0006678B" w:rsidP="0006678B">
            <w:pPr>
              <w:spacing w:line="240" w:lineRule="auto"/>
              <w:ind w:left="743" w:firstLine="0"/>
              <w:rPr>
                <w:sz w:val="24"/>
                <w:szCs w:val="24"/>
              </w:rPr>
            </w:pPr>
            <w:r w:rsidRPr="0006678B">
              <w:rPr>
                <w:sz w:val="24"/>
                <w:szCs w:val="24"/>
              </w:rPr>
              <w:t>КПП 546050001</w:t>
            </w:r>
          </w:p>
          <w:p w:rsidR="0006678B" w:rsidRPr="0006678B" w:rsidRDefault="0006678B" w:rsidP="0006678B">
            <w:pPr>
              <w:spacing w:line="240" w:lineRule="auto"/>
              <w:ind w:left="743" w:firstLine="0"/>
              <w:rPr>
                <w:sz w:val="24"/>
                <w:szCs w:val="24"/>
              </w:rPr>
            </w:pPr>
            <w:r w:rsidRPr="0006678B">
              <w:rPr>
                <w:sz w:val="24"/>
                <w:szCs w:val="24"/>
              </w:rPr>
              <w:t>р/с 40702810776020101432</w:t>
            </w:r>
          </w:p>
          <w:p w:rsidR="0006678B" w:rsidRPr="0006678B" w:rsidRDefault="0006678B" w:rsidP="0006678B">
            <w:pPr>
              <w:spacing w:line="240" w:lineRule="auto"/>
              <w:ind w:left="743" w:firstLine="0"/>
              <w:rPr>
                <w:sz w:val="24"/>
                <w:szCs w:val="24"/>
              </w:rPr>
            </w:pPr>
            <w:r w:rsidRPr="0006678B">
              <w:rPr>
                <w:sz w:val="24"/>
                <w:szCs w:val="24"/>
              </w:rPr>
              <w:t>в ЯО №8603</w:t>
            </w:r>
          </w:p>
          <w:p w:rsidR="0006678B" w:rsidRPr="0006678B" w:rsidRDefault="0006678B" w:rsidP="0006678B">
            <w:pPr>
              <w:spacing w:line="240" w:lineRule="auto"/>
              <w:ind w:left="743" w:firstLine="0"/>
              <w:rPr>
                <w:sz w:val="24"/>
                <w:szCs w:val="24"/>
              </w:rPr>
            </w:pPr>
            <w:r w:rsidRPr="0006678B">
              <w:rPr>
                <w:sz w:val="24"/>
                <w:szCs w:val="24"/>
              </w:rPr>
              <w:t>ПАО «Сбербанк России»</w:t>
            </w:r>
          </w:p>
          <w:p w:rsidR="0006678B" w:rsidRPr="0006678B" w:rsidRDefault="0006678B" w:rsidP="0006678B">
            <w:pPr>
              <w:spacing w:line="240" w:lineRule="auto"/>
              <w:ind w:left="743" w:firstLine="0"/>
              <w:rPr>
                <w:sz w:val="24"/>
                <w:szCs w:val="24"/>
              </w:rPr>
            </w:pPr>
            <w:r w:rsidRPr="0006678B">
              <w:rPr>
                <w:sz w:val="24"/>
                <w:szCs w:val="24"/>
              </w:rPr>
              <w:t>к/с 30101810400000000609</w:t>
            </w:r>
          </w:p>
          <w:p w:rsidR="0006678B" w:rsidRPr="0006678B" w:rsidRDefault="0006678B" w:rsidP="0006678B">
            <w:pPr>
              <w:spacing w:line="240" w:lineRule="auto"/>
              <w:ind w:left="743" w:firstLine="0"/>
              <w:rPr>
                <w:sz w:val="24"/>
                <w:szCs w:val="24"/>
              </w:rPr>
            </w:pPr>
            <w:r w:rsidRPr="0006678B">
              <w:rPr>
                <w:sz w:val="24"/>
                <w:szCs w:val="24"/>
              </w:rPr>
              <w:t>БИК 049805609</w:t>
            </w:r>
          </w:p>
          <w:p w:rsidR="0006678B" w:rsidRPr="0006678B" w:rsidRDefault="0006678B" w:rsidP="0006678B">
            <w:pPr>
              <w:spacing w:line="240" w:lineRule="auto"/>
              <w:ind w:left="743" w:firstLine="0"/>
              <w:rPr>
                <w:sz w:val="24"/>
                <w:szCs w:val="24"/>
              </w:rPr>
            </w:pPr>
            <w:r w:rsidRPr="0006678B">
              <w:rPr>
                <w:sz w:val="24"/>
                <w:szCs w:val="24"/>
              </w:rPr>
              <w:t xml:space="preserve">_____________________ В.Н. Лебедев </w:t>
            </w:r>
          </w:p>
          <w:p w:rsidR="0006678B" w:rsidRPr="0006678B" w:rsidRDefault="0006678B" w:rsidP="0006678B">
            <w:pPr>
              <w:spacing w:line="240" w:lineRule="auto"/>
              <w:ind w:left="743" w:firstLine="0"/>
              <w:rPr>
                <w:sz w:val="24"/>
                <w:szCs w:val="24"/>
              </w:rPr>
            </w:pPr>
            <w:proofErr w:type="spellStart"/>
            <w:r w:rsidRPr="0006678B">
              <w:rPr>
                <w:sz w:val="24"/>
                <w:szCs w:val="24"/>
              </w:rPr>
              <w:t>м.п</w:t>
            </w:r>
            <w:proofErr w:type="spellEnd"/>
            <w:r w:rsidRPr="0006678B">
              <w:rPr>
                <w:sz w:val="24"/>
                <w:szCs w:val="24"/>
              </w:rPr>
              <w:t>.</w:t>
            </w:r>
          </w:p>
          <w:p w:rsidR="0006678B" w:rsidRPr="0006678B" w:rsidRDefault="0006678B" w:rsidP="0006678B">
            <w:pPr>
              <w:widowControl w:val="0"/>
              <w:autoSpaceDE w:val="0"/>
              <w:autoSpaceDN w:val="0"/>
              <w:spacing w:line="240" w:lineRule="auto"/>
              <w:ind w:left="743" w:firstLine="0"/>
              <w:rPr>
                <w:sz w:val="24"/>
                <w:szCs w:val="24"/>
              </w:rPr>
            </w:pPr>
            <w:r w:rsidRPr="0006678B">
              <w:rPr>
                <w:sz w:val="24"/>
                <w:szCs w:val="24"/>
              </w:rPr>
              <w:t>«_____»_______________2020 года</w:t>
            </w:r>
          </w:p>
        </w:tc>
        <w:tc>
          <w:tcPr>
            <w:tcW w:w="5103" w:type="dxa"/>
          </w:tcPr>
          <w:p w:rsidR="0006678B" w:rsidRPr="0006678B" w:rsidRDefault="0006678B" w:rsidP="0006678B">
            <w:pPr>
              <w:spacing w:line="240" w:lineRule="auto"/>
              <w:ind w:left="600" w:firstLine="0"/>
              <w:rPr>
                <w:sz w:val="24"/>
                <w:szCs w:val="24"/>
              </w:rPr>
            </w:pPr>
            <w:r w:rsidRPr="0006678B">
              <w:rPr>
                <w:sz w:val="24"/>
                <w:szCs w:val="24"/>
              </w:rPr>
              <w:t>Поставщик:</w:t>
            </w:r>
          </w:p>
          <w:p w:rsidR="0006678B" w:rsidRPr="0006678B" w:rsidRDefault="0006678B" w:rsidP="0006678B">
            <w:pPr>
              <w:spacing w:line="240" w:lineRule="auto"/>
              <w:ind w:left="600" w:firstLine="0"/>
              <w:rPr>
                <w:sz w:val="24"/>
                <w:szCs w:val="24"/>
                <w:u w:val="single"/>
              </w:rPr>
            </w:pPr>
            <w:r w:rsidRPr="0006678B">
              <w:rPr>
                <w:sz w:val="24"/>
                <w:szCs w:val="24"/>
                <w:u w:val="single"/>
              </w:rPr>
              <w:t>_____________________________</w:t>
            </w:r>
          </w:p>
          <w:p w:rsidR="0006678B" w:rsidRPr="0006678B" w:rsidRDefault="0006678B" w:rsidP="0006678B">
            <w:pPr>
              <w:spacing w:line="240" w:lineRule="auto"/>
              <w:ind w:left="600" w:firstLine="0"/>
              <w:rPr>
                <w:sz w:val="24"/>
                <w:szCs w:val="24"/>
              </w:rPr>
            </w:pPr>
            <w:r w:rsidRPr="0006678B">
              <w:rPr>
                <w:sz w:val="24"/>
                <w:szCs w:val="24"/>
              </w:rPr>
              <w:t>_____________________________</w:t>
            </w:r>
          </w:p>
          <w:p w:rsidR="0006678B" w:rsidRPr="0006678B" w:rsidRDefault="0006678B" w:rsidP="0006678B">
            <w:pPr>
              <w:spacing w:line="240" w:lineRule="auto"/>
              <w:ind w:left="600" w:firstLine="0"/>
              <w:rPr>
                <w:sz w:val="24"/>
                <w:szCs w:val="24"/>
              </w:rPr>
            </w:pPr>
            <w:r w:rsidRPr="0006678B">
              <w:rPr>
                <w:sz w:val="24"/>
                <w:szCs w:val="24"/>
              </w:rPr>
              <w:t>_____________________________</w:t>
            </w:r>
          </w:p>
          <w:p w:rsidR="0006678B" w:rsidRPr="0006678B" w:rsidRDefault="0006678B" w:rsidP="0006678B">
            <w:pPr>
              <w:spacing w:line="240" w:lineRule="auto"/>
              <w:ind w:left="600" w:firstLine="0"/>
              <w:rPr>
                <w:sz w:val="24"/>
                <w:szCs w:val="24"/>
              </w:rPr>
            </w:pPr>
            <w:r w:rsidRPr="0006678B">
              <w:rPr>
                <w:sz w:val="24"/>
                <w:szCs w:val="24"/>
              </w:rPr>
              <w:t>ИНН ________________________</w:t>
            </w:r>
          </w:p>
          <w:p w:rsidR="0006678B" w:rsidRPr="0006678B" w:rsidRDefault="0006678B" w:rsidP="0006678B">
            <w:pPr>
              <w:spacing w:line="240" w:lineRule="auto"/>
              <w:ind w:left="600" w:firstLine="0"/>
              <w:rPr>
                <w:sz w:val="24"/>
                <w:szCs w:val="24"/>
              </w:rPr>
            </w:pPr>
            <w:r w:rsidRPr="0006678B">
              <w:rPr>
                <w:sz w:val="24"/>
                <w:szCs w:val="24"/>
              </w:rPr>
              <w:t>КПП ________________________</w:t>
            </w:r>
          </w:p>
          <w:p w:rsidR="0006678B" w:rsidRPr="0006678B" w:rsidRDefault="0006678B" w:rsidP="0006678B">
            <w:pPr>
              <w:spacing w:line="240" w:lineRule="auto"/>
              <w:ind w:left="600" w:firstLine="0"/>
              <w:rPr>
                <w:sz w:val="24"/>
                <w:szCs w:val="24"/>
              </w:rPr>
            </w:pPr>
            <w:r w:rsidRPr="0006678B">
              <w:rPr>
                <w:sz w:val="24"/>
                <w:szCs w:val="24"/>
              </w:rPr>
              <w:t>р/с __________________________</w:t>
            </w:r>
          </w:p>
          <w:p w:rsidR="0006678B" w:rsidRPr="0006678B" w:rsidRDefault="0006678B" w:rsidP="0006678B">
            <w:pPr>
              <w:spacing w:line="240" w:lineRule="auto"/>
              <w:ind w:left="600" w:firstLine="0"/>
              <w:rPr>
                <w:sz w:val="24"/>
                <w:szCs w:val="24"/>
              </w:rPr>
            </w:pPr>
            <w:r w:rsidRPr="0006678B">
              <w:rPr>
                <w:sz w:val="24"/>
                <w:szCs w:val="24"/>
              </w:rPr>
              <w:t>в ___________________________</w:t>
            </w:r>
          </w:p>
          <w:p w:rsidR="0006678B" w:rsidRPr="0006678B" w:rsidRDefault="0006678B" w:rsidP="0006678B">
            <w:pPr>
              <w:spacing w:line="240" w:lineRule="auto"/>
              <w:ind w:left="600" w:firstLine="0"/>
              <w:rPr>
                <w:sz w:val="24"/>
                <w:szCs w:val="24"/>
              </w:rPr>
            </w:pPr>
            <w:r w:rsidRPr="0006678B">
              <w:rPr>
                <w:sz w:val="24"/>
                <w:szCs w:val="24"/>
              </w:rPr>
              <w:t>к/с __________________________</w:t>
            </w:r>
          </w:p>
          <w:p w:rsidR="0006678B" w:rsidRPr="0006678B" w:rsidRDefault="0006678B" w:rsidP="0006678B">
            <w:pPr>
              <w:spacing w:line="240" w:lineRule="auto"/>
              <w:ind w:left="600" w:firstLine="0"/>
              <w:rPr>
                <w:sz w:val="24"/>
                <w:szCs w:val="24"/>
              </w:rPr>
            </w:pPr>
            <w:r w:rsidRPr="0006678B">
              <w:rPr>
                <w:sz w:val="24"/>
                <w:szCs w:val="24"/>
              </w:rPr>
              <w:t>БИК ________________________</w:t>
            </w:r>
          </w:p>
          <w:p w:rsidR="0006678B" w:rsidRPr="0006678B" w:rsidRDefault="0006678B" w:rsidP="0006678B">
            <w:pPr>
              <w:spacing w:line="240" w:lineRule="auto"/>
              <w:ind w:left="600" w:firstLine="0"/>
              <w:rPr>
                <w:sz w:val="24"/>
                <w:szCs w:val="24"/>
              </w:rPr>
            </w:pPr>
            <w:r w:rsidRPr="0006678B">
              <w:rPr>
                <w:sz w:val="24"/>
                <w:szCs w:val="24"/>
              </w:rPr>
              <w:t xml:space="preserve">_______________________ </w:t>
            </w:r>
          </w:p>
          <w:p w:rsidR="0006678B" w:rsidRPr="0006678B" w:rsidRDefault="0006678B" w:rsidP="0006678B">
            <w:pPr>
              <w:spacing w:line="240" w:lineRule="auto"/>
              <w:ind w:left="600" w:firstLine="0"/>
              <w:rPr>
                <w:sz w:val="24"/>
                <w:szCs w:val="24"/>
              </w:rPr>
            </w:pPr>
            <w:proofErr w:type="spellStart"/>
            <w:r w:rsidRPr="0006678B">
              <w:rPr>
                <w:sz w:val="24"/>
                <w:szCs w:val="24"/>
              </w:rPr>
              <w:t>м.п</w:t>
            </w:r>
            <w:proofErr w:type="spellEnd"/>
            <w:r w:rsidRPr="0006678B">
              <w:rPr>
                <w:sz w:val="24"/>
                <w:szCs w:val="24"/>
              </w:rPr>
              <w:t>.</w:t>
            </w:r>
          </w:p>
          <w:p w:rsidR="0006678B" w:rsidRPr="0006678B" w:rsidRDefault="0006678B" w:rsidP="0006678B">
            <w:pPr>
              <w:widowControl w:val="0"/>
              <w:autoSpaceDE w:val="0"/>
              <w:autoSpaceDN w:val="0"/>
              <w:spacing w:line="240" w:lineRule="auto"/>
              <w:ind w:left="600" w:firstLine="0"/>
              <w:rPr>
                <w:sz w:val="24"/>
                <w:szCs w:val="24"/>
              </w:rPr>
            </w:pPr>
            <w:r w:rsidRPr="0006678B">
              <w:rPr>
                <w:sz w:val="24"/>
                <w:szCs w:val="24"/>
              </w:rPr>
              <w:t>«____</w:t>
            </w:r>
            <w:proofErr w:type="gramStart"/>
            <w:r w:rsidRPr="0006678B">
              <w:rPr>
                <w:sz w:val="24"/>
                <w:szCs w:val="24"/>
              </w:rPr>
              <w:t>_»_</w:t>
            </w:r>
            <w:proofErr w:type="gramEnd"/>
            <w:r w:rsidRPr="0006678B">
              <w:rPr>
                <w:sz w:val="24"/>
                <w:szCs w:val="24"/>
              </w:rPr>
              <w:t>______________2020 года</w:t>
            </w:r>
          </w:p>
          <w:p w:rsidR="0006678B" w:rsidRPr="0006678B" w:rsidRDefault="0006678B" w:rsidP="0006678B">
            <w:pPr>
              <w:widowControl w:val="0"/>
              <w:autoSpaceDE w:val="0"/>
              <w:autoSpaceDN w:val="0"/>
              <w:spacing w:line="240" w:lineRule="auto"/>
              <w:ind w:left="600" w:firstLine="0"/>
              <w:rPr>
                <w:sz w:val="24"/>
                <w:szCs w:val="24"/>
              </w:rPr>
            </w:pPr>
          </w:p>
        </w:tc>
      </w:tr>
    </w:tbl>
    <w:p w:rsidR="0006678B" w:rsidRPr="0006678B" w:rsidRDefault="0006678B" w:rsidP="0006678B">
      <w:pPr>
        <w:spacing w:line="240" w:lineRule="atLeast"/>
        <w:jc w:val="right"/>
        <w:rPr>
          <w:sz w:val="20"/>
          <w:szCs w:val="20"/>
        </w:rPr>
      </w:pPr>
    </w:p>
    <w:p w:rsidR="0006678B" w:rsidRPr="0006678B" w:rsidRDefault="0006678B" w:rsidP="0006678B">
      <w:pPr>
        <w:spacing w:line="240" w:lineRule="atLeast"/>
        <w:jc w:val="right"/>
        <w:rPr>
          <w:sz w:val="20"/>
          <w:szCs w:val="20"/>
        </w:rPr>
      </w:pPr>
      <w:r w:rsidRPr="0006678B">
        <w:rPr>
          <w:sz w:val="20"/>
          <w:szCs w:val="20"/>
        </w:rPr>
        <w:t xml:space="preserve">Приложение № 1 </w:t>
      </w:r>
    </w:p>
    <w:p w:rsidR="0006678B" w:rsidRPr="0006678B" w:rsidRDefault="0006678B" w:rsidP="0006678B">
      <w:pPr>
        <w:spacing w:line="240" w:lineRule="atLeast"/>
        <w:jc w:val="right"/>
        <w:rPr>
          <w:sz w:val="20"/>
          <w:szCs w:val="20"/>
        </w:rPr>
      </w:pPr>
      <w:r w:rsidRPr="0006678B">
        <w:rPr>
          <w:sz w:val="20"/>
          <w:szCs w:val="20"/>
        </w:rPr>
        <w:t>к Договору поставки №____ от " ___"_________2021 г.</w:t>
      </w:r>
    </w:p>
    <w:p w:rsidR="0006678B" w:rsidRPr="0006678B" w:rsidRDefault="0006678B" w:rsidP="0006678B">
      <w:pPr>
        <w:jc w:val="center"/>
        <w:rPr>
          <w:b/>
          <w:sz w:val="24"/>
          <w:szCs w:val="24"/>
        </w:rPr>
      </w:pPr>
    </w:p>
    <w:p w:rsidR="0006678B" w:rsidRPr="0006678B" w:rsidRDefault="0006678B" w:rsidP="0006678B">
      <w:pPr>
        <w:jc w:val="center"/>
        <w:rPr>
          <w:b/>
          <w:sz w:val="24"/>
          <w:szCs w:val="24"/>
        </w:rPr>
      </w:pPr>
      <w:r w:rsidRPr="0006678B">
        <w:rPr>
          <w:b/>
          <w:sz w:val="24"/>
          <w:szCs w:val="24"/>
        </w:rPr>
        <w:t>СПЕЦИФИКАЦИЯ</w:t>
      </w:r>
    </w:p>
    <w:tbl>
      <w:tblPr>
        <w:tblStyle w:val="280"/>
        <w:tblpPr w:leftFromText="180" w:rightFromText="180" w:vertAnchor="text" w:tblpX="74" w:tblpY="1"/>
        <w:tblOverlap w:val="never"/>
        <w:tblW w:w="10314" w:type="dxa"/>
        <w:tblLayout w:type="fixed"/>
        <w:tblLook w:val="04A0" w:firstRow="1" w:lastRow="0" w:firstColumn="1" w:lastColumn="0" w:noHBand="0" w:noVBand="1"/>
      </w:tblPr>
      <w:tblGrid>
        <w:gridCol w:w="500"/>
        <w:gridCol w:w="5016"/>
        <w:gridCol w:w="699"/>
        <w:gridCol w:w="1157"/>
        <w:gridCol w:w="1383"/>
        <w:gridCol w:w="1559"/>
      </w:tblGrid>
      <w:tr w:rsidR="0006678B" w:rsidRPr="0006678B" w:rsidTr="000F3C51">
        <w:trPr>
          <w:trHeight w:val="604"/>
        </w:trPr>
        <w:tc>
          <w:tcPr>
            <w:tcW w:w="500" w:type="dxa"/>
            <w:vMerge w:val="restart"/>
            <w:tcBorders>
              <w:top w:val="single" w:sz="4" w:space="0" w:color="auto"/>
              <w:left w:val="single" w:sz="4" w:space="0" w:color="auto"/>
              <w:right w:val="single" w:sz="4" w:space="0" w:color="auto"/>
            </w:tcBorders>
            <w:vAlign w:val="center"/>
            <w:hideMark/>
          </w:tcPr>
          <w:p w:rsidR="0006678B" w:rsidRPr="0006678B" w:rsidRDefault="0006678B" w:rsidP="0006678B">
            <w:pPr>
              <w:spacing w:line="240" w:lineRule="atLeast"/>
              <w:ind w:firstLine="0"/>
              <w:jc w:val="center"/>
              <w:rPr>
                <w:sz w:val="24"/>
                <w:szCs w:val="24"/>
              </w:rPr>
            </w:pPr>
            <w:r w:rsidRPr="0006678B">
              <w:rPr>
                <w:sz w:val="24"/>
                <w:szCs w:val="24"/>
              </w:rPr>
              <w:t>№ п/п</w:t>
            </w:r>
          </w:p>
        </w:tc>
        <w:tc>
          <w:tcPr>
            <w:tcW w:w="5016" w:type="dxa"/>
            <w:vMerge w:val="restart"/>
            <w:tcBorders>
              <w:top w:val="single" w:sz="4" w:space="0" w:color="auto"/>
              <w:left w:val="single" w:sz="4" w:space="0" w:color="auto"/>
              <w:right w:val="single" w:sz="4" w:space="0" w:color="auto"/>
            </w:tcBorders>
            <w:vAlign w:val="center"/>
            <w:hideMark/>
          </w:tcPr>
          <w:p w:rsidR="0006678B" w:rsidRPr="0006678B" w:rsidRDefault="0006678B" w:rsidP="0006678B">
            <w:pPr>
              <w:spacing w:line="240" w:lineRule="atLeast"/>
              <w:ind w:firstLine="34"/>
              <w:jc w:val="center"/>
              <w:rPr>
                <w:sz w:val="24"/>
                <w:szCs w:val="24"/>
              </w:rPr>
            </w:pPr>
            <w:r w:rsidRPr="0006678B">
              <w:rPr>
                <w:sz w:val="24"/>
                <w:szCs w:val="24"/>
              </w:rPr>
              <w:t>Наименование товара</w:t>
            </w:r>
          </w:p>
        </w:tc>
        <w:tc>
          <w:tcPr>
            <w:tcW w:w="699" w:type="dxa"/>
            <w:vMerge w:val="restart"/>
            <w:tcBorders>
              <w:top w:val="single" w:sz="4" w:space="0" w:color="auto"/>
              <w:left w:val="single" w:sz="4" w:space="0" w:color="auto"/>
              <w:right w:val="single" w:sz="4" w:space="0" w:color="auto"/>
            </w:tcBorders>
            <w:vAlign w:val="center"/>
            <w:hideMark/>
          </w:tcPr>
          <w:p w:rsidR="0006678B" w:rsidRPr="0006678B" w:rsidRDefault="0006678B" w:rsidP="0006678B">
            <w:pPr>
              <w:spacing w:line="240" w:lineRule="atLeast"/>
              <w:ind w:firstLine="18"/>
              <w:jc w:val="center"/>
              <w:rPr>
                <w:sz w:val="24"/>
                <w:szCs w:val="24"/>
              </w:rPr>
            </w:pPr>
            <w:r w:rsidRPr="0006678B">
              <w:rPr>
                <w:sz w:val="24"/>
                <w:szCs w:val="24"/>
              </w:rPr>
              <w:t>Ед. изм.</w:t>
            </w:r>
          </w:p>
        </w:tc>
        <w:tc>
          <w:tcPr>
            <w:tcW w:w="1157" w:type="dxa"/>
            <w:vMerge w:val="restart"/>
            <w:tcBorders>
              <w:top w:val="single" w:sz="4" w:space="0" w:color="auto"/>
              <w:left w:val="single" w:sz="4" w:space="0" w:color="auto"/>
              <w:right w:val="single" w:sz="4" w:space="0" w:color="auto"/>
            </w:tcBorders>
            <w:vAlign w:val="center"/>
            <w:hideMark/>
          </w:tcPr>
          <w:p w:rsidR="0006678B" w:rsidRPr="0006678B" w:rsidRDefault="0006678B" w:rsidP="0006678B">
            <w:pPr>
              <w:spacing w:line="240" w:lineRule="atLeast"/>
              <w:ind w:firstLine="0"/>
              <w:jc w:val="center"/>
              <w:rPr>
                <w:sz w:val="24"/>
                <w:szCs w:val="24"/>
              </w:rPr>
            </w:pPr>
            <w:r w:rsidRPr="0006678B">
              <w:rPr>
                <w:sz w:val="24"/>
                <w:szCs w:val="24"/>
              </w:rPr>
              <w:t>Количество</w:t>
            </w:r>
          </w:p>
        </w:tc>
        <w:tc>
          <w:tcPr>
            <w:tcW w:w="1383" w:type="dxa"/>
            <w:vMerge w:val="restart"/>
            <w:tcBorders>
              <w:top w:val="single" w:sz="4" w:space="0" w:color="auto"/>
              <w:left w:val="single" w:sz="4" w:space="0" w:color="auto"/>
              <w:right w:val="single" w:sz="4" w:space="0" w:color="auto"/>
            </w:tcBorders>
            <w:vAlign w:val="center"/>
            <w:hideMark/>
          </w:tcPr>
          <w:p w:rsidR="0006678B" w:rsidRPr="0006678B" w:rsidRDefault="0006678B" w:rsidP="0006678B">
            <w:pPr>
              <w:spacing w:line="240" w:lineRule="atLeast"/>
              <w:ind w:firstLine="0"/>
              <w:jc w:val="center"/>
              <w:rPr>
                <w:sz w:val="24"/>
                <w:szCs w:val="24"/>
              </w:rPr>
            </w:pPr>
            <w:r w:rsidRPr="0006678B">
              <w:rPr>
                <w:sz w:val="24"/>
                <w:szCs w:val="24"/>
              </w:rPr>
              <w:t>Цена за единицу без учета НДС, руб.</w:t>
            </w:r>
          </w:p>
        </w:tc>
        <w:tc>
          <w:tcPr>
            <w:tcW w:w="1559" w:type="dxa"/>
            <w:vMerge w:val="restart"/>
            <w:tcBorders>
              <w:top w:val="single" w:sz="4" w:space="0" w:color="auto"/>
              <w:left w:val="single" w:sz="4" w:space="0" w:color="auto"/>
              <w:right w:val="single" w:sz="4" w:space="0" w:color="auto"/>
            </w:tcBorders>
            <w:vAlign w:val="center"/>
            <w:hideMark/>
          </w:tcPr>
          <w:p w:rsidR="0006678B" w:rsidRPr="0006678B" w:rsidRDefault="0006678B" w:rsidP="0006678B">
            <w:pPr>
              <w:spacing w:line="240" w:lineRule="atLeast"/>
              <w:ind w:firstLine="0"/>
              <w:jc w:val="center"/>
              <w:rPr>
                <w:sz w:val="24"/>
                <w:szCs w:val="24"/>
              </w:rPr>
            </w:pPr>
            <w:r w:rsidRPr="0006678B">
              <w:rPr>
                <w:sz w:val="24"/>
                <w:szCs w:val="24"/>
              </w:rPr>
              <w:t>Стоимость</w:t>
            </w:r>
            <w:r w:rsidRPr="0006678B">
              <w:rPr>
                <w:sz w:val="24"/>
                <w:szCs w:val="24"/>
                <w:shd w:val="clear" w:color="auto" w:fill="FFFFFF" w:themeFill="background1"/>
              </w:rPr>
              <w:t xml:space="preserve"> без учета НДС, руб.</w:t>
            </w:r>
          </w:p>
        </w:tc>
      </w:tr>
      <w:tr w:rsidR="0006678B" w:rsidRPr="0006678B" w:rsidTr="000F3C51">
        <w:trPr>
          <w:trHeight w:val="911"/>
        </w:trPr>
        <w:tc>
          <w:tcPr>
            <w:tcW w:w="500" w:type="dxa"/>
            <w:vMerge/>
            <w:tcBorders>
              <w:left w:val="single" w:sz="4" w:space="0" w:color="auto"/>
              <w:bottom w:val="single" w:sz="4" w:space="0" w:color="auto"/>
              <w:right w:val="single" w:sz="4" w:space="0" w:color="auto"/>
            </w:tcBorders>
            <w:vAlign w:val="center"/>
          </w:tcPr>
          <w:p w:rsidR="0006678B" w:rsidRPr="0006678B" w:rsidRDefault="0006678B" w:rsidP="0006678B">
            <w:pPr>
              <w:spacing w:line="240" w:lineRule="atLeast"/>
              <w:ind w:firstLine="0"/>
              <w:jc w:val="center"/>
              <w:rPr>
                <w:sz w:val="24"/>
                <w:szCs w:val="24"/>
              </w:rPr>
            </w:pPr>
          </w:p>
        </w:tc>
        <w:tc>
          <w:tcPr>
            <w:tcW w:w="5016" w:type="dxa"/>
            <w:vMerge/>
            <w:tcBorders>
              <w:left w:val="single" w:sz="4" w:space="0" w:color="auto"/>
              <w:bottom w:val="single" w:sz="4" w:space="0" w:color="auto"/>
              <w:right w:val="single" w:sz="4" w:space="0" w:color="auto"/>
            </w:tcBorders>
            <w:vAlign w:val="center"/>
          </w:tcPr>
          <w:p w:rsidR="0006678B" w:rsidRPr="0006678B" w:rsidRDefault="0006678B" w:rsidP="0006678B">
            <w:pPr>
              <w:spacing w:line="240" w:lineRule="atLeast"/>
              <w:ind w:firstLine="34"/>
              <w:jc w:val="center"/>
              <w:rPr>
                <w:sz w:val="24"/>
                <w:szCs w:val="24"/>
              </w:rPr>
            </w:pPr>
          </w:p>
        </w:tc>
        <w:tc>
          <w:tcPr>
            <w:tcW w:w="699" w:type="dxa"/>
            <w:vMerge/>
            <w:tcBorders>
              <w:left w:val="single" w:sz="4" w:space="0" w:color="auto"/>
              <w:bottom w:val="single" w:sz="4" w:space="0" w:color="auto"/>
              <w:right w:val="single" w:sz="4" w:space="0" w:color="auto"/>
            </w:tcBorders>
            <w:vAlign w:val="center"/>
          </w:tcPr>
          <w:p w:rsidR="0006678B" w:rsidRPr="0006678B" w:rsidRDefault="0006678B" w:rsidP="0006678B">
            <w:pPr>
              <w:spacing w:line="240" w:lineRule="atLeast"/>
              <w:ind w:firstLine="18"/>
              <w:jc w:val="center"/>
              <w:rPr>
                <w:sz w:val="24"/>
                <w:szCs w:val="24"/>
              </w:rPr>
            </w:pPr>
          </w:p>
        </w:tc>
        <w:tc>
          <w:tcPr>
            <w:tcW w:w="1157" w:type="dxa"/>
            <w:vMerge/>
            <w:tcBorders>
              <w:left w:val="single" w:sz="4" w:space="0" w:color="auto"/>
              <w:bottom w:val="single" w:sz="4" w:space="0" w:color="auto"/>
              <w:right w:val="single" w:sz="4" w:space="0" w:color="auto"/>
            </w:tcBorders>
            <w:vAlign w:val="center"/>
          </w:tcPr>
          <w:p w:rsidR="0006678B" w:rsidRPr="0006678B" w:rsidRDefault="0006678B" w:rsidP="0006678B">
            <w:pPr>
              <w:spacing w:line="240" w:lineRule="atLeast"/>
              <w:ind w:firstLine="0"/>
              <w:jc w:val="center"/>
              <w:rPr>
                <w:sz w:val="24"/>
                <w:szCs w:val="24"/>
              </w:rPr>
            </w:pPr>
          </w:p>
        </w:tc>
        <w:tc>
          <w:tcPr>
            <w:tcW w:w="1383" w:type="dxa"/>
            <w:vMerge/>
            <w:tcBorders>
              <w:left w:val="single" w:sz="4" w:space="0" w:color="auto"/>
              <w:bottom w:val="single" w:sz="4" w:space="0" w:color="auto"/>
              <w:right w:val="single" w:sz="4" w:space="0" w:color="auto"/>
            </w:tcBorders>
            <w:vAlign w:val="center"/>
          </w:tcPr>
          <w:p w:rsidR="0006678B" w:rsidRPr="0006678B" w:rsidRDefault="0006678B" w:rsidP="0006678B">
            <w:pPr>
              <w:spacing w:line="240" w:lineRule="atLeast"/>
              <w:ind w:firstLine="0"/>
              <w:jc w:val="center"/>
              <w:rPr>
                <w:sz w:val="24"/>
                <w:szCs w:val="24"/>
              </w:rPr>
            </w:pPr>
          </w:p>
        </w:tc>
        <w:tc>
          <w:tcPr>
            <w:tcW w:w="1559" w:type="dxa"/>
            <w:vMerge/>
            <w:tcBorders>
              <w:left w:val="single" w:sz="4" w:space="0" w:color="auto"/>
              <w:bottom w:val="single" w:sz="4" w:space="0" w:color="auto"/>
              <w:right w:val="single" w:sz="4" w:space="0" w:color="auto"/>
            </w:tcBorders>
            <w:vAlign w:val="center"/>
          </w:tcPr>
          <w:p w:rsidR="0006678B" w:rsidRPr="0006678B" w:rsidRDefault="0006678B" w:rsidP="0006678B">
            <w:pPr>
              <w:spacing w:line="240" w:lineRule="atLeast"/>
              <w:ind w:firstLine="0"/>
              <w:jc w:val="center"/>
              <w:rPr>
                <w:sz w:val="24"/>
                <w:szCs w:val="24"/>
              </w:rPr>
            </w:pPr>
          </w:p>
        </w:tc>
      </w:tr>
      <w:tr w:rsidR="00007F14" w:rsidRPr="0006678B" w:rsidTr="000F3C51">
        <w:trPr>
          <w:trHeight w:val="548"/>
        </w:trPr>
        <w:tc>
          <w:tcPr>
            <w:tcW w:w="500" w:type="dxa"/>
            <w:tcBorders>
              <w:top w:val="single" w:sz="4" w:space="0" w:color="auto"/>
              <w:left w:val="single" w:sz="4" w:space="0" w:color="auto"/>
              <w:bottom w:val="single" w:sz="4" w:space="0" w:color="auto"/>
              <w:right w:val="single" w:sz="4" w:space="0" w:color="auto"/>
            </w:tcBorders>
            <w:vAlign w:val="center"/>
            <w:hideMark/>
          </w:tcPr>
          <w:p w:rsidR="00007F14" w:rsidRPr="0006678B" w:rsidRDefault="00007F14" w:rsidP="00007F14">
            <w:pPr>
              <w:ind w:firstLine="0"/>
              <w:jc w:val="center"/>
              <w:rPr>
                <w:sz w:val="24"/>
                <w:szCs w:val="24"/>
              </w:rPr>
            </w:pPr>
            <w:r w:rsidRPr="0006678B">
              <w:rPr>
                <w:sz w:val="24"/>
                <w:szCs w:val="24"/>
              </w:rPr>
              <w:t>1</w:t>
            </w:r>
          </w:p>
        </w:tc>
        <w:tc>
          <w:tcPr>
            <w:tcW w:w="5016" w:type="dxa"/>
            <w:tcBorders>
              <w:top w:val="single" w:sz="4" w:space="0" w:color="auto"/>
              <w:left w:val="single" w:sz="4" w:space="0" w:color="auto"/>
              <w:bottom w:val="single" w:sz="4" w:space="0" w:color="auto"/>
              <w:right w:val="single" w:sz="4" w:space="0" w:color="auto"/>
            </w:tcBorders>
          </w:tcPr>
          <w:p w:rsidR="00007F14" w:rsidRPr="0006678B" w:rsidRDefault="00007F14" w:rsidP="00007F14">
            <w:pPr>
              <w:spacing w:line="240" w:lineRule="atLeast"/>
              <w:ind w:firstLine="0"/>
              <w:rPr>
                <w:sz w:val="24"/>
                <w:szCs w:val="24"/>
                <w:shd w:val="clear" w:color="auto" w:fill="FFFFFF"/>
              </w:rPr>
            </w:pPr>
            <w:r w:rsidRPr="0006678B">
              <w:rPr>
                <w:sz w:val="24"/>
                <w:szCs w:val="24"/>
                <w:shd w:val="clear" w:color="auto" w:fill="FFFFFF"/>
              </w:rPr>
              <w:t>Трубка ПЭВД, внутренний диаметр 6</w:t>
            </w:r>
            <w:r>
              <w:rPr>
                <w:sz w:val="24"/>
                <w:szCs w:val="24"/>
                <w:shd w:val="clear" w:color="auto" w:fill="FFFFFF"/>
              </w:rPr>
              <w:t>х</w:t>
            </w:r>
            <w:r w:rsidRPr="0006678B">
              <w:rPr>
                <w:sz w:val="24"/>
                <w:szCs w:val="24"/>
                <w:shd w:val="clear" w:color="auto" w:fill="FFFFFF"/>
              </w:rPr>
              <w:t xml:space="preserve">0,5 </w:t>
            </w:r>
            <w:r>
              <w:rPr>
                <w:sz w:val="24"/>
                <w:szCs w:val="24"/>
                <w:shd w:val="clear" w:color="auto" w:fill="FFFFFF"/>
              </w:rPr>
              <w:t xml:space="preserve">мм </w:t>
            </w:r>
            <w:r w:rsidRPr="0006678B">
              <w:rPr>
                <w:sz w:val="24"/>
                <w:szCs w:val="24"/>
                <w:shd w:val="clear" w:color="auto" w:fill="FFFFFF"/>
              </w:rPr>
              <w:t>длина 540 мм.</w:t>
            </w:r>
          </w:p>
        </w:tc>
        <w:tc>
          <w:tcPr>
            <w:tcW w:w="699" w:type="dxa"/>
            <w:tcBorders>
              <w:top w:val="single" w:sz="4" w:space="0" w:color="auto"/>
              <w:left w:val="single" w:sz="4" w:space="0" w:color="auto"/>
              <w:bottom w:val="single" w:sz="4" w:space="0" w:color="auto"/>
              <w:right w:val="single" w:sz="4" w:space="0" w:color="auto"/>
            </w:tcBorders>
            <w:vAlign w:val="center"/>
          </w:tcPr>
          <w:p w:rsidR="00007F14" w:rsidRPr="0006678B" w:rsidRDefault="00007F14" w:rsidP="00007F14">
            <w:pPr>
              <w:spacing w:line="240" w:lineRule="atLeast"/>
              <w:ind w:firstLine="33"/>
              <w:jc w:val="center"/>
              <w:rPr>
                <w:sz w:val="24"/>
                <w:szCs w:val="24"/>
              </w:rPr>
            </w:pPr>
            <w:r w:rsidRPr="0006678B">
              <w:rPr>
                <w:sz w:val="24"/>
                <w:szCs w:val="24"/>
              </w:rPr>
              <w:t>шт.</w:t>
            </w:r>
          </w:p>
        </w:tc>
        <w:tc>
          <w:tcPr>
            <w:tcW w:w="1157" w:type="dxa"/>
            <w:tcBorders>
              <w:top w:val="single" w:sz="4" w:space="0" w:color="auto"/>
              <w:left w:val="single" w:sz="4" w:space="0" w:color="auto"/>
              <w:bottom w:val="single" w:sz="4" w:space="0" w:color="auto"/>
              <w:right w:val="single" w:sz="4" w:space="0" w:color="auto"/>
            </w:tcBorders>
            <w:vAlign w:val="center"/>
          </w:tcPr>
          <w:p w:rsidR="00007F14" w:rsidRPr="0006678B" w:rsidRDefault="00007F14" w:rsidP="00007F14">
            <w:pPr>
              <w:spacing w:line="240" w:lineRule="atLeast"/>
              <w:ind w:firstLine="0"/>
              <w:rPr>
                <w:sz w:val="24"/>
                <w:szCs w:val="24"/>
              </w:rPr>
            </w:pPr>
            <w:r w:rsidRPr="0006678B">
              <w:rPr>
                <w:sz w:val="24"/>
                <w:szCs w:val="24"/>
              </w:rPr>
              <w:t xml:space="preserve">  22 500</w:t>
            </w:r>
          </w:p>
        </w:tc>
        <w:tc>
          <w:tcPr>
            <w:tcW w:w="1383" w:type="dxa"/>
            <w:tcBorders>
              <w:top w:val="single" w:sz="4" w:space="0" w:color="auto"/>
              <w:left w:val="single" w:sz="4" w:space="0" w:color="auto"/>
              <w:bottom w:val="single" w:sz="4" w:space="0" w:color="auto"/>
              <w:right w:val="single" w:sz="4" w:space="0" w:color="auto"/>
            </w:tcBorders>
            <w:vAlign w:val="center"/>
          </w:tcPr>
          <w:p w:rsidR="00007F14" w:rsidRPr="0006678B" w:rsidRDefault="00007F14" w:rsidP="00007F14">
            <w:pPr>
              <w:spacing w:line="240" w:lineRule="atLeast"/>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07F14" w:rsidRPr="0006678B" w:rsidRDefault="00007F14" w:rsidP="00007F14">
            <w:pPr>
              <w:spacing w:line="240" w:lineRule="atLeast"/>
              <w:ind w:firstLine="0"/>
              <w:jc w:val="center"/>
              <w:rPr>
                <w:sz w:val="24"/>
                <w:szCs w:val="24"/>
              </w:rPr>
            </w:pPr>
          </w:p>
        </w:tc>
      </w:tr>
      <w:tr w:rsidR="00007F14" w:rsidRPr="0006678B" w:rsidTr="000F3C51">
        <w:trPr>
          <w:trHeight w:val="534"/>
        </w:trPr>
        <w:tc>
          <w:tcPr>
            <w:tcW w:w="500" w:type="dxa"/>
            <w:tcBorders>
              <w:top w:val="single" w:sz="4" w:space="0" w:color="auto"/>
              <w:left w:val="single" w:sz="4" w:space="0" w:color="auto"/>
              <w:bottom w:val="single" w:sz="4" w:space="0" w:color="auto"/>
              <w:right w:val="single" w:sz="4" w:space="0" w:color="auto"/>
            </w:tcBorders>
            <w:vAlign w:val="center"/>
            <w:hideMark/>
          </w:tcPr>
          <w:p w:rsidR="00007F14" w:rsidRPr="0006678B" w:rsidRDefault="00007F14" w:rsidP="00007F14">
            <w:pPr>
              <w:ind w:firstLine="0"/>
              <w:jc w:val="center"/>
              <w:rPr>
                <w:sz w:val="24"/>
                <w:szCs w:val="24"/>
              </w:rPr>
            </w:pPr>
            <w:r w:rsidRPr="0006678B">
              <w:rPr>
                <w:sz w:val="24"/>
                <w:szCs w:val="24"/>
              </w:rPr>
              <w:t>2</w:t>
            </w:r>
          </w:p>
        </w:tc>
        <w:tc>
          <w:tcPr>
            <w:tcW w:w="5016" w:type="dxa"/>
            <w:tcBorders>
              <w:top w:val="single" w:sz="4" w:space="0" w:color="auto"/>
              <w:left w:val="single" w:sz="4" w:space="0" w:color="auto"/>
              <w:bottom w:val="single" w:sz="4" w:space="0" w:color="auto"/>
              <w:right w:val="single" w:sz="4" w:space="0" w:color="auto"/>
            </w:tcBorders>
            <w:hideMark/>
          </w:tcPr>
          <w:p w:rsidR="00007F14" w:rsidRPr="0006678B" w:rsidRDefault="00007F14" w:rsidP="00007F14">
            <w:pPr>
              <w:spacing w:line="240" w:lineRule="atLeast"/>
              <w:ind w:firstLine="0"/>
              <w:rPr>
                <w:sz w:val="24"/>
                <w:szCs w:val="24"/>
                <w:shd w:val="clear" w:color="auto" w:fill="FFFFFF"/>
              </w:rPr>
            </w:pPr>
            <w:r w:rsidRPr="0006678B">
              <w:rPr>
                <w:sz w:val="24"/>
                <w:szCs w:val="24"/>
                <w:shd w:val="clear" w:color="auto" w:fill="FFFFFF"/>
              </w:rPr>
              <w:t>Трубка ПЭВД, внутренний диаметр 6</w:t>
            </w:r>
            <w:r>
              <w:rPr>
                <w:sz w:val="24"/>
                <w:szCs w:val="24"/>
                <w:shd w:val="clear" w:color="auto" w:fill="FFFFFF"/>
              </w:rPr>
              <w:t>х</w:t>
            </w:r>
            <w:r w:rsidRPr="0006678B">
              <w:rPr>
                <w:sz w:val="24"/>
                <w:szCs w:val="24"/>
                <w:shd w:val="clear" w:color="auto" w:fill="FFFFFF"/>
              </w:rPr>
              <w:t xml:space="preserve">0,5 </w:t>
            </w:r>
            <w:r>
              <w:rPr>
                <w:sz w:val="24"/>
                <w:szCs w:val="24"/>
                <w:shd w:val="clear" w:color="auto" w:fill="FFFFFF"/>
              </w:rPr>
              <w:t xml:space="preserve">мм </w:t>
            </w:r>
            <w:r w:rsidRPr="0006678B">
              <w:rPr>
                <w:sz w:val="24"/>
                <w:szCs w:val="24"/>
                <w:shd w:val="clear" w:color="auto" w:fill="FFFFFF"/>
              </w:rPr>
              <w:t>длина 350 мм.</w:t>
            </w:r>
          </w:p>
        </w:tc>
        <w:tc>
          <w:tcPr>
            <w:tcW w:w="699" w:type="dxa"/>
            <w:tcBorders>
              <w:top w:val="single" w:sz="4" w:space="0" w:color="auto"/>
              <w:left w:val="single" w:sz="4" w:space="0" w:color="auto"/>
              <w:bottom w:val="single" w:sz="4" w:space="0" w:color="auto"/>
              <w:right w:val="single" w:sz="4" w:space="0" w:color="auto"/>
            </w:tcBorders>
            <w:vAlign w:val="center"/>
            <w:hideMark/>
          </w:tcPr>
          <w:p w:rsidR="00007F14" w:rsidRPr="0006678B" w:rsidRDefault="00007F14" w:rsidP="00007F14">
            <w:pPr>
              <w:spacing w:line="240" w:lineRule="atLeast"/>
              <w:ind w:firstLine="33"/>
              <w:jc w:val="center"/>
              <w:rPr>
                <w:sz w:val="24"/>
                <w:szCs w:val="24"/>
              </w:rPr>
            </w:pPr>
            <w:r w:rsidRPr="0006678B">
              <w:rPr>
                <w:sz w:val="24"/>
                <w:szCs w:val="24"/>
              </w:rPr>
              <w:t>шт.</w:t>
            </w:r>
          </w:p>
        </w:tc>
        <w:tc>
          <w:tcPr>
            <w:tcW w:w="1157" w:type="dxa"/>
            <w:tcBorders>
              <w:top w:val="single" w:sz="4" w:space="0" w:color="auto"/>
              <w:left w:val="single" w:sz="4" w:space="0" w:color="auto"/>
              <w:bottom w:val="single" w:sz="4" w:space="0" w:color="auto"/>
              <w:right w:val="single" w:sz="4" w:space="0" w:color="auto"/>
            </w:tcBorders>
            <w:vAlign w:val="center"/>
            <w:hideMark/>
          </w:tcPr>
          <w:p w:rsidR="00007F14" w:rsidRPr="0006678B" w:rsidRDefault="00007F14" w:rsidP="00007F14">
            <w:pPr>
              <w:spacing w:line="240" w:lineRule="atLeast"/>
              <w:ind w:firstLine="0"/>
              <w:rPr>
                <w:sz w:val="24"/>
                <w:szCs w:val="24"/>
              </w:rPr>
            </w:pPr>
            <w:r w:rsidRPr="0006678B">
              <w:rPr>
                <w:sz w:val="24"/>
                <w:szCs w:val="24"/>
              </w:rPr>
              <w:t xml:space="preserve">  30 500</w:t>
            </w:r>
          </w:p>
        </w:tc>
        <w:tc>
          <w:tcPr>
            <w:tcW w:w="1383" w:type="dxa"/>
            <w:tcBorders>
              <w:top w:val="single" w:sz="4" w:space="0" w:color="auto"/>
              <w:left w:val="single" w:sz="4" w:space="0" w:color="auto"/>
              <w:bottom w:val="single" w:sz="4" w:space="0" w:color="auto"/>
              <w:right w:val="single" w:sz="4" w:space="0" w:color="auto"/>
            </w:tcBorders>
            <w:vAlign w:val="center"/>
            <w:hideMark/>
          </w:tcPr>
          <w:p w:rsidR="00007F14" w:rsidRPr="0006678B" w:rsidRDefault="00007F14" w:rsidP="00007F14">
            <w:pPr>
              <w:spacing w:line="240" w:lineRule="atLeast"/>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07F14" w:rsidRPr="0006678B" w:rsidRDefault="00007F14" w:rsidP="00007F14">
            <w:pPr>
              <w:spacing w:line="240" w:lineRule="atLeast"/>
              <w:ind w:firstLine="0"/>
              <w:jc w:val="center"/>
              <w:rPr>
                <w:sz w:val="24"/>
                <w:szCs w:val="24"/>
              </w:rPr>
            </w:pPr>
          </w:p>
        </w:tc>
      </w:tr>
      <w:tr w:rsidR="00007F14" w:rsidRPr="0006678B" w:rsidTr="000F3C51">
        <w:trPr>
          <w:trHeight w:val="92"/>
        </w:trPr>
        <w:tc>
          <w:tcPr>
            <w:tcW w:w="500" w:type="dxa"/>
            <w:tcBorders>
              <w:top w:val="single" w:sz="4" w:space="0" w:color="auto"/>
              <w:left w:val="single" w:sz="4" w:space="0" w:color="auto"/>
              <w:bottom w:val="single" w:sz="4" w:space="0" w:color="auto"/>
              <w:right w:val="single" w:sz="4" w:space="0" w:color="auto"/>
            </w:tcBorders>
            <w:vAlign w:val="center"/>
            <w:hideMark/>
          </w:tcPr>
          <w:p w:rsidR="00007F14" w:rsidRPr="0006678B" w:rsidRDefault="00007F14" w:rsidP="00007F14">
            <w:pPr>
              <w:ind w:firstLine="0"/>
              <w:jc w:val="center"/>
              <w:rPr>
                <w:sz w:val="24"/>
                <w:szCs w:val="24"/>
                <w:lang w:val="en-US"/>
              </w:rPr>
            </w:pPr>
            <w:r w:rsidRPr="0006678B">
              <w:rPr>
                <w:sz w:val="24"/>
                <w:szCs w:val="24"/>
                <w:lang w:val="en-US"/>
              </w:rPr>
              <w:t>3</w:t>
            </w:r>
          </w:p>
        </w:tc>
        <w:tc>
          <w:tcPr>
            <w:tcW w:w="5016" w:type="dxa"/>
            <w:tcBorders>
              <w:top w:val="single" w:sz="4" w:space="0" w:color="auto"/>
              <w:left w:val="single" w:sz="4" w:space="0" w:color="auto"/>
              <w:bottom w:val="single" w:sz="4" w:space="0" w:color="auto"/>
              <w:right w:val="single" w:sz="4" w:space="0" w:color="auto"/>
            </w:tcBorders>
            <w:hideMark/>
          </w:tcPr>
          <w:p w:rsidR="00007F14" w:rsidRPr="0006678B" w:rsidRDefault="00007F14" w:rsidP="00007F14">
            <w:pPr>
              <w:spacing w:line="240" w:lineRule="atLeast"/>
              <w:ind w:firstLine="0"/>
              <w:rPr>
                <w:sz w:val="24"/>
                <w:szCs w:val="24"/>
              </w:rPr>
            </w:pPr>
            <w:r w:rsidRPr="0006678B">
              <w:rPr>
                <w:sz w:val="24"/>
                <w:szCs w:val="24"/>
              </w:rPr>
              <w:t xml:space="preserve">Тело клапана </w:t>
            </w:r>
            <w:r w:rsidRPr="0006678B">
              <w:rPr>
                <w:sz w:val="24"/>
                <w:szCs w:val="24"/>
                <w:shd w:val="clear" w:color="auto" w:fill="FFFFFF"/>
              </w:rPr>
              <w:t>из оцинкованной стали, внутренний М4</w:t>
            </w:r>
            <w:r>
              <w:rPr>
                <w:sz w:val="24"/>
                <w:szCs w:val="24"/>
                <w:shd w:val="clear" w:color="auto" w:fill="FFFFFF"/>
              </w:rPr>
              <w:t>х</w:t>
            </w:r>
            <w:r w:rsidRPr="0006678B">
              <w:rPr>
                <w:sz w:val="24"/>
                <w:szCs w:val="24"/>
                <w:shd w:val="clear" w:color="auto" w:fill="FFFFFF"/>
              </w:rPr>
              <w:t>12</w:t>
            </w:r>
            <w:r>
              <w:rPr>
                <w:sz w:val="24"/>
                <w:szCs w:val="24"/>
                <w:shd w:val="clear" w:color="auto" w:fill="FFFFFF"/>
              </w:rPr>
              <w:t xml:space="preserve"> мм, внешний Д</w:t>
            </w:r>
            <w:r w:rsidRPr="0006678B">
              <w:rPr>
                <w:sz w:val="24"/>
                <w:szCs w:val="24"/>
                <w:shd w:val="clear" w:color="auto" w:fill="FFFFFF"/>
              </w:rPr>
              <w:t>6</w:t>
            </w:r>
            <w:r>
              <w:rPr>
                <w:sz w:val="24"/>
                <w:szCs w:val="24"/>
                <w:shd w:val="clear" w:color="auto" w:fill="FFFFFF"/>
              </w:rPr>
              <w:t>х</w:t>
            </w:r>
            <w:r w:rsidRPr="0006678B">
              <w:rPr>
                <w:sz w:val="24"/>
                <w:szCs w:val="24"/>
                <w:shd w:val="clear" w:color="auto" w:fill="FFFFFF"/>
              </w:rPr>
              <w:t>12</w:t>
            </w:r>
            <w:r>
              <w:rPr>
                <w:sz w:val="24"/>
                <w:szCs w:val="24"/>
                <w:shd w:val="clear" w:color="auto" w:fill="FFFFFF"/>
              </w:rPr>
              <w:t xml:space="preserve"> </w:t>
            </w:r>
            <w:r w:rsidRPr="0006678B">
              <w:rPr>
                <w:sz w:val="24"/>
                <w:szCs w:val="24"/>
                <w:shd w:val="clear" w:color="auto" w:fill="FFFFFF"/>
              </w:rPr>
              <w:t xml:space="preserve">мм с рифленой насечкой </w:t>
            </w:r>
          </w:p>
        </w:tc>
        <w:tc>
          <w:tcPr>
            <w:tcW w:w="699" w:type="dxa"/>
            <w:tcBorders>
              <w:top w:val="single" w:sz="4" w:space="0" w:color="auto"/>
              <w:left w:val="single" w:sz="4" w:space="0" w:color="auto"/>
              <w:bottom w:val="single" w:sz="4" w:space="0" w:color="auto"/>
              <w:right w:val="single" w:sz="4" w:space="0" w:color="auto"/>
            </w:tcBorders>
            <w:vAlign w:val="center"/>
            <w:hideMark/>
          </w:tcPr>
          <w:p w:rsidR="00007F14" w:rsidRPr="0006678B" w:rsidRDefault="00007F14" w:rsidP="00007F14">
            <w:pPr>
              <w:spacing w:line="240" w:lineRule="atLeast"/>
              <w:ind w:firstLine="33"/>
              <w:jc w:val="center"/>
              <w:rPr>
                <w:sz w:val="24"/>
                <w:szCs w:val="24"/>
              </w:rPr>
            </w:pPr>
            <w:r w:rsidRPr="0006678B">
              <w:rPr>
                <w:sz w:val="24"/>
                <w:szCs w:val="24"/>
              </w:rPr>
              <w:t>шт.</w:t>
            </w:r>
          </w:p>
        </w:tc>
        <w:tc>
          <w:tcPr>
            <w:tcW w:w="1157" w:type="dxa"/>
            <w:tcBorders>
              <w:top w:val="single" w:sz="4" w:space="0" w:color="auto"/>
              <w:left w:val="single" w:sz="4" w:space="0" w:color="auto"/>
              <w:bottom w:val="single" w:sz="4" w:space="0" w:color="auto"/>
              <w:right w:val="single" w:sz="4" w:space="0" w:color="auto"/>
            </w:tcBorders>
            <w:vAlign w:val="center"/>
            <w:hideMark/>
          </w:tcPr>
          <w:p w:rsidR="00007F14" w:rsidRPr="0006678B" w:rsidRDefault="00007F14" w:rsidP="00007F14">
            <w:pPr>
              <w:spacing w:line="240" w:lineRule="atLeast"/>
              <w:ind w:firstLine="0"/>
              <w:jc w:val="center"/>
              <w:rPr>
                <w:sz w:val="24"/>
                <w:szCs w:val="24"/>
              </w:rPr>
            </w:pPr>
            <w:r w:rsidRPr="0006678B">
              <w:rPr>
                <w:sz w:val="24"/>
                <w:szCs w:val="24"/>
              </w:rPr>
              <w:t>88 000</w:t>
            </w:r>
          </w:p>
        </w:tc>
        <w:tc>
          <w:tcPr>
            <w:tcW w:w="1383" w:type="dxa"/>
            <w:tcBorders>
              <w:top w:val="single" w:sz="4" w:space="0" w:color="auto"/>
              <w:left w:val="single" w:sz="4" w:space="0" w:color="auto"/>
              <w:bottom w:val="single" w:sz="4" w:space="0" w:color="auto"/>
              <w:right w:val="single" w:sz="4" w:space="0" w:color="auto"/>
            </w:tcBorders>
            <w:vAlign w:val="center"/>
            <w:hideMark/>
          </w:tcPr>
          <w:p w:rsidR="00007F14" w:rsidRPr="0006678B" w:rsidRDefault="00007F14" w:rsidP="00007F14">
            <w:pPr>
              <w:spacing w:line="240" w:lineRule="atLeast"/>
              <w:ind w:firstLine="34"/>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07F14" w:rsidRPr="0006678B" w:rsidRDefault="00007F14" w:rsidP="00007F14">
            <w:pPr>
              <w:spacing w:line="240" w:lineRule="atLeast"/>
              <w:ind w:firstLine="34"/>
              <w:jc w:val="center"/>
              <w:rPr>
                <w:sz w:val="24"/>
                <w:szCs w:val="24"/>
              </w:rPr>
            </w:pPr>
          </w:p>
        </w:tc>
      </w:tr>
      <w:tr w:rsidR="00007F14" w:rsidRPr="0006678B" w:rsidTr="000F3C51">
        <w:trPr>
          <w:trHeight w:val="92"/>
        </w:trPr>
        <w:tc>
          <w:tcPr>
            <w:tcW w:w="500" w:type="dxa"/>
            <w:tcBorders>
              <w:top w:val="single" w:sz="4" w:space="0" w:color="auto"/>
              <w:left w:val="single" w:sz="4" w:space="0" w:color="auto"/>
              <w:bottom w:val="single" w:sz="4" w:space="0" w:color="auto"/>
              <w:right w:val="single" w:sz="4" w:space="0" w:color="auto"/>
            </w:tcBorders>
            <w:vAlign w:val="center"/>
          </w:tcPr>
          <w:p w:rsidR="00007F14" w:rsidRPr="0006678B" w:rsidRDefault="00007F14" w:rsidP="00007F14">
            <w:pPr>
              <w:ind w:firstLine="0"/>
              <w:jc w:val="center"/>
              <w:rPr>
                <w:sz w:val="24"/>
                <w:szCs w:val="24"/>
              </w:rPr>
            </w:pPr>
            <w:r w:rsidRPr="0006678B">
              <w:rPr>
                <w:sz w:val="24"/>
                <w:szCs w:val="24"/>
              </w:rPr>
              <w:t>4</w:t>
            </w:r>
          </w:p>
        </w:tc>
        <w:tc>
          <w:tcPr>
            <w:tcW w:w="5016" w:type="dxa"/>
            <w:tcBorders>
              <w:top w:val="single" w:sz="4" w:space="0" w:color="auto"/>
              <w:left w:val="single" w:sz="4" w:space="0" w:color="auto"/>
              <w:bottom w:val="single" w:sz="4" w:space="0" w:color="auto"/>
              <w:right w:val="single" w:sz="4" w:space="0" w:color="auto"/>
            </w:tcBorders>
          </w:tcPr>
          <w:p w:rsidR="00007F14" w:rsidRPr="0006678B" w:rsidRDefault="00007F14" w:rsidP="00007F14">
            <w:pPr>
              <w:spacing w:line="240" w:lineRule="atLeast"/>
              <w:ind w:firstLine="0"/>
              <w:rPr>
                <w:sz w:val="24"/>
                <w:szCs w:val="24"/>
              </w:rPr>
            </w:pPr>
            <w:r w:rsidRPr="0006678B">
              <w:rPr>
                <w:sz w:val="24"/>
                <w:szCs w:val="24"/>
              </w:rPr>
              <w:t>Клапан полимерный, двуст</w:t>
            </w:r>
            <w:r>
              <w:rPr>
                <w:sz w:val="24"/>
                <w:szCs w:val="24"/>
              </w:rPr>
              <w:t>оронний, посадочный размер Д12,</w:t>
            </w:r>
            <w:r w:rsidRPr="0006678B">
              <w:rPr>
                <w:sz w:val="24"/>
                <w:szCs w:val="24"/>
              </w:rPr>
              <w:t>8х7</w:t>
            </w:r>
            <w:r>
              <w:rPr>
                <w:sz w:val="24"/>
                <w:szCs w:val="24"/>
              </w:rPr>
              <w:t>,</w:t>
            </w:r>
            <w:r w:rsidRPr="0006678B">
              <w:rPr>
                <w:sz w:val="24"/>
                <w:szCs w:val="24"/>
              </w:rPr>
              <w:t>2</w:t>
            </w:r>
            <w:r>
              <w:rPr>
                <w:sz w:val="24"/>
                <w:szCs w:val="24"/>
              </w:rPr>
              <w:t xml:space="preserve"> мм, буртик Д15,</w:t>
            </w:r>
            <w:r w:rsidRPr="0006678B">
              <w:rPr>
                <w:sz w:val="24"/>
                <w:szCs w:val="24"/>
              </w:rPr>
              <w:t>6х1,2</w:t>
            </w:r>
            <w:r>
              <w:rPr>
                <w:sz w:val="24"/>
                <w:szCs w:val="24"/>
              </w:rPr>
              <w:t xml:space="preserve"> </w:t>
            </w:r>
            <w:r w:rsidRPr="0006678B">
              <w:rPr>
                <w:sz w:val="24"/>
                <w:szCs w:val="24"/>
              </w:rPr>
              <w:t>мм</w:t>
            </w:r>
          </w:p>
        </w:tc>
        <w:tc>
          <w:tcPr>
            <w:tcW w:w="699" w:type="dxa"/>
            <w:tcBorders>
              <w:top w:val="single" w:sz="4" w:space="0" w:color="auto"/>
              <w:left w:val="single" w:sz="4" w:space="0" w:color="auto"/>
              <w:bottom w:val="single" w:sz="4" w:space="0" w:color="auto"/>
              <w:right w:val="single" w:sz="4" w:space="0" w:color="auto"/>
            </w:tcBorders>
            <w:vAlign w:val="center"/>
          </w:tcPr>
          <w:p w:rsidR="00007F14" w:rsidRPr="0006678B" w:rsidRDefault="00007F14" w:rsidP="00007F14">
            <w:pPr>
              <w:spacing w:line="240" w:lineRule="atLeast"/>
              <w:ind w:firstLine="0"/>
              <w:jc w:val="center"/>
              <w:rPr>
                <w:sz w:val="24"/>
                <w:szCs w:val="24"/>
              </w:rPr>
            </w:pPr>
            <w:r w:rsidRPr="0006678B">
              <w:rPr>
                <w:sz w:val="24"/>
                <w:szCs w:val="24"/>
              </w:rPr>
              <w:t>шт.</w:t>
            </w:r>
          </w:p>
        </w:tc>
        <w:tc>
          <w:tcPr>
            <w:tcW w:w="1157" w:type="dxa"/>
            <w:tcBorders>
              <w:top w:val="single" w:sz="4" w:space="0" w:color="auto"/>
              <w:left w:val="single" w:sz="4" w:space="0" w:color="auto"/>
              <w:bottom w:val="single" w:sz="4" w:space="0" w:color="auto"/>
              <w:right w:val="single" w:sz="4" w:space="0" w:color="auto"/>
            </w:tcBorders>
            <w:vAlign w:val="center"/>
          </w:tcPr>
          <w:p w:rsidR="00007F14" w:rsidRPr="0006678B" w:rsidRDefault="00007F14" w:rsidP="00007F14">
            <w:pPr>
              <w:spacing w:line="240" w:lineRule="atLeast"/>
              <w:ind w:firstLine="34"/>
              <w:jc w:val="center"/>
              <w:rPr>
                <w:sz w:val="24"/>
                <w:szCs w:val="24"/>
              </w:rPr>
            </w:pPr>
            <w:r w:rsidRPr="0006678B">
              <w:rPr>
                <w:sz w:val="24"/>
                <w:szCs w:val="24"/>
              </w:rPr>
              <w:t>77 000</w:t>
            </w:r>
          </w:p>
        </w:tc>
        <w:tc>
          <w:tcPr>
            <w:tcW w:w="1383" w:type="dxa"/>
            <w:tcBorders>
              <w:top w:val="single" w:sz="4" w:space="0" w:color="auto"/>
              <w:left w:val="single" w:sz="4" w:space="0" w:color="auto"/>
              <w:bottom w:val="single" w:sz="4" w:space="0" w:color="auto"/>
              <w:right w:val="single" w:sz="4" w:space="0" w:color="auto"/>
            </w:tcBorders>
            <w:vAlign w:val="center"/>
          </w:tcPr>
          <w:p w:rsidR="00007F14" w:rsidRPr="0006678B" w:rsidRDefault="00007F14" w:rsidP="00007F14">
            <w:pPr>
              <w:spacing w:line="240" w:lineRule="atLeast"/>
              <w:ind w:firstLine="34"/>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07F14" w:rsidRPr="0006678B" w:rsidRDefault="00007F14" w:rsidP="00007F14">
            <w:pPr>
              <w:spacing w:line="240" w:lineRule="atLeast"/>
              <w:ind w:firstLine="34"/>
              <w:jc w:val="center"/>
              <w:rPr>
                <w:sz w:val="24"/>
                <w:szCs w:val="24"/>
              </w:rPr>
            </w:pPr>
          </w:p>
        </w:tc>
      </w:tr>
      <w:tr w:rsidR="00007F14" w:rsidRPr="0006678B" w:rsidTr="000F3C51">
        <w:trPr>
          <w:trHeight w:val="92"/>
        </w:trPr>
        <w:tc>
          <w:tcPr>
            <w:tcW w:w="500" w:type="dxa"/>
            <w:tcBorders>
              <w:top w:val="single" w:sz="4" w:space="0" w:color="auto"/>
              <w:left w:val="single" w:sz="4" w:space="0" w:color="auto"/>
              <w:bottom w:val="single" w:sz="4" w:space="0" w:color="auto"/>
              <w:right w:val="single" w:sz="4" w:space="0" w:color="auto"/>
            </w:tcBorders>
            <w:vAlign w:val="center"/>
          </w:tcPr>
          <w:p w:rsidR="00007F14" w:rsidRPr="0006678B" w:rsidRDefault="00007F14" w:rsidP="00007F14">
            <w:pPr>
              <w:ind w:firstLine="0"/>
              <w:jc w:val="center"/>
              <w:rPr>
                <w:sz w:val="24"/>
                <w:szCs w:val="24"/>
              </w:rPr>
            </w:pPr>
            <w:r w:rsidRPr="0006678B">
              <w:rPr>
                <w:sz w:val="24"/>
                <w:szCs w:val="24"/>
              </w:rPr>
              <w:t>5</w:t>
            </w:r>
          </w:p>
        </w:tc>
        <w:tc>
          <w:tcPr>
            <w:tcW w:w="5016" w:type="dxa"/>
            <w:tcBorders>
              <w:top w:val="single" w:sz="4" w:space="0" w:color="auto"/>
              <w:left w:val="single" w:sz="4" w:space="0" w:color="auto"/>
              <w:bottom w:val="single" w:sz="4" w:space="0" w:color="auto"/>
              <w:right w:val="single" w:sz="4" w:space="0" w:color="auto"/>
            </w:tcBorders>
          </w:tcPr>
          <w:p w:rsidR="00007F14" w:rsidRPr="0006678B" w:rsidRDefault="00007F14" w:rsidP="00007F14">
            <w:pPr>
              <w:spacing w:line="240" w:lineRule="atLeast"/>
              <w:ind w:firstLine="0"/>
              <w:rPr>
                <w:sz w:val="24"/>
                <w:szCs w:val="24"/>
              </w:rPr>
            </w:pPr>
            <w:r w:rsidRPr="0006678B">
              <w:rPr>
                <w:sz w:val="24"/>
                <w:szCs w:val="24"/>
              </w:rPr>
              <w:t>Винт из нержавеющей стали</w:t>
            </w:r>
            <w:r>
              <w:rPr>
                <w:sz w:val="24"/>
                <w:szCs w:val="24"/>
              </w:rPr>
              <w:t xml:space="preserve"> А4 с гальванической оцинковкой</w:t>
            </w:r>
            <w:r w:rsidRPr="0006678B">
              <w:rPr>
                <w:sz w:val="24"/>
                <w:szCs w:val="24"/>
              </w:rPr>
              <w:t>, М4х12 мм, с рифленой головкой, 16х3,5мм</w:t>
            </w:r>
          </w:p>
        </w:tc>
        <w:tc>
          <w:tcPr>
            <w:tcW w:w="699" w:type="dxa"/>
            <w:tcBorders>
              <w:top w:val="single" w:sz="4" w:space="0" w:color="auto"/>
              <w:left w:val="single" w:sz="4" w:space="0" w:color="auto"/>
              <w:bottom w:val="single" w:sz="4" w:space="0" w:color="auto"/>
              <w:right w:val="single" w:sz="4" w:space="0" w:color="auto"/>
            </w:tcBorders>
            <w:vAlign w:val="center"/>
          </w:tcPr>
          <w:p w:rsidR="00007F14" w:rsidRPr="0006678B" w:rsidRDefault="00007F14" w:rsidP="00007F14">
            <w:pPr>
              <w:spacing w:line="240" w:lineRule="atLeast"/>
              <w:ind w:firstLine="0"/>
              <w:jc w:val="center"/>
              <w:rPr>
                <w:sz w:val="24"/>
                <w:szCs w:val="24"/>
              </w:rPr>
            </w:pPr>
            <w:r w:rsidRPr="0006678B">
              <w:rPr>
                <w:sz w:val="24"/>
                <w:szCs w:val="24"/>
              </w:rPr>
              <w:t>шт.</w:t>
            </w:r>
          </w:p>
        </w:tc>
        <w:tc>
          <w:tcPr>
            <w:tcW w:w="1157" w:type="dxa"/>
            <w:tcBorders>
              <w:top w:val="single" w:sz="4" w:space="0" w:color="auto"/>
              <w:left w:val="single" w:sz="4" w:space="0" w:color="auto"/>
              <w:bottom w:val="single" w:sz="4" w:space="0" w:color="auto"/>
              <w:right w:val="single" w:sz="4" w:space="0" w:color="auto"/>
            </w:tcBorders>
            <w:vAlign w:val="center"/>
          </w:tcPr>
          <w:p w:rsidR="00007F14" w:rsidRPr="0006678B" w:rsidRDefault="00007F14" w:rsidP="00007F14">
            <w:pPr>
              <w:spacing w:line="240" w:lineRule="atLeast"/>
              <w:ind w:firstLine="34"/>
              <w:jc w:val="center"/>
              <w:rPr>
                <w:sz w:val="24"/>
                <w:szCs w:val="24"/>
                <w:lang w:val="en-US"/>
              </w:rPr>
            </w:pPr>
            <w:r w:rsidRPr="0006678B">
              <w:rPr>
                <w:sz w:val="24"/>
                <w:szCs w:val="24"/>
              </w:rPr>
              <w:t>77 000</w:t>
            </w:r>
          </w:p>
        </w:tc>
        <w:tc>
          <w:tcPr>
            <w:tcW w:w="1383" w:type="dxa"/>
            <w:tcBorders>
              <w:top w:val="single" w:sz="4" w:space="0" w:color="auto"/>
              <w:left w:val="single" w:sz="4" w:space="0" w:color="auto"/>
              <w:bottom w:val="single" w:sz="4" w:space="0" w:color="auto"/>
              <w:right w:val="single" w:sz="4" w:space="0" w:color="auto"/>
            </w:tcBorders>
            <w:vAlign w:val="center"/>
          </w:tcPr>
          <w:p w:rsidR="00007F14" w:rsidRPr="0006678B" w:rsidRDefault="00007F14" w:rsidP="00007F14">
            <w:pPr>
              <w:spacing w:line="240" w:lineRule="atLeast"/>
              <w:ind w:firstLine="34"/>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07F14" w:rsidRPr="0006678B" w:rsidRDefault="00007F14" w:rsidP="00007F14">
            <w:pPr>
              <w:spacing w:line="240" w:lineRule="atLeast"/>
              <w:ind w:firstLine="34"/>
              <w:jc w:val="center"/>
              <w:rPr>
                <w:sz w:val="24"/>
                <w:szCs w:val="24"/>
              </w:rPr>
            </w:pPr>
          </w:p>
        </w:tc>
      </w:tr>
      <w:tr w:rsidR="0006678B" w:rsidRPr="0006678B" w:rsidTr="000F3C51">
        <w:trPr>
          <w:trHeight w:val="945"/>
        </w:trPr>
        <w:tc>
          <w:tcPr>
            <w:tcW w:w="500" w:type="dxa"/>
            <w:tcBorders>
              <w:top w:val="single" w:sz="4" w:space="0" w:color="auto"/>
              <w:left w:val="single" w:sz="4" w:space="0" w:color="auto"/>
              <w:bottom w:val="single" w:sz="4" w:space="0" w:color="auto"/>
              <w:right w:val="single" w:sz="4" w:space="0" w:color="auto"/>
            </w:tcBorders>
            <w:vAlign w:val="center"/>
          </w:tcPr>
          <w:p w:rsidR="0006678B" w:rsidRPr="0006678B" w:rsidRDefault="0006678B" w:rsidP="0006678B">
            <w:pPr>
              <w:ind w:firstLine="0"/>
              <w:jc w:val="center"/>
              <w:rPr>
                <w:sz w:val="24"/>
                <w:szCs w:val="24"/>
              </w:rPr>
            </w:pPr>
          </w:p>
        </w:tc>
        <w:tc>
          <w:tcPr>
            <w:tcW w:w="5016" w:type="dxa"/>
            <w:tcBorders>
              <w:top w:val="single" w:sz="4" w:space="0" w:color="auto"/>
              <w:left w:val="single" w:sz="4" w:space="0" w:color="auto"/>
              <w:bottom w:val="single" w:sz="4" w:space="0" w:color="auto"/>
              <w:right w:val="single" w:sz="4" w:space="0" w:color="auto"/>
            </w:tcBorders>
            <w:vAlign w:val="center"/>
            <w:hideMark/>
          </w:tcPr>
          <w:p w:rsidR="0006678B" w:rsidRPr="0006678B" w:rsidRDefault="0006678B" w:rsidP="0006678B">
            <w:pPr>
              <w:spacing w:line="240" w:lineRule="atLeast"/>
              <w:ind w:firstLine="0"/>
              <w:jc w:val="center"/>
              <w:rPr>
                <w:sz w:val="24"/>
                <w:szCs w:val="24"/>
              </w:rPr>
            </w:pPr>
            <w:r w:rsidRPr="0006678B">
              <w:rPr>
                <w:sz w:val="24"/>
                <w:szCs w:val="24"/>
              </w:rPr>
              <w:t>Итого начальная (максимальная) цена лота (договора):</w:t>
            </w:r>
          </w:p>
        </w:tc>
        <w:tc>
          <w:tcPr>
            <w:tcW w:w="699" w:type="dxa"/>
            <w:tcBorders>
              <w:top w:val="single" w:sz="4" w:space="0" w:color="auto"/>
              <w:left w:val="single" w:sz="4" w:space="0" w:color="auto"/>
              <w:bottom w:val="single" w:sz="4" w:space="0" w:color="auto"/>
              <w:right w:val="single" w:sz="4" w:space="0" w:color="auto"/>
            </w:tcBorders>
            <w:vAlign w:val="center"/>
          </w:tcPr>
          <w:p w:rsidR="0006678B" w:rsidRPr="0006678B" w:rsidRDefault="0006678B" w:rsidP="0006678B">
            <w:pPr>
              <w:spacing w:line="240" w:lineRule="atLeast"/>
              <w:ind w:firstLine="0"/>
              <w:jc w:val="center"/>
              <w:rPr>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06678B" w:rsidRPr="0006678B" w:rsidRDefault="0006678B" w:rsidP="0006678B">
            <w:pPr>
              <w:spacing w:line="240" w:lineRule="atLeast"/>
              <w:ind w:firstLine="34"/>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rsidR="0006678B" w:rsidRPr="0006678B" w:rsidRDefault="0006678B" w:rsidP="0006678B">
            <w:pPr>
              <w:spacing w:line="240" w:lineRule="atLeast"/>
              <w:ind w:firstLine="34"/>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6678B" w:rsidRPr="0006678B" w:rsidRDefault="0006678B" w:rsidP="0006678B">
            <w:pPr>
              <w:spacing w:line="240" w:lineRule="atLeast"/>
              <w:ind w:firstLine="0"/>
              <w:rPr>
                <w:b/>
                <w:sz w:val="24"/>
                <w:szCs w:val="24"/>
              </w:rPr>
            </w:pPr>
          </w:p>
        </w:tc>
      </w:tr>
    </w:tbl>
    <w:p w:rsidR="0006678B" w:rsidRPr="0006678B" w:rsidRDefault="0006678B" w:rsidP="0006678B">
      <w:pPr>
        <w:spacing w:line="240" w:lineRule="atLeast"/>
        <w:rPr>
          <w:sz w:val="24"/>
          <w:szCs w:val="24"/>
        </w:rPr>
      </w:pPr>
    </w:p>
    <w:p w:rsidR="0006678B" w:rsidRPr="0006678B" w:rsidRDefault="0006678B" w:rsidP="0006678B">
      <w:pPr>
        <w:spacing w:line="240" w:lineRule="atLeast"/>
        <w:rPr>
          <w:sz w:val="24"/>
          <w:szCs w:val="24"/>
        </w:rPr>
      </w:pPr>
      <w:r w:rsidRPr="0006678B">
        <w:rPr>
          <w:sz w:val="24"/>
          <w:szCs w:val="24"/>
        </w:rPr>
        <w:t xml:space="preserve">1. Место поставки товара: РФ, Республика Саха (Якутия), </w:t>
      </w:r>
      <w:proofErr w:type="spellStart"/>
      <w:r w:rsidRPr="0006678B">
        <w:rPr>
          <w:sz w:val="24"/>
          <w:szCs w:val="24"/>
        </w:rPr>
        <w:t>п.Жатай</w:t>
      </w:r>
      <w:proofErr w:type="spellEnd"/>
      <w:proofErr w:type="gramStart"/>
      <w:r w:rsidRPr="0006678B">
        <w:rPr>
          <w:sz w:val="24"/>
          <w:szCs w:val="24"/>
        </w:rPr>
        <w:t xml:space="preserve">,  </w:t>
      </w:r>
      <w:proofErr w:type="spellStart"/>
      <w:r w:rsidRPr="0006678B">
        <w:rPr>
          <w:sz w:val="24"/>
          <w:szCs w:val="24"/>
        </w:rPr>
        <w:t>ул.Строда</w:t>
      </w:r>
      <w:proofErr w:type="spellEnd"/>
      <w:proofErr w:type="gramEnd"/>
      <w:r w:rsidRPr="0006678B">
        <w:rPr>
          <w:sz w:val="24"/>
          <w:szCs w:val="24"/>
        </w:rPr>
        <w:t xml:space="preserve"> д. 12, филиал "Якутская нефтебаза" АО "Саханефтегазсбыт".</w:t>
      </w:r>
    </w:p>
    <w:p w:rsidR="0006678B" w:rsidRPr="0006678B" w:rsidRDefault="0006678B" w:rsidP="0006678B">
      <w:pPr>
        <w:spacing w:line="240" w:lineRule="atLeast"/>
        <w:rPr>
          <w:sz w:val="24"/>
          <w:szCs w:val="24"/>
        </w:rPr>
      </w:pPr>
      <w:r w:rsidRPr="0006678B">
        <w:rPr>
          <w:sz w:val="24"/>
          <w:szCs w:val="24"/>
        </w:rPr>
        <w:t>2.</w:t>
      </w:r>
      <w:r w:rsidRPr="0006678B">
        <w:rPr>
          <w:bCs/>
          <w:sz w:val="24"/>
          <w:szCs w:val="24"/>
        </w:rPr>
        <w:t xml:space="preserve"> Расчеты по поставке товара, указанного в </w:t>
      </w:r>
      <w:r w:rsidR="0090706D">
        <w:rPr>
          <w:bCs/>
          <w:sz w:val="24"/>
          <w:szCs w:val="24"/>
        </w:rPr>
        <w:t xml:space="preserve">настоящей </w:t>
      </w:r>
      <w:r w:rsidRPr="0006678B">
        <w:rPr>
          <w:bCs/>
          <w:sz w:val="24"/>
          <w:szCs w:val="24"/>
        </w:rPr>
        <w:t>спецификации</w:t>
      </w:r>
      <w:r w:rsidRPr="0006678B">
        <w:rPr>
          <w:sz w:val="24"/>
          <w:szCs w:val="24"/>
        </w:rPr>
        <w:t>, производятся в следующем порядке:</w:t>
      </w:r>
    </w:p>
    <w:p w:rsidR="001A2129" w:rsidRPr="0006678B" w:rsidRDefault="0090706D" w:rsidP="001A2129">
      <w:pPr>
        <w:spacing w:line="240" w:lineRule="atLeast"/>
        <w:ind w:firstLine="0"/>
        <w:rPr>
          <w:sz w:val="24"/>
          <w:szCs w:val="24"/>
        </w:rPr>
      </w:pPr>
      <w:r>
        <w:rPr>
          <w:sz w:val="24"/>
          <w:szCs w:val="24"/>
        </w:rPr>
        <w:t xml:space="preserve">          </w:t>
      </w:r>
      <w:r w:rsidR="001A2129" w:rsidRPr="0006678B">
        <w:rPr>
          <w:sz w:val="24"/>
          <w:szCs w:val="24"/>
        </w:rPr>
        <w:t xml:space="preserve">- </w:t>
      </w:r>
      <w:r w:rsidR="001A2129">
        <w:rPr>
          <w:sz w:val="24"/>
          <w:szCs w:val="24"/>
        </w:rPr>
        <w:t>100 % (сто</w:t>
      </w:r>
      <w:r w:rsidR="001A2129" w:rsidRPr="0006678B">
        <w:rPr>
          <w:sz w:val="24"/>
          <w:szCs w:val="24"/>
        </w:rPr>
        <w:t xml:space="preserve"> процентов) по факту поставки Товара Заказчику в течение 10 (десяти) рабочих дней, </w:t>
      </w:r>
      <w:r w:rsidR="001A2129">
        <w:rPr>
          <w:sz w:val="24"/>
          <w:szCs w:val="24"/>
        </w:rPr>
        <w:t>со дня</w:t>
      </w:r>
      <w:r w:rsidR="001A2129" w:rsidRPr="0006678B">
        <w:rPr>
          <w:sz w:val="24"/>
          <w:szCs w:val="24"/>
        </w:rPr>
        <w:t xml:space="preserve"> подписан</w:t>
      </w:r>
      <w:r w:rsidR="001A2129">
        <w:rPr>
          <w:sz w:val="24"/>
          <w:szCs w:val="24"/>
        </w:rPr>
        <w:t>ия</w:t>
      </w:r>
      <w:r w:rsidR="001A2129" w:rsidRPr="0006678B">
        <w:rPr>
          <w:sz w:val="24"/>
          <w:szCs w:val="24"/>
        </w:rPr>
        <w:t xml:space="preserve"> между Сторонами акта-п</w:t>
      </w:r>
      <w:r w:rsidR="001A2129">
        <w:rPr>
          <w:sz w:val="24"/>
          <w:szCs w:val="24"/>
        </w:rPr>
        <w:t>риема передачи Товара, и получе</w:t>
      </w:r>
      <w:r w:rsidR="001A2129" w:rsidRPr="0006678B">
        <w:rPr>
          <w:sz w:val="24"/>
          <w:szCs w:val="24"/>
        </w:rPr>
        <w:t>н</w:t>
      </w:r>
      <w:r w:rsidR="001A2129">
        <w:rPr>
          <w:sz w:val="24"/>
          <w:szCs w:val="24"/>
        </w:rPr>
        <w:t>ия</w:t>
      </w:r>
      <w:r w:rsidR="001A2129" w:rsidRPr="0006678B">
        <w:rPr>
          <w:sz w:val="24"/>
          <w:szCs w:val="24"/>
        </w:rPr>
        <w:t xml:space="preserve"> Заказчиком подтверждающих документов </w:t>
      </w:r>
      <w:r w:rsidR="001A2129" w:rsidRPr="001A2129">
        <w:rPr>
          <w:sz w:val="24"/>
          <w:szCs w:val="24"/>
        </w:rPr>
        <w:t>(товарную накладную (ТОРГ-12), счет-фактуру, гарантийные талоны и сертификаты соответствия на товар согласно условиям настоящего договора).</w:t>
      </w:r>
    </w:p>
    <w:p w:rsidR="0006678B" w:rsidRPr="0006678B" w:rsidRDefault="0090706D" w:rsidP="000273E9">
      <w:pPr>
        <w:spacing w:line="240" w:lineRule="atLeast"/>
        <w:ind w:firstLine="0"/>
        <w:rPr>
          <w:sz w:val="24"/>
          <w:szCs w:val="24"/>
        </w:rPr>
      </w:pPr>
      <w:r>
        <w:rPr>
          <w:sz w:val="24"/>
          <w:szCs w:val="24"/>
        </w:rPr>
        <w:t xml:space="preserve">        </w:t>
      </w:r>
      <w:r w:rsidR="0006678B" w:rsidRPr="0006678B">
        <w:rPr>
          <w:sz w:val="24"/>
          <w:szCs w:val="24"/>
        </w:rPr>
        <w:t>3. Срок поставки: в течении ____ дней с</w:t>
      </w:r>
      <w:r>
        <w:rPr>
          <w:sz w:val="24"/>
          <w:szCs w:val="24"/>
        </w:rPr>
        <w:t>о</w:t>
      </w:r>
      <w:r w:rsidR="0006678B" w:rsidRPr="0006678B">
        <w:rPr>
          <w:sz w:val="24"/>
          <w:szCs w:val="24"/>
        </w:rPr>
        <w:t xml:space="preserve"> </w:t>
      </w:r>
      <w:r>
        <w:rPr>
          <w:sz w:val="24"/>
          <w:szCs w:val="24"/>
        </w:rPr>
        <w:t>дня</w:t>
      </w:r>
      <w:r w:rsidR="0006678B" w:rsidRPr="0006678B">
        <w:rPr>
          <w:sz w:val="24"/>
          <w:szCs w:val="24"/>
        </w:rPr>
        <w:t xml:space="preserve"> </w:t>
      </w:r>
      <w:r w:rsidR="00D51ADA">
        <w:rPr>
          <w:sz w:val="24"/>
          <w:szCs w:val="24"/>
        </w:rPr>
        <w:t>подписания договора</w:t>
      </w:r>
      <w:r w:rsidR="0006678B" w:rsidRPr="0006678B">
        <w:rPr>
          <w:sz w:val="24"/>
          <w:szCs w:val="24"/>
        </w:rPr>
        <w:t>.</w:t>
      </w:r>
    </w:p>
    <w:p w:rsidR="0006678B" w:rsidRPr="0006678B" w:rsidRDefault="0006678B" w:rsidP="0006678B">
      <w:pPr>
        <w:spacing w:line="240" w:lineRule="atLeast"/>
        <w:rPr>
          <w:sz w:val="24"/>
          <w:szCs w:val="24"/>
        </w:rPr>
      </w:pPr>
    </w:p>
    <w:p w:rsidR="0006678B" w:rsidRPr="0006678B" w:rsidRDefault="0006678B" w:rsidP="0006678B">
      <w:pPr>
        <w:spacing w:line="240" w:lineRule="atLeast"/>
        <w:rPr>
          <w:sz w:val="24"/>
          <w:szCs w:val="24"/>
        </w:rPr>
      </w:pPr>
    </w:p>
    <w:p w:rsidR="0006678B" w:rsidRPr="0006678B" w:rsidRDefault="0006678B" w:rsidP="0006678B">
      <w:pPr>
        <w:spacing w:line="240" w:lineRule="atLeast"/>
        <w:rPr>
          <w:sz w:val="24"/>
          <w:szCs w:val="24"/>
        </w:rPr>
      </w:pPr>
    </w:p>
    <w:p w:rsidR="0006678B" w:rsidRPr="0006678B" w:rsidRDefault="0006678B" w:rsidP="0006678B">
      <w:pPr>
        <w:rPr>
          <w:sz w:val="24"/>
          <w:szCs w:val="24"/>
        </w:rPr>
      </w:pPr>
      <w:r w:rsidRPr="0006678B">
        <w:rPr>
          <w:sz w:val="24"/>
          <w:szCs w:val="24"/>
        </w:rPr>
        <w:t>_____________________ В.Н. Лебедев                      ____________________</w:t>
      </w:r>
    </w:p>
    <w:p w:rsidR="0006678B" w:rsidRPr="0006678B" w:rsidRDefault="0006678B" w:rsidP="0006678B">
      <w:pPr>
        <w:rPr>
          <w:sz w:val="24"/>
          <w:szCs w:val="24"/>
        </w:rPr>
      </w:pPr>
      <w:proofErr w:type="spellStart"/>
      <w:r w:rsidRPr="0006678B">
        <w:rPr>
          <w:sz w:val="24"/>
          <w:szCs w:val="24"/>
        </w:rPr>
        <w:t>м.п</w:t>
      </w:r>
      <w:proofErr w:type="spellEnd"/>
      <w:r w:rsidRPr="0006678B">
        <w:rPr>
          <w:sz w:val="24"/>
          <w:szCs w:val="24"/>
        </w:rPr>
        <w:t xml:space="preserve">.                                                                                 </w:t>
      </w:r>
      <w:proofErr w:type="spellStart"/>
      <w:r w:rsidRPr="0006678B">
        <w:rPr>
          <w:sz w:val="24"/>
          <w:szCs w:val="24"/>
        </w:rPr>
        <w:t>м.п</w:t>
      </w:r>
      <w:proofErr w:type="spellEnd"/>
      <w:r w:rsidRPr="0006678B">
        <w:rPr>
          <w:sz w:val="24"/>
          <w:szCs w:val="24"/>
        </w:rPr>
        <w:t>.</w:t>
      </w:r>
    </w:p>
    <w:p w:rsidR="0006678B" w:rsidRPr="0006678B" w:rsidRDefault="0006678B" w:rsidP="0006678B">
      <w:r w:rsidRPr="0006678B">
        <w:rPr>
          <w:i/>
          <w:sz w:val="24"/>
          <w:szCs w:val="24"/>
        </w:rPr>
        <w:t>«_</w:t>
      </w:r>
      <w:r w:rsidRPr="0006678B">
        <w:rPr>
          <w:sz w:val="24"/>
          <w:szCs w:val="24"/>
        </w:rPr>
        <w:t>___</w:t>
      </w:r>
      <w:proofErr w:type="gramStart"/>
      <w:r w:rsidRPr="0006678B">
        <w:rPr>
          <w:sz w:val="24"/>
          <w:szCs w:val="24"/>
        </w:rPr>
        <w:t>_»_</w:t>
      </w:r>
      <w:proofErr w:type="gramEnd"/>
      <w:r w:rsidRPr="0006678B">
        <w:rPr>
          <w:sz w:val="24"/>
          <w:szCs w:val="24"/>
        </w:rPr>
        <w:t>_____________</w:t>
      </w:r>
      <w:r w:rsidRPr="0006678B">
        <w:rPr>
          <w:i/>
          <w:sz w:val="24"/>
          <w:szCs w:val="24"/>
        </w:rPr>
        <w:t>_</w:t>
      </w:r>
      <w:r w:rsidRPr="0006678B">
        <w:rPr>
          <w:sz w:val="24"/>
          <w:szCs w:val="24"/>
        </w:rPr>
        <w:t>2021 года                            «_____»_______________2021 года</w:t>
      </w:r>
    </w:p>
    <w:p w:rsidR="0006678B" w:rsidRPr="0006678B" w:rsidRDefault="0006678B" w:rsidP="0006678B">
      <w:pPr>
        <w:spacing w:line="240" w:lineRule="auto"/>
        <w:ind w:firstLine="0"/>
        <w:jc w:val="right"/>
        <w:rPr>
          <w:sz w:val="20"/>
          <w:szCs w:val="20"/>
        </w:rPr>
      </w:pPr>
    </w:p>
    <w:p w:rsidR="0006678B" w:rsidRPr="0006678B" w:rsidRDefault="0006678B" w:rsidP="0006678B">
      <w:pPr>
        <w:spacing w:line="240" w:lineRule="auto"/>
        <w:ind w:firstLine="0"/>
        <w:jc w:val="right"/>
        <w:rPr>
          <w:sz w:val="20"/>
          <w:szCs w:val="20"/>
        </w:rPr>
      </w:pPr>
    </w:p>
    <w:p w:rsidR="0006678B" w:rsidRPr="0006678B" w:rsidRDefault="0006678B" w:rsidP="0006678B">
      <w:pPr>
        <w:spacing w:line="240" w:lineRule="auto"/>
        <w:ind w:firstLine="0"/>
        <w:jc w:val="right"/>
        <w:rPr>
          <w:sz w:val="20"/>
          <w:szCs w:val="20"/>
        </w:rPr>
      </w:pPr>
    </w:p>
    <w:p w:rsidR="0006678B" w:rsidRPr="0006678B" w:rsidRDefault="0006678B" w:rsidP="0006678B">
      <w:pPr>
        <w:spacing w:line="240" w:lineRule="auto"/>
        <w:ind w:firstLine="0"/>
        <w:jc w:val="right"/>
        <w:rPr>
          <w:sz w:val="20"/>
          <w:szCs w:val="20"/>
        </w:rPr>
      </w:pPr>
    </w:p>
    <w:p w:rsidR="0006678B" w:rsidRPr="0006678B" w:rsidRDefault="0006678B" w:rsidP="0006678B">
      <w:pPr>
        <w:spacing w:line="240" w:lineRule="auto"/>
        <w:ind w:firstLine="0"/>
        <w:jc w:val="right"/>
        <w:rPr>
          <w:sz w:val="20"/>
          <w:szCs w:val="20"/>
        </w:rPr>
      </w:pPr>
    </w:p>
    <w:p w:rsidR="0006678B" w:rsidRPr="0006678B" w:rsidRDefault="0006678B" w:rsidP="0006678B">
      <w:pPr>
        <w:spacing w:line="240" w:lineRule="auto"/>
        <w:ind w:firstLine="0"/>
        <w:jc w:val="right"/>
        <w:rPr>
          <w:sz w:val="20"/>
          <w:szCs w:val="20"/>
        </w:rPr>
      </w:pPr>
    </w:p>
    <w:p w:rsidR="0006678B" w:rsidRPr="0006678B" w:rsidRDefault="0006678B" w:rsidP="0006678B">
      <w:pPr>
        <w:spacing w:line="240" w:lineRule="auto"/>
        <w:ind w:firstLine="0"/>
        <w:jc w:val="right"/>
        <w:rPr>
          <w:sz w:val="20"/>
          <w:szCs w:val="20"/>
        </w:rPr>
      </w:pPr>
    </w:p>
    <w:p w:rsidR="0006678B" w:rsidRPr="0006678B" w:rsidRDefault="0006678B" w:rsidP="0006678B">
      <w:pPr>
        <w:spacing w:line="240" w:lineRule="auto"/>
        <w:ind w:firstLine="0"/>
        <w:jc w:val="right"/>
        <w:rPr>
          <w:sz w:val="20"/>
          <w:szCs w:val="20"/>
        </w:rPr>
      </w:pPr>
    </w:p>
    <w:p w:rsidR="0006678B" w:rsidRPr="0006678B" w:rsidRDefault="0006678B" w:rsidP="0006678B">
      <w:pPr>
        <w:spacing w:line="240" w:lineRule="auto"/>
        <w:ind w:firstLine="0"/>
        <w:jc w:val="right"/>
        <w:rPr>
          <w:sz w:val="20"/>
          <w:szCs w:val="20"/>
        </w:rPr>
      </w:pPr>
    </w:p>
    <w:p w:rsidR="0006678B" w:rsidRPr="0006678B" w:rsidRDefault="0006678B" w:rsidP="0006678B">
      <w:pPr>
        <w:spacing w:line="240" w:lineRule="auto"/>
        <w:ind w:firstLine="0"/>
        <w:jc w:val="right"/>
        <w:rPr>
          <w:sz w:val="20"/>
          <w:szCs w:val="20"/>
        </w:rPr>
      </w:pPr>
      <w:r w:rsidRPr="0006678B">
        <w:rPr>
          <w:sz w:val="20"/>
          <w:szCs w:val="20"/>
        </w:rPr>
        <w:lastRenderedPageBreak/>
        <w:t>Приложение № 2</w:t>
      </w:r>
    </w:p>
    <w:p w:rsidR="0006678B" w:rsidRPr="0006678B" w:rsidRDefault="0006678B" w:rsidP="0006678B">
      <w:pPr>
        <w:spacing w:line="240" w:lineRule="auto"/>
        <w:ind w:firstLine="0"/>
        <w:jc w:val="right"/>
        <w:rPr>
          <w:bCs/>
          <w:color w:val="000000"/>
          <w:sz w:val="20"/>
          <w:szCs w:val="20"/>
        </w:rPr>
      </w:pPr>
      <w:r w:rsidRPr="0006678B">
        <w:rPr>
          <w:color w:val="000000"/>
          <w:sz w:val="20"/>
          <w:szCs w:val="20"/>
        </w:rPr>
        <w:t>к Договору №</w:t>
      </w:r>
      <w:r w:rsidRPr="0006678B">
        <w:rPr>
          <w:bCs/>
          <w:color w:val="000000"/>
          <w:sz w:val="20"/>
          <w:szCs w:val="20"/>
        </w:rPr>
        <w:t xml:space="preserve"> _________</w:t>
      </w:r>
    </w:p>
    <w:p w:rsidR="0006678B" w:rsidRPr="0006678B" w:rsidRDefault="0006678B" w:rsidP="0006678B">
      <w:pPr>
        <w:spacing w:after="120" w:line="240" w:lineRule="auto"/>
        <w:ind w:firstLine="0"/>
        <w:jc w:val="right"/>
        <w:rPr>
          <w:color w:val="000000"/>
          <w:sz w:val="20"/>
          <w:szCs w:val="20"/>
        </w:rPr>
      </w:pPr>
      <w:r w:rsidRPr="0006678B">
        <w:rPr>
          <w:color w:val="000000"/>
          <w:sz w:val="20"/>
          <w:szCs w:val="20"/>
        </w:rPr>
        <w:t>«___»__________20___ г.</w:t>
      </w:r>
    </w:p>
    <w:p w:rsidR="0006678B" w:rsidRPr="0006678B" w:rsidRDefault="0006678B" w:rsidP="0006678B">
      <w:pPr>
        <w:tabs>
          <w:tab w:val="left" w:pos="853"/>
          <w:tab w:val="left" w:pos="3573"/>
          <w:tab w:val="left" w:pos="5406"/>
          <w:tab w:val="left" w:pos="7786"/>
        </w:tabs>
        <w:spacing w:line="240" w:lineRule="auto"/>
        <w:ind w:left="93" w:firstLine="0"/>
        <w:jc w:val="right"/>
        <w:rPr>
          <w:sz w:val="22"/>
          <w:szCs w:val="22"/>
        </w:rPr>
      </w:pPr>
    </w:p>
    <w:p w:rsidR="0006678B" w:rsidRPr="0006678B" w:rsidRDefault="0006678B" w:rsidP="0006678B">
      <w:pPr>
        <w:tabs>
          <w:tab w:val="left" w:pos="853"/>
          <w:tab w:val="left" w:pos="3573"/>
          <w:tab w:val="left" w:pos="5406"/>
          <w:tab w:val="left" w:pos="7786"/>
        </w:tabs>
        <w:spacing w:line="240" w:lineRule="auto"/>
        <w:ind w:left="93" w:firstLine="0"/>
        <w:jc w:val="left"/>
        <w:rPr>
          <w:sz w:val="22"/>
          <w:szCs w:val="22"/>
        </w:rPr>
      </w:pPr>
    </w:p>
    <w:p w:rsidR="0006678B" w:rsidRPr="0006678B" w:rsidRDefault="0006678B" w:rsidP="0006678B">
      <w:pPr>
        <w:tabs>
          <w:tab w:val="left" w:pos="853"/>
          <w:tab w:val="left" w:pos="3573"/>
          <w:tab w:val="left" w:pos="5406"/>
          <w:tab w:val="left" w:pos="7786"/>
        </w:tabs>
        <w:spacing w:line="240" w:lineRule="auto"/>
        <w:ind w:left="93" w:firstLine="0"/>
        <w:jc w:val="left"/>
        <w:rPr>
          <w:sz w:val="22"/>
          <w:szCs w:val="22"/>
        </w:rPr>
      </w:pPr>
    </w:p>
    <w:p w:rsidR="0006678B" w:rsidRPr="0006678B" w:rsidRDefault="0006678B" w:rsidP="0006678B">
      <w:pPr>
        <w:tabs>
          <w:tab w:val="left" w:pos="853"/>
          <w:tab w:val="left" w:pos="3573"/>
          <w:tab w:val="left" w:pos="5406"/>
          <w:tab w:val="left" w:pos="7786"/>
        </w:tabs>
        <w:spacing w:line="240" w:lineRule="auto"/>
        <w:ind w:left="93" w:firstLine="0"/>
        <w:jc w:val="left"/>
        <w:rPr>
          <w:sz w:val="22"/>
          <w:szCs w:val="22"/>
        </w:rPr>
      </w:pPr>
    </w:p>
    <w:p w:rsidR="0006678B" w:rsidRPr="0006678B" w:rsidRDefault="0006678B" w:rsidP="0006678B">
      <w:pPr>
        <w:tabs>
          <w:tab w:val="left" w:pos="0"/>
        </w:tabs>
        <w:spacing w:line="240" w:lineRule="auto"/>
        <w:ind w:firstLine="0"/>
        <w:jc w:val="center"/>
        <w:rPr>
          <w:rFonts w:eastAsia="Calibri"/>
          <w:b/>
          <w:sz w:val="22"/>
          <w:szCs w:val="22"/>
        </w:rPr>
      </w:pPr>
      <w:r w:rsidRPr="0006678B">
        <w:rPr>
          <w:rFonts w:eastAsia="Calibri"/>
          <w:b/>
          <w:sz w:val="22"/>
          <w:szCs w:val="22"/>
        </w:rPr>
        <w:t xml:space="preserve">Заявление о добросовестности </w:t>
      </w:r>
    </w:p>
    <w:p w:rsidR="0006678B" w:rsidRPr="0006678B" w:rsidRDefault="0006678B" w:rsidP="0006678B">
      <w:pPr>
        <w:tabs>
          <w:tab w:val="left" w:pos="0"/>
        </w:tabs>
        <w:spacing w:line="240" w:lineRule="auto"/>
        <w:ind w:firstLine="709"/>
        <w:jc w:val="left"/>
        <w:rPr>
          <w:rFonts w:eastAsia="Calibri"/>
          <w:sz w:val="22"/>
          <w:szCs w:val="22"/>
        </w:rPr>
      </w:pPr>
    </w:p>
    <w:p w:rsidR="0006678B" w:rsidRPr="0006678B" w:rsidRDefault="0006678B" w:rsidP="0006678B">
      <w:pPr>
        <w:widowControl w:val="0"/>
        <w:spacing w:line="240" w:lineRule="auto"/>
        <w:ind w:firstLine="0"/>
        <w:rPr>
          <w:color w:val="000000"/>
          <w:sz w:val="22"/>
          <w:szCs w:val="22"/>
        </w:rPr>
      </w:pPr>
      <w:r w:rsidRPr="0006678B">
        <w:rPr>
          <w:color w:val="000000"/>
          <w:sz w:val="22"/>
          <w:szCs w:val="22"/>
        </w:rPr>
        <w:t xml:space="preserve">г. Якутск                                                                                         </w:t>
      </w:r>
      <w:r w:rsidR="006B1B20">
        <w:rPr>
          <w:color w:val="000000"/>
          <w:sz w:val="22"/>
          <w:szCs w:val="22"/>
        </w:rPr>
        <w:t xml:space="preserve">                            </w:t>
      </w:r>
      <w:proofErr w:type="gramStart"/>
      <w:r w:rsidR="006B1B20">
        <w:rPr>
          <w:color w:val="000000"/>
          <w:sz w:val="22"/>
          <w:szCs w:val="22"/>
        </w:rPr>
        <w:t xml:space="preserve">   </w:t>
      </w:r>
      <w:r w:rsidRPr="0006678B">
        <w:rPr>
          <w:color w:val="000000"/>
          <w:sz w:val="22"/>
          <w:szCs w:val="22"/>
        </w:rPr>
        <w:t>«</w:t>
      </w:r>
      <w:proofErr w:type="gramEnd"/>
      <w:r w:rsidRPr="0006678B">
        <w:rPr>
          <w:color w:val="000000"/>
          <w:sz w:val="22"/>
          <w:szCs w:val="22"/>
        </w:rPr>
        <w:t>____» __________ 20__ г.</w:t>
      </w:r>
    </w:p>
    <w:p w:rsidR="0006678B" w:rsidRPr="0006678B" w:rsidRDefault="0006678B" w:rsidP="0006678B">
      <w:pPr>
        <w:spacing w:line="240" w:lineRule="auto"/>
        <w:ind w:firstLine="0"/>
        <w:rPr>
          <w:b/>
          <w:sz w:val="22"/>
          <w:szCs w:val="22"/>
        </w:rPr>
      </w:pPr>
    </w:p>
    <w:p w:rsidR="0006678B" w:rsidRPr="0006678B" w:rsidRDefault="0006678B" w:rsidP="0006678B">
      <w:pPr>
        <w:spacing w:line="240" w:lineRule="auto"/>
        <w:ind w:firstLine="0"/>
        <w:rPr>
          <w:b/>
          <w:sz w:val="22"/>
          <w:szCs w:val="22"/>
        </w:rPr>
      </w:pPr>
    </w:p>
    <w:p w:rsidR="0006678B" w:rsidRPr="0006678B" w:rsidRDefault="0006678B" w:rsidP="0006678B">
      <w:pPr>
        <w:tabs>
          <w:tab w:val="left" w:pos="0"/>
          <w:tab w:val="left" w:pos="567"/>
        </w:tabs>
        <w:spacing w:line="240" w:lineRule="auto"/>
        <w:ind w:firstLine="709"/>
        <w:rPr>
          <w:rFonts w:eastAsia="Calibri"/>
          <w:sz w:val="22"/>
          <w:szCs w:val="22"/>
        </w:rPr>
      </w:pPr>
      <w:r w:rsidRPr="0006678B">
        <w:rPr>
          <w:rFonts w:eastAsia="Calibri"/>
          <w:sz w:val="22"/>
          <w:szCs w:val="22"/>
        </w:rPr>
        <w:t>Настоящим _______________________________</w:t>
      </w:r>
      <w:r w:rsidRPr="0006678B">
        <w:rPr>
          <w:snapToGrid w:val="0"/>
          <w:color w:val="000000"/>
          <w:sz w:val="22"/>
          <w:szCs w:val="22"/>
        </w:rPr>
        <w:t xml:space="preserve">, именуемое в дальнейшем </w:t>
      </w:r>
      <w:r w:rsidRPr="0006678B">
        <w:rPr>
          <w:b/>
          <w:snapToGrid w:val="0"/>
          <w:color w:val="000000"/>
          <w:sz w:val="22"/>
          <w:szCs w:val="22"/>
        </w:rPr>
        <w:t>«Поставщик»</w:t>
      </w:r>
      <w:r w:rsidRPr="0006678B">
        <w:rPr>
          <w:snapToGrid w:val="0"/>
          <w:color w:val="000000"/>
          <w:sz w:val="22"/>
          <w:szCs w:val="22"/>
        </w:rPr>
        <w:t>, в лице ____________________________________________________________________, действующего на основании ____________________________________________________________________</w:t>
      </w:r>
      <w:r w:rsidRPr="0006678B">
        <w:rPr>
          <w:rFonts w:eastAsia="Calibri"/>
          <w:sz w:val="22"/>
          <w:szCs w:val="22"/>
        </w:rPr>
        <w:t xml:space="preserve">, гарантирует и подтверждает, что на момент заключения Договора между </w:t>
      </w:r>
      <w:r w:rsidRPr="0006678B">
        <w:rPr>
          <w:b/>
          <w:snapToGrid w:val="0"/>
          <w:color w:val="000000"/>
          <w:sz w:val="22"/>
          <w:szCs w:val="22"/>
        </w:rPr>
        <w:t>Поставщиком</w:t>
      </w:r>
      <w:r w:rsidRPr="0006678B">
        <w:rPr>
          <w:rFonts w:eastAsia="Calibri"/>
          <w:sz w:val="22"/>
          <w:szCs w:val="22"/>
        </w:rPr>
        <w:t xml:space="preserve"> и </w:t>
      </w:r>
      <w:r w:rsidRPr="0006678B">
        <w:rPr>
          <w:rFonts w:eastAsia="Calibri"/>
          <w:b/>
          <w:sz w:val="22"/>
          <w:szCs w:val="22"/>
        </w:rPr>
        <w:t>АО «Саханефтегазсбыт»</w:t>
      </w:r>
      <w:r w:rsidRPr="0006678B">
        <w:rPr>
          <w:snapToGrid w:val="0"/>
          <w:color w:val="000000"/>
          <w:sz w:val="22"/>
          <w:szCs w:val="22"/>
        </w:rPr>
        <w:t>, в лице _____________________________________ действующего на основании ______________________________, именуемое в дальнейшем «</w:t>
      </w:r>
      <w:r w:rsidRPr="0006678B">
        <w:rPr>
          <w:b/>
          <w:snapToGrid w:val="0"/>
          <w:color w:val="000000"/>
          <w:sz w:val="22"/>
          <w:szCs w:val="22"/>
        </w:rPr>
        <w:t>Заказчик»</w:t>
      </w:r>
      <w:r w:rsidRPr="0006678B">
        <w:rPr>
          <w:rFonts w:eastAsia="Calibri"/>
          <w:sz w:val="22"/>
          <w:szCs w:val="22"/>
        </w:rPr>
        <w:t>:</w:t>
      </w:r>
    </w:p>
    <w:p w:rsidR="0006678B" w:rsidRPr="0006678B" w:rsidRDefault="0006678B" w:rsidP="0006678B">
      <w:pPr>
        <w:tabs>
          <w:tab w:val="left" w:pos="0"/>
          <w:tab w:val="left" w:pos="567"/>
        </w:tabs>
        <w:spacing w:line="240" w:lineRule="auto"/>
        <w:ind w:firstLine="709"/>
        <w:rPr>
          <w:rFonts w:eastAsia="Calibri"/>
          <w:sz w:val="22"/>
          <w:szCs w:val="22"/>
        </w:rPr>
      </w:pPr>
    </w:p>
    <w:p w:rsidR="0006678B" w:rsidRPr="0006678B" w:rsidRDefault="0006678B" w:rsidP="0006678B">
      <w:pPr>
        <w:numPr>
          <w:ilvl w:val="0"/>
          <w:numId w:val="22"/>
        </w:numPr>
        <w:tabs>
          <w:tab w:val="left" w:pos="0"/>
          <w:tab w:val="left" w:pos="993"/>
        </w:tabs>
        <w:spacing w:after="200" w:line="240" w:lineRule="auto"/>
        <w:ind w:left="0" w:firstLine="709"/>
        <w:contextualSpacing/>
        <w:rPr>
          <w:rFonts w:eastAsia="Calibri"/>
          <w:sz w:val="22"/>
          <w:szCs w:val="22"/>
        </w:rPr>
      </w:pPr>
      <w:r w:rsidRPr="0006678B">
        <w:rPr>
          <w:b/>
          <w:snapToGrid w:val="0"/>
          <w:color w:val="000000"/>
          <w:sz w:val="22"/>
          <w:szCs w:val="22"/>
        </w:rPr>
        <w:t>Поставщик</w:t>
      </w:r>
      <w:r w:rsidRPr="0006678B">
        <w:rPr>
          <w:rFonts w:eastAsia="Calibri"/>
          <w:sz w:val="22"/>
          <w:szCs w:val="22"/>
        </w:rPr>
        <w:t xml:space="preserve"> состоит на налоговом учете в Межрайонной ИФНС России с «___» ___________ 20__ г. с присвоением ОГРН </w:t>
      </w:r>
      <w:r w:rsidRPr="0006678B">
        <w:rPr>
          <w:sz w:val="22"/>
          <w:szCs w:val="22"/>
        </w:rPr>
        <w:t>___________</w:t>
      </w:r>
      <w:r w:rsidRPr="0006678B">
        <w:rPr>
          <w:rFonts w:eastAsia="Calibri"/>
          <w:sz w:val="22"/>
          <w:szCs w:val="22"/>
        </w:rPr>
        <w:t>, ОКПО__________ИНН _________ и КПП ____________.</w:t>
      </w:r>
    </w:p>
    <w:p w:rsidR="0006678B" w:rsidRPr="0006678B" w:rsidRDefault="0006678B" w:rsidP="0006678B">
      <w:pPr>
        <w:numPr>
          <w:ilvl w:val="0"/>
          <w:numId w:val="22"/>
        </w:numPr>
        <w:tabs>
          <w:tab w:val="left" w:pos="0"/>
          <w:tab w:val="left" w:pos="993"/>
        </w:tabs>
        <w:spacing w:after="200" w:line="240" w:lineRule="auto"/>
        <w:ind w:left="0" w:firstLine="709"/>
        <w:contextualSpacing/>
        <w:rPr>
          <w:rFonts w:eastAsia="Calibri"/>
          <w:sz w:val="22"/>
          <w:szCs w:val="22"/>
        </w:rPr>
      </w:pPr>
      <w:r w:rsidRPr="0006678B">
        <w:rPr>
          <w:b/>
          <w:snapToGrid w:val="0"/>
          <w:color w:val="000000"/>
          <w:sz w:val="22"/>
          <w:szCs w:val="22"/>
        </w:rPr>
        <w:t>Поставщик</w:t>
      </w:r>
      <w:r w:rsidRPr="0006678B">
        <w:rPr>
          <w:rFonts w:eastAsia="Calibri"/>
          <w:sz w:val="22"/>
          <w:szCs w:val="22"/>
        </w:rPr>
        <w:t xml:space="preserve"> гарантирует, что все</w:t>
      </w:r>
      <w:r w:rsidRPr="0006678B">
        <w:rPr>
          <w:color w:val="000000"/>
          <w:sz w:val="22"/>
          <w:szCs w:val="22"/>
        </w:rPr>
        <w:t xml:space="preserve"> сведения о нем в ЕГРЮЛ достоверны на момент подписания Договора и будут оставаться достоверными в дальнейшем.</w:t>
      </w:r>
    </w:p>
    <w:p w:rsidR="0006678B" w:rsidRPr="0006678B" w:rsidRDefault="0006678B" w:rsidP="0006678B">
      <w:pPr>
        <w:numPr>
          <w:ilvl w:val="0"/>
          <w:numId w:val="22"/>
        </w:numPr>
        <w:tabs>
          <w:tab w:val="left" w:pos="0"/>
          <w:tab w:val="left" w:pos="993"/>
        </w:tabs>
        <w:spacing w:after="200" w:line="240" w:lineRule="auto"/>
        <w:ind w:left="0" w:firstLine="709"/>
        <w:contextualSpacing/>
        <w:rPr>
          <w:rFonts w:eastAsia="Calibri"/>
          <w:sz w:val="22"/>
          <w:szCs w:val="22"/>
        </w:rPr>
      </w:pPr>
      <w:r w:rsidRPr="0006678B">
        <w:rPr>
          <w:b/>
          <w:snapToGrid w:val="0"/>
          <w:color w:val="000000"/>
          <w:sz w:val="22"/>
          <w:szCs w:val="22"/>
        </w:rPr>
        <w:t>Поставщик</w:t>
      </w:r>
      <w:r w:rsidRPr="0006678B">
        <w:rPr>
          <w:rFonts w:eastAsia="Calibri"/>
          <w:sz w:val="22"/>
          <w:szCs w:val="22"/>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06678B">
        <w:rPr>
          <w:b/>
          <w:snapToGrid w:val="0"/>
          <w:color w:val="000000"/>
          <w:sz w:val="22"/>
          <w:szCs w:val="22"/>
        </w:rPr>
        <w:t>Поставщик</w:t>
      </w:r>
      <w:r w:rsidRPr="0006678B">
        <w:rPr>
          <w:rFonts w:eastAsia="Calibri"/>
          <w:sz w:val="22"/>
          <w:szCs w:val="22"/>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06678B" w:rsidRPr="0006678B" w:rsidRDefault="0006678B" w:rsidP="0006678B">
      <w:pPr>
        <w:numPr>
          <w:ilvl w:val="0"/>
          <w:numId w:val="22"/>
        </w:numPr>
        <w:tabs>
          <w:tab w:val="left" w:pos="0"/>
          <w:tab w:val="left" w:pos="993"/>
        </w:tabs>
        <w:spacing w:after="200" w:line="240" w:lineRule="auto"/>
        <w:ind w:left="0" w:firstLine="709"/>
        <w:contextualSpacing/>
        <w:rPr>
          <w:rFonts w:eastAsia="Calibri"/>
          <w:sz w:val="22"/>
          <w:szCs w:val="22"/>
        </w:rPr>
      </w:pPr>
      <w:r w:rsidRPr="0006678B">
        <w:rPr>
          <w:b/>
          <w:snapToGrid w:val="0"/>
          <w:color w:val="000000"/>
          <w:sz w:val="22"/>
          <w:szCs w:val="22"/>
        </w:rPr>
        <w:t>Поставщик</w:t>
      </w:r>
      <w:r w:rsidRPr="0006678B">
        <w:rPr>
          <w:rFonts w:eastAsia="Calibri"/>
          <w:sz w:val="22"/>
          <w:szCs w:val="22"/>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06678B">
        <w:rPr>
          <w:b/>
          <w:snapToGrid w:val="0"/>
          <w:color w:val="000000"/>
          <w:sz w:val="22"/>
          <w:szCs w:val="22"/>
        </w:rPr>
        <w:t>Поставщика</w:t>
      </w:r>
      <w:r w:rsidRPr="0006678B">
        <w:rPr>
          <w:rFonts w:eastAsia="Calibri"/>
          <w:sz w:val="22"/>
          <w:szCs w:val="22"/>
        </w:rPr>
        <w:t xml:space="preserve">. </w:t>
      </w:r>
    </w:p>
    <w:p w:rsidR="0006678B" w:rsidRPr="0006678B" w:rsidRDefault="0006678B" w:rsidP="0006678B">
      <w:pPr>
        <w:numPr>
          <w:ilvl w:val="0"/>
          <w:numId w:val="22"/>
        </w:numPr>
        <w:tabs>
          <w:tab w:val="left" w:pos="0"/>
          <w:tab w:val="left" w:pos="993"/>
        </w:tabs>
        <w:spacing w:after="200" w:line="240" w:lineRule="auto"/>
        <w:ind w:left="0" w:firstLine="709"/>
        <w:contextualSpacing/>
        <w:rPr>
          <w:rFonts w:eastAsia="Calibri"/>
          <w:sz w:val="22"/>
          <w:szCs w:val="22"/>
        </w:rPr>
      </w:pPr>
      <w:r w:rsidRPr="0006678B">
        <w:rPr>
          <w:b/>
          <w:snapToGrid w:val="0"/>
          <w:color w:val="000000"/>
          <w:sz w:val="22"/>
          <w:szCs w:val="22"/>
        </w:rPr>
        <w:t>Поставщик</w:t>
      </w:r>
      <w:r w:rsidRPr="0006678B">
        <w:rPr>
          <w:rFonts w:eastAsia="Calibri"/>
          <w:sz w:val="22"/>
          <w:szCs w:val="22"/>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06678B">
        <w:rPr>
          <w:b/>
          <w:snapToGrid w:val="0"/>
          <w:color w:val="000000"/>
          <w:sz w:val="22"/>
          <w:szCs w:val="22"/>
        </w:rPr>
        <w:t>Поставщиком</w:t>
      </w:r>
      <w:r w:rsidRPr="0006678B">
        <w:rPr>
          <w:rFonts w:eastAsia="Calibri"/>
          <w:sz w:val="22"/>
          <w:szCs w:val="22"/>
        </w:rPr>
        <w:t xml:space="preserve"> обязательств как надлежаще исполненных.</w:t>
      </w:r>
    </w:p>
    <w:p w:rsidR="0006678B" w:rsidRPr="0006678B" w:rsidRDefault="0006678B" w:rsidP="0006678B">
      <w:pPr>
        <w:numPr>
          <w:ilvl w:val="0"/>
          <w:numId w:val="22"/>
        </w:numPr>
        <w:tabs>
          <w:tab w:val="left" w:pos="0"/>
          <w:tab w:val="left" w:pos="993"/>
        </w:tabs>
        <w:spacing w:after="200" w:line="240" w:lineRule="auto"/>
        <w:ind w:left="0" w:firstLine="709"/>
        <w:contextualSpacing/>
        <w:rPr>
          <w:rFonts w:eastAsia="Calibri"/>
          <w:sz w:val="22"/>
          <w:szCs w:val="22"/>
        </w:rPr>
      </w:pPr>
      <w:r w:rsidRPr="0006678B">
        <w:rPr>
          <w:b/>
          <w:snapToGrid w:val="0"/>
          <w:color w:val="000000"/>
          <w:sz w:val="22"/>
          <w:szCs w:val="22"/>
        </w:rPr>
        <w:t>Поставщик</w:t>
      </w:r>
      <w:r w:rsidRPr="0006678B">
        <w:rPr>
          <w:rFonts w:eastAsia="Calibri"/>
          <w:sz w:val="22"/>
          <w:szCs w:val="22"/>
        </w:rPr>
        <w:t xml:space="preserve"> заверяет </w:t>
      </w:r>
      <w:r w:rsidRPr="0006678B">
        <w:rPr>
          <w:b/>
          <w:snapToGrid w:val="0"/>
          <w:color w:val="000000"/>
          <w:sz w:val="22"/>
          <w:szCs w:val="22"/>
        </w:rPr>
        <w:t>Заказчика</w:t>
      </w:r>
      <w:r w:rsidRPr="0006678B">
        <w:rPr>
          <w:rFonts w:eastAsia="Calibri"/>
          <w:sz w:val="22"/>
          <w:szCs w:val="22"/>
        </w:rPr>
        <w:t xml:space="preserve"> в том, что будет активно взаимодействовать с представителями </w:t>
      </w:r>
      <w:r w:rsidRPr="0006678B">
        <w:rPr>
          <w:rFonts w:eastAsia="Calibri"/>
          <w:b/>
          <w:sz w:val="22"/>
          <w:szCs w:val="22"/>
        </w:rPr>
        <w:t>Покупателя</w:t>
      </w:r>
      <w:r w:rsidRPr="0006678B">
        <w:rPr>
          <w:rFonts w:eastAsia="Calibri"/>
          <w:sz w:val="22"/>
          <w:szCs w:val="22"/>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06678B" w:rsidRPr="0006678B" w:rsidRDefault="0006678B" w:rsidP="0006678B">
      <w:pPr>
        <w:numPr>
          <w:ilvl w:val="0"/>
          <w:numId w:val="22"/>
        </w:numPr>
        <w:tabs>
          <w:tab w:val="left" w:pos="0"/>
          <w:tab w:val="left" w:pos="993"/>
        </w:tabs>
        <w:spacing w:after="200" w:line="240" w:lineRule="auto"/>
        <w:ind w:left="0" w:firstLine="709"/>
        <w:contextualSpacing/>
        <w:rPr>
          <w:rFonts w:eastAsia="Calibri"/>
          <w:sz w:val="22"/>
          <w:szCs w:val="22"/>
        </w:rPr>
      </w:pPr>
      <w:r w:rsidRPr="0006678B">
        <w:rPr>
          <w:b/>
          <w:snapToGrid w:val="0"/>
          <w:color w:val="000000"/>
          <w:sz w:val="22"/>
          <w:szCs w:val="22"/>
        </w:rPr>
        <w:t>Поставщик</w:t>
      </w:r>
      <w:r w:rsidRPr="0006678B">
        <w:rPr>
          <w:rFonts w:eastAsia="Calibri"/>
          <w:sz w:val="22"/>
          <w:szCs w:val="22"/>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06678B" w:rsidRPr="0006678B" w:rsidRDefault="0006678B" w:rsidP="0006678B">
      <w:pPr>
        <w:tabs>
          <w:tab w:val="left" w:pos="0"/>
          <w:tab w:val="left" w:pos="993"/>
        </w:tabs>
        <w:spacing w:line="240" w:lineRule="auto"/>
        <w:ind w:firstLine="0"/>
        <w:contextualSpacing/>
        <w:rPr>
          <w:rFonts w:eastAsia="Calibri"/>
          <w:sz w:val="22"/>
          <w:szCs w:val="22"/>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06678B" w:rsidRPr="0006678B" w:rsidTr="000F3C51">
        <w:trPr>
          <w:trHeight w:val="1777"/>
        </w:trPr>
        <w:tc>
          <w:tcPr>
            <w:tcW w:w="5430" w:type="dxa"/>
            <w:tcBorders>
              <w:top w:val="single" w:sz="4" w:space="0" w:color="000000"/>
              <w:left w:val="single" w:sz="4" w:space="0" w:color="000000"/>
              <w:bottom w:val="single" w:sz="4" w:space="0" w:color="000000"/>
              <w:right w:val="single" w:sz="4" w:space="0" w:color="000000"/>
            </w:tcBorders>
          </w:tcPr>
          <w:p w:rsidR="0006678B" w:rsidRPr="0006678B" w:rsidRDefault="0006678B" w:rsidP="0006678B">
            <w:pPr>
              <w:snapToGrid w:val="0"/>
              <w:spacing w:line="240" w:lineRule="auto"/>
              <w:ind w:firstLine="0"/>
              <w:jc w:val="left"/>
              <w:rPr>
                <w:b/>
                <w:color w:val="000000"/>
                <w:sz w:val="22"/>
                <w:szCs w:val="22"/>
              </w:rPr>
            </w:pPr>
            <w:r w:rsidRPr="0006678B">
              <w:rPr>
                <w:b/>
                <w:color w:val="000000"/>
                <w:sz w:val="22"/>
                <w:szCs w:val="22"/>
              </w:rPr>
              <w:t>«</w:t>
            </w:r>
            <w:r w:rsidRPr="0006678B">
              <w:rPr>
                <w:b/>
                <w:snapToGrid w:val="0"/>
                <w:color w:val="000000"/>
                <w:sz w:val="22"/>
                <w:szCs w:val="22"/>
              </w:rPr>
              <w:t>Поставщик</w:t>
            </w:r>
            <w:r w:rsidRPr="0006678B">
              <w:rPr>
                <w:b/>
                <w:color w:val="000000"/>
                <w:sz w:val="22"/>
                <w:szCs w:val="22"/>
              </w:rPr>
              <w:t>»</w:t>
            </w:r>
          </w:p>
          <w:p w:rsidR="0006678B" w:rsidRPr="0006678B" w:rsidRDefault="0006678B" w:rsidP="0006678B">
            <w:pPr>
              <w:spacing w:line="240" w:lineRule="auto"/>
              <w:ind w:firstLine="0"/>
              <w:jc w:val="left"/>
              <w:rPr>
                <w:color w:val="000000"/>
                <w:sz w:val="22"/>
                <w:szCs w:val="22"/>
              </w:rPr>
            </w:pPr>
          </w:p>
          <w:p w:rsidR="0006678B" w:rsidRPr="0006678B" w:rsidRDefault="0006678B" w:rsidP="0006678B">
            <w:pPr>
              <w:spacing w:line="240" w:lineRule="auto"/>
              <w:ind w:firstLine="0"/>
              <w:jc w:val="left"/>
              <w:rPr>
                <w:color w:val="000000"/>
                <w:sz w:val="22"/>
                <w:szCs w:val="22"/>
              </w:rPr>
            </w:pPr>
          </w:p>
          <w:p w:rsidR="0006678B" w:rsidRPr="0006678B" w:rsidRDefault="0006678B" w:rsidP="0006678B">
            <w:pPr>
              <w:spacing w:line="240" w:lineRule="auto"/>
              <w:ind w:firstLine="0"/>
              <w:jc w:val="left"/>
              <w:rPr>
                <w:color w:val="000000"/>
                <w:sz w:val="22"/>
                <w:szCs w:val="22"/>
              </w:rPr>
            </w:pPr>
          </w:p>
          <w:p w:rsidR="0006678B" w:rsidRPr="0006678B" w:rsidRDefault="0006678B" w:rsidP="0006678B">
            <w:pPr>
              <w:spacing w:line="240" w:lineRule="auto"/>
              <w:ind w:firstLine="0"/>
              <w:jc w:val="left"/>
              <w:rPr>
                <w:color w:val="000000"/>
                <w:sz w:val="22"/>
                <w:szCs w:val="22"/>
              </w:rPr>
            </w:pPr>
            <w:r w:rsidRPr="0006678B">
              <w:rPr>
                <w:color w:val="000000"/>
                <w:sz w:val="22"/>
                <w:szCs w:val="22"/>
              </w:rPr>
              <w:t>__________________________</w:t>
            </w:r>
          </w:p>
          <w:p w:rsidR="0006678B" w:rsidRPr="0006678B" w:rsidRDefault="0006678B" w:rsidP="0006678B">
            <w:pPr>
              <w:spacing w:line="240" w:lineRule="auto"/>
              <w:ind w:firstLine="0"/>
              <w:jc w:val="left"/>
              <w:rPr>
                <w:color w:val="000000"/>
                <w:sz w:val="22"/>
                <w:szCs w:val="22"/>
              </w:rPr>
            </w:pPr>
          </w:p>
          <w:p w:rsidR="0006678B" w:rsidRPr="0006678B" w:rsidRDefault="0006678B" w:rsidP="0006678B">
            <w:pPr>
              <w:spacing w:line="240" w:lineRule="auto"/>
              <w:ind w:firstLine="0"/>
              <w:jc w:val="left"/>
              <w:rPr>
                <w:color w:val="000000"/>
                <w:sz w:val="22"/>
                <w:szCs w:val="22"/>
              </w:rPr>
            </w:pPr>
            <w:r w:rsidRPr="0006678B">
              <w:rPr>
                <w:color w:val="000000"/>
                <w:sz w:val="22"/>
                <w:szCs w:val="22"/>
              </w:rPr>
              <w:t>М.П.</w:t>
            </w:r>
          </w:p>
        </w:tc>
      </w:tr>
    </w:tbl>
    <w:p w:rsidR="009B45FC" w:rsidRDefault="009B45FC" w:rsidP="009B45FC">
      <w:pPr>
        <w:spacing w:line="240" w:lineRule="auto"/>
        <w:rPr>
          <w:i/>
          <w:sz w:val="24"/>
          <w:szCs w:val="24"/>
        </w:rPr>
      </w:pPr>
    </w:p>
    <w:p w:rsidR="00E80308" w:rsidRPr="00FE4E85" w:rsidRDefault="00E80308" w:rsidP="00C04634">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FE4E85">
        <w:rPr>
          <w:b/>
          <w:sz w:val="24"/>
          <w:szCs w:val="24"/>
        </w:rPr>
        <w:lastRenderedPageBreak/>
        <w:t>Порядок проведения закупки. Инструкции по подготовке Заявок</w:t>
      </w:r>
    </w:p>
    <w:p w:rsidR="00E80308" w:rsidRPr="009E650B" w:rsidRDefault="00E80308" w:rsidP="00C04634">
      <w:pPr>
        <w:keepNext/>
        <w:numPr>
          <w:ilvl w:val="1"/>
          <w:numId w:val="6"/>
        </w:numPr>
        <w:tabs>
          <w:tab w:val="num" w:pos="0"/>
          <w:tab w:val="num" w:pos="567"/>
        </w:tabs>
        <w:suppressAutoHyphens/>
        <w:spacing w:before="360" w:after="120" w:line="240" w:lineRule="auto"/>
        <w:ind w:left="0" w:firstLine="0"/>
        <w:outlineLvl w:val="1"/>
        <w:rPr>
          <w:b/>
          <w:bCs/>
          <w:sz w:val="24"/>
          <w:szCs w:val="24"/>
        </w:rPr>
      </w:pPr>
      <w:bookmarkStart w:id="58" w:name="_Toc322017042"/>
      <w:r w:rsidRPr="009E650B">
        <w:rPr>
          <w:b/>
          <w:bCs/>
          <w:sz w:val="24"/>
          <w:szCs w:val="24"/>
        </w:rPr>
        <w:t xml:space="preserve">Общий порядок проведения </w:t>
      </w:r>
      <w:bookmarkEnd w:id="58"/>
      <w:r w:rsidRPr="009E650B">
        <w:rPr>
          <w:b/>
          <w:bCs/>
          <w:sz w:val="24"/>
          <w:szCs w:val="24"/>
        </w:rPr>
        <w:t>закупки</w:t>
      </w:r>
    </w:p>
    <w:p w:rsidR="00E80308" w:rsidRPr="009E650B" w:rsidRDefault="00E80308" w:rsidP="00627FD4">
      <w:pPr>
        <w:numPr>
          <w:ilvl w:val="2"/>
          <w:numId w:val="11"/>
        </w:numPr>
        <w:spacing w:after="200" w:line="240" w:lineRule="auto"/>
        <w:ind w:left="0" w:firstLine="0"/>
        <w:jc w:val="left"/>
        <w:rPr>
          <w:sz w:val="24"/>
          <w:szCs w:val="24"/>
        </w:rPr>
      </w:pPr>
      <w:r w:rsidRPr="009E650B">
        <w:rPr>
          <w:sz w:val="24"/>
          <w:szCs w:val="24"/>
        </w:rPr>
        <w:t>Закупка проводится в следующем порядке:</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а)</w:t>
      </w:r>
      <w:r w:rsidRPr="009E650B">
        <w:rPr>
          <w:sz w:val="24"/>
          <w:szCs w:val="24"/>
        </w:rPr>
        <w:t xml:space="preserve"> публикация Извещения о проведении закупки (подраздел 4.2.);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б)</w:t>
      </w:r>
      <w:r w:rsidRPr="009E650B">
        <w:rPr>
          <w:sz w:val="24"/>
          <w:szCs w:val="24"/>
        </w:rPr>
        <w:t xml:space="preserve"> предоставление Документации о закупке Участникам (подраздел 4.3.);</w:t>
      </w:r>
    </w:p>
    <w:p w:rsidR="00E80308" w:rsidRPr="009E650B" w:rsidRDefault="00E80308" w:rsidP="00E80308">
      <w:pPr>
        <w:widowControl w:val="0"/>
        <w:tabs>
          <w:tab w:val="left" w:pos="284"/>
        </w:tabs>
        <w:autoSpaceDE w:val="0"/>
        <w:autoSpaceDN w:val="0"/>
        <w:adjustRightInd w:val="0"/>
        <w:spacing w:line="240" w:lineRule="auto"/>
        <w:ind w:firstLine="0"/>
        <w:contextualSpacing/>
        <w:rPr>
          <w:sz w:val="24"/>
          <w:szCs w:val="24"/>
        </w:rPr>
      </w:pPr>
      <w:r w:rsidRPr="009E650B">
        <w:rPr>
          <w:b/>
          <w:sz w:val="24"/>
          <w:szCs w:val="24"/>
        </w:rPr>
        <w:t xml:space="preserve">в) </w:t>
      </w:r>
      <w:r w:rsidRPr="009E650B">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г)</w:t>
      </w:r>
      <w:r w:rsidRPr="009E650B">
        <w:rPr>
          <w:sz w:val="24"/>
          <w:szCs w:val="24"/>
        </w:rPr>
        <w:t xml:space="preserve"> требования к Участникам (подраздел 4.5.);</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д)</w:t>
      </w:r>
      <w:r w:rsidRPr="009E650B">
        <w:rPr>
          <w:sz w:val="24"/>
          <w:szCs w:val="24"/>
        </w:rPr>
        <w:t xml:space="preserve"> подача Заявок и их прием (подраздел 4.6.);</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е)</w:t>
      </w:r>
      <w:r w:rsidRPr="009E650B">
        <w:rPr>
          <w:sz w:val="24"/>
          <w:szCs w:val="24"/>
        </w:rPr>
        <w:t xml:space="preserve"> изменение условий Заявки (подраздел 4.7.);</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ж)</w:t>
      </w:r>
      <w:r w:rsidR="00650164" w:rsidRPr="009E650B">
        <w:rPr>
          <w:b/>
          <w:sz w:val="24"/>
          <w:szCs w:val="24"/>
        </w:rPr>
        <w:t xml:space="preserve"> </w:t>
      </w:r>
      <w:r w:rsidRPr="009E650B">
        <w:rPr>
          <w:sz w:val="24"/>
          <w:szCs w:val="24"/>
        </w:rPr>
        <w:t>открытие информации с Заявками Участников (подраздел 4.8.);</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з)</w:t>
      </w:r>
      <w:r w:rsidRPr="009E650B">
        <w:rPr>
          <w:sz w:val="24"/>
          <w:szCs w:val="24"/>
        </w:rPr>
        <w:t xml:space="preserve"> оценка Заявок Участников (подраздел</w:t>
      </w:r>
      <w:r w:rsidR="00F33825" w:rsidRPr="009E650B">
        <w:rPr>
          <w:sz w:val="24"/>
          <w:szCs w:val="24"/>
        </w:rPr>
        <w:t xml:space="preserve"> </w:t>
      </w:r>
      <w:r w:rsidRPr="009E650B">
        <w:rPr>
          <w:sz w:val="24"/>
          <w:szCs w:val="24"/>
        </w:rPr>
        <w:t>4.9.);</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и)</w:t>
      </w:r>
      <w:r w:rsidRPr="009E650B">
        <w:rPr>
          <w:sz w:val="24"/>
          <w:szCs w:val="24"/>
        </w:rPr>
        <w:t xml:space="preserve"> проведение переторжки (подпункт 4.9.3.5.); </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к)</w:t>
      </w:r>
      <w:r w:rsidRPr="009E650B">
        <w:rPr>
          <w:sz w:val="24"/>
          <w:szCs w:val="24"/>
        </w:rPr>
        <w:t xml:space="preserve"> определение Победителя закупки (подраздел 4.10.);</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л)</w:t>
      </w:r>
      <w:r w:rsidRPr="009E650B">
        <w:rPr>
          <w:sz w:val="24"/>
          <w:szCs w:val="24"/>
        </w:rPr>
        <w:t xml:space="preserve"> уведомление Участников о результатах закупки (подраздел 4.11.);</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м)</w:t>
      </w:r>
      <w:r w:rsidR="008C4B2F" w:rsidRPr="009E650B">
        <w:rPr>
          <w:b/>
          <w:sz w:val="24"/>
          <w:szCs w:val="24"/>
        </w:rPr>
        <w:t xml:space="preserve"> </w:t>
      </w:r>
      <w:r w:rsidRPr="009E650B">
        <w:rPr>
          <w:sz w:val="24"/>
          <w:szCs w:val="24"/>
        </w:rPr>
        <w:t>заключение Договора (подраздел 4.12.).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н)</w:t>
      </w:r>
      <w:r w:rsidRPr="009E650B">
        <w:rPr>
          <w:sz w:val="24"/>
          <w:szCs w:val="24"/>
        </w:rPr>
        <w:t xml:space="preserve"> исполнение Договора (подраздел 4.13)</w:t>
      </w:r>
    </w:p>
    <w:p w:rsidR="00E80308" w:rsidRPr="009E650B"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9" w:name="_Toc322017043"/>
      <w:r w:rsidRPr="009E650B">
        <w:rPr>
          <w:b/>
          <w:bCs/>
          <w:sz w:val="24"/>
          <w:szCs w:val="24"/>
        </w:rPr>
        <w:t xml:space="preserve">Публикация Извещения о проведении </w:t>
      </w:r>
      <w:bookmarkEnd w:id="59"/>
      <w:r w:rsidRPr="009E650B">
        <w:rPr>
          <w:b/>
          <w:bCs/>
          <w:sz w:val="24"/>
          <w:szCs w:val="24"/>
        </w:rPr>
        <w:t>закупки</w:t>
      </w:r>
    </w:p>
    <w:p w:rsidR="00E80308" w:rsidRPr="009E650B" w:rsidRDefault="00E80308" w:rsidP="00627FD4">
      <w:pPr>
        <w:numPr>
          <w:ilvl w:val="2"/>
          <w:numId w:val="14"/>
        </w:numPr>
        <w:spacing w:after="200" w:line="240" w:lineRule="auto"/>
        <w:ind w:left="0" w:firstLine="0"/>
        <w:rPr>
          <w:sz w:val="24"/>
          <w:szCs w:val="24"/>
        </w:rPr>
      </w:pPr>
      <w:r w:rsidRPr="009E650B">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9E650B" w:rsidRDefault="00E80308" w:rsidP="00E80308">
      <w:pPr>
        <w:keepNext/>
        <w:suppressAutoHyphens/>
        <w:spacing w:before="360" w:after="120" w:line="240" w:lineRule="auto"/>
        <w:ind w:firstLine="0"/>
        <w:outlineLvl w:val="1"/>
        <w:rPr>
          <w:b/>
          <w:bCs/>
          <w:sz w:val="24"/>
          <w:szCs w:val="24"/>
        </w:rPr>
      </w:pPr>
      <w:r w:rsidRPr="009E650B">
        <w:rPr>
          <w:b/>
          <w:bCs/>
          <w:sz w:val="24"/>
          <w:szCs w:val="24"/>
        </w:rPr>
        <w:t xml:space="preserve">4.3. </w:t>
      </w:r>
      <w:bookmarkStart w:id="60" w:name="_Toc322017044"/>
      <w:r w:rsidRPr="009E650B">
        <w:rPr>
          <w:b/>
          <w:bCs/>
          <w:sz w:val="24"/>
          <w:szCs w:val="24"/>
        </w:rPr>
        <w:t>Предоставление Документации по закупке Участникам</w:t>
      </w:r>
      <w:bookmarkEnd w:id="60"/>
    </w:p>
    <w:p w:rsidR="00E80308" w:rsidRPr="009E650B" w:rsidRDefault="00E80308" w:rsidP="00627FD4">
      <w:pPr>
        <w:keepNext/>
        <w:numPr>
          <w:ilvl w:val="2"/>
          <w:numId w:val="12"/>
        </w:numPr>
        <w:suppressAutoHyphens/>
        <w:spacing w:line="240" w:lineRule="atLeast"/>
        <w:ind w:left="0" w:firstLine="0"/>
        <w:outlineLvl w:val="1"/>
        <w:rPr>
          <w:bCs/>
          <w:sz w:val="24"/>
          <w:szCs w:val="24"/>
        </w:rPr>
      </w:pPr>
      <w:bookmarkStart w:id="61" w:name="_Toc322017045"/>
      <w:r w:rsidRPr="009E650B">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9E650B" w:rsidRDefault="00E80308" w:rsidP="00627FD4">
      <w:pPr>
        <w:keepNext/>
        <w:numPr>
          <w:ilvl w:val="2"/>
          <w:numId w:val="12"/>
        </w:numPr>
        <w:suppressAutoHyphens/>
        <w:spacing w:line="240" w:lineRule="atLeast"/>
        <w:ind w:left="0" w:firstLine="0"/>
        <w:outlineLvl w:val="1"/>
        <w:rPr>
          <w:bCs/>
          <w:sz w:val="24"/>
          <w:szCs w:val="24"/>
        </w:rPr>
      </w:pPr>
      <w:r w:rsidRPr="009E650B">
        <w:rPr>
          <w:bCs/>
          <w:sz w:val="24"/>
          <w:szCs w:val="24"/>
        </w:rPr>
        <w:t>Участники могут также получить Документацию о закупке в порядке, указанном в Извещении о проведении закупки.</w:t>
      </w:r>
      <w:bookmarkEnd w:id="61"/>
    </w:p>
    <w:p w:rsidR="00E80308" w:rsidRPr="009E650B"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9E650B">
        <w:rPr>
          <w:b/>
          <w:bCs/>
          <w:sz w:val="24"/>
          <w:szCs w:val="24"/>
        </w:rPr>
        <w:t xml:space="preserve">Подготовка </w:t>
      </w:r>
      <w:bookmarkEnd w:id="0"/>
      <w:r w:rsidRPr="009E650B">
        <w:rPr>
          <w:b/>
          <w:bCs/>
          <w:sz w:val="24"/>
          <w:szCs w:val="24"/>
        </w:rPr>
        <w:t>Заявок</w:t>
      </w:r>
    </w:p>
    <w:p w:rsidR="00E80308" w:rsidRPr="009E650B" w:rsidRDefault="00E80308" w:rsidP="00627FD4">
      <w:pPr>
        <w:keepNext/>
        <w:numPr>
          <w:ilvl w:val="2"/>
          <w:numId w:val="12"/>
        </w:numPr>
        <w:suppressAutoHyphens/>
        <w:spacing w:before="240" w:after="120" w:line="240" w:lineRule="auto"/>
        <w:ind w:left="0" w:firstLine="0"/>
        <w:outlineLvl w:val="2"/>
        <w:rPr>
          <w:b/>
          <w:bCs/>
          <w:sz w:val="24"/>
          <w:szCs w:val="24"/>
        </w:rPr>
      </w:pPr>
      <w:bookmarkStart w:id="62" w:name="_Toc322017047"/>
      <w:r w:rsidRPr="009E650B">
        <w:rPr>
          <w:b/>
          <w:bCs/>
          <w:sz w:val="24"/>
          <w:szCs w:val="24"/>
        </w:rPr>
        <w:t xml:space="preserve">Общие требования к </w:t>
      </w:r>
      <w:bookmarkEnd w:id="62"/>
      <w:r w:rsidRPr="009E650B">
        <w:rPr>
          <w:b/>
          <w:bCs/>
          <w:sz w:val="24"/>
          <w:szCs w:val="24"/>
        </w:rPr>
        <w:t>Заявке</w:t>
      </w:r>
    </w:p>
    <w:p w:rsidR="003A2F31" w:rsidRPr="00680A42" w:rsidRDefault="003A2F31" w:rsidP="003A2F31">
      <w:pPr>
        <w:numPr>
          <w:ilvl w:val="3"/>
          <w:numId w:val="12"/>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A2F31" w:rsidRDefault="003A2F31" w:rsidP="003A2F31">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1C7395" w:rsidRDefault="001C7395" w:rsidP="003A2F31">
      <w:pPr>
        <w:shd w:val="clear" w:color="auto" w:fill="FFFFFF" w:themeFill="background1"/>
        <w:spacing w:line="240" w:lineRule="atLeast"/>
        <w:ind w:firstLine="426"/>
        <w:rPr>
          <w:sz w:val="24"/>
          <w:szCs w:val="24"/>
        </w:rPr>
      </w:pPr>
      <w:r w:rsidRPr="001C7395">
        <w:rPr>
          <w:b/>
          <w:sz w:val="24"/>
          <w:szCs w:val="24"/>
        </w:rPr>
        <w:t>б)</w:t>
      </w:r>
      <w:r>
        <w:rPr>
          <w:sz w:val="24"/>
          <w:szCs w:val="24"/>
        </w:rPr>
        <w:t xml:space="preserve"> Опись </w:t>
      </w:r>
      <w:r w:rsidR="0081058B">
        <w:rPr>
          <w:sz w:val="24"/>
          <w:szCs w:val="24"/>
        </w:rPr>
        <w:t xml:space="preserve">предоставленных </w:t>
      </w:r>
      <w:r>
        <w:rPr>
          <w:sz w:val="24"/>
          <w:szCs w:val="24"/>
        </w:rPr>
        <w:t>образцов товара</w:t>
      </w:r>
      <w:r w:rsidRPr="001C7395">
        <w:rPr>
          <w:sz w:val="24"/>
          <w:szCs w:val="24"/>
        </w:rPr>
        <w:t xml:space="preserve"> </w:t>
      </w:r>
      <w:r w:rsidRPr="00AF7D23">
        <w:rPr>
          <w:sz w:val="24"/>
          <w:szCs w:val="24"/>
        </w:rPr>
        <w:t>по форме и в соответствии с инструкциями, приведенными в настоящей Документации (подраздел 5.</w:t>
      </w:r>
      <w:r>
        <w:rPr>
          <w:sz w:val="24"/>
          <w:szCs w:val="24"/>
        </w:rPr>
        <w:t>2</w:t>
      </w:r>
      <w:r w:rsidRPr="00AF7D23">
        <w:rPr>
          <w:sz w:val="24"/>
          <w:szCs w:val="24"/>
        </w:rPr>
        <w:t>.);</w:t>
      </w:r>
    </w:p>
    <w:p w:rsidR="003A2F31" w:rsidRPr="00AF7D23" w:rsidRDefault="001C7395" w:rsidP="003A2F31">
      <w:pPr>
        <w:shd w:val="clear" w:color="auto" w:fill="FFFFFF" w:themeFill="background1"/>
        <w:spacing w:line="240" w:lineRule="atLeast"/>
        <w:ind w:firstLine="426"/>
        <w:rPr>
          <w:sz w:val="24"/>
          <w:szCs w:val="24"/>
        </w:rPr>
      </w:pPr>
      <w:r>
        <w:rPr>
          <w:b/>
          <w:sz w:val="24"/>
          <w:szCs w:val="24"/>
        </w:rPr>
        <w:t>в</w:t>
      </w:r>
      <w:r w:rsidR="003A2F31" w:rsidRPr="00AF7D23">
        <w:rPr>
          <w:b/>
          <w:sz w:val="24"/>
          <w:szCs w:val="24"/>
        </w:rPr>
        <w:t>)</w:t>
      </w:r>
      <w:r w:rsidR="003A2F31">
        <w:rPr>
          <w:sz w:val="24"/>
          <w:szCs w:val="24"/>
        </w:rPr>
        <w:t xml:space="preserve"> </w:t>
      </w:r>
      <w:r w:rsidR="003A2F31" w:rsidRPr="00AF7D23">
        <w:rPr>
          <w:sz w:val="24"/>
          <w:szCs w:val="24"/>
        </w:rPr>
        <w:t>Анкету Участника по форме и в соответствии с инструкциями, приведенными в настоящей Документации (подраздел 5.</w:t>
      </w:r>
      <w:r>
        <w:rPr>
          <w:sz w:val="24"/>
          <w:szCs w:val="24"/>
        </w:rPr>
        <w:t>3</w:t>
      </w:r>
      <w:r w:rsidR="003A2F31" w:rsidRPr="00AF7D23">
        <w:rPr>
          <w:sz w:val="24"/>
          <w:szCs w:val="24"/>
        </w:rPr>
        <w:t>.);</w:t>
      </w:r>
    </w:p>
    <w:p w:rsidR="003A2F31" w:rsidRPr="00AF7D23" w:rsidRDefault="001C7395" w:rsidP="003A2F31">
      <w:pPr>
        <w:shd w:val="clear" w:color="auto" w:fill="FFFFFF" w:themeFill="background1"/>
        <w:spacing w:line="240" w:lineRule="atLeast"/>
        <w:ind w:firstLine="426"/>
        <w:rPr>
          <w:sz w:val="24"/>
          <w:szCs w:val="24"/>
        </w:rPr>
      </w:pPr>
      <w:r>
        <w:rPr>
          <w:b/>
          <w:sz w:val="24"/>
          <w:szCs w:val="24"/>
        </w:rPr>
        <w:t>г</w:t>
      </w:r>
      <w:r w:rsidR="003A2F31" w:rsidRPr="00AF7D23">
        <w:rPr>
          <w:b/>
          <w:sz w:val="24"/>
          <w:szCs w:val="24"/>
        </w:rPr>
        <w:t>)</w:t>
      </w:r>
      <w:r w:rsidR="003A2F31" w:rsidRPr="00AF7D23">
        <w:rPr>
          <w:sz w:val="24"/>
          <w:szCs w:val="24"/>
        </w:rPr>
        <w:t xml:space="preserve"> Справку об отсутствии признаков кру</w:t>
      </w:r>
      <w:r w:rsidR="003A2F31">
        <w:rPr>
          <w:sz w:val="24"/>
          <w:szCs w:val="24"/>
        </w:rPr>
        <w:t>пной сделки</w:t>
      </w:r>
      <w:r w:rsidR="003A2F31" w:rsidRPr="00AF7D23">
        <w:rPr>
          <w:sz w:val="24"/>
          <w:szCs w:val="24"/>
        </w:rPr>
        <w:t xml:space="preserve"> по форме и в соответствии с инструкциями, приведенными в настоящей Документации (подраздел 5.</w:t>
      </w:r>
      <w:r>
        <w:rPr>
          <w:sz w:val="24"/>
          <w:szCs w:val="24"/>
        </w:rPr>
        <w:t>4</w:t>
      </w:r>
      <w:r w:rsidR="003A2F31" w:rsidRPr="00AF7D23">
        <w:rPr>
          <w:sz w:val="24"/>
          <w:szCs w:val="24"/>
        </w:rPr>
        <w:t>.);</w:t>
      </w:r>
    </w:p>
    <w:p w:rsidR="003A2F31" w:rsidRPr="00AF7D23" w:rsidRDefault="001C7395" w:rsidP="003A2F31">
      <w:pPr>
        <w:shd w:val="clear" w:color="auto" w:fill="FFFFFF" w:themeFill="background1"/>
        <w:spacing w:line="240" w:lineRule="atLeast"/>
        <w:ind w:firstLine="426"/>
        <w:rPr>
          <w:sz w:val="24"/>
          <w:szCs w:val="24"/>
        </w:rPr>
      </w:pPr>
      <w:r>
        <w:rPr>
          <w:b/>
          <w:sz w:val="24"/>
          <w:szCs w:val="24"/>
        </w:rPr>
        <w:t>д</w:t>
      </w:r>
      <w:r w:rsidR="003A2F31" w:rsidRPr="00AF7D23">
        <w:rPr>
          <w:b/>
          <w:sz w:val="24"/>
          <w:szCs w:val="24"/>
        </w:rPr>
        <w:t>)</w:t>
      </w:r>
      <w:r w:rsidR="003A2F31" w:rsidRPr="00AF7D23">
        <w:rPr>
          <w:sz w:val="24"/>
          <w:szCs w:val="24"/>
        </w:rPr>
        <w:t xml:space="preserve"> Документы, подтверждающие соответствие Участника требованиям настоящей Документации (</w:t>
      </w:r>
      <w:proofErr w:type="spellStart"/>
      <w:r w:rsidR="003A2F31" w:rsidRPr="00AF7D23">
        <w:rPr>
          <w:sz w:val="24"/>
          <w:szCs w:val="24"/>
        </w:rPr>
        <w:t>п.п</w:t>
      </w:r>
      <w:proofErr w:type="spellEnd"/>
      <w:r w:rsidR="003A2F31" w:rsidRPr="00AF7D23">
        <w:rPr>
          <w:sz w:val="24"/>
          <w:szCs w:val="24"/>
        </w:rPr>
        <w:t>. 4.5.2.2 Документации) предоставляются одновременно с Заявкой.</w:t>
      </w:r>
    </w:p>
    <w:p w:rsidR="003A2F31" w:rsidRDefault="003A2F31" w:rsidP="003A2F31">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w:t>
      </w:r>
      <w:r w:rsidR="001C7395">
        <w:rPr>
          <w:sz w:val="24"/>
          <w:szCs w:val="24"/>
        </w:rPr>
        <w:t>г</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9F1B69" w:rsidRPr="00C90799" w:rsidRDefault="009F1B69" w:rsidP="009F1B69">
      <w:pPr>
        <w:spacing w:line="240" w:lineRule="atLeast"/>
        <w:ind w:firstLine="0"/>
        <w:rPr>
          <w:sz w:val="24"/>
          <w:szCs w:val="24"/>
        </w:rPr>
      </w:pPr>
      <w:r w:rsidRPr="00023CA8">
        <w:rPr>
          <w:b/>
          <w:sz w:val="24"/>
          <w:szCs w:val="24"/>
        </w:rPr>
        <w:lastRenderedPageBreak/>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3" w:name="_Toc322017048"/>
      <w:bookmarkEnd w:id="1"/>
      <w:r w:rsidRPr="00E9796E">
        <w:rPr>
          <w:rFonts w:eastAsia="Calibri"/>
          <w:b/>
          <w:bCs/>
          <w:sz w:val="24"/>
          <w:szCs w:val="24"/>
          <w:lang w:eastAsia="en-US"/>
        </w:rPr>
        <w:t xml:space="preserve">Требования к сроку действия </w:t>
      </w:r>
      <w:bookmarkEnd w:id="63"/>
      <w:r w:rsidRPr="00E9796E">
        <w:rPr>
          <w:rFonts w:eastAsia="Calibri"/>
          <w:b/>
          <w:bCs/>
          <w:sz w:val="24"/>
          <w:szCs w:val="24"/>
          <w:lang w:eastAsia="en-US"/>
        </w:rPr>
        <w:t>Заявки</w:t>
      </w:r>
    </w:p>
    <w:p w:rsidR="00E80308" w:rsidRPr="00E9796E" w:rsidRDefault="00E80308" w:rsidP="008E0365">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4" w:name="_Toc322017049"/>
      <w:r w:rsidRPr="00E9796E">
        <w:rPr>
          <w:rFonts w:eastAsia="Calibri"/>
          <w:b/>
          <w:bCs/>
          <w:sz w:val="24"/>
          <w:szCs w:val="24"/>
          <w:lang w:eastAsia="en-US"/>
        </w:rPr>
        <w:t xml:space="preserve">Требования к языку </w:t>
      </w:r>
      <w:bookmarkEnd w:id="64"/>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5" w:name="_Toc322017050"/>
      <w:r w:rsidRPr="00E9796E">
        <w:rPr>
          <w:rFonts w:eastAsia="Calibri"/>
          <w:b/>
          <w:bCs/>
          <w:sz w:val="24"/>
          <w:szCs w:val="24"/>
          <w:lang w:eastAsia="en-US"/>
        </w:rPr>
        <w:t xml:space="preserve">Требования к валюте </w:t>
      </w:r>
      <w:bookmarkEnd w:id="65"/>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66"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487D51">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0F3C51">
        <w:rPr>
          <w:b/>
          <w:sz w:val="24"/>
          <w:szCs w:val="24"/>
        </w:rPr>
        <w:t>2</w:t>
      </w:r>
      <w:r w:rsidR="00E91486">
        <w:rPr>
          <w:b/>
          <w:sz w:val="24"/>
          <w:szCs w:val="24"/>
        </w:rPr>
        <w:t>6</w:t>
      </w:r>
      <w:r w:rsidR="00DB6DFE" w:rsidRPr="005F4FEF">
        <w:rPr>
          <w:b/>
          <w:sz w:val="24"/>
          <w:szCs w:val="24"/>
        </w:rPr>
        <w:t>.0</w:t>
      </w:r>
      <w:r w:rsidR="000F3C51">
        <w:rPr>
          <w:b/>
          <w:sz w:val="24"/>
          <w:szCs w:val="24"/>
        </w:rPr>
        <w:t>8</w:t>
      </w:r>
      <w:r w:rsidRPr="00204B5B">
        <w:rPr>
          <w:b/>
          <w:color w:val="000000"/>
          <w:sz w:val="24"/>
          <w:szCs w:val="24"/>
        </w:rPr>
        <w:t>.20</w:t>
      </w:r>
      <w:r w:rsidR="003D1DBD">
        <w:rPr>
          <w:b/>
          <w:color w:val="000000"/>
          <w:sz w:val="24"/>
          <w:szCs w:val="24"/>
        </w:rPr>
        <w:t>21</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E91486">
        <w:rPr>
          <w:b/>
          <w:sz w:val="24"/>
          <w:szCs w:val="24"/>
        </w:rPr>
        <w:t>07</w:t>
      </w:r>
      <w:r w:rsidR="00DB6DFE" w:rsidRPr="00A24AB9">
        <w:rPr>
          <w:b/>
          <w:sz w:val="24"/>
          <w:szCs w:val="24"/>
        </w:rPr>
        <w:t>.0</w:t>
      </w:r>
      <w:r w:rsidR="00BD1EFB">
        <w:rPr>
          <w:b/>
          <w:sz w:val="24"/>
          <w:szCs w:val="24"/>
        </w:rPr>
        <w:t>9</w:t>
      </w:r>
      <w:r w:rsidRPr="00204B5B">
        <w:rPr>
          <w:rFonts w:eastAsia="Calibri"/>
          <w:b/>
          <w:sz w:val="24"/>
          <w:szCs w:val="24"/>
          <w:lang w:eastAsia="en-US"/>
        </w:rPr>
        <w:t>.20</w:t>
      </w:r>
      <w:r w:rsidR="003D1DBD">
        <w:rPr>
          <w:rFonts w:eastAsia="Calibri"/>
          <w:b/>
          <w:sz w:val="24"/>
          <w:szCs w:val="24"/>
          <w:lang w:eastAsia="en-US"/>
        </w:rPr>
        <w:t>21</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E91486">
        <w:rPr>
          <w:rFonts w:cs="Arial"/>
          <w:b/>
          <w:sz w:val="24"/>
          <w:szCs w:val="24"/>
        </w:rPr>
        <w:t>06</w:t>
      </w:r>
      <w:r w:rsidRPr="00204B5B">
        <w:rPr>
          <w:rFonts w:cs="Arial"/>
          <w:b/>
          <w:sz w:val="24"/>
          <w:szCs w:val="24"/>
        </w:rPr>
        <w:t>.</w:t>
      </w:r>
      <w:r w:rsidR="00F15EF1">
        <w:rPr>
          <w:rFonts w:cs="Arial"/>
          <w:b/>
          <w:sz w:val="24"/>
          <w:szCs w:val="24"/>
        </w:rPr>
        <w:t>0</w:t>
      </w:r>
      <w:r w:rsidR="00BD1EFB">
        <w:rPr>
          <w:rFonts w:cs="Arial"/>
          <w:b/>
          <w:sz w:val="24"/>
          <w:szCs w:val="24"/>
        </w:rPr>
        <w:t>9</w:t>
      </w:r>
      <w:r w:rsidRPr="00204B5B">
        <w:rPr>
          <w:rFonts w:cs="Arial"/>
          <w:b/>
          <w:sz w:val="24"/>
          <w:szCs w:val="24"/>
        </w:rPr>
        <w:t>.20</w:t>
      </w:r>
      <w:r w:rsidR="00F15EF1">
        <w:rPr>
          <w:rFonts w:cs="Arial"/>
          <w:b/>
          <w:sz w:val="24"/>
          <w:szCs w:val="24"/>
        </w:rPr>
        <w:t>21</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E9796E">
        <w:rPr>
          <w:bCs/>
          <w:iCs/>
          <w:color w:val="000000"/>
          <w:sz w:val="24"/>
          <w:szCs w:val="24"/>
        </w:rPr>
        <w:lastRenderedPageBreak/>
        <w:t>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DE3626">
      <w:pPr>
        <w:widowControl w:val="0"/>
        <w:numPr>
          <w:ilvl w:val="3"/>
          <w:numId w:val="25"/>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6"/>
    <w:p w:rsidR="00E80308" w:rsidRPr="00E9796E" w:rsidRDefault="00E80308" w:rsidP="00DE3626">
      <w:pPr>
        <w:widowControl w:val="0"/>
        <w:numPr>
          <w:ilvl w:val="2"/>
          <w:numId w:val="25"/>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204B5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F15EF1">
        <w:rPr>
          <w:rFonts w:eastAsia="Calibri"/>
          <w:sz w:val="24"/>
          <w:szCs w:val="24"/>
          <w:lang w:eastAsia="en-US"/>
        </w:rPr>
        <w:t xml:space="preserve">ориентировочно </w:t>
      </w:r>
      <w:r w:rsidR="004D5EF0">
        <w:rPr>
          <w:rFonts w:eastAsia="Calibri"/>
          <w:b/>
          <w:sz w:val="24"/>
          <w:szCs w:val="24"/>
          <w:lang w:eastAsia="en-US"/>
        </w:rPr>
        <w:t>0</w:t>
      </w:r>
      <w:r w:rsidR="00E91486">
        <w:rPr>
          <w:rFonts w:eastAsia="Calibri"/>
          <w:b/>
          <w:sz w:val="24"/>
          <w:szCs w:val="24"/>
          <w:lang w:eastAsia="en-US"/>
        </w:rPr>
        <w:t>7</w:t>
      </w:r>
      <w:r w:rsidRPr="00204B5B">
        <w:rPr>
          <w:rFonts w:eastAsia="Calibri"/>
          <w:b/>
          <w:sz w:val="24"/>
          <w:szCs w:val="24"/>
          <w:lang w:eastAsia="en-US"/>
        </w:rPr>
        <w:t>.</w:t>
      </w:r>
      <w:r w:rsidR="00F15EF1">
        <w:rPr>
          <w:rFonts w:eastAsia="Calibri"/>
          <w:b/>
          <w:sz w:val="24"/>
          <w:szCs w:val="24"/>
          <w:lang w:eastAsia="en-US"/>
        </w:rPr>
        <w:t>0</w:t>
      </w:r>
      <w:r w:rsidR="00BD1EFB">
        <w:rPr>
          <w:rFonts w:eastAsia="Calibri"/>
          <w:b/>
          <w:sz w:val="24"/>
          <w:szCs w:val="24"/>
          <w:lang w:eastAsia="en-US"/>
        </w:rPr>
        <w:t>9</w:t>
      </w:r>
      <w:r w:rsidRPr="00204B5B">
        <w:rPr>
          <w:rFonts w:eastAsia="Calibri"/>
          <w:b/>
          <w:sz w:val="24"/>
          <w:szCs w:val="24"/>
          <w:lang w:eastAsia="en-US"/>
        </w:rPr>
        <w:t>.20</w:t>
      </w:r>
      <w:r w:rsidR="00F15EF1">
        <w:rPr>
          <w:rFonts w:eastAsia="Calibri"/>
          <w:b/>
          <w:sz w:val="24"/>
          <w:szCs w:val="24"/>
          <w:lang w:eastAsia="en-US"/>
        </w:rPr>
        <w:t>21</w:t>
      </w:r>
      <w:r w:rsidRPr="00204B5B">
        <w:rPr>
          <w:rFonts w:eastAsia="Calibri"/>
          <w:b/>
          <w:sz w:val="24"/>
          <w:szCs w:val="24"/>
          <w:lang w:eastAsia="en-US"/>
        </w:rPr>
        <w:t xml:space="preserve">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F15EF1">
        <w:rPr>
          <w:color w:val="000000"/>
          <w:sz w:val="24"/>
          <w:szCs w:val="24"/>
        </w:rPr>
        <w:t xml:space="preserve">ориентировочно </w:t>
      </w:r>
      <w:r w:rsidR="004D5EF0">
        <w:rPr>
          <w:b/>
          <w:color w:val="000000"/>
          <w:sz w:val="24"/>
          <w:szCs w:val="24"/>
        </w:rPr>
        <w:t>0</w:t>
      </w:r>
      <w:r w:rsidR="00E91486">
        <w:rPr>
          <w:b/>
          <w:color w:val="000000"/>
          <w:sz w:val="24"/>
          <w:szCs w:val="24"/>
        </w:rPr>
        <w:t>7</w:t>
      </w:r>
      <w:r w:rsidRPr="00204B5B">
        <w:rPr>
          <w:b/>
          <w:color w:val="000000"/>
          <w:sz w:val="24"/>
          <w:szCs w:val="24"/>
        </w:rPr>
        <w:t>.</w:t>
      </w:r>
      <w:r w:rsidR="00F15EF1">
        <w:rPr>
          <w:b/>
          <w:color w:val="000000"/>
          <w:sz w:val="24"/>
          <w:szCs w:val="24"/>
        </w:rPr>
        <w:t>0</w:t>
      </w:r>
      <w:r w:rsidR="00BD1EFB">
        <w:rPr>
          <w:b/>
          <w:color w:val="000000"/>
          <w:sz w:val="24"/>
          <w:szCs w:val="24"/>
        </w:rPr>
        <w:t>9</w:t>
      </w:r>
      <w:r w:rsidRPr="00204B5B">
        <w:rPr>
          <w:b/>
          <w:color w:val="000000"/>
          <w:sz w:val="24"/>
          <w:szCs w:val="24"/>
        </w:rPr>
        <w:t>.20</w:t>
      </w:r>
      <w:r w:rsidR="00F15EF1">
        <w:rPr>
          <w:b/>
          <w:color w:val="000000"/>
          <w:sz w:val="24"/>
          <w:szCs w:val="24"/>
        </w:rPr>
        <w:t>21</w:t>
      </w:r>
      <w:r w:rsidRPr="00204B5B">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DE3626">
      <w:pPr>
        <w:keepNext/>
        <w:widowControl w:val="0"/>
        <w:numPr>
          <w:ilvl w:val="2"/>
          <w:numId w:val="28"/>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67" w:name="_Toc322017056"/>
      <w:r w:rsidRPr="00D70E57">
        <w:rPr>
          <w:b/>
          <w:bCs/>
          <w:sz w:val="24"/>
          <w:szCs w:val="24"/>
        </w:rPr>
        <w:t>4.5.1. Требования к Участникам</w:t>
      </w:r>
      <w:bookmarkEnd w:id="67"/>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36490A" w:rsidRDefault="00122ED0" w:rsidP="00DE3626">
      <w:pPr>
        <w:pStyle w:val="aff8"/>
        <w:numPr>
          <w:ilvl w:val="3"/>
          <w:numId w:val="15"/>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36490A">
        <w:rPr>
          <w:rFonts w:ascii="Times New Roman" w:hAnsi="Times New Roman" w:cs="Times New Roman"/>
          <w:sz w:val="24"/>
          <w:szCs w:val="24"/>
        </w:rPr>
        <w:t>требования в документации о закупке являются минимально допустимыми.</w:t>
      </w:r>
    </w:p>
    <w:p w:rsidR="00122ED0" w:rsidRPr="0036490A"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36490A">
        <w:rPr>
          <w:rFonts w:ascii="Times New Roman" w:hAnsi="Times New Roman" w:cs="Times New Roman"/>
          <w:b/>
          <w:sz w:val="24"/>
          <w:szCs w:val="24"/>
        </w:rPr>
        <w:t>4.5.1.3.</w:t>
      </w:r>
      <w:r w:rsidRPr="0036490A">
        <w:rPr>
          <w:rFonts w:ascii="Times New Roman" w:hAnsi="Times New Roman" w:cs="Times New Roman"/>
          <w:sz w:val="24"/>
          <w:szCs w:val="24"/>
        </w:rPr>
        <w:t xml:space="preserve"> Чтобы претендовать на участие в данной процедуре закупки и на право заключения </w:t>
      </w:r>
      <w:r w:rsidRPr="0036490A">
        <w:rPr>
          <w:rFonts w:ascii="Times New Roman" w:hAnsi="Times New Roman" w:cs="Times New Roman"/>
          <w:sz w:val="24"/>
          <w:szCs w:val="24"/>
        </w:rPr>
        <w:lastRenderedPageBreak/>
        <w:t>Договора, Участник самостоятельно в целом должен отвечать следующим требованиям:</w:t>
      </w:r>
    </w:p>
    <w:p w:rsidR="009F1B69" w:rsidRPr="00AF7D23" w:rsidRDefault="009F1B69" w:rsidP="009F1B69">
      <w:pPr>
        <w:shd w:val="clear" w:color="auto" w:fill="FFFFFF" w:themeFill="background1"/>
        <w:spacing w:line="240" w:lineRule="atLeast"/>
        <w:ind w:firstLine="0"/>
        <w:rPr>
          <w:sz w:val="24"/>
          <w:szCs w:val="24"/>
        </w:rPr>
      </w:pPr>
      <w:r w:rsidRPr="00733FBC">
        <w:rPr>
          <w:b/>
          <w:sz w:val="24"/>
          <w:szCs w:val="24"/>
        </w:rPr>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9F1B69" w:rsidRPr="00AF7D23" w:rsidRDefault="009F1B69" w:rsidP="009F1B69">
      <w:pPr>
        <w:shd w:val="clear" w:color="auto" w:fill="FFFFFF" w:themeFill="background1"/>
        <w:spacing w:line="240" w:lineRule="atLeast"/>
        <w:ind w:firstLine="0"/>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F1B69" w:rsidRPr="00F071AB" w:rsidRDefault="009F1B69" w:rsidP="009F1B69">
      <w:pPr>
        <w:shd w:val="clear" w:color="auto" w:fill="FFFFFF" w:themeFill="background1"/>
        <w:spacing w:line="240" w:lineRule="atLeast"/>
        <w:ind w:firstLine="0"/>
        <w:rPr>
          <w:sz w:val="24"/>
          <w:szCs w:val="24"/>
        </w:rPr>
      </w:pPr>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9F1B69" w:rsidRPr="00F071AB" w:rsidRDefault="009F1B69" w:rsidP="009F1B69">
      <w:pPr>
        <w:shd w:val="clear" w:color="auto" w:fill="FFFFFF" w:themeFill="background1"/>
        <w:spacing w:line="240" w:lineRule="atLeast"/>
        <w:ind w:firstLine="0"/>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9F1B69" w:rsidRPr="00F071AB" w:rsidRDefault="009F1B69" w:rsidP="009F1B69">
      <w:pPr>
        <w:shd w:val="clear" w:color="auto" w:fill="FFFFFF" w:themeFill="background1"/>
        <w:tabs>
          <w:tab w:val="left" w:pos="426"/>
        </w:tabs>
        <w:overflowPunct w:val="0"/>
        <w:snapToGrid w:val="0"/>
        <w:spacing w:line="240" w:lineRule="atLeast"/>
        <w:ind w:firstLine="0"/>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1B69" w:rsidRPr="00F071AB"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9F1B69"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151C18">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68"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8"/>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104697">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A857B9" w:rsidP="00122ED0">
      <w:pPr>
        <w:tabs>
          <w:tab w:val="left" w:pos="0"/>
        </w:tabs>
        <w:autoSpaceDE w:val="0"/>
        <w:spacing w:line="240" w:lineRule="atLeast"/>
        <w:ind w:firstLine="0"/>
        <w:rPr>
          <w:i/>
          <w:sz w:val="24"/>
          <w:szCs w:val="24"/>
        </w:rPr>
      </w:pPr>
      <w:r>
        <w:rPr>
          <w:b/>
          <w:sz w:val="24"/>
          <w:szCs w:val="24"/>
        </w:rPr>
        <w:t>г</w:t>
      </w:r>
      <w:r w:rsidR="00122ED0" w:rsidRPr="000020DE">
        <w:rPr>
          <w:b/>
          <w:sz w:val="24"/>
          <w:szCs w:val="24"/>
        </w:rPr>
        <w:t>)</w:t>
      </w:r>
      <w:r w:rsidR="00122ED0" w:rsidRPr="000020DE">
        <w:rPr>
          <w:sz w:val="24"/>
          <w:szCs w:val="24"/>
        </w:rPr>
        <w:t xml:space="preserve"> бухгалтерский баланс вместе с отчетами о прибылях и убытках - формы № 1 и № 2 за 20</w:t>
      </w:r>
      <w:r w:rsidR="00A159E8">
        <w:rPr>
          <w:sz w:val="24"/>
          <w:szCs w:val="24"/>
        </w:rPr>
        <w:t>20</w:t>
      </w:r>
      <w:r w:rsidR="00122ED0" w:rsidRPr="000020DE">
        <w:rPr>
          <w:sz w:val="24"/>
          <w:szCs w:val="24"/>
        </w:rPr>
        <w:t xml:space="preserve">. Баланс предоставляется с отметкой ИФНС </w:t>
      </w:r>
      <w:r w:rsidR="00122ED0" w:rsidRPr="000020DE">
        <w:rPr>
          <w:i/>
          <w:sz w:val="24"/>
          <w:szCs w:val="24"/>
        </w:rPr>
        <w:t xml:space="preserve">(в случае сдачи баланса в бумажной форме) </w:t>
      </w:r>
      <w:r w:rsidR="00122ED0" w:rsidRPr="000020DE">
        <w:rPr>
          <w:sz w:val="24"/>
          <w:szCs w:val="24"/>
        </w:rPr>
        <w:t>или прилагается квитанция ИФНС о приеме</w:t>
      </w:r>
      <w:r w:rsidR="00122ED0" w:rsidRPr="000020DE">
        <w:rPr>
          <w:i/>
          <w:sz w:val="24"/>
          <w:szCs w:val="24"/>
        </w:rPr>
        <w:t xml:space="preserve"> (в случае сдачи баланса в электронной форме)</w:t>
      </w:r>
      <w:r w:rsidR="00122ED0" w:rsidRPr="00912E65">
        <w:rPr>
          <w:sz w:val="24"/>
          <w:szCs w:val="24"/>
        </w:rPr>
        <w:t>;</w:t>
      </w:r>
    </w:p>
    <w:p w:rsidR="00122ED0" w:rsidRPr="000020DE" w:rsidRDefault="00A857B9" w:rsidP="00122ED0">
      <w:pPr>
        <w:tabs>
          <w:tab w:val="left" w:pos="0"/>
        </w:tabs>
        <w:autoSpaceDE w:val="0"/>
        <w:spacing w:line="240" w:lineRule="atLeast"/>
        <w:ind w:firstLine="0"/>
        <w:rPr>
          <w:sz w:val="24"/>
          <w:szCs w:val="24"/>
        </w:rPr>
      </w:pPr>
      <w:r>
        <w:rPr>
          <w:b/>
          <w:sz w:val="24"/>
          <w:szCs w:val="24"/>
        </w:rPr>
        <w:t>д</w:t>
      </w:r>
      <w:r w:rsidR="00122ED0" w:rsidRPr="000020DE">
        <w:rPr>
          <w:b/>
          <w:sz w:val="24"/>
          <w:szCs w:val="24"/>
        </w:rPr>
        <w:t>)</w:t>
      </w:r>
      <w:r w:rsidR="00122ED0" w:rsidRPr="000020DE">
        <w:rPr>
          <w:sz w:val="24"/>
          <w:szCs w:val="24"/>
        </w:rPr>
        <w:t xml:space="preserve"> </w:t>
      </w:r>
      <w:r w:rsidR="00E2395F" w:rsidRPr="00766A87">
        <w:rPr>
          <w:sz w:val="24"/>
          <w:szCs w:val="24"/>
        </w:rPr>
        <w:t>декларацию по НДС за последний отчетный период (</w:t>
      </w:r>
      <w:r w:rsidR="00227084">
        <w:rPr>
          <w:sz w:val="24"/>
          <w:szCs w:val="24"/>
        </w:rPr>
        <w:t>2</w:t>
      </w:r>
      <w:r w:rsidR="00E2395F" w:rsidRPr="00766A87">
        <w:rPr>
          <w:sz w:val="24"/>
          <w:szCs w:val="24"/>
        </w:rPr>
        <w:t xml:space="preserve"> квартал 202</w:t>
      </w:r>
      <w:r w:rsidR="00E2395F">
        <w:rPr>
          <w:sz w:val="24"/>
          <w:szCs w:val="24"/>
        </w:rPr>
        <w:t>1</w:t>
      </w:r>
      <w:r w:rsidR="00E2395F" w:rsidRPr="00766A87">
        <w:rPr>
          <w:sz w:val="24"/>
          <w:szCs w:val="24"/>
        </w:rPr>
        <w:t xml:space="preserve"> года). Декларация предоставляется с отметкой ИФНС </w:t>
      </w:r>
      <w:r w:rsidR="00E2395F" w:rsidRPr="001F553E">
        <w:rPr>
          <w:i/>
          <w:sz w:val="24"/>
          <w:szCs w:val="24"/>
        </w:rPr>
        <w:t>(в случае сдачи в бумажной форме)</w:t>
      </w:r>
      <w:r w:rsidR="00E2395F" w:rsidRPr="00766A87">
        <w:rPr>
          <w:sz w:val="24"/>
          <w:szCs w:val="24"/>
        </w:rPr>
        <w:t xml:space="preserve"> или с приложением квитанции ИФНС о приеме либо с электронной отметкой </w:t>
      </w:r>
      <w:r w:rsidR="00E2395F" w:rsidRPr="001F553E">
        <w:rPr>
          <w:i/>
          <w:sz w:val="24"/>
          <w:szCs w:val="24"/>
        </w:rPr>
        <w:t>ИФНС (в случае сдачи в электронной форме)</w:t>
      </w:r>
      <w:r w:rsidR="00E2395F" w:rsidRPr="00766A87">
        <w:rPr>
          <w:sz w:val="24"/>
          <w:szCs w:val="24"/>
        </w:rPr>
        <w:t xml:space="preserve"> (если Участник плательщик н</w:t>
      </w:r>
      <w:r w:rsidR="00E2395F">
        <w:rPr>
          <w:sz w:val="24"/>
          <w:szCs w:val="24"/>
        </w:rPr>
        <w:t>алога на добавленную стоимость)</w:t>
      </w:r>
      <w:r w:rsidR="00122ED0" w:rsidRPr="000020DE">
        <w:rPr>
          <w:rFonts w:eastAsia="Calibri"/>
          <w:sz w:val="24"/>
          <w:szCs w:val="24"/>
          <w:lang w:eastAsia="en-US"/>
        </w:rPr>
        <w:t>;</w:t>
      </w:r>
    </w:p>
    <w:p w:rsidR="00122ED0" w:rsidRPr="000020DE" w:rsidRDefault="00A857B9" w:rsidP="00122ED0">
      <w:pPr>
        <w:tabs>
          <w:tab w:val="left" w:pos="0"/>
        </w:tabs>
        <w:autoSpaceDE w:val="0"/>
        <w:spacing w:line="240" w:lineRule="atLeast"/>
        <w:ind w:firstLine="0"/>
        <w:rPr>
          <w:rFonts w:eastAsia="Calibri"/>
          <w:sz w:val="24"/>
          <w:szCs w:val="24"/>
          <w:lang w:eastAsia="en-US"/>
        </w:rPr>
      </w:pPr>
      <w:r>
        <w:rPr>
          <w:b/>
          <w:sz w:val="24"/>
          <w:szCs w:val="24"/>
        </w:rPr>
        <w:t>е</w:t>
      </w:r>
      <w:r w:rsidR="00122ED0" w:rsidRPr="000020DE">
        <w:rPr>
          <w:b/>
          <w:sz w:val="24"/>
          <w:szCs w:val="24"/>
        </w:rPr>
        <w:t>)</w:t>
      </w:r>
      <w:r w:rsidR="00122ED0"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122ED0" w:rsidRPr="000020DE">
        <w:rPr>
          <w:rFonts w:eastAsia="Calibri"/>
          <w:sz w:val="24"/>
          <w:szCs w:val="24"/>
          <w:lang w:eastAsia="en-US"/>
        </w:rPr>
        <w:t>;</w:t>
      </w:r>
    </w:p>
    <w:p w:rsidR="00122ED0" w:rsidRPr="000020DE" w:rsidRDefault="00A857B9" w:rsidP="00122ED0">
      <w:pPr>
        <w:spacing w:line="240" w:lineRule="atLeast"/>
        <w:ind w:firstLine="0"/>
        <w:rPr>
          <w:sz w:val="24"/>
          <w:szCs w:val="24"/>
        </w:rPr>
      </w:pPr>
      <w:r>
        <w:rPr>
          <w:rFonts w:ascii="Times New Roman CYR" w:hAnsi="Times New Roman CYR" w:cs="Times New Roman CYR"/>
          <w:b/>
          <w:sz w:val="24"/>
          <w:szCs w:val="24"/>
        </w:rPr>
        <w:t>ж</w:t>
      </w:r>
      <w:r w:rsidR="00122ED0" w:rsidRPr="000020DE">
        <w:rPr>
          <w:rFonts w:ascii="Times New Roman CYR" w:hAnsi="Times New Roman CYR" w:cs="Times New Roman CYR"/>
          <w:b/>
          <w:sz w:val="24"/>
          <w:szCs w:val="24"/>
        </w:rPr>
        <w:t>)</w:t>
      </w:r>
      <w:r w:rsidR="00122ED0" w:rsidRPr="000020DE">
        <w:rPr>
          <w:sz w:val="24"/>
          <w:szCs w:val="24"/>
        </w:rPr>
        <w:t xml:space="preserve"> </w:t>
      </w:r>
      <w:r w:rsidR="00122ED0"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912E65">
        <w:rPr>
          <w:rFonts w:eastAsia="Calibri"/>
          <w:sz w:val="24"/>
          <w:szCs w:val="24"/>
          <w:lang w:eastAsia="en-US"/>
        </w:rPr>
        <w:t>,</w:t>
      </w:r>
      <w:r w:rsidR="00122ED0" w:rsidRPr="000020DE">
        <w:rPr>
          <w:rFonts w:eastAsia="Calibri"/>
          <w:sz w:val="24"/>
          <w:szCs w:val="24"/>
          <w:lang w:eastAsia="en-US"/>
        </w:rPr>
        <w:t xml:space="preserve"> не является для Участника крупной – справку в соответствии с </w:t>
      </w:r>
      <w:r w:rsidR="00122ED0" w:rsidRPr="00C94E45">
        <w:rPr>
          <w:rFonts w:eastAsia="Calibri"/>
          <w:sz w:val="24"/>
          <w:szCs w:val="24"/>
          <w:lang w:eastAsia="en-US"/>
        </w:rPr>
        <w:t xml:space="preserve">формой </w:t>
      </w:r>
      <w:r w:rsidR="009348B4">
        <w:rPr>
          <w:rFonts w:eastAsia="Calibri"/>
          <w:sz w:val="24"/>
          <w:szCs w:val="24"/>
          <w:lang w:eastAsia="en-US"/>
        </w:rPr>
        <w:t xml:space="preserve">из раздела </w:t>
      </w:r>
      <w:r w:rsidR="009E650B" w:rsidRPr="00C94E45">
        <w:rPr>
          <w:rFonts w:eastAsia="Calibri"/>
          <w:sz w:val="24"/>
          <w:szCs w:val="24"/>
          <w:lang w:eastAsia="en-US"/>
        </w:rPr>
        <w:t>5</w:t>
      </w:r>
      <w:r w:rsidR="00122ED0" w:rsidRPr="00C94E45">
        <w:rPr>
          <w:rFonts w:eastAsia="Calibri"/>
          <w:sz w:val="24"/>
          <w:szCs w:val="24"/>
          <w:lang w:eastAsia="en-US"/>
        </w:rPr>
        <w:t xml:space="preserve"> </w:t>
      </w:r>
      <w:r w:rsidR="00122ED0" w:rsidRPr="000020DE">
        <w:rPr>
          <w:rFonts w:eastAsia="Calibri"/>
          <w:sz w:val="24"/>
          <w:szCs w:val="24"/>
          <w:lang w:eastAsia="en-US"/>
        </w:rPr>
        <w:t>Документации.</w:t>
      </w:r>
    </w:p>
    <w:p w:rsidR="00122ED0" w:rsidRPr="000020DE" w:rsidRDefault="00122ED0" w:rsidP="006B468B">
      <w:pPr>
        <w:tabs>
          <w:tab w:val="left" w:pos="426"/>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lastRenderedPageBreak/>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85144B" w:rsidRPr="0085144B" w:rsidRDefault="0085144B" w:rsidP="00821E7B">
      <w:pPr>
        <w:shd w:val="clear" w:color="auto" w:fill="FFFFFF" w:themeFill="background1"/>
        <w:tabs>
          <w:tab w:val="left" w:pos="1134"/>
          <w:tab w:val="left" w:pos="1701"/>
        </w:tabs>
        <w:spacing w:line="240" w:lineRule="atLeast"/>
        <w:ind w:firstLine="0"/>
        <w:rPr>
          <w:snapToGrid w:val="0"/>
          <w:sz w:val="24"/>
          <w:szCs w:val="24"/>
        </w:rPr>
      </w:pPr>
      <w:r w:rsidRPr="0085144B">
        <w:rPr>
          <w:snapToGrid w:val="0"/>
          <w:sz w:val="24"/>
          <w:szCs w:val="24"/>
        </w:rPr>
        <w:t xml:space="preserve">      На основании ч. 7 ст. 46 Закона N 14-ФЗ положения настоящего пункта</w:t>
      </w:r>
      <w:r>
        <w:rPr>
          <w:snapToGrid w:val="0"/>
          <w:sz w:val="24"/>
          <w:szCs w:val="24"/>
        </w:rPr>
        <w:t xml:space="preserve"> Документации не применяются к О</w:t>
      </w:r>
      <w:r w:rsidRPr="0085144B">
        <w:rPr>
          <w:snapToGrid w:val="0"/>
          <w:sz w:val="24"/>
          <w:szCs w:val="24"/>
        </w:rPr>
        <w:t>бществам, состоящим из одного участника, который одновременно является единственным лицом, обладающим полномочиями едино</w:t>
      </w:r>
      <w:r>
        <w:rPr>
          <w:snapToGrid w:val="0"/>
          <w:sz w:val="24"/>
          <w:szCs w:val="24"/>
        </w:rPr>
        <w:t>личного исполнительного органа О</w:t>
      </w:r>
      <w:r w:rsidRPr="0085144B">
        <w:rPr>
          <w:snapToGrid w:val="0"/>
          <w:sz w:val="24"/>
          <w:szCs w:val="24"/>
        </w:rPr>
        <w:t xml:space="preserve">бщества. </w:t>
      </w:r>
    </w:p>
    <w:p w:rsidR="00821E7B" w:rsidRDefault="00A857B9" w:rsidP="00821E7B">
      <w:pPr>
        <w:shd w:val="clear" w:color="auto" w:fill="FFFFFF" w:themeFill="background1"/>
        <w:tabs>
          <w:tab w:val="left" w:pos="1134"/>
          <w:tab w:val="left" w:pos="1701"/>
        </w:tabs>
        <w:spacing w:line="240" w:lineRule="atLeast"/>
        <w:ind w:firstLine="0"/>
        <w:rPr>
          <w:sz w:val="24"/>
          <w:szCs w:val="24"/>
        </w:rPr>
      </w:pPr>
      <w:r>
        <w:rPr>
          <w:b/>
          <w:snapToGrid w:val="0"/>
          <w:sz w:val="24"/>
          <w:szCs w:val="24"/>
        </w:rPr>
        <w:t>з</w:t>
      </w:r>
      <w:r w:rsidR="00122ED0" w:rsidRPr="000020DE">
        <w:rPr>
          <w:b/>
          <w:snapToGrid w:val="0"/>
          <w:sz w:val="24"/>
          <w:szCs w:val="24"/>
        </w:rPr>
        <w:t>)</w:t>
      </w:r>
      <w:r w:rsidR="00122ED0" w:rsidRPr="000020DE">
        <w:rPr>
          <w:snapToGrid w:val="0"/>
          <w:sz w:val="24"/>
          <w:szCs w:val="24"/>
        </w:rPr>
        <w:t xml:space="preserve"> </w:t>
      </w:r>
      <w:r w:rsidR="00821E7B"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821E7B" w:rsidRPr="00AF7D23">
        <w:rPr>
          <w:sz w:val="24"/>
          <w:szCs w:val="24"/>
        </w:rPr>
        <w:t>;</w:t>
      </w:r>
    </w:p>
    <w:p w:rsidR="00FD48D6" w:rsidRPr="00C1266A" w:rsidRDefault="008D65C6" w:rsidP="00FD48D6">
      <w:pPr>
        <w:keepNext/>
        <w:suppressAutoHyphens/>
        <w:spacing w:line="240" w:lineRule="atLeast"/>
        <w:ind w:firstLine="0"/>
        <w:outlineLvl w:val="2"/>
        <w:rPr>
          <w:sz w:val="24"/>
          <w:szCs w:val="24"/>
        </w:rPr>
      </w:pPr>
      <w:r w:rsidRPr="00C1266A">
        <w:rPr>
          <w:b/>
          <w:color w:val="000000"/>
          <w:sz w:val="24"/>
          <w:szCs w:val="24"/>
        </w:rPr>
        <w:t>и</w:t>
      </w:r>
      <w:r w:rsidR="00151C18" w:rsidRPr="00C1266A">
        <w:rPr>
          <w:b/>
          <w:color w:val="000000"/>
          <w:sz w:val="24"/>
          <w:szCs w:val="24"/>
        </w:rPr>
        <w:t>)</w:t>
      </w:r>
      <w:r w:rsidR="00151C18" w:rsidRPr="00C1266A">
        <w:rPr>
          <w:color w:val="000000"/>
          <w:sz w:val="24"/>
          <w:szCs w:val="24"/>
        </w:rPr>
        <w:t xml:space="preserve"> </w:t>
      </w:r>
      <w:r w:rsidRPr="00C1266A">
        <w:rPr>
          <w:sz w:val="24"/>
          <w:szCs w:val="24"/>
        </w:rPr>
        <w:t>о</w:t>
      </w:r>
      <w:r w:rsidR="0006678B" w:rsidRPr="00C1266A">
        <w:rPr>
          <w:sz w:val="24"/>
          <w:szCs w:val="24"/>
        </w:rPr>
        <w:t xml:space="preserve">бразцы товара по каждому виду товара, указанному в заявке (позиции № 1-5 по </w:t>
      </w:r>
      <w:r w:rsidRPr="00C1266A">
        <w:rPr>
          <w:sz w:val="24"/>
          <w:szCs w:val="24"/>
        </w:rPr>
        <w:t>5 (</w:t>
      </w:r>
      <w:r w:rsidR="0006678B" w:rsidRPr="00C1266A">
        <w:rPr>
          <w:sz w:val="24"/>
          <w:szCs w:val="24"/>
        </w:rPr>
        <w:t>пять</w:t>
      </w:r>
      <w:r w:rsidRPr="00C1266A">
        <w:rPr>
          <w:sz w:val="24"/>
          <w:szCs w:val="24"/>
        </w:rPr>
        <w:t>)</w:t>
      </w:r>
      <w:r w:rsidR="0006678B" w:rsidRPr="00C1266A">
        <w:rPr>
          <w:sz w:val="24"/>
          <w:szCs w:val="24"/>
        </w:rPr>
        <w:t xml:space="preserve"> шт.) </w:t>
      </w:r>
      <w:r w:rsidR="00FD48D6" w:rsidRPr="00C1266A">
        <w:rPr>
          <w:sz w:val="24"/>
          <w:szCs w:val="24"/>
        </w:rPr>
        <w:t>должны поступить</w:t>
      </w:r>
      <w:r w:rsidR="0006678B" w:rsidRPr="00C1266A">
        <w:rPr>
          <w:sz w:val="24"/>
          <w:szCs w:val="24"/>
        </w:rPr>
        <w:t xml:space="preserve"> </w:t>
      </w:r>
      <w:r w:rsidR="00C1266A" w:rsidRPr="00C1266A">
        <w:rPr>
          <w:sz w:val="24"/>
          <w:szCs w:val="24"/>
        </w:rPr>
        <w:t xml:space="preserve">на проверку </w:t>
      </w:r>
      <w:r w:rsidR="00C1266A" w:rsidRPr="00C1266A">
        <w:rPr>
          <w:color w:val="000000"/>
          <w:sz w:val="24"/>
          <w:szCs w:val="24"/>
          <w:shd w:val="clear" w:color="auto" w:fill="FBFBFB"/>
        </w:rPr>
        <w:t>соответствия качества техническим характеристикам (п.2.1.1)</w:t>
      </w:r>
      <w:r w:rsidR="00C1266A" w:rsidRPr="00C1266A">
        <w:rPr>
          <w:sz w:val="24"/>
          <w:szCs w:val="24"/>
        </w:rPr>
        <w:t xml:space="preserve"> </w:t>
      </w:r>
      <w:r w:rsidR="0006678B" w:rsidRPr="00C1266A">
        <w:rPr>
          <w:sz w:val="24"/>
          <w:szCs w:val="24"/>
        </w:rPr>
        <w:t xml:space="preserve">по адресу: </w:t>
      </w:r>
      <w:r w:rsidRPr="00C1266A">
        <w:rPr>
          <w:sz w:val="24"/>
          <w:szCs w:val="24"/>
        </w:rPr>
        <w:t>677902</w:t>
      </w:r>
      <w:r w:rsidR="0006678B" w:rsidRPr="00C1266A">
        <w:rPr>
          <w:sz w:val="24"/>
          <w:szCs w:val="24"/>
        </w:rPr>
        <w:t>, РФ, Респ</w:t>
      </w:r>
      <w:r w:rsidRPr="00C1266A">
        <w:rPr>
          <w:sz w:val="24"/>
          <w:szCs w:val="24"/>
        </w:rPr>
        <w:t xml:space="preserve">ублика Саха (Якутия), </w:t>
      </w:r>
      <w:proofErr w:type="spellStart"/>
      <w:r w:rsidRPr="00C1266A">
        <w:rPr>
          <w:sz w:val="24"/>
          <w:szCs w:val="24"/>
        </w:rPr>
        <w:t>п.Жатай</w:t>
      </w:r>
      <w:proofErr w:type="spellEnd"/>
      <w:r w:rsidRPr="00C1266A">
        <w:rPr>
          <w:sz w:val="24"/>
          <w:szCs w:val="24"/>
        </w:rPr>
        <w:t xml:space="preserve">, </w:t>
      </w:r>
      <w:proofErr w:type="spellStart"/>
      <w:r w:rsidR="0006678B" w:rsidRPr="00C1266A">
        <w:rPr>
          <w:sz w:val="24"/>
          <w:szCs w:val="24"/>
        </w:rPr>
        <w:t>ул.Строда</w:t>
      </w:r>
      <w:proofErr w:type="spellEnd"/>
      <w:r w:rsidR="0006678B" w:rsidRPr="00C1266A">
        <w:rPr>
          <w:sz w:val="24"/>
          <w:szCs w:val="24"/>
        </w:rPr>
        <w:t xml:space="preserve"> д. 12, филиал "Якутская нефтебаза" АО "Саханефтегазсбыт"</w:t>
      </w:r>
      <w:r w:rsidR="00FD48D6" w:rsidRPr="00C1266A">
        <w:rPr>
          <w:sz w:val="24"/>
          <w:szCs w:val="24"/>
        </w:rPr>
        <w:t>, не позднее даты и времени окончания подачи Заявок.</w:t>
      </w:r>
    </w:p>
    <w:p w:rsidR="0006678B" w:rsidRPr="00EC34AC" w:rsidRDefault="0006678B" w:rsidP="0006678B">
      <w:pPr>
        <w:keepNext/>
        <w:suppressAutoHyphens/>
        <w:spacing w:line="240" w:lineRule="atLeast"/>
        <w:ind w:firstLine="0"/>
        <w:outlineLvl w:val="2"/>
        <w:rPr>
          <w:sz w:val="24"/>
          <w:szCs w:val="24"/>
        </w:rPr>
      </w:pPr>
    </w:p>
    <w:p w:rsidR="0030405E" w:rsidRPr="0030405E" w:rsidRDefault="0030405E" w:rsidP="00DE3626">
      <w:pPr>
        <w:keepNext/>
        <w:widowControl w:val="0"/>
        <w:numPr>
          <w:ilvl w:val="1"/>
          <w:numId w:val="15"/>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9" w:name="_Toc322017059"/>
      <w:bookmarkStart w:id="70" w:name="_Toc322017064"/>
      <w:r w:rsidRPr="0030405E">
        <w:rPr>
          <w:b/>
          <w:bCs/>
          <w:sz w:val="24"/>
          <w:szCs w:val="24"/>
        </w:rPr>
        <w:t xml:space="preserve">Подача Заявок и их прием.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0E4C8F">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69"/>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lastRenderedPageBreak/>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0E4C8F">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DE3626">
      <w:pPr>
        <w:keepNext/>
        <w:widowControl w:val="0"/>
        <w:numPr>
          <w:ilvl w:val="1"/>
          <w:numId w:val="30"/>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1" w:name="_Toc322017061"/>
      <w:r w:rsidRPr="0030405E">
        <w:rPr>
          <w:rFonts w:cs="Arial"/>
          <w:b/>
          <w:bCs/>
          <w:sz w:val="24"/>
          <w:szCs w:val="24"/>
        </w:rPr>
        <w:t xml:space="preserve"> Закупочная комиссия. Отбор и оценка </w:t>
      </w:r>
      <w:bookmarkEnd w:id="71"/>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2" w:name="_Toc322017062"/>
      <w:r w:rsidRPr="0030405E">
        <w:rPr>
          <w:rFonts w:eastAsia="Calibri"/>
          <w:b/>
          <w:bCs/>
          <w:sz w:val="24"/>
          <w:szCs w:val="24"/>
          <w:lang w:eastAsia="en-US"/>
        </w:rPr>
        <w:t>Общие положения</w:t>
      </w:r>
      <w:bookmarkEnd w:id="72"/>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3"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73"/>
    <w:p w:rsidR="0030405E" w:rsidRPr="0030405E" w:rsidRDefault="0030405E" w:rsidP="00115253">
      <w:pPr>
        <w:keepNext/>
        <w:numPr>
          <w:ilvl w:val="2"/>
          <w:numId w:val="9"/>
        </w:numPr>
        <w:shd w:val="clear" w:color="auto" w:fill="FFFFFF"/>
        <w:tabs>
          <w:tab w:val="clear" w:pos="1134"/>
          <w:tab w:val="num" w:pos="851"/>
        </w:tabs>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115253">
      <w:pPr>
        <w:widowControl w:val="0"/>
        <w:numPr>
          <w:ilvl w:val="3"/>
          <w:numId w:val="29"/>
        </w:numPr>
        <w:shd w:val="clear" w:color="auto" w:fill="FFFFFF"/>
        <w:tabs>
          <w:tab w:val="left" w:pos="851"/>
        </w:tabs>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105F85">
      <w:pPr>
        <w:widowControl w:val="0"/>
        <w:numPr>
          <w:ilvl w:val="3"/>
          <w:numId w:val="21"/>
        </w:numPr>
        <w:shd w:val="clear" w:color="auto" w:fill="FFFFFF"/>
        <w:tabs>
          <w:tab w:val="left" w:pos="993"/>
        </w:tabs>
        <w:autoSpaceDE w:val="0"/>
        <w:autoSpaceDN w:val="0"/>
        <w:adjustRightInd w:val="0"/>
        <w:spacing w:after="200" w:line="240" w:lineRule="auto"/>
        <w:ind w:left="0" w:firstLine="0"/>
        <w:contextualSpacing/>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а)</w:t>
      </w:r>
      <w:r w:rsidR="0030405E" w:rsidRPr="0030405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w:t>
      </w:r>
      <w:r w:rsidR="0030405E" w:rsidRPr="0030405E">
        <w:rPr>
          <w:rFonts w:cs="Arial"/>
          <w:sz w:val="24"/>
          <w:szCs w:val="24"/>
        </w:rPr>
        <w:lastRenderedPageBreak/>
        <w:t>существенных частей заявки на участие в закупке, включая изменение коммерческих условий такой заявки (</w:t>
      </w:r>
      <w:r w:rsidR="00374F24" w:rsidRPr="00FD5DD4">
        <w:rPr>
          <w:bCs/>
          <w:iCs/>
          <w:sz w:val="24"/>
          <w:szCs w:val="24"/>
        </w:rPr>
        <w:t>предмета закупки, цены договора, сроков поставки (выполнения работ, оказания услуг</w:t>
      </w:r>
      <w:r w:rsidR="00374F24" w:rsidRPr="00FD5DD4">
        <w:rPr>
          <w:rFonts w:cs="Arial"/>
          <w:sz w:val="24"/>
          <w:szCs w:val="24"/>
        </w:rPr>
        <w:t>)</w:t>
      </w:r>
      <w:r w:rsidR="0030405E" w:rsidRPr="0030405E">
        <w:rPr>
          <w:rFonts w:cs="Arial"/>
          <w:sz w:val="24"/>
          <w:szCs w:val="24"/>
        </w:rPr>
        <w:t>);</w:t>
      </w:r>
    </w:p>
    <w:p w:rsidR="004011CA"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б)</w:t>
      </w:r>
      <w:r w:rsidR="0030405E"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405E" w:rsidRPr="0030405E" w:rsidRDefault="004011CA" w:rsidP="0030405E">
      <w:pPr>
        <w:widowControl w:val="0"/>
        <w:shd w:val="clear" w:color="auto" w:fill="FFFFFF"/>
        <w:autoSpaceDE w:val="0"/>
        <w:autoSpaceDN w:val="0"/>
        <w:adjustRightInd w:val="0"/>
        <w:spacing w:line="240" w:lineRule="auto"/>
        <w:ind w:firstLine="0"/>
        <w:contextualSpacing/>
        <w:rPr>
          <w:rFonts w:cs="Arial"/>
          <w:sz w:val="24"/>
          <w:szCs w:val="24"/>
        </w:rPr>
      </w:pPr>
      <w:r>
        <w:rPr>
          <w:rFonts w:cs="Arial"/>
          <w:sz w:val="24"/>
          <w:szCs w:val="24"/>
        </w:rPr>
        <w:t xml:space="preserve">    </w:t>
      </w:r>
      <w:r w:rsidR="0030405E" w:rsidRPr="0016393B">
        <w:rPr>
          <w:rFonts w:cs="Arial"/>
          <w:sz w:val="24"/>
          <w:szCs w:val="24"/>
        </w:rPr>
        <w:t>При этом применяются следующие правила:</w:t>
      </w:r>
      <w:r w:rsidR="0030405E" w:rsidRPr="0030405E">
        <w:rPr>
          <w:rFonts w:cs="Arial"/>
          <w:sz w:val="24"/>
          <w:szCs w:val="24"/>
        </w:rPr>
        <w:t xml:space="preserve">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0E4C8F">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0E4C8F">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DE3626">
      <w:pPr>
        <w:widowControl w:val="0"/>
        <w:numPr>
          <w:ilvl w:val="3"/>
          <w:numId w:val="31"/>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DE3626">
      <w:pPr>
        <w:numPr>
          <w:ilvl w:val="3"/>
          <w:numId w:val="31"/>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0E4C8F">
        <w:rPr>
          <w:rFonts w:eastAsia="Calibri"/>
          <w:sz w:val="24"/>
          <w:szCs w:val="24"/>
          <w:lang w:eastAsia="en-US"/>
        </w:rPr>
        <w:t>,</w:t>
      </w:r>
      <w:r w:rsidRPr="0030405E">
        <w:rPr>
          <w:rFonts w:eastAsia="Calibri"/>
          <w:sz w:val="24"/>
          <w:szCs w:val="24"/>
          <w:lang w:eastAsia="en-US"/>
        </w:rPr>
        <w:t xml:space="preserve"> не соответствующие </w:t>
      </w:r>
      <w:r w:rsidR="00DA42F6">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w:t>
      </w:r>
      <w:r w:rsidR="005D3D42">
        <w:rPr>
          <w:rFonts w:eastAsia="Calibri"/>
          <w:sz w:val="24"/>
          <w:szCs w:val="24"/>
          <w:lang w:eastAsia="en-US"/>
        </w:rPr>
        <w:t>ьную) цену договора (цену лота);</w:t>
      </w:r>
    </w:p>
    <w:p w:rsidR="005D3D42" w:rsidRPr="0030405E" w:rsidRDefault="005D3D42" w:rsidP="005D3D42">
      <w:pPr>
        <w:shd w:val="clear" w:color="auto" w:fill="FFFFFF"/>
        <w:tabs>
          <w:tab w:val="left" w:pos="993"/>
          <w:tab w:val="left" w:pos="1276"/>
          <w:tab w:val="left" w:pos="1560"/>
        </w:tabs>
        <w:spacing w:line="240" w:lineRule="atLeast"/>
        <w:ind w:firstLine="0"/>
        <w:rPr>
          <w:rFonts w:eastAsia="Calibri"/>
          <w:sz w:val="24"/>
          <w:szCs w:val="24"/>
          <w:lang w:eastAsia="en-US"/>
        </w:rPr>
      </w:pPr>
      <w:r w:rsidRPr="005D3D42">
        <w:rPr>
          <w:rFonts w:eastAsia="Calibri"/>
          <w:b/>
          <w:sz w:val="24"/>
          <w:szCs w:val="24"/>
          <w:lang w:eastAsia="en-US"/>
        </w:rPr>
        <w:t>и)</w:t>
      </w:r>
      <w:r>
        <w:rPr>
          <w:rFonts w:eastAsia="Calibri"/>
          <w:sz w:val="24"/>
          <w:szCs w:val="24"/>
          <w:lang w:eastAsia="en-US"/>
        </w:rPr>
        <w:t xml:space="preserve"> </w:t>
      </w:r>
      <w:r w:rsidRPr="0030405E">
        <w:rPr>
          <w:sz w:val="24"/>
          <w:szCs w:val="24"/>
        </w:rPr>
        <w:t xml:space="preserve">поданы Участниками, которые не </w:t>
      </w:r>
      <w:r>
        <w:rPr>
          <w:sz w:val="24"/>
          <w:szCs w:val="24"/>
        </w:rPr>
        <w:t>предоставили обеспечение заявки, если такое требование содержится в Документации</w:t>
      </w:r>
      <w:r>
        <w:rPr>
          <w:rFonts w:eastAsia="Calibri"/>
          <w:sz w:val="24"/>
          <w:szCs w:val="24"/>
          <w:lang w:eastAsia="en-US"/>
        </w:rPr>
        <w:t>.</w:t>
      </w:r>
    </w:p>
    <w:bookmarkEnd w:id="70"/>
    <w:p w:rsidR="0030405E" w:rsidRPr="0030405E" w:rsidRDefault="0030405E" w:rsidP="00DE3626">
      <w:pPr>
        <w:widowControl w:val="0"/>
        <w:numPr>
          <w:ilvl w:val="3"/>
          <w:numId w:val="31"/>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w:t>
      </w:r>
      <w:r w:rsidRPr="0030405E">
        <w:rPr>
          <w:rFonts w:eastAsia="Calibri"/>
          <w:bCs/>
          <w:iCs/>
          <w:sz w:val="24"/>
          <w:szCs w:val="24"/>
          <w:lang w:eastAsia="en-US"/>
        </w:rPr>
        <w:lastRenderedPageBreak/>
        <w:t>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DE3626">
      <w:pPr>
        <w:pStyle w:val="aff8"/>
        <w:keepNext/>
        <w:numPr>
          <w:ilvl w:val="2"/>
          <w:numId w:val="32"/>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74"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w:t>
      </w:r>
      <w:proofErr w:type="spellStart"/>
      <w:proofErr w:type="gram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w:t>
      </w:r>
      <w:proofErr w:type="gramEnd"/>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spellEnd"/>
      <w:r w:rsidRPr="002C76E7">
        <w:rPr>
          <w:sz w:val="24"/>
          <w:szCs w:val="24"/>
          <w:vertAlign w:val="subscript"/>
        </w:rPr>
        <w:t xml:space="preserve"> </w:t>
      </w:r>
      <w:proofErr w:type="spellStart"/>
      <w:proofErr w:type="gramStart"/>
      <w:r w:rsidRPr="002C76E7">
        <w:rPr>
          <w:sz w:val="24"/>
          <w:szCs w:val="24"/>
          <w:vertAlign w:val="subscript"/>
        </w:rPr>
        <w:t>ед</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r w:rsidRPr="002C76E7">
        <w:rPr>
          <w:vertAlign w:val="subscript"/>
          <w:lang w:val="en-US"/>
        </w:rPr>
        <w:t>i</w:t>
      </w:r>
      <w:proofErr w:type="spellEnd"/>
      <w:r w:rsidRPr="002C76E7">
        <w:rPr>
          <w:vertAlign w:val="subscript"/>
        </w:rPr>
        <w:t xml:space="preserve">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lang w:val="en-US"/>
        </w:rPr>
        <w:t xml:space="preserve">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lastRenderedPageBreak/>
        <w:t>V</w:t>
      </w:r>
      <w:r w:rsidRPr="002C76E7">
        <w:rPr>
          <w:sz w:val="24"/>
          <w:szCs w:val="24"/>
          <w:vertAlign w:val="subscript"/>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gramStart"/>
      <w:r w:rsidRPr="002C76E7">
        <w:rPr>
          <w:sz w:val="24"/>
          <w:szCs w:val="24"/>
          <w:vertAlign w:val="subscript"/>
          <w:lang w:val="en-US"/>
        </w:rPr>
        <w:t xml:space="preserve">if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&lt;</w:t>
      </w:r>
      <w:proofErr w:type="gramEnd"/>
      <w:r w:rsidRPr="002C76E7">
        <w:rPr>
          <w:sz w:val="24"/>
          <w:szCs w:val="24"/>
          <w:vertAlign w:val="subscript"/>
        </w:rPr>
        <w:t xml:space="preserve">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9923" w:type="dxa"/>
        <w:tblInd w:w="-8" w:type="dxa"/>
        <w:tblLayout w:type="fixed"/>
        <w:tblCellMar>
          <w:left w:w="40" w:type="dxa"/>
          <w:right w:w="40" w:type="dxa"/>
        </w:tblCellMar>
        <w:tblLook w:val="00A0" w:firstRow="1" w:lastRow="0" w:firstColumn="1" w:lastColumn="0" w:noHBand="0" w:noVBand="0"/>
      </w:tblPr>
      <w:tblGrid>
        <w:gridCol w:w="709"/>
        <w:gridCol w:w="2126"/>
        <w:gridCol w:w="5245"/>
        <w:gridCol w:w="851"/>
        <w:gridCol w:w="992"/>
      </w:tblGrid>
      <w:tr w:rsidR="00374F24" w:rsidRPr="00374F24" w:rsidTr="006F752F">
        <w:trPr>
          <w:trHeight w:val="351"/>
        </w:trPr>
        <w:tc>
          <w:tcPr>
            <w:tcW w:w="709" w:type="dxa"/>
            <w:vMerge w:val="restart"/>
            <w:tcBorders>
              <w:top w:val="single" w:sz="6" w:space="0" w:color="auto"/>
              <w:left w:val="single" w:sz="6" w:space="0" w:color="auto"/>
              <w:right w:val="single" w:sz="6" w:space="0" w:color="auto"/>
            </w:tcBorders>
            <w:vAlign w:val="center"/>
          </w:tcPr>
          <w:bookmarkEnd w:id="74"/>
          <w:p w:rsidR="00374F24" w:rsidRPr="00374F24" w:rsidRDefault="00374F24" w:rsidP="00374F24">
            <w:pPr>
              <w:spacing w:line="240" w:lineRule="auto"/>
              <w:ind w:firstLine="0"/>
              <w:jc w:val="center"/>
              <w:rPr>
                <w:rFonts w:eastAsia="Calibri"/>
                <w:b/>
                <w:sz w:val="24"/>
                <w:szCs w:val="24"/>
              </w:rPr>
            </w:pPr>
            <w:r w:rsidRPr="00374F24">
              <w:rPr>
                <w:rFonts w:eastAsia="Calibri"/>
                <w:b/>
                <w:sz w:val="24"/>
                <w:szCs w:val="24"/>
              </w:rPr>
              <w:t>№</w:t>
            </w:r>
          </w:p>
          <w:p w:rsidR="00374F24" w:rsidRPr="00374F24" w:rsidRDefault="00374F24" w:rsidP="00374F24">
            <w:pPr>
              <w:spacing w:line="240" w:lineRule="auto"/>
              <w:ind w:firstLine="0"/>
              <w:jc w:val="center"/>
              <w:rPr>
                <w:rFonts w:eastAsia="Calibri"/>
                <w:b/>
                <w:sz w:val="24"/>
                <w:szCs w:val="24"/>
              </w:rPr>
            </w:pPr>
            <w:r w:rsidRPr="00374F24">
              <w:rPr>
                <w:rFonts w:eastAsia="Calibri"/>
                <w:b/>
                <w:sz w:val="24"/>
                <w:szCs w:val="24"/>
              </w:rPr>
              <w:t>п/п</w:t>
            </w:r>
          </w:p>
        </w:tc>
        <w:tc>
          <w:tcPr>
            <w:tcW w:w="2126" w:type="dxa"/>
            <w:vMerge w:val="restart"/>
            <w:tcBorders>
              <w:top w:val="single" w:sz="6" w:space="0" w:color="auto"/>
              <w:left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r w:rsidRPr="00374F24">
              <w:rPr>
                <w:rFonts w:eastAsia="Calibri"/>
                <w:b/>
                <w:sz w:val="24"/>
                <w:szCs w:val="24"/>
              </w:rPr>
              <w:t xml:space="preserve">Критерии оценки </w:t>
            </w:r>
          </w:p>
        </w:tc>
        <w:tc>
          <w:tcPr>
            <w:tcW w:w="5245" w:type="dxa"/>
            <w:vMerge w:val="restart"/>
            <w:tcBorders>
              <w:top w:val="single" w:sz="6" w:space="0" w:color="auto"/>
              <w:left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r w:rsidRPr="00374F24">
              <w:rPr>
                <w:rFonts w:eastAsia="Calibri"/>
                <w:b/>
                <w:sz w:val="24"/>
                <w:szCs w:val="24"/>
              </w:rPr>
              <w:t xml:space="preserve">Порядок оценки заявок </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r w:rsidRPr="00374F24">
              <w:rPr>
                <w:rFonts w:eastAsia="Calibri"/>
                <w:b/>
                <w:sz w:val="24"/>
                <w:szCs w:val="24"/>
              </w:rPr>
              <w:t>Значимость критерия</w:t>
            </w:r>
          </w:p>
        </w:tc>
      </w:tr>
      <w:tr w:rsidR="00374F24" w:rsidRPr="00374F24" w:rsidTr="006F752F">
        <w:trPr>
          <w:trHeight w:val="350"/>
        </w:trPr>
        <w:tc>
          <w:tcPr>
            <w:tcW w:w="709" w:type="dxa"/>
            <w:vMerge/>
            <w:tcBorders>
              <w:left w:val="single" w:sz="6" w:space="0" w:color="auto"/>
              <w:bottom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p>
        </w:tc>
        <w:tc>
          <w:tcPr>
            <w:tcW w:w="2126" w:type="dxa"/>
            <w:vMerge/>
            <w:tcBorders>
              <w:left w:val="single" w:sz="6" w:space="0" w:color="auto"/>
              <w:bottom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p>
        </w:tc>
        <w:tc>
          <w:tcPr>
            <w:tcW w:w="5245" w:type="dxa"/>
            <w:vMerge/>
            <w:tcBorders>
              <w:left w:val="single" w:sz="6" w:space="0" w:color="auto"/>
              <w:bottom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r>
              <w:rPr>
                <w:rFonts w:eastAsia="Calibri"/>
                <w:b/>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374F24" w:rsidRPr="00374F24" w:rsidRDefault="00374F24" w:rsidP="00374F24">
            <w:pPr>
              <w:spacing w:line="240" w:lineRule="auto"/>
              <w:ind w:firstLine="0"/>
              <w:jc w:val="center"/>
              <w:rPr>
                <w:rFonts w:eastAsia="Calibri"/>
                <w:b/>
                <w:sz w:val="24"/>
                <w:szCs w:val="24"/>
              </w:rPr>
            </w:pPr>
            <w:r>
              <w:rPr>
                <w:rFonts w:eastAsia="Calibri"/>
                <w:b/>
                <w:sz w:val="24"/>
                <w:szCs w:val="24"/>
              </w:rPr>
              <w:t>коэффициент</w:t>
            </w:r>
          </w:p>
        </w:tc>
      </w:tr>
      <w:tr w:rsidR="00374F24" w:rsidRPr="00374F24" w:rsidTr="006F752F">
        <w:trPr>
          <w:trHeight w:val="379"/>
        </w:trPr>
        <w:tc>
          <w:tcPr>
            <w:tcW w:w="9923" w:type="dxa"/>
            <w:gridSpan w:val="5"/>
            <w:tcBorders>
              <w:top w:val="single" w:sz="6" w:space="0" w:color="auto"/>
              <w:left w:val="single" w:sz="6" w:space="0" w:color="auto"/>
              <w:bottom w:val="single" w:sz="6" w:space="0" w:color="auto"/>
              <w:right w:val="single" w:sz="6" w:space="0" w:color="auto"/>
            </w:tcBorders>
          </w:tcPr>
          <w:p w:rsidR="00374F24" w:rsidRPr="00374F24" w:rsidRDefault="00374F24" w:rsidP="00374F24">
            <w:pPr>
              <w:rPr>
                <w:rFonts w:eastAsia="Calibri"/>
                <w:sz w:val="24"/>
                <w:szCs w:val="24"/>
              </w:rPr>
            </w:pPr>
            <w:r w:rsidRPr="00374F24">
              <w:rPr>
                <w:rFonts w:eastAsia="Calibri"/>
                <w:sz w:val="24"/>
                <w:szCs w:val="24"/>
              </w:rPr>
              <w:t>1. Ценовой критерий:</w:t>
            </w:r>
          </w:p>
        </w:tc>
      </w:tr>
      <w:tr w:rsidR="00374F24" w:rsidRPr="00374F24" w:rsidTr="006F752F">
        <w:trPr>
          <w:trHeight w:val="891"/>
        </w:trPr>
        <w:tc>
          <w:tcPr>
            <w:tcW w:w="709" w:type="dxa"/>
            <w:vMerge w:val="restart"/>
            <w:tcBorders>
              <w:top w:val="single" w:sz="6" w:space="0" w:color="auto"/>
              <w:left w:val="single" w:sz="6" w:space="0" w:color="auto"/>
              <w:right w:val="single" w:sz="6" w:space="0" w:color="auto"/>
            </w:tcBorders>
          </w:tcPr>
          <w:p w:rsidR="00374F24" w:rsidRPr="00374F24" w:rsidRDefault="00374F24" w:rsidP="00374F24">
            <w:pPr>
              <w:ind w:firstLine="0"/>
              <w:jc w:val="center"/>
              <w:rPr>
                <w:rFonts w:eastAsia="Calibri"/>
                <w:sz w:val="24"/>
                <w:szCs w:val="24"/>
              </w:rPr>
            </w:pPr>
            <w:r w:rsidRPr="00374F24">
              <w:rPr>
                <w:rFonts w:eastAsia="Calibri"/>
                <w:sz w:val="24"/>
                <w:szCs w:val="24"/>
              </w:rPr>
              <w:t>1.1</w:t>
            </w:r>
          </w:p>
        </w:tc>
        <w:tc>
          <w:tcPr>
            <w:tcW w:w="2126" w:type="dxa"/>
            <w:vMerge w:val="restart"/>
            <w:tcBorders>
              <w:top w:val="single" w:sz="6" w:space="0" w:color="auto"/>
              <w:left w:val="single" w:sz="6" w:space="0" w:color="auto"/>
              <w:right w:val="single" w:sz="6" w:space="0" w:color="auto"/>
            </w:tcBorders>
          </w:tcPr>
          <w:p w:rsidR="00374F24" w:rsidRPr="00374F24" w:rsidRDefault="00374F24" w:rsidP="00374F24">
            <w:pPr>
              <w:ind w:firstLine="0"/>
              <w:jc w:val="center"/>
              <w:rPr>
                <w:rFonts w:eastAsia="Calibri"/>
                <w:sz w:val="24"/>
                <w:szCs w:val="24"/>
              </w:rPr>
            </w:pPr>
            <w:r w:rsidRPr="00374F24">
              <w:rPr>
                <w:rFonts w:eastAsia="Calibri"/>
                <w:sz w:val="24"/>
                <w:szCs w:val="24"/>
              </w:rPr>
              <w:t>Цена договора</w:t>
            </w:r>
          </w:p>
        </w:tc>
        <w:tc>
          <w:tcPr>
            <w:tcW w:w="5245" w:type="dxa"/>
            <w:vMerge w:val="restart"/>
            <w:tcBorders>
              <w:top w:val="single" w:sz="6" w:space="0" w:color="auto"/>
              <w:left w:val="single" w:sz="6" w:space="0" w:color="auto"/>
              <w:right w:val="single" w:sz="6" w:space="0" w:color="auto"/>
            </w:tcBorders>
          </w:tcPr>
          <w:p w:rsidR="00374F24" w:rsidRPr="00374F24" w:rsidRDefault="00374F24" w:rsidP="00374F24">
            <w:pPr>
              <w:spacing w:line="240" w:lineRule="auto"/>
              <w:ind w:firstLine="176"/>
              <w:rPr>
                <w:bCs/>
                <w:snapToGrid w:val="0"/>
                <w:sz w:val="24"/>
                <w:szCs w:val="24"/>
              </w:rPr>
            </w:pPr>
            <w:r w:rsidRPr="00374F24">
              <w:rPr>
                <w:sz w:val="24"/>
                <w:szCs w:val="24"/>
              </w:rPr>
              <w:t>Оценка по критерию производится по данным</w:t>
            </w:r>
            <w:r w:rsidRPr="00374F24">
              <w:rPr>
                <w:bCs/>
                <w:snapToGrid w:val="0"/>
                <w:sz w:val="24"/>
                <w:szCs w:val="24"/>
              </w:rPr>
              <w:t>, указанным в Заявке Участника (форме 5.1 Документации)</w:t>
            </w:r>
          </w:p>
          <w:p w:rsidR="00374F24" w:rsidRPr="00374F24" w:rsidRDefault="00374F24" w:rsidP="00374F24">
            <w:pPr>
              <w:spacing w:line="240" w:lineRule="auto"/>
              <w:ind w:firstLine="176"/>
              <w:rPr>
                <w:bCs/>
                <w:snapToGrid w:val="0"/>
                <w:sz w:val="24"/>
                <w:szCs w:val="24"/>
              </w:rPr>
            </w:pPr>
            <w:r w:rsidRPr="00374F24">
              <w:rPr>
                <w:bCs/>
                <w:snapToGrid w:val="0"/>
                <w:sz w:val="24"/>
                <w:szCs w:val="24"/>
              </w:rPr>
              <w:t xml:space="preserve">Оценка определяется по формуле: </w:t>
            </w:r>
          </w:p>
          <w:p w:rsidR="00374F24" w:rsidRPr="005A53C1" w:rsidRDefault="00374F24" w:rsidP="00374F24">
            <w:pPr>
              <w:widowControl w:val="0"/>
              <w:autoSpaceDE w:val="0"/>
              <w:autoSpaceDN w:val="0"/>
              <w:adjustRightInd w:val="0"/>
              <w:spacing w:line="240" w:lineRule="auto"/>
              <w:ind w:firstLine="720"/>
              <w:rPr>
                <w:lang w:val="en-US"/>
              </w:rPr>
            </w:pPr>
            <w:r w:rsidRPr="00374F24">
              <w:t>ЦБ</w:t>
            </w:r>
            <w:r w:rsidRPr="005A53C1">
              <w:rPr>
                <w:lang w:val="en-US"/>
              </w:rPr>
              <w:t xml:space="preserve"> </w:t>
            </w:r>
            <w:proofErr w:type="spellStart"/>
            <w:r w:rsidRPr="00374F24">
              <w:rPr>
                <w:vertAlign w:val="subscript"/>
                <w:lang w:val="en-US"/>
              </w:rPr>
              <w:t>i</w:t>
            </w:r>
            <w:proofErr w:type="spellEnd"/>
            <w:r w:rsidRPr="005A53C1">
              <w:rPr>
                <w:vertAlign w:val="subscript"/>
                <w:lang w:val="en-US"/>
              </w:rPr>
              <w:t xml:space="preserve"> </w:t>
            </w:r>
            <w:r w:rsidRPr="005A53C1">
              <w:rPr>
                <w:lang w:val="en-US"/>
              </w:rPr>
              <w:t xml:space="preserve">= </w:t>
            </w:r>
            <w:r w:rsidRPr="00374F24">
              <w:t>Ц</w:t>
            </w:r>
            <w:r w:rsidRPr="005A53C1">
              <w:rPr>
                <w:lang w:val="en-US"/>
              </w:rPr>
              <w:t xml:space="preserve"> </w:t>
            </w:r>
            <w:r w:rsidRPr="00374F24">
              <w:rPr>
                <w:vertAlign w:val="subscript"/>
                <w:lang w:val="en-US"/>
              </w:rPr>
              <w:t>min</w:t>
            </w:r>
            <w:r w:rsidRPr="005A53C1">
              <w:rPr>
                <w:vertAlign w:val="subscript"/>
                <w:lang w:val="en-US"/>
              </w:rPr>
              <w:t xml:space="preserve"> </w:t>
            </w:r>
            <w:r w:rsidRPr="005A53C1">
              <w:rPr>
                <w:lang w:val="en-US"/>
              </w:rPr>
              <w:t xml:space="preserve">/ </w:t>
            </w:r>
            <w:r w:rsidRPr="00374F24">
              <w:t>Ц</w:t>
            </w:r>
            <w:r w:rsidRPr="005A53C1">
              <w:rPr>
                <w:lang w:val="en-US"/>
              </w:rPr>
              <w:t xml:space="preserve"> </w:t>
            </w:r>
            <w:proofErr w:type="spellStart"/>
            <w:proofErr w:type="gramStart"/>
            <w:r w:rsidRPr="00374F24">
              <w:rPr>
                <w:vertAlign w:val="subscript"/>
                <w:lang w:val="en-US"/>
              </w:rPr>
              <w:t>i</w:t>
            </w:r>
            <w:proofErr w:type="spellEnd"/>
            <w:r w:rsidRPr="005A53C1">
              <w:rPr>
                <w:vertAlign w:val="subscript"/>
                <w:lang w:val="en-US"/>
              </w:rPr>
              <w:t xml:space="preserve">  </w:t>
            </w:r>
            <w:r w:rsidRPr="00374F24">
              <w:t>х</w:t>
            </w:r>
            <w:proofErr w:type="gramEnd"/>
            <w:r w:rsidRPr="005A53C1">
              <w:rPr>
                <w:lang w:val="en-US"/>
              </w:rPr>
              <w:t xml:space="preserve"> 10</w:t>
            </w:r>
          </w:p>
          <w:p w:rsidR="00374F24" w:rsidRPr="00374F24" w:rsidRDefault="00374F24" w:rsidP="00374F24">
            <w:pPr>
              <w:widowControl w:val="0"/>
              <w:autoSpaceDE w:val="0"/>
              <w:autoSpaceDN w:val="0"/>
              <w:adjustRightInd w:val="0"/>
              <w:spacing w:line="240" w:lineRule="auto"/>
              <w:ind w:firstLine="0"/>
              <w:rPr>
                <w:sz w:val="24"/>
                <w:szCs w:val="24"/>
              </w:rPr>
            </w:pPr>
            <w:r w:rsidRPr="00374F24">
              <w:rPr>
                <w:sz w:val="24"/>
                <w:szCs w:val="24"/>
              </w:rPr>
              <w:t>где:</w:t>
            </w:r>
          </w:p>
          <w:p w:rsidR="00374F24" w:rsidRPr="00374F24" w:rsidRDefault="00374F24" w:rsidP="00374F24">
            <w:pPr>
              <w:widowControl w:val="0"/>
              <w:autoSpaceDE w:val="0"/>
              <w:autoSpaceDN w:val="0"/>
              <w:adjustRightInd w:val="0"/>
              <w:spacing w:line="240" w:lineRule="auto"/>
              <w:ind w:firstLine="0"/>
              <w:rPr>
                <w:sz w:val="24"/>
                <w:szCs w:val="24"/>
              </w:rPr>
            </w:pPr>
            <w:r w:rsidRPr="00374F24">
              <w:rPr>
                <w:noProof/>
                <w:position w:val="-12"/>
                <w:sz w:val="24"/>
                <w:szCs w:val="24"/>
              </w:rPr>
              <w:drawing>
                <wp:inline distT="0" distB="0" distL="0" distR="0" wp14:anchorId="7FF26CC8" wp14:editId="12443D54">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374F24">
              <w:rPr>
                <w:sz w:val="24"/>
                <w:szCs w:val="24"/>
              </w:rPr>
              <w:t xml:space="preserve"> - ценовое предложение Участника закупки, Заявка которого оценивается;</w:t>
            </w:r>
          </w:p>
          <w:p w:rsidR="00374F24" w:rsidRPr="00374F24" w:rsidRDefault="00374F24" w:rsidP="00374F24">
            <w:pPr>
              <w:spacing w:line="240" w:lineRule="auto"/>
              <w:ind w:firstLine="0"/>
              <w:rPr>
                <w:sz w:val="24"/>
                <w:szCs w:val="24"/>
              </w:rPr>
            </w:pPr>
            <w:r w:rsidRPr="00374F24">
              <w:rPr>
                <w:noProof/>
                <w:position w:val="-12"/>
                <w:sz w:val="24"/>
                <w:szCs w:val="24"/>
              </w:rPr>
              <w:drawing>
                <wp:inline distT="0" distB="0" distL="0" distR="0" wp14:anchorId="5EF17EFA" wp14:editId="71A13740">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374F24">
              <w:rPr>
                <w:sz w:val="24"/>
                <w:szCs w:val="24"/>
              </w:rPr>
              <w:t xml:space="preserve"> - минимальное ценовое предложение из сделанных участниками закупки. </w:t>
            </w:r>
          </w:p>
        </w:tc>
        <w:tc>
          <w:tcPr>
            <w:tcW w:w="851" w:type="dxa"/>
            <w:tcBorders>
              <w:top w:val="single" w:sz="6" w:space="0" w:color="auto"/>
              <w:left w:val="single" w:sz="6" w:space="0" w:color="auto"/>
              <w:bottom w:val="single" w:sz="6" w:space="0" w:color="auto"/>
              <w:right w:val="single" w:sz="6" w:space="0" w:color="auto"/>
            </w:tcBorders>
            <w:vAlign w:val="center"/>
          </w:tcPr>
          <w:p w:rsidR="00374F24" w:rsidRPr="00374F24" w:rsidRDefault="0006678B" w:rsidP="00374F24">
            <w:pPr>
              <w:ind w:firstLine="0"/>
              <w:jc w:val="center"/>
              <w:rPr>
                <w:rFonts w:eastAsia="Calibri"/>
                <w:b/>
                <w:bCs/>
                <w:sz w:val="24"/>
                <w:szCs w:val="24"/>
              </w:rPr>
            </w:pPr>
            <w:r>
              <w:rPr>
                <w:rFonts w:eastAsia="Calibri"/>
                <w:b/>
                <w:bCs/>
                <w:sz w:val="24"/>
                <w:szCs w:val="24"/>
              </w:rPr>
              <w:t>100</w:t>
            </w:r>
          </w:p>
        </w:tc>
        <w:tc>
          <w:tcPr>
            <w:tcW w:w="992" w:type="dxa"/>
            <w:tcBorders>
              <w:top w:val="single" w:sz="6" w:space="0" w:color="auto"/>
              <w:left w:val="single" w:sz="6" w:space="0" w:color="auto"/>
              <w:bottom w:val="single" w:sz="6" w:space="0" w:color="auto"/>
              <w:right w:val="single" w:sz="6" w:space="0" w:color="auto"/>
            </w:tcBorders>
            <w:vAlign w:val="center"/>
          </w:tcPr>
          <w:p w:rsidR="00374F24" w:rsidRPr="00374F24" w:rsidRDefault="0006678B" w:rsidP="0006678B">
            <w:pPr>
              <w:ind w:firstLine="0"/>
              <w:jc w:val="center"/>
              <w:rPr>
                <w:rFonts w:eastAsia="Calibri"/>
                <w:b/>
                <w:bCs/>
                <w:sz w:val="24"/>
                <w:szCs w:val="24"/>
              </w:rPr>
            </w:pPr>
            <w:r>
              <w:rPr>
                <w:rFonts w:eastAsia="Calibri"/>
                <w:b/>
                <w:bCs/>
                <w:sz w:val="24"/>
                <w:szCs w:val="24"/>
              </w:rPr>
              <w:t>1</w:t>
            </w:r>
          </w:p>
        </w:tc>
      </w:tr>
      <w:tr w:rsidR="00374F24" w:rsidRPr="00374F24" w:rsidTr="006F752F">
        <w:trPr>
          <w:trHeight w:val="1207"/>
        </w:trPr>
        <w:tc>
          <w:tcPr>
            <w:tcW w:w="709" w:type="dxa"/>
            <w:vMerge/>
            <w:tcBorders>
              <w:left w:val="single" w:sz="6" w:space="0" w:color="auto"/>
              <w:bottom w:val="single" w:sz="6" w:space="0" w:color="auto"/>
              <w:right w:val="single" w:sz="6" w:space="0" w:color="auto"/>
            </w:tcBorders>
          </w:tcPr>
          <w:p w:rsidR="00374F24" w:rsidRPr="00374F24" w:rsidRDefault="00374F24" w:rsidP="00374F24">
            <w:pPr>
              <w:ind w:firstLine="0"/>
              <w:jc w:val="center"/>
              <w:rPr>
                <w:rFonts w:eastAsia="Calibri"/>
                <w:sz w:val="24"/>
                <w:szCs w:val="24"/>
              </w:rPr>
            </w:pPr>
          </w:p>
        </w:tc>
        <w:tc>
          <w:tcPr>
            <w:tcW w:w="2126" w:type="dxa"/>
            <w:vMerge/>
            <w:tcBorders>
              <w:left w:val="single" w:sz="6" w:space="0" w:color="auto"/>
              <w:bottom w:val="single" w:sz="6" w:space="0" w:color="auto"/>
              <w:right w:val="single" w:sz="6" w:space="0" w:color="auto"/>
            </w:tcBorders>
          </w:tcPr>
          <w:p w:rsidR="00374F24" w:rsidRPr="00374F24" w:rsidRDefault="00374F24" w:rsidP="00374F24">
            <w:pPr>
              <w:ind w:firstLine="0"/>
              <w:jc w:val="center"/>
              <w:rPr>
                <w:rFonts w:eastAsia="Calibri"/>
                <w:sz w:val="24"/>
                <w:szCs w:val="24"/>
              </w:rPr>
            </w:pPr>
          </w:p>
        </w:tc>
        <w:tc>
          <w:tcPr>
            <w:tcW w:w="5245" w:type="dxa"/>
            <w:vMerge/>
            <w:tcBorders>
              <w:left w:val="single" w:sz="6" w:space="0" w:color="auto"/>
              <w:bottom w:val="single" w:sz="6" w:space="0" w:color="auto"/>
              <w:right w:val="single" w:sz="6" w:space="0" w:color="auto"/>
            </w:tcBorders>
          </w:tcPr>
          <w:p w:rsidR="00374F24" w:rsidRPr="00374F24" w:rsidRDefault="00374F24" w:rsidP="00374F24">
            <w:pPr>
              <w:spacing w:after="200" w:line="240" w:lineRule="auto"/>
              <w:ind w:firstLine="176"/>
              <w:rPr>
                <w:rFonts w:eastAsia="Calibri"/>
                <w:sz w:val="24"/>
                <w:szCs w:val="24"/>
                <w:lang w:eastAsia="en-US"/>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374F24" w:rsidRPr="00374F24" w:rsidRDefault="00374F24" w:rsidP="00374F24">
            <w:pPr>
              <w:ind w:firstLine="0"/>
              <w:jc w:val="center"/>
              <w:rPr>
                <w:rFonts w:eastAsia="Calibri"/>
                <w:bCs/>
                <w:sz w:val="24"/>
                <w:szCs w:val="24"/>
              </w:rPr>
            </w:pPr>
            <w:r w:rsidRPr="00374F24">
              <w:rPr>
                <w:rFonts w:eastAsia="Calibri"/>
                <w:bCs/>
                <w:sz w:val="24"/>
                <w:szCs w:val="24"/>
              </w:rPr>
              <w:t>от 1 до 10</w:t>
            </w:r>
            <w:r>
              <w:rPr>
                <w:rFonts w:eastAsia="Calibri"/>
                <w:bCs/>
                <w:sz w:val="24"/>
                <w:szCs w:val="24"/>
              </w:rPr>
              <w:t xml:space="preserve"> баллов</w:t>
            </w:r>
          </w:p>
          <w:p w:rsidR="00374F24" w:rsidRPr="00374F24" w:rsidRDefault="00374F24" w:rsidP="00374F24">
            <w:pPr>
              <w:ind w:firstLine="0"/>
              <w:jc w:val="center"/>
              <w:rPr>
                <w:rFonts w:eastAsia="Calibri"/>
                <w:b/>
                <w:bCs/>
                <w:sz w:val="24"/>
                <w:szCs w:val="24"/>
              </w:rPr>
            </w:pPr>
          </w:p>
        </w:tc>
      </w:tr>
      <w:tr w:rsidR="00374F24" w:rsidRPr="00374F24" w:rsidTr="006F752F">
        <w:trPr>
          <w:trHeight w:val="408"/>
        </w:trPr>
        <w:tc>
          <w:tcPr>
            <w:tcW w:w="8080" w:type="dxa"/>
            <w:gridSpan w:val="3"/>
            <w:tcBorders>
              <w:top w:val="single" w:sz="6" w:space="0" w:color="auto"/>
              <w:left w:val="single" w:sz="6" w:space="0" w:color="auto"/>
              <w:bottom w:val="single" w:sz="6" w:space="0" w:color="auto"/>
              <w:right w:val="single" w:sz="6" w:space="0" w:color="auto"/>
            </w:tcBorders>
          </w:tcPr>
          <w:p w:rsidR="00374F24" w:rsidRPr="00374F24" w:rsidRDefault="00374F24" w:rsidP="00374F24">
            <w:pPr>
              <w:spacing w:line="240" w:lineRule="auto"/>
              <w:rPr>
                <w:rFonts w:eastAsia="Calibri"/>
                <w:sz w:val="24"/>
                <w:szCs w:val="24"/>
              </w:rPr>
            </w:pPr>
            <w:r w:rsidRPr="00374F24">
              <w:rPr>
                <w:rFonts w:eastAsia="Calibri"/>
                <w:sz w:val="24"/>
                <w:szCs w:val="24"/>
              </w:rPr>
              <w:t>Совокупная значимость всех критериев в процентах</w:t>
            </w:r>
          </w:p>
        </w:tc>
        <w:tc>
          <w:tcPr>
            <w:tcW w:w="1843" w:type="dxa"/>
            <w:gridSpan w:val="2"/>
            <w:tcBorders>
              <w:top w:val="single" w:sz="6" w:space="0" w:color="auto"/>
              <w:left w:val="single" w:sz="6" w:space="0" w:color="auto"/>
              <w:bottom w:val="single" w:sz="6" w:space="0" w:color="auto"/>
              <w:right w:val="single" w:sz="6" w:space="0" w:color="auto"/>
            </w:tcBorders>
          </w:tcPr>
          <w:p w:rsidR="00374F24" w:rsidRPr="00374F24" w:rsidRDefault="00374F24" w:rsidP="00374F24">
            <w:pPr>
              <w:spacing w:line="240" w:lineRule="auto"/>
              <w:ind w:right="-132" w:firstLine="0"/>
              <w:jc w:val="center"/>
              <w:rPr>
                <w:rFonts w:eastAsia="Calibri"/>
                <w:b/>
                <w:bCs/>
                <w:sz w:val="24"/>
                <w:szCs w:val="24"/>
              </w:rPr>
            </w:pPr>
            <w:r w:rsidRPr="00374F24">
              <w:rPr>
                <w:rFonts w:eastAsia="Calibri"/>
                <w:b/>
                <w:bCs/>
                <w:sz w:val="24"/>
                <w:szCs w:val="24"/>
              </w:rPr>
              <w:t>100 %</w:t>
            </w:r>
          </w:p>
        </w:tc>
      </w:tr>
    </w:tbl>
    <w:p w:rsidR="00FE4230" w:rsidRPr="00443F53" w:rsidRDefault="00C522CB" w:rsidP="00FE4230">
      <w:pPr>
        <w:spacing w:line="240" w:lineRule="atLeast"/>
        <w:ind w:firstLine="0"/>
        <w:rPr>
          <w:spacing w:val="-6"/>
          <w:sz w:val="24"/>
          <w:szCs w:val="24"/>
        </w:rPr>
      </w:pPr>
      <w:r w:rsidRPr="00C522CB">
        <w:rPr>
          <w:b/>
          <w:sz w:val="24"/>
          <w:szCs w:val="24"/>
        </w:rPr>
        <w:t xml:space="preserve">4.9.3.3. </w:t>
      </w:r>
      <w:r w:rsidR="00FE4230" w:rsidRPr="00440467">
        <w:rPr>
          <w:spacing w:val="-6"/>
          <w:sz w:val="24"/>
          <w:szCs w:val="24"/>
        </w:rPr>
        <w:t xml:space="preserve">Для оценки </w:t>
      </w:r>
      <w:r w:rsidR="00FE4230">
        <w:rPr>
          <w:spacing w:val="-6"/>
          <w:sz w:val="24"/>
          <w:szCs w:val="24"/>
        </w:rPr>
        <w:t>по данному критерию</w:t>
      </w:r>
      <w:r w:rsidR="00FE4230" w:rsidRPr="00440467">
        <w:rPr>
          <w:spacing w:val="-6"/>
          <w:sz w:val="24"/>
          <w:szCs w:val="24"/>
        </w:rPr>
        <w:t xml:space="preserve"> осуществляется расчет рейтинга по каждо</w:t>
      </w:r>
      <w:r w:rsidR="00FE4230">
        <w:rPr>
          <w:spacing w:val="-6"/>
          <w:sz w:val="24"/>
          <w:szCs w:val="24"/>
        </w:rPr>
        <w:t>й Заявке.</w:t>
      </w:r>
    </w:p>
    <w:p w:rsidR="00FE4230" w:rsidRDefault="00FE4230" w:rsidP="00FE4230">
      <w:pPr>
        <w:spacing w:line="240" w:lineRule="atLeast"/>
        <w:ind w:firstLine="0"/>
        <w:rPr>
          <w:sz w:val="24"/>
          <w:szCs w:val="24"/>
        </w:rPr>
      </w:pPr>
      <w:r w:rsidRPr="00443F53">
        <w:rPr>
          <w:sz w:val="24"/>
          <w:szCs w:val="24"/>
        </w:rPr>
        <w:t xml:space="preserve">Рейтинг представляет собой оценку </w:t>
      </w:r>
      <w:r w:rsidRPr="00440467">
        <w:rPr>
          <w:sz w:val="24"/>
          <w:szCs w:val="24"/>
        </w:rPr>
        <w:t>в баллах, получаемую по результатам оценки по критери</w:t>
      </w:r>
      <w:r>
        <w:rPr>
          <w:sz w:val="24"/>
          <w:szCs w:val="24"/>
        </w:rPr>
        <w:t>ю</w:t>
      </w:r>
      <w:r w:rsidRPr="00440467">
        <w:rPr>
          <w:sz w:val="24"/>
          <w:szCs w:val="24"/>
        </w:rPr>
        <w:t>. Дробное значение рейтинга округляется до двух десятичных знаков после запятой по математическим правилам округления.</w:t>
      </w:r>
    </w:p>
    <w:p w:rsidR="00FE4230" w:rsidRDefault="00FE4230" w:rsidP="00FE4230">
      <w:pPr>
        <w:spacing w:line="240" w:lineRule="atLeast"/>
        <w:ind w:firstLine="0"/>
        <w:rPr>
          <w:bCs/>
          <w:sz w:val="24"/>
          <w:szCs w:val="24"/>
        </w:rPr>
      </w:pPr>
      <w:r>
        <w:rPr>
          <w:sz w:val="24"/>
          <w:szCs w:val="24"/>
        </w:rPr>
        <w:t xml:space="preserve">      </w:t>
      </w:r>
      <w:r w:rsidRPr="00440467">
        <w:rPr>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Pr>
          <w:sz w:val="24"/>
          <w:szCs w:val="24"/>
        </w:rPr>
        <w:t>я в процентах, деле</w:t>
      </w:r>
      <w:r w:rsidRPr="00440467">
        <w:rPr>
          <w:sz w:val="24"/>
          <w:szCs w:val="24"/>
        </w:rPr>
        <w:t>ному на 100.</w:t>
      </w:r>
    </w:p>
    <w:p w:rsidR="00FE4230" w:rsidRDefault="00FE4230" w:rsidP="00FE4230">
      <w:pPr>
        <w:spacing w:line="240" w:lineRule="atLeast"/>
        <w:ind w:firstLine="0"/>
        <w:rPr>
          <w:sz w:val="24"/>
          <w:szCs w:val="24"/>
        </w:rPr>
      </w:pPr>
      <w:r>
        <w:rPr>
          <w:bCs/>
          <w:sz w:val="24"/>
          <w:szCs w:val="24"/>
        </w:rPr>
        <w:t xml:space="preserve">      При наличии</w:t>
      </w:r>
      <w:r w:rsidRPr="009468BC">
        <w:rPr>
          <w:bCs/>
          <w:sz w:val="24"/>
          <w:szCs w:val="24"/>
        </w:rPr>
        <w:t xml:space="preserve"> фактов неисполнения (ненадлежащего исполнения) участником закупки </w:t>
      </w:r>
      <w:r>
        <w:rPr>
          <w:bCs/>
          <w:sz w:val="24"/>
          <w:szCs w:val="24"/>
        </w:rPr>
        <w:t>обязательств по поставке товара, аналогичного предмету закупки,</w:t>
      </w:r>
      <w:r w:rsidRPr="009468BC">
        <w:rPr>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bCs/>
          <w:sz w:val="24"/>
          <w:szCs w:val="24"/>
        </w:rPr>
        <w:t xml:space="preserve">вщика оценка заявки такого Участника снижается на 2 балла. </w:t>
      </w:r>
      <w:r>
        <w:rPr>
          <w:spacing w:val="-6"/>
          <w:sz w:val="24"/>
          <w:szCs w:val="24"/>
        </w:rPr>
        <w:t>Рейтинг Заявок Участников пересматривается с учетом данного снижения.</w:t>
      </w:r>
    </w:p>
    <w:p w:rsidR="00C522CB" w:rsidRPr="00C522CB" w:rsidRDefault="00C522CB" w:rsidP="00FE4230">
      <w:pPr>
        <w:keepNext/>
        <w:widowControl w:val="0"/>
        <w:suppressAutoHyphens/>
        <w:adjustRightInd w:val="0"/>
        <w:spacing w:line="240" w:lineRule="auto"/>
        <w:ind w:firstLine="0"/>
        <w:textAlignment w:val="baseline"/>
        <w:outlineLvl w:val="3"/>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w:t>
      </w:r>
      <w:r w:rsidRPr="00C522CB">
        <w:rPr>
          <w:sz w:val="24"/>
          <w:szCs w:val="24"/>
          <w:shd w:val="clear" w:color="auto" w:fill="FFFFFF"/>
        </w:rPr>
        <w:lastRenderedPageBreak/>
        <w:t xml:space="preserve">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sidR="005D052F">
        <w:rPr>
          <w:sz w:val="24"/>
          <w:szCs w:val="24"/>
        </w:rPr>
        <w:t xml:space="preserve">воначальной Заявке на участие в </w:t>
      </w:r>
      <w:r w:rsidRPr="00C522CB">
        <w:rPr>
          <w:sz w:val="24"/>
          <w:szCs w:val="24"/>
        </w:rPr>
        <w:t>закупке</w:t>
      </w:r>
      <w:r w:rsidR="005D052F">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sidR="005D052F">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C522CB" w:rsidRPr="005D052F" w:rsidRDefault="00C522CB" w:rsidP="00DE3626">
      <w:pPr>
        <w:pStyle w:val="aff8"/>
        <w:keepNext/>
        <w:numPr>
          <w:ilvl w:val="1"/>
          <w:numId w:val="31"/>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C522CB" w:rsidRPr="00C522CB" w:rsidRDefault="00C522CB" w:rsidP="00DE3626">
      <w:pPr>
        <w:numPr>
          <w:ilvl w:val="2"/>
          <w:numId w:val="33"/>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DE3626">
      <w:pPr>
        <w:numPr>
          <w:ilvl w:val="2"/>
          <w:numId w:val="33"/>
        </w:numPr>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5" w:name="_Toc322017067"/>
      <w:bookmarkStart w:id="76" w:name="_Toc322017066"/>
      <w:r w:rsidRPr="00C522CB">
        <w:rPr>
          <w:b/>
          <w:bCs/>
          <w:sz w:val="24"/>
          <w:szCs w:val="24"/>
        </w:rPr>
        <w:t xml:space="preserve">Уведомление Участников о результатах </w:t>
      </w:r>
      <w:bookmarkEnd w:id="75"/>
      <w:r w:rsidRPr="00C522CB">
        <w:rPr>
          <w:b/>
          <w:bCs/>
          <w:sz w:val="24"/>
          <w:szCs w:val="24"/>
        </w:rPr>
        <w:t>закупки</w:t>
      </w:r>
    </w:p>
    <w:p w:rsidR="00C522CB" w:rsidRPr="00C522CB" w:rsidRDefault="00C522CB" w:rsidP="00DE3626">
      <w:pPr>
        <w:widowControl w:val="0"/>
        <w:numPr>
          <w:ilvl w:val="2"/>
          <w:numId w:val="26"/>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DE3626">
      <w:pPr>
        <w:widowControl w:val="0"/>
        <w:numPr>
          <w:ilvl w:val="2"/>
          <w:numId w:val="26"/>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w:t>
      </w:r>
      <w:r w:rsidRPr="00C522CB">
        <w:rPr>
          <w:sz w:val="24"/>
          <w:szCs w:val="24"/>
        </w:rPr>
        <w:lastRenderedPageBreak/>
        <w:t>такой заявки;</w:t>
      </w:r>
    </w:p>
    <w:p w:rsidR="00C522CB" w:rsidRPr="00C522CB" w:rsidRDefault="00C522CB" w:rsidP="00980EAD">
      <w:pPr>
        <w:widowControl w:val="0"/>
        <w:shd w:val="clear" w:color="auto" w:fill="FFFFFF"/>
        <w:tabs>
          <w:tab w:val="left" w:pos="284"/>
        </w:tabs>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DE3626">
      <w:pPr>
        <w:keepNext/>
        <w:widowControl w:val="0"/>
        <w:numPr>
          <w:ilvl w:val="1"/>
          <w:numId w:val="26"/>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6"/>
    </w:p>
    <w:p w:rsidR="00C522CB" w:rsidRPr="00C522CB" w:rsidRDefault="00C522CB" w:rsidP="00DE3626">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sidR="00BB1AAC">
        <w:rPr>
          <w:snapToGrid w:val="0"/>
          <w:sz w:val="24"/>
          <w:szCs w:val="24"/>
        </w:rPr>
        <w:t>5</w:t>
      </w:r>
      <w:r w:rsidRPr="00C522CB">
        <w:rPr>
          <w:snapToGrid w:val="0"/>
          <w:sz w:val="24"/>
          <w:szCs w:val="24"/>
        </w:rPr>
        <w:t xml:space="preserve"> (</w:t>
      </w:r>
      <w:r w:rsidR="00BB1AAC">
        <w:rPr>
          <w:snapToGrid w:val="0"/>
          <w:sz w:val="24"/>
          <w:szCs w:val="24"/>
        </w:rPr>
        <w:t>пяти</w:t>
      </w:r>
      <w:r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740A9A">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5D052F"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BB1AAC">
        <w:rPr>
          <w:snapToGrid w:val="0"/>
          <w:sz w:val="24"/>
          <w:szCs w:val="24"/>
        </w:rPr>
        <w:t>5</w:t>
      </w:r>
      <w:r w:rsidR="00BB1AAC" w:rsidRPr="00C522CB">
        <w:rPr>
          <w:snapToGrid w:val="0"/>
          <w:sz w:val="24"/>
          <w:szCs w:val="24"/>
        </w:rPr>
        <w:t xml:space="preserve"> (</w:t>
      </w:r>
      <w:r w:rsidR="00BB1AAC">
        <w:rPr>
          <w:snapToGrid w:val="0"/>
          <w:sz w:val="24"/>
          <w:szCs w:val="24"/>
        </w:rPr>
        <w:t>пяти)</w:t>
      </w:r>
      <w:r w:rsidR="00C522CB"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8" w:history="1">
        <w:r w:rsidR="008F03C9" w:rsidRPr="000C307A">
          <w:rPr>
            <w:rStyle w:val="a8"/>
            <w:sz w:val="24"/>
            <w:szCs w:val="24"/>
            <w:lang w:val="en-US"/>
          </w:rPr>
          <w:t>mds</w:t>
        </w:r>
        <w:r w:rsidR="008F03C9" w:rsidRPr="000C307A">
          <w:rPr>
            <w:rStyle w:val="a8"/>
            <w:noProof/>
            <w:sz w:val="24"/>
            <w:szCs w:val="24"/>
          </w:rPr>
          <w:t>@ynp.ru.</w:t>
        </w:r>
      </w:hyperlink>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C522CB" w:rsidRDefault="00C522CB" w:rsidP="00DE3626">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5D052F">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w:t>
      </w:r>
      <w:r w:rsidRPr="00C522CB">
        <w:rPr>
          <w:bCs/>
          <w:iCs/>
          <w:sz w:val="24"/>
          <w:szCs w:val="24"/>
          <w:shd w:val="clear" w:color="auto" w:fill="FFFFFF"/>
        </w:rPr>
        <w:lastRenderedPageBreak/>
        <w:t>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DE3626">
      <w:pPr>
        <w:numPr>
          <w:ilvl w:val="0"/>
          <w:numId w:val="18"/>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DE3626">
      <w:pPr>
        <w:numPr>
          <w:ilvl w:val="0"/>
          <w:numId w:val="18"/>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77"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7"/>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5D052F" w:rsidP="00C522CB">
      <w:pPr>
        <w:tabs>
          <w:tab w:val="left" w:pos="1276"/>
          <w:tab w:val="num" w:pos="2357"/>
        </w:tabs>
        <w:autoSpaceDE w:val="0"/>
        <w:autoSpaceDN w:val="0"/>
        <w:adjustRightInd w:val="0"/>
        <w:spacing w:line="240" w:lineRule="atLeast"/>
        <w:ind w:firstLine="0"/>
        <w:rPr>
          <w:sz w:val="24"/>
          <w:szCs w:val="24"/>
        </w:rPr>
      </w:pPr>
      <w:bookmarkStart w:id="78"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78"/>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5D052F">
        <w:rPr>
          <w:bCs/>
          <w:iCs/>
          <w:sz w:val="24"/>
          <w:szCs w:val="24"/>
        </w:rPr>
        <w:t>,</w:t>
      </w:r>
      <w:r w:rsidRPr="00C522CB">
        <w:rPr>
          <w:bCs/>
          <w:iCs/>
          <w:sz w:val="24"/>
          <w:szCs w:val="24"/>
        </w:rPr>
        <w:t xml:space="preserve"> считается:</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DE3626">
      <w:pPr>
        <w:numPr>
          <w:ilvl w:val="0"/>
          <w:numId w:val="19"/>
        </w:numPr>
        <w:tabs>
          <w:tab w:val="left" w:pos="426"/>
        </w:tabs>
        <w:spacing w:after="200" w:line="240" w:lineRule="auto"/>
        <w:ind w:left="0" w:firstLine="0"/>
        <w:jc w:val="left"/>
        <w:rPr>
          <w:sz w:val="24"/>
          <w:szCs w:val="24"/>
        </w:rPr>
      </w:pPr>
      <w:r w:rsidRPr="00C522CB">
        <w:rPr>
          <w:sz w:val="24"/>
          <w:szCs w:val="24"/>
        </w:rPr>
        <w:lastRenderedPageBreak/>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Default="00243520" w:rsidP="00243520">
      <w:pPr>
        <w:spacing w:line="240" w:lineRule="auto"/>
        <w:rPr>
          <w:sz w:val="24"/>
          <w:szCs w:val="24"/>
        </w:rPr>
      </w:pPr>
    </w:p>
    <w:p w:rsidR="00243520" w:rsidRPr="00CA3B4D"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w:t>
      </w:r>
      <w:r>
        <w:rPr>
          <w:sz w:val="24"/>
          <w:szCs w:val="24"/>
        </w:rPr>
        <w:t xml:space="preserve"> </w:t>
      </w:r>
      <w:r w:rsidRPr="00CA3B4D">
        <w:rPr>
          <w:b/>
          <w:sz w:val="24"/>
          <w:szCs w:val="24"/>
        </w:rPr>
        <w:t>Исполнение договора</w:t>
      </w:r>
    </w:p>
    <w:p w:rsidR="00243520"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.1.</w:t>
      </w:r>
      <w:r>
        <w:rPr>
          <w:sz w:val="24"/>
          <w:szCs w:val="24"/>
        </w:rPr>
        <w:t xml:space="preserve"> </w:t>
      </w:r>
      <w:r w:rsidRPr="00CA3B4D">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CA3B4D">
        <w:rPr>
          <w:sz w:val="24"/>
          <w:szCs w:val="24"/>
        </w:rPr>
        <w:t>п.п</w:t>
      </w:r>
      <w:proofErr w:type="spellEnd"/>
      <w:r w:rsidRPr="00CA3B4D">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1358E4" w:rsidRDefault="001358E4" w:rsidP="002B2C7F">
      <w:pPr>
        <w:spacing w:line="240" w:lineRule="auto"/>
        <w:ind w:firstLine="0"/>
        <w:rPr>
          <w:sz w:val="24"/>
          <w:szCs w:val="24"/>
        </w:rPr>
        <w:sectPr w:rsidR="001358E4" w:rsidSect="000509A9">
          <w:footerReference w:type="default" r:id="rId19"/>
          <w:footerReference w:type="first" r:id="rId20"/>
          <w:pgSz w:w="11906" w:h="16838" w:code="9"/>
          <w:pgMar w:top="709" w:right="849" w:bottom="709" w:left="1134" w:header="680" w:footer="0" w:gutter="0"/>
          <w:cols w:space="708"/>
          <w:docGrid w:linePitch="381"/>
        </w:sectPr>
      </w:pPr>
    </w:p>
    <w:p w:rsidR="00C53F68" w:rsidRPr="00FA0215" w:rsidRDefault="00C53F68" w:rsidP="00115253">
      <w:pPr>
        <w:pStyle w:val="aff8"/>
        <w:keepNext/>
        <w:keepLines/>
        <w:pageBreakBefore/>
        <w:numPr>
          <w:ilvl w:val="0"/>
          <w:numId w:val="36"/>
        </w:numPr>
        <w:suppressAutoHyphens/>
        <w:spacing w:line="240" w:lineRule="atLeast"/>
        <w:ind w:left="357" w:hanging="357"/>
        <w:jc w:val="both"/>
        <w:outlineLvl w:val="0"/>
        <w:rPr>
          <w:rFonts w:ascii="Times New Roman" w:hAnsi="Times New Roman" w:cs="Times New Roman"/>
          <w:b/>
          <w:bCs/>
          <w:kern w:val="28"/>
          <w:sz w:val="24"/>
          <w:szCs w:val="24"/>
        </w:rPr>
      </w:pPr>
      <w:bookmarkStart w:id="79" w:name="_Ref34763774"/>
      <w:bookmarkStart w:id="80" w:name="_Ref89649494"/>
      <w:bookmarkStart w:id="81" w:name="_Toc90385115"/>
      <w:bookmarkEnd w:id="2"/>
      <w:bookmarkEnd w:id="3"/>
      <w:bookmarkEnd w:id="4"/>
      <w:r w:rsidRPr="00FA0215">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C53F68" w:rsidRPr="00FA0215" w:rsidRDefault="00C53F68" w:rsidP="00512207">
      <w:pPr>
        <w:keepNext/>
        <w:widowControl w:val="0"/>
        <w:numPr>
          <w:ilvl w:val="1"/>
          <w:numId w:val="36"/>
        </w:numPr>
        <w:tabs>
          <w:tab w:val="left" w:pos="426"/>
        </w:tabs>
        <w:suppressAutoHyphens/>
        <w:autoSpaceDE w:val="0"/>
        <w:autoSpaceDN w:val="0"/>
        <w:adjustRightInd w:val="0"/>
        <w:spacing w:line="240" w:lineRule="atLeast"/>
        <w:ind w:left="357" w:hanging="357"/>
        <w:contextualSpacing/>
        <w:outlineLvl w:val="1"/>
        <w:rPr>
          <w:b/>
          <w:bCs/>
          <w:sz w:val="24"/>
          <w:szCs w:val="24"/>
        </w:rPr>
      </w:pPr>
      <w:bookmarkStart w:id="82" w:name="_Ref55336310"/>
      <w:bookmarkStart w:id="83" w:name="_Toc57314672"/>
      <w:bookmarkStart w:id="84" w:name="_Toc69728986"/>
      <w:bookmarkStart w:id="85" w:name="_Toc261535089"/>
      <w:bookmarkStart w:id="86" w:name="_Toc262557845"/>
      <w:bookmarkStart w:id="87" w:name="_Toc278971518"/>
      <w:r w:rsidRPr="00FA0215">
        <w:rPr>
          <w:b/>
          <w:bCs/>
          <w:sz w:val="24"/>
          <w:szCs w:val="24"/>
        </w:rPr>
        <w:t xml:space="preserve"> Заявка на участие в запросе предложений </w:t>
      </w:r>
      <w:bookmarkStart w:id="88" w:name="_Ref22846535"/>
      <w:r w:rsidRPr="00FA0215">
        <w:rPr>
          <w:b/>
          <w:bCs/>
          <w:sz w:val="24"/>
          <w:szCs w:val="24"/>
        </w:rPr>
        <w:t>(</w:t>
      </w:r>
      <w:bookmarkEnd w:id="88"/>
      <w:r w:rsidRPr="00FA0215">
        <w:rPr>
          <w:b/>
          <w:bCs/>
          <w:sz w:val="24"/>
          <w:szCs w:val="24"/>
        </w:rPr>
        <w:t xml:space="preserve">форма </w:t>
      </w:r>
      <w:r w:rsidRPr="00FA0215">
        <w:fldChar w:fldCharType="begin"/>
      </w:r>
      <w:r w:rsidRPr="00FA0215">
        <w:rPr>
          <w:b/>
          <w:bCs/>
          <w:sz w:val="24"/>
          <w:szCs w:val="24"/>
        </w:rPr>
        <w:instrText xml:space="preserve"> SEQ форма \* ARABIC </w:instrText>
      </w:r>
      <w:r w:rsidRPr="00FA0215">
        <w:fldChar w:fldCharType="separate"/>
      </w:r>
      <w:r w:rsidR="006E7233">
        <w:rPr>
          <w:b/>
          <w:bCs/>
          <w:noProof/>
          <w:sz w:val="24"/>
          <w:szCs w:val="24"/>
        </w:rPr>
        <w:t>1</w:t>
      </w:r>
      <w:r w:rsidRPr="00FA0215">
        <w:fldChar w:fldCharType="end"/>
      </w:r>
      <w:r w:rsidRPr="00FA0215">
        <w:rPr>
          <w:b/>
          <w:bCs/>
          <w:sz w:val="24"/>
          <w:szCs w:val="24"/>
        </w:rPr>
        <w:t>)</w:t>
      </w:r>
      <w:bookmarkEnd w:id="82"/>
      <w:bookmarkEnd w:id="83"/>
      <w:bookmarkEnd w:id="84"/>
      <w:bookmarkEnd w:id="85"/>
      <w:bookmarkEnd w:id="86"/>
      <w:bookmarkEnd w:id="87"/>
    </w:p>
    <w:p w:rsidR="00C53F68" w:rsidRPr="00FA0215" w:rsidRDefault="00C53F68" w:rsidP="00C53F6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C53F68" w:rsidRPr="00FA0215" w:rsidRDefault="00C53F68" w:rsidP="00C53F68">
      <w:pPr>
        <w:pBdr>
          <w:top w:val="single" w:sz="4" w:space="1" w:color="auto"/>
        </w:pBdr>
        <w:shd w:val="clear" w:color="auto" w:fill="E0E0E0"/>
        <w:spacing w:line="240" w:lineRule="auto"/>
        <w:ind w:right="21"/>
        <w:jc w:val="center"/>
        <w:rPr>
          <w:b/>
          <w:color w:val="000000"/>
          <w:spacing w:val="36"/>
          <w:sz w:val="24"/>
          <w:szCs w:val="24"/>
        </w:rPr>
      </w:pPr>
      <w:r w:rsidRPr="00FA0215">
        <w:rPr>
          <w:b/>
          <w:color w:val="000000"/>
          <w:spacing w:val="36"/>
          <w:sz w:val="24"/>
          <w:szCs w:val="24"/>
        </w:rPr>
        <w:t>начало формы</w:t>
      </w:r>
    </w:p>
    <w:p w:rsidR="00C53F68" w:rsidRPr="00FA0215" w:rsidRDefault="00C53F68" w:rsidP="00C53F68">
      <w:pPr>
        <w:spacing w:line="240" w:lineRule="auto"/>
        <w:ind w:right="5243" w:firstLine="0"/>
        <w:rPr>
          <w:sz w:val="24"/>
          <w:szCs w:val="24"/>
        </w:rPr>
      </w:pPr>
      <w:r w:rsidRPr="00FA0215">
        <w:rPr>
          <w:sz w:val="24"/>
          <w:szCs w:val="24"/>
        </w:rPr>
        <w:t>«____</w:t>
      </w:r>
      <w:proofErr w:type="gramStart"/>
      <w:r w:rsidRPr="00FA0215">
        <w:rPr>
          <w:sz w:val="24"/>
          <w:szCs w:val="24"/>
        </w:rPr>
        <w:t>_»_</w:t>
      </w:r>
      <w:proofErr w:type="gramEnd"/>
      <w:r w:rsidRPr="00FA0215">
        <w:rPr>
          <w:sz w:val="24"/>
          <w:szCs w:val="24"/>
        </w:rPr>
        <w:t>______________ года</w:t>
      </w:r>
    </w:p>
    <w:p w:rsidR="00C53F68" w:rsidRPr="00FA0215" w:rsidRDefault="00C53F68" w:rsidP="00C53F68">
      <w:pPr>
        <w:spacing w:line="240" w:lineRule="auto"/>
        <w:ind w:right="5243" w:firstLine="0"/>
        <w:rPr>
          <w:sz w:val="24"/>
          <w:szCs w:val="24"/>
        </w:rPr>
      </w:pPr>
      <w:r w:rsidRPr="00FA0215">
        <w:rPr>
          <w:sz w:val="24"/>
          <w:szCs w:val="24"/>
        </w:rPr>
        <w:t>№________________________</w:t>
      </w:r>
      <w:r w:rsidRPr="00FA0215">
        <w:rPr>
          <w:sz w:val="24"/>
          <w:szCs w:val="24"/>
        </w:rPr>
        <w:tab/>
      </w:r>
    </w:p>
    <w:bookmarkEnd w:id="5"/>
    <w:bookmarkEnd w:id="6"/>
    <w:bookmarkEnd w:id="79"/>
    <w:bookmarkEnd w:id="80"/>
    <w:bookmarkEnd w:id="81"/>
    <w:p w:rsidR="00980EAD" w:rsidRPr="00B56997" w:rsidRDefault="00980EAD" w:rsidP="00980EAD">
      <w:pPr>
        <w:spacing w:line="240" w:lineRule="auto"/>
        <w:ind w:right="140"/>
        <w:jc w:val="right"/>
        <w:rPr>
          <w:sz w:val="24"/>
          <w:szCs w:val="24"/>
        </w:rPr>
      </w:pPr>
      <w:r w:rsidRPr="00B56997">
        <w:rPr>
          <w:sz w:val="24"/>
          <w:szCs w:val="24"/>
        </w:rPr>
        <w:t xml:space="preserve">Заказчику: </w:t>
      </w:r>
    </w:p>
    <w:p w:rsidR="00980EAD" w:rsidRPr="00B56997" w:rsidRDefault="00980EAD" w:rsidP="00980EAD">
      <w:pPr>
        <w:tabs>
          <w:tab w:val="left" w:pos="10065"/>
        </w:tabs>
        <w:spacing w:line="240" w:lineRule="auto"/>
        <w:ind w:right="140"/>
        <w:jc w:val="right"/>
        <w:rPr>
          <w:sz w:val="24"/>
          <w:szCs w:val="24"/>
        </w:rPr>
      </w:pPr>
      <w:r w:rsidRPr="00B56997">
        <w:rPr>
          <w:sz w:val="24"/>
          <w:szCs w:val="24"/>
        </w:rPr>
        <w:t>Генеральный директор</w:t>
      </w:r>
    </w:p>
    <w:p w:rsidR="00980EAD" w:rsidRPr="00B56997" w:rsidRDefault="00980EAD" w:rsidP="00980EAD">
      <w:pPr>
        <w:spacing w:line="240" w:lineRule="auto"/>
        <w:ind w:right="140"/>
        <w:jc w:val="right"/>
        <w:rPr>
          <w:sz w:val="24"/>
          <w:szCs w:val="24"/>
        </w:rPr>
      </w:pPr>
      <w:r w:rsidRPr="00B56997">
        <w:rPr>
          <w:sz w:val="24"/>
          <w:szCs w:val="24"/>
        </w:rPr>
        <w:t>АО «Саханефтегазсбыт»</w:t>
      </w:r>
    </w:p>
    <w:p w:rsidR="00980EAD" w:rsidRPr="00B56997" w:rsidRDefault="00980EAD" w:rsidP="00980EAD">
      <w:pPr>
        <w:spacing w:line="240" w:lineRule="auto"/>
        <w:ind w:right="140"/>
        <w:jc w:val="right"/>
        <w:rPr>
          <w:sz w:val="24"/>
          <w:szCs w:val="24"/>
        </w:rPr>
      </w:pPr>
      <w:r w:rsidRPr="00B56997">
        <w:rPr>
          <w:sz w:val="24"/>
          <w:szCs w:val="24"/>
        </w:rPr>
        <w:t>Лебедеву В.Н.</w:t>
      </w:r>
    </w:p>
    <w:p w:rsidR="00980EAD" w:rsidRPr="00B56997" w:rsidRDefault="00980EAD" w:rsidP="00980EAD">
      <w:pPr>
        <w:spacing w:line="240" w:lineRule="auto"/>
        <w:ind w:right="140"/>
        <w:jc w:val="right"/>
        <w:rPr>
          <w:sz w:val="24"/>
          <w:szCs w:val="24"/>
        </w:rPr>
      </w:pPr>
    </w:p>
    <w:p w:rsidR="0006678B" w:rsidRPr="00074246" w:rsidRDefault="0006678B" w:rsidP="0006678B">
      <w:pPr>
        <w:suppressAutoHyphens/>
        <w:spacing w:line="240" w:lineRule="auto"/>
        <w:jc w:val="center"/>
        <w:rPr>
          <w:b/>
          <w:sz w:val="24"/>
          <w:szCs w:val="24"/>
        </w:rPr>
      </w:pPr>
      <w:r w:rsidRPr="00074246">
        <w:rPr>
          <w:b/>
          <w:sz w:val="24"/>
          <w:szCs w:val="24"/>
        </w:rPr>
        <w:t>Заявка</w:t>
      </w:r>
      <w:r>
        <w:rPr>
          <w:b/>
          <w:sz w:val="24"/>
          <w:szCs w:val="24"/>
        </w:rPr>
        <w:t xml:space="preserve"> </w:t>
      </w:r>
      <w:r w:rsidRPr="00074246">
        <w:rPr>
          <w:b/>
          <w:sz w:val="24"/>
          <w:szCs w:val="24"/>
        </w:rPr>
        <w:t xml:space="preserve">на участие в запросе </w:t>
      </w:r>
      <w:r>
        <w:rPr>
          <w:b/>
          <w:sz w:val="24"/>
          <w:szCs w:val="24"/>
        </w:rPr>
        <w:t>предложений</w:t>
      </w:r>
      <w:r w:rsidRPr="00074246">
        <w:rPr>
          <w:b/>
          <w:sz w:val="24"/>
          <w:szCs w:val="24"/>
        </w:rPr>
        <w:t xml:space="preserve"> в электронной форме</w:t>
      </w:r>
    </w:p>
    <w:p w:rsidR="0006678B" w:rsidRPr="00074246" w:rsidRDefault="0006678B" w:rsidP="0006678B">
      <w:pPr>
        <w:suppressAutoHyphens/>
        <w:spacing w:line="240" w:lineRule="auto"/>
        <w:jc w:val="center"/>
        <w:rPr>
          <w:b/>
          <w:sz w:val="24"/>
          <w:szCs w:val="24"/>
        </w:rPr>
      </w:pPr>
      <w:r w:rsidRPr="0034676D">
        <w:rPr>
          <w:b/>
          <w:sz w:val="24"/>
          <w:szCs w:val="24"/>
        </w:rPr>
        <w:t>на поставку</w:t>
      </w:r>
      <w:r>
        <w:rPr>
          <w:b/>
          <w:sz w:val="24"/>
          <w:szCs w:val="24"/>
        </w:rPr>
        <w:t xml:space="preserve"> </w:t>
      </w:r>
      <w:r w:rsidRPr="003F1904">
        <w:rPr>
          <w:b/>
          <w:sz w:val="24"/>
          <w:szCs w:val="24"/>
        </w:rPr>
        <w:t>расходных материалов для изготовления фасовочных канистр линии розлива светлых нефтепродуктов АО «Саханефтегазсбыт» в 202</w:t>
      </w:r>
      <w:r>
        <w:rPr>
          <w:b/>
          <w:sz w:val="24"/>
          <w:szCs w:val="24"/>
        </w:rPr>
        <w:t>1</w:t>
      </w:r>
      <w:r w:rsidRPr="003F1904">
        <w:rPr>
          <w:b/>
          <w:sz w:val="24"/>
          <w:szCs w:val="24"/>
        </w:rPr>
        <w:t xml:space="preserve"> году</w:t>
      </w:r>
    </w:p>
    <w:p w:rsidR="0006678B" w:rsidRPr="00074246" w:rsidRDefault="0006678B" w:rsidP="0006678B">
      <w:pPr>
        <w:suppressAutoHyphens/>
        <w:spacing w:line="240" w:lineRule="auto"/>
        <w:jc w:val="center"/>
        <w:rPr>
          <w:sz w:val="24"/>
          <w:szCs w:val="24"/>
        </w:rPr>
      </w:pPr>
    </w:p>
    <w:p w:rsidR="0006678B" w:rsidRPr="009B5C0E" w:rsidRDefault="0006678B" w:rsidP="0006678B">
      <w:pPr>
        <w:spacing w:line="240" w:lineRule="auto"/>
        <w:rPr>
          <w:sz w:val="24"/>
          <w:szCs w:val="24"/>
        </w:rPr>
      </w:pPr>
      <w:r w:rsidRPr="009B5C0E">
        <w:rPr>
          <w:sz w:val="24"/>
          <w:szCs w:val="24"/>
        </w:rPr>
        <w:t xml:space="preserve">Изучив Извещение о проведении запроса </w:t>
      </w:r>
      <w:r>
        <w:rPr>
          <w:sz w:val="24"/>
          <w:szCs w:val="24"/>
        </w:rPr>
        <w:t xml:space="preserve">предложений </w:t>
      </w:r>
      <w:r w:rsidRPr="0053574D">
        <w:rPr>
          <w:sz w:val="24"/>
          <w:szCs w:val="24"/>
        </w:rPr>
        <w:t>(далее по тексту - закупка),</w:t>
      </w:r>
      <w:r w:rsidRPr="009B5C0E">
        <w:rPr>
          <w:sz w:val="24"/>
          <w:szCs w:val="24"/>
        </w:rPr>
        <w:t xml:space="preserve"> опубликованное [</w:t>
      </w:r>
      <w:r w:rsidRPr="009B5C0E">
        <w:rPr>
          <w:b/>
          <w:bCs/>
          <w:i/>
          <w:iCs/>
          <w:sz w:val="24"/>
          <w:szCs w:val="24"/>
          <w:shd w:val="clear" w:color="auto" w:fill="FFFF99"/>
        </w:rPr>
        <w:t>указывается источник и дата публикации</w:t>
      </w:r>
      <w:r w:rsidRPr="009B5C0E">
        <w:rPr>
          <w:sz w:val="24"/>
          <w:szCs w:val="24"/>
        </w:rPr>
        <w:t xml:space="preserve">], и </w:t>
      </w:r>
      <w:r>
        <w:rPr>
          <w:sz w:val="24"/>
          <w:szCs w:val="24"/>
        </w:rPr>
        <w:t>Д</w:t>
      </w:r>
      <w:r w:rsidRPr="009B5C0E">
        <w:rPr>
          <w:sz w:val="24"/>
          <w:szCs w:val="24"/>
        </w:rPr>
        <w:t>окументацию</w:t>
      </w:r>
      <w:r>
        <w:rPr>
          <w:sz w:val="24"/>
          <w:szCs w:val="24"/>
        </w:rPr>
        <w:t xml:space="preserve"> о закупке</w:t>
      </w:r>
      <w:r w:rsidRPr="009B5C0E">
        <w:rPr>
          <w:sz w:val="24"/>
          <w:szCs w:val="24"/>
        </w:rPr>
        <w:t xml:space="preserve">, и принимая установленные в них требования и условия </w:t>
      </w:r>
      <w:r>
        <w:rPr>
          <w:sz w:val="24"/>
          <w:szCs w:val="24"/>
        </w:rPr>
        <w:t>закупки</w:t>
      </w:r>
      <w:r w:rsidRPr="009B5C0E">
        <w:rPr>
          <w:sz w:val="24"/>
          <w:szCs w:val="24"/>
        </w:rPr>
        <w:t>,</w:t>
      </w:r>
    </w:p>
    <w:p w:rsidR="0006678B" w:rsidRPr="009B5C0E" w:rsidRDefault="0006678B" w:rsidP="0006678B">
      <w:pPr>
        <w:spacing w:line="240" w:lineRule="auto"/>
        <w:rPr>
          <w:sz w:val="24"/>
          <w:szCs w:val="24"/>
        </w:rPr>
      </w:pPr>
      <w:r w:rsidRPr="009B5C0E">
        <w:rPr>
          <w:sz w:val="24"/>
          <w:szCs w:val="24"/>
        </w:rPr>
        <w:t>________________________________________________________________________,</w:t>
      </w:r>
    </w:p>
    <w:p w:rsidR="0006678B" w:rsidRPr="009B5C0E" w:rsidRDefault="0006678B" w:rsidP="0006678B">
      <w:pPr>
        <w:spacing w:line="240" w:lineRule="auto"/>
        <w:jc w:val="center"/>
        <w:rPr>
          <w:sz w:val="24"/>
          <w:szCs w:val="24"/>
          <w:vertAlign w:val="superscript"/>
        </w:rPr>
      </w:pPr>
      <w:r w:rsidRPr="009B5C0E">
        <w:rPr>
          <w:sz w:val="24"/>
          <w:szCs w:val="24"/>
          <w:vertAlign w:val="superscript"/>
        </w:rPr>
        <w:t>(полное наименование Участника с указанием организационно-правовой формы)</w:t>
      </w:r>
    </w:p>
    <w:p w:rsidR="0006678B" w:rsidRPr="009B5C0E" w:rsidRDefault="0006678B" w:rsidP="0006678B">
      <w:pPr>
        <w:spacing w:line="240" w:lineRule="auto"/>
        <w:rPr>
          <w:sz w:val="24"/>
          <w:szCs w:val="24"/>
        </w:rPr>
      </w:pPr>
      <w:r>
        <w:rPr>
          <w:sz w:val="24"/>
          <w:szCs w:val="24"/>
        </w:rPr>
        <w:t>зарегистрированное по адресу</w:t>
      </w:r>
      <w:r w:rsidRPr="009B5C0E">
        <w:rPr>
          <w:sz w:val="24"/>
          <w:szCs w:val="24"/>
        </w:rPr>
        <w:t>________________________________________</w:t>
      </w:r>
      <w:r>
        <w:rPr>
          <w:sz w:val="24"/>
          <w:szCs w:val="24"/>
        </w:rPr>
        <w:t>______</w:t>
      </w:r>
      <w:r w:rsidRPr="009B5C0E">
        <w:rPr>
          <w:sz w:val="24"/>
          <w:szCs w:val="24"/>
        </w:rPr>
        <w:t>,</w:t>
      </w:r>
    </w:p>
    <w:p w:rsidR="0006678B" w:rsidRPr="009B5C0E" w:rsidRDefault="0006678B" w:rsidP="0006678B">
      <w:pPr>
        <w:spacing w:line="240" w:lineRule="auto"/>
        <w:jc w:val="center"/>
        <w:rPr>
          <w:sz w:val="24"/>
          <w:szCs w:val="24"/>
          <w:vertAlign w:val="superscript"/>
        </w:rPr>
      </w:pPr>
      <w:r w:rsidRPr="009B5C0E">
        <w:rPr>
          <w:sz w:val="24"/>
          <w:szCs w:val="24"/>
          <w:vertAlign w:val="superscript"/>
        </w:rPr>
        <w:t>(юридический адрес Участника)</w:t>
      </w:r>
    </w:p>
    <w:p w:rsidR="0006678B" w:rsidRDefault="0006678B" w:rsidP="0006678B">
      <w:pPr>
        <w:spacing w:line="240" w:lineRule="auto"/>
        <w:rPr>
          <w:sz w:val="24"/>
          <w:szCs w:val="24"/>
        </w:rPr>
      </w:pPr>
      <w:r w:rsidRPr="009B5C0E">
        <w:rPr>
          <w:sz w:val="24"/>
          <w:szCs w:val="24"/>
        </w:rPr>
        <w:t xml:space="preserve">предлагает заключить </w:t>
      </w:r>
      <w:r w:rsidRPr="0094739D">
        <w:rPr>
          <w:sz w:val="24"/>
          <w:szCs w:val="24"/>
        </w:rPr>
        <w:t xml:space="preserve">Договор </w:t>
      </w:r>
      <w:r w:rsidRPr="00182C55">
        <w:rPr>
          <w:sz w:val="24"/>
          <w:szCs w:val="24"/>
        </w:rPr>
        <w:t>на поставку расходных материа</w:t>
      </w:r>
      <w:r>
        <w:rPr>
          <w:sz w:val="24"/>
          <w:szCs w:val="24"/>
        </w:rPr>
        <w:t xml:space="preserve">лов для изготовления фасовочных </w:t>
      </w:r>
      <w:r w:rsidRPr="00182C55">
        <w:rPr>
          <w:sz w:val="24"/>
          <w:szCs w:val="24"/>
        </w:rPr>
        <w:t xml:space="preserve">канистр линии </w:t>
      </w:r>
      <w:r>
        <w:rPr>
          <w:sz w:val="24"/>
          <w:szCs w:val="24"/>
        </w:rPr>
        <w:t xml:space="preserve">розлива светлых нефтепродуктов </w:t>
      </w:r>
      <w:r w:rsidRPr="00182C55">
        <w:rPr>
          <w:sz w:val="24"/>
          <w:szCs w:val="24"/>
        </w:rPr>
        <w:t>АО «Саханефтегазсбыт»</w:t>
      </w:r>
      <w:r>
        <w:rPr>
          <w:sz w:val="24"/>
          <w:szCs w:val="24"/>
        </w:rPr>
        <w:t xml:space="preserve"> </w:t>
      </w:r>
      <w:r w:rsidRPr="00EA30D5">
        <w:rPr>
          <w:sz w:val="24"/>
          <w:szCs w:val="24"/>
        </w:rPr>
        <w:t>в 20</w:t>
      </w:r>
      <w:r>
        <w:rPr>
          <w:sz w:val="24"/>
          <w:szCs w:val="24"/>
        </w:rPr>
        <w:t>21</w:t>
      </w:r>
      <w:r w:rsidRPr="00EA30D5">
        <w:rPr>
          <w:sz w:val="24"/>
          <w:szCs w:val="24"/>
        </w:rPr>
        <w:t xml:space="preserve"> году</w:t>
      </w:r>
      <w:r w:rsidRPr="009B5C0E">
        <w:rPr>
          <w:sz w:val="24"/>
          <w:szCs w:val="24"/>
        </w:rPr>
        <w:t xml:space="preserve"> </w:t>
      </w:r>
      <w:r w:rsidRPr="00C82ADA">
        <w:rPr>
          <w:sz w:val="24"/>
          <w:szCs w:val="24"/>
        </w:rPr>
        <w:t>на условиях, изложенных в Документаци</w:t>
      </w:r>
      <w:r>
        <w:rPr>
          <w:sz w:val="24"/>
          <w:szCs w:val="24"/>
        </w:rPr>
        <w:t>и о закупке в соответствии с Техническим заданием и</w:t>
      </w:r>
      <w:r w:rsidRPr="00C82ADA">
        <w:rPr>
          <w:sz w:val="24"/>
          <w:szCs w:val="24"/>
        </w:rPr>
        <w:t xml:space="preserve"> </w:t>
      </w:r>
      <w:r>
        <w:rPr>
          <w:sz w:val="24"/>
          <w:szCs w:val="24"/>
        </w:rPr>
        <w:t xml:space="preserve">с </w:t>
      </w:r>
      <w:r w:rsidRPr="00C82ADA">
        <w:rPr>
          <w:sz w:val="24"/>
          <w:szCs w:val="24"/>
        </w:rPr>
        <w:t xml:space="preserve">настоящим письмом направляет </w:t>
      </w:r>
      <w:r>
        <w:rPr>
          <w:sz w:val="24"/>
          <w:szCs w:val="24"/>
        </w:rPr>
        <w:t xml:space="preserve">Заявку </w:t>
      </w:r>
    </w:p>
    <w:p w:rsidR="0006678B" w:rsidRDefault="0006678B" w:rsidP="0006678B">
      <w:pPr>
        <w:spacing w:line="240" w:lineRule="auto"/>
        <w:ind w:firstLine="0"/>
        <w:rPr>
          <w:sz w:val="24"/>
          <w:szCs w:val="24"/>
        </w:rPr>
      </w:pPr>
      <w:r>
        <w:rPr>
          <w:sz w:val="24"/>
          <w:szCs w:val="24"/>
        </w:rPr>
        <w:t>по Лоту № 1</w:t>
      </w:r>
      <w:r w:rsidRPr="009B5C0E">
        <w:rPr>
          <w:sz w:val="24"/>
          <w:szCs w:val="24"/>
        </w:rPr>
        <w:t>:</w:t>
      </w:r>
    </w:p>
    <w:tbl>
      <w:tblPr>
        <w:tblStyle w:val="aff7"/>
        <w:tblW w:w="10201" w:type="dxa"/>
        <w:tblLayout w:type="fixed"/>
        <w:tblLook w:val="04A0" w:firstRow="1" w:lastRow="0" w:firstColumn="1" w:lastColumn="0" w:noHBand="0" w:noVBand="1"/>
      </w:tblPr>
      <w:tblGrid>
        <w:gridCol w:w="675"/>
        <w:gridCol w:w="3431"/>
        <w:gridCol w:w="1559"/>
        <w:gridCol w:w="851"/>
        <w:gridCol w:w="992"/>
        <w:gridCol w:w="1134"/>
        <w:gridCol w:w="1559"/>
      </w:tblGrid>
      <w:tr w:rsidR="0006678B" w:rsidTr="000F3C51">
        <w:tc>
          <w:tcPr>
            <w:tcW w:w="675" w:type="dxa"/>
            <w:vAlign w:val="center"/>
          </w:tcPr>
          <w:p w:rsidR="0006678B" w:rsidRPr="00E6113E" w:rsidRDefault="0006678B" w:rsidP="000F3C51">
            <w:pPr>
              <w:spacing w:line="240" w:lineRule="atLeast"/>
              <w:ind w:firstLine="0"/>
              <w:jc w:val="center"/>
              <w:rPr>
                <w:sz w:val="24"/>
                <w:szCs w:val="24"/>
              </w:rPr>
            </w:pPr>
            <w:r w:rsidRPr="00E6113E">
              <w:rPr>
                <w:sz w:val="24"/>
                <w:szCs w:val="24"/>
              </w:rPr>
              <w:t>№ п/п</w:t>
            </w:r>
          </w:p>
        </w:tc>
        <w:tc>
          <w:tcPr>
            <w:tcW w:w="3431" w:type="dxa"/>
            <w:vAlign w:val="center"/>
          </w:tcPr>
          <w:p w:rsidR="0006678B" w:rsidRPr="00E6113E" w:rsidRDefault="0006678B" w:rsidP="000F3C51">
            <w:pPr>
              <w:spacing w:line="240" w:lineRule="atLeast"/>
              <w:ind w:firstLine="34"/>
              <w:jc w:val="center"/>
              <w:rPr>
                <w:sz w:val="24"/>
                <w:szCs w:val="24"/>
              </w:rPr>
            </w:pPr>
            <w:r w:rsidRPr="00E6113E">
              <w:rPr>
                <w:sz w:val="24"/>
                <w:szCs w:val="24"/>
              </w:rPr>
              <w:t>Наименование</w:t>
            </w:r>
          </w:p>
        </w:tc>
        <w:tc>
          <w:tcPr>
            <w:tcW w:w="1559" w:type="dxa"/>
          </w:tcPr>
          <w:p w:rsidR="0006678B" w:rsidRPr="00E6113E" w:rsidRDefault="0006678B" w:rsidP="000F3C51">
            <w:pPr>
              <w:spacing w:line="240" w:lineRule="atLeast"/>
              <w:ind w:firstLine="18"/>
              <w:jc w:val="center"/>
              <w:rPr>
                <w:sz w:val="24"/>
                <w:szCs w:val="24"/>
              </w:rPr>
            </w:pPr>
            <w:r>
              <w:rPr>
                <w:sz w:val="24"/>
                <w:szCs w:val="24"/>
              </w:rPr>
              <w:t>Страна происхождения товара</w:t>
            </w:r>
          </w:p>
        </w:tc>
        <w:tc>
          <w:tcPr>
            <w:tcW w:w="851" w:type="dxa"/>
            <w:vAlign w:val="center"/>
          </w:tcPr>
          <w:p w:rsidR="0006678B" w:rsidRPr="00E6113E" w:rsidRDefault="0006678B" w:rsidP="000F3C51">
            <w:pPr>
              <w:spacing w:line="240" w:lineRule="atLeast"/>
              <w:ind w:firstLine="18"/>
              <w:jc w:val="center"/>
              <w:rPr>
                <w:sz w:val="24"/>
                <w:szCs w:val="24"/>
              </w:rPr>
            </w:pPr>
            <w:r w:rsidRPr="00E6113E">
              <w:rPr>
                <w:sz w:val="24"/>
                <w:szCs w:val="24"/>
              </w:rPr>
              <w:t>Ед. изм.</w:t>
            </w:r>
          </w:p>
        </w:tc>
        <w:tc>
          <w:tcPr>
            <w:tcW w:w="992" w:type="dxa"/>
            <w:vAlign w:val="center"/>
          </w:tcPr>
          <w:p w:rsidR="0006678B" w:rsidRPr="00E6113E" w:rsidRDefault="0006678B" w:rsidP="000F3C51">
            <w:pPr>
              <w:spacing w:line="240" w:lineRule="atLeast"/>
              <w:ind w:firstLine="0"/>
              <w:jc w:val="center"/>
              <w:rPr>
                <w:sz w:val="24"/>
                <w:szCs w:val="24"/>
              </w:rPr>
            </w:pPr>
            <w:r w:rsidRPr="00E6113E">
              <w:rPr>
                <w:sz w:val="24"/>
                <w:szCs w:val="24"/>
              </w:rPr>
              <w:t>Количество</w:t>
            </w:r>
          </w:p>
        </w:tc>
        <w:tc>
          <w:tcPr>
            <w:tcW w:w="1134" w:type="dxa"/>
            <w:vAlign w:val="center"/>
          </w:tcPr>
          <w:p w:rsidR="0006678B" w:rsidRPr="00E85EF8" w:rsidRDefault="0006678B" w:rsidP="000F3C51">
            <w:pPr>
              <w:spacing w:line="240" w:lineRule="atLeast"/>
              <w:ind w:firstLine="0"/>
              <w:jc w:val="center"/>
              <w:rPr>
                <w:sz w:val="24"/>
                <w:szCs w:val="24"/>
              </w:rPr>
            </w:pPr>
            <w:r>
              <w:rPr>
                <w:sz w:val="24"/>
                <w:szCs w:val="24"/>
              </w:rPr>
              <w:t>Цена за ед. без учета</w:t>
            </w:r>
            <w:r w:rsidRPr="00E85EF8">
              <w:rPr>
                <w:sz w:val="24"/>
                <w:szCs w:val="24"/>
              </w:rPr>
              <w:t xml:space="preserve"> НДС, руб.</w:t>
            </w:r>
          </w:p>
        </w:tc>
        <w:tc>
          <w:tcPr>
            <w:tcW w:w="1559" w:type="dxa"/>
            <w:vAlign w:val="center"/>
          </w:tcPr>
          <w:p w:rsidR="0006678B" w:rsidRPr="00E85EF8" w:rsidRDefault="0006678B" w:rsidP="000F3C51">
            <w:pPr>
              <w:spacing w:line="240" w:lineRule="atLeast"/>
              <w:ind w:firstLine="0"/>
              <w:jc w:val="center"/>
              <w:rPr>
                <w:sz w:val="24"/>
                <w:szCs w:val="24"/>
              </w:rPr>
            </w:pPr>
            <w:r w:rsidRPr="00E85EF8">
              <w:rPr>
                <w:sz w:val="24"/>
                <w:szCs w:val="24"/>
              </w:rPr>
              <w:t>Стоимость</w:t>
            </w:r>
            <w:r w:rsidR="009671BE">
              <w:rPr>
                <w:sz w:val="24"/>
                <w:szCs w:val="24"/>
              </w:rPr>
              <w:t xml:space="preserve"> договора</w:t>
            </w:r>
            <w:r w:rsidRPr="00E85EF8">
              <w:rPr>
                <w:sz w:val="24"/>
                <w:szCs w:val="24"/>
                <w:shd w:val="clear" w:color="auto" w:fill="FFFFFF" w:themeFill="background1"/>
              </w:rPr>
              <w:t xml:space="preserve"> </w:t>
            </w:r>
            <w:r>
              <w:rPr>
                <w:sz w:val="24"/>
                <w:szCs w:val="24"/>
                <w:shd w:val="clear" w:color="auto" w:fill="FFFFFF" w:themeFill="background1"/>
              </w:rPr>
              <w:t>без учета</w:t>
            </w:r>
            <w:r w:rsidRPr="00E85EF8">
              <w:rPr>
                <w:sz w:val="24"/>
                <w:szCs w:val="24"/>
                <w:shd w:val="clear" w:color="auto" w:fill="FFFFFF" w:themeFill="background1"/>
              </w:rPr>
              <w:t xml:space="preserve"> НДС, руб.</w:t>
            </w:r>
          </w:p>
        </w:tc>
      </w:tr>
      <w:tr w:rsidR="0006678B" w:rsidTr="000F3C51">
        <w:trPr>
          <w:trHeight w:val="746"/>
        </w:trPr>
        <w:tc>
          <w:tcPr>
            <w:tcW w:w="675" w:type="dxa"/>
            <w:vAlign w:val="center"/>
          </w:tcPr>
          <w:p w:rsidR="0006678B" w:rsidRPr="00E6113E" w:rsidRDefault="0006678B" w:rsidP="000F3C51">
            <w:pPr>
              <w:ind w:firstLine="0"/>
              <w:jc w:val="center"/>
              <w:rPr>
                <w:sz w:val="24"/>
                <w:szCs w:val="24"/>
              </w:rPr>
            </w:pPr>
            <w:r w:rsidRPr="00E6113E">
              <w:rPr>
                <w:sz w:val="24"/>
                <w:szCs w:val="24"/>
              </w:rPr>
              <w:t>1</w:t>
            </w:r>
          </w:p>
        </w:tc>
        <w:tc>
          <w:tcPr>
            <w:tcW w:w="3431" w:type="dxa"/>
          </w:tcPr>
          <w:p w:rsidR="0006678B" w:rsidRPr="00037E67" w:rsidRDefault="0006678B" w:rsidP="000F3C51">
            <w:pPr>
              <w:spacing w:line="240" w:lineRule="atLeast"/>
              <w:ind w:firstLine="0"/>
              <w:rPr>
                <w:sz w:val="24"/>
                <w:szCs w:val="24"/>
              </w:rPr>
            </w:pPr>
          </w:p>
        </w:tc>
        <w:tc>
          <w:tcPr>
            <w:tcW w:w="1559" w:type="dxa"/>
          </w:tcPr>
          <w:p w:rsidR="0006678B" w:rsidRPr="00E6113E" w:rsidRDefault="0006678B" w:rsidP="000F3C51">
            <w:pPr>
              <w:spacing w:line="240" w:lineRule="atLeast"/>
              <w:ind w:firstLine="33"/>
              <w:jc w:val="center"/>
              <w:rPr>
                <w:sz w:val="24"/>
                <w:szCs w:val="24"/>
              </w:rPr>
            </w:pPr>
          </w:p>
        </w:tc>
        <w:tc>
          <w:tcPr>
            <w:tcW w:w="851" w:type="dxa"/>
            <w:vAlign w:val="center"/>
          </w:tcPr>
          <w:p w:rsidR="0006678B" w:rsidRPr="00E6113E" w:rsidRDefault="0006678B" w:rsidP="000F3C51">
            <w:pPr>
              <w:spacing w:line="240" w:lineRule="atLeast"/>
              <w:ind w:firstLine="33"/>
              <w:jc w:val="center"/>
              <w:rPr>
                <w:sz w:val="24"/>
                <w:szCs w:val="24"/>
              </w:rPr>
            </w:pPr>
          </w:p>
        </w:tc>
        <w:tc>
          <w:tcPr>
            <w:tcW w:w="992" w:type="dxa"/>
          </w:tcPr>
          <w:p w:rsidR="0006678B" w:rsidRPr="00E6113E" w:rsidRDefault="0006678B" w:rsidP="000F3C51">
            <w:pPr>
              <w:spacing w:line="240" w:lineRule="atLeast"/>
              <w:ind w:firstLine="34"/>
              <w:jc w:val="center"/>
              <w:rPr>
                <w:sz w:val="24"/>
                <w:szCs w:val="24"/>
              </w:rPr>
            </w:pPr>
          </w:p>
        </w:tc>
        <w:tc>
          <w:tcPr>
            <w:tcW w:w="1134" w:type="dxa"/>
          </w:tcPr>
          <w:p w:rsidR="0006678B" w:rsidRPr="00E6113E" w:rsidRDefault="0006678B" w:rsidP="000F3C51">
            <w:pPr>
              <w:spacing w:line="240" w:lineRule="atLeast"/>
              <w:ind w:firstLine="34"/>
              <w:jc w:val="center"/>
              <w:rPr>
                <w:sz w:val="24"/>
                <w:szCs w:val="24"/>
              </w:rPr>
            </w:pPr>
          </w:p>
        </w:tc>
        <w:tc>
          <w:tcPr>
            <w:tcW w:w="1559" w:type="dxa"/>
          </w:tcPr>
          <w:p w:rsidR="0006678B" w:rsidRPr="00E6113E" w:rsidRDefault="0006678B" w:rsidP="000F3C51">
            <w:pPr>
              <w:spacing w:line="240" w:lineRule="atLeast"/>
              <w:ind w:firstLine="34"/>
              <w:jc w:val="center"/>
              <w:rPr>
                <w:sz w:val="24"/>
                <w:szCs w:val="24"/>
              </w:rPr>
            </w:pPr>
          </w:p>
        </w:tc>
      </w:tr>
      <w:tr w:rsidR="0006678B" w:rsidRPr="00BD2505" w:rsidTr="000F3C51">
        <w:trPr>
          <w:trHeight w:val="73"/>
        </w:trPr>
        <w:tc>
          <w:tcPr>
            <w:tcW w:w="675" w:type="dxa"/>
            <w:vAlign w:val="center"/>
          </w:tcPr>
          <w:p w:rsidR="0006678B" w:rsidRPr="00E6113E" w:rsidRDefault="0006678B" w:rsidP="000F3C51">
            <w:pPr>
              <w:ind w:firstLine="0"/>
              <w:jc w:val="center"/>
              <w:rPr>
                <w:sz w:val="24"/>
                <w:szCs w:val="24"/>
              </w:rPr>
            </w:pPr>
            <w:r>
              <w:rPr>
                <w:sz w:val="24"/>
                <w:szCs w:val="24"/>
              </w:rPr>
              <w:t>2</w:t>
            </w:r>
          </w:p>
        </w:tc>
        <w:tc>
          <w:tcPr>
            <w:tcW w:w="3431" w:type="dxa"/>
            <w:vAlign w:val="center"/>
          </w:tcPr>
          <w:p w:rsidR="0006678B" w:rsidRPr="00037E67" w:rsidRDefault="0006678B" w:rsidP="000F3C51">
            <w:pPr>
              <w:spacing w:line="240" w:lineRule="atLeast"/>
              <w:ind w:firstLine="0"/>
              <w:jc w:val="left"/>
              <w:rPr>
                <w:sz w:val="24"/>
                <w:szCs w:val="24"/>
              </w:rPr>
            </w:pPr>
          </w:p>
        </w:tc>
        <w:tc>
          <w:tcPr>
            <w:tcW w:w="1559" w:type="dxa"/>
            <w:vAlign w:val="center"/>
          </w:tcPr>
          <w:p w:rsidR="0006678B" w:rsidRPr="00E6113E" w:rsidRDefault="0006678B" w:rsidP="000F3C51">
            <w:pPr>
              <w:spacing w:line="240" w:lineRule="atLeast"/>
              <w:ind w:firstLine="33"/>
              <w:jc w:val="center"/>
              <w:rPr>
                <w:sz w:val="24"/>
                <w:szCs w:val="24"/>
              </w:rPr>
            </w:pPr>
          </w:p>
        </w:tc>
        <w:tc>
          <w:tcPr>
            <w:tcW w:w="851" w:type="dxa"/>
            <w:vAlign w:val="center"/>
          </w:tcPr>
          <w:p w:rsidR="0006678B" w:rsidRPr="00E6113E" w:rsidRDefault="0006678B" w:rsidP="000F3C51">
            <w:pPr>
              <w:spacing w:line="240" w:lineRule="atLeast"/>
              <w:ind w:firstLine="33"/>
              <w:jc w:val="center"/>
              <w:rPr>
                <w:sz w:val="24"/>
                <w:szCs w:val="24"/>
              </w:rPr>
            </w:pPr>
          </w:p>
        </w:tc>
        <w:tc>
          <w:tcPr>
            <w:tcW w:w="992" w:type="dxa"/>
          </w:tcPr>
          <w:p w:rsidR="0006678B" w:rsidRPr="00E6113E" w:rsidRDefault="0006678B" w:rsidP="000F3C51">
            <w:pPr>
              <w:spacing w:line="240" w:lineRule="atLeast"/>
              <w:ind w:firstLine="34"/>
              <w:jc w:val="center"/>
              <w:rPr>
                <w:sz w:val="24"/>
                <w:szCs w:val="24"/>
              </w:rPr>
            </w:pPr>
          </w:p>
        </w:tc>
        <w:tc>
          <w:tcPr>
            <w:tcW w:w="1134" w:type="dxa"/>
          </w:tcPr>
          <w:p w:rsidR="0006678B" w:rsidRPr="00E6113E" w:rsidRDefault="0006678B" w:rsidP="000F3C51">
            <w:pPr>
              <w:spacing w:line="240" w:lineRule="atLeast"/>
              <w:ind w:firstLine="34"/>
              <w:jc w:val="center"/>
              <w:rPr>
                <w:sz w:val="24"/>
                <w:szCs w:val="24"/>
              </w:rPr>
            </w:pPr>
          </w:p>
        </w:tc>
        <w:tc>
          <w:tcPr>
            <w:tcW w:w="1559" w:type="dxa"/>
          </w:tcPr>
          <w:p w:rsidR="0006678B" w:rsidRPr="00E6113E" w:rsidRDefault="0006678B" w:rsidP="000F3C51">
            <w:pPr>
              <w:spacing w:line="240" w:lineRule="atLeast"/>
              <w:ind w:firstLine="34"/>
              <w:jc w:val="center"/>
              <w:rPr>
                <w:sz w:val="24"/>
                <w:szCs w:val="24"/>
              </w:rPr>
            </w:pPr>
          </w:p>
        </w:tc>
      </w:tr>
      <w:tr w:rsidR="0006678B" w:rsidRPr="00BD2505" w:rsidTr="000F3C51">
        <w:tc>
          <w:tcPr>
            <w:tcW w:w="675" w:type="dxa"/>
            <w:vAlign w:val="center"/>
          </w:tcPr>
          <w:p w:rsidR="0006678B" w:rsidRPr="00E6113E" w:rsidRDefault="0006678B" w:rsidP="000F3C51">
            <w:pPr>
              <w:ind w:firstLine="0"/>
              <w:jc w:val="center"/>
              <w:rPr>
                <w:sz w:val="24"/>
                <w:szCs w:val="24"/>
              </w:rPr>
            </w:pPr>
            <w:r>
              <w:rPr>
                <w:sz w:val="24"/>
                <w:szCs w:val="24"/>
              </w:rPr>
              <w:t>3</w:t>
            </w:r>
          </w:p>
        </w:tc>
        <w:tc>
          <w:tcPr>
            <w:tcW w:w="3431" w:type="dxa"/>
          </w:tcPr>
          <w:p w:rsidR="0006678B" w:rsidRPr="00037E67" w:rsidRDefault="0006678B" w:rsidP="000F3C51">
            <w:pPr>
              <w:spacing w:line="240" w:lineRule="atLeast"/>
              <w:ind w:firstLine="0"/>
              <w:rPr>
                <w:sz w:val="24"/>
                <w:szCs w:val="24"/>
              </w:rPr>
            </w:pPr>
          </w:p>
        </w:tc>
        <w:tc>
          <w:tcPr>
            <w:tcW w:w="1559" w:type="dxa"/>
          </w:tcPr>
          <w:p w:rsidR="0006678B" w:rsidRPr="00E6113E" w:rsidRDefault="0006678B" w:rsidP="000F3C51">
            <w:pPr>
              <w:spacing w:line="240" w:lineRule="atLeast"/>
              <w:ind w:firstLine="33"/>
              <w:jc w:val="center"/>
              <w:rPr>
                <w:sz w:val="24"/>
                <w:szCs w:val="24"/>
              </w:rPr>
            </w:pPr>
          </w:p>
        </w:tc>
        <w:tc>
          <w:tcPr>
            <w:tcW w:w="851" w:type="dxa"/>
            <w:vAlign w:val="center"/>
          </w:tcPr>
          <w:p w:rsidR="0006678B" w:rsidRPr="00E6113E" w:rsidRDefault="0006678B" w:rsidP="000F3C51">
            <w:pPr>
              <w:spacing w:line="240" w:lineRule="atLeast"/>
              <w:ind w:firstLine="33"/>
              <w:jc w:val="center"/>
              <w:rPr>
                <w:sz w:val="24"/>
                <w:szCs w:val="24"/>
              </w:rPr>
            </w:pPr>
          </w:p>
        </w:tc>
        <w:tc>
          <w:tcPr>
            <w:tcW w:w="992" w:type="dxa"/>
          </w:tcPr>
          <w:p w:rsidR="0006678B" w:rsidRPr="00E6113E" w:rsidRDefault="0006678B" w:rsidP="000F3C51">
            <w:pPr>
              <w:spacing w:line="240" w:lineRule="atLeast"/>
              <w:ind w:firstLine="34"/>
              <w:jc w:val="center"/>
              <w:rPr>
                <w:sz w:val="24"/>
                <w:szCs w:val="24"/>
              </w:rPr>
            </w:pPr>
          </w:p>
        </w:tc>
        <w:tc>
          <w:tcPr>
            <w:tcW w:w="1134" w:type="dxa"/>
          </w:tcPr>
          <w:p w:rsidR="0006678B" w:rsidRPr="00E6113E" w:rsidRDefault="0006678B" w:rsidP="000F3C51">
            <w:pPr>
              <w:spacing w:line="240" w:lineRule="atLeast"/>
              <w:ind w:firstLine="34"/>
              <w:jc w:val="center"/>
              <w:rPr>
                <w:sz w:val="24"/>
                <w:szCs w:val="24"/>
              </w:rPr>
            </w:pPr>
          </w:p>
        </w:tc>
        <w:tc>
          <w:tcPr>
            <w:tcW w:w="1559" w:type="dxa"/>
          </w:tcPr>
          <w:p w:rsidR="0006678B" w:rsidRPr="00E6113E" w:rsidRDefault="0006678B" w:rsidP="000F3C51">
            <w:pPr>
              <w:spacing w:line="240" w:lineRule="atLeast"/>
              <w:ind w:firstLine="34"/>
              <w:jc w:val="center"/>
              <w:rPr>
                <w:sz w:val="24"/>
                <w:szCs w:val="24"/>
              </w:rPr>
            </w:pPr>
          </w:p>
        </w:tc>
      </w:tr>
      <w:tr w:rsidR="0006678B" w:rsidRPr="00BD2505" w:rsidTr="000F3C51">
        <w:trPr>
          <w:trHeight w:val="276"/>
        </w:trPr>
        <w:tc>
          <w:tcPr>
            <w:tcW w:w="675" w:type="dxa"/>
            <w:vAlign w:val="center"/>
          </w:tcPr>
          <w:p w:rsidR="0006678B" w:rsidRPr="00E6113E" w:rsidRDefault="0006678B" w:rsidP="000F3C51">
            <w:pPr>
              <w:ind w:firstLine="0"/>
              <w:jc w:val="center"/>
              <w:rPr>
                <w:sz w:val="24"/>
                <w:szCs w:val="24"/>
              </w:rPr>
            </w:pPr>
            <w:r>
              <w:rPr>
                <w:sz w:val="24"/>
                <w:szCs w:val="24"/>
              </w:rPr>
              <w:t>4</w:t>
            </w:r>
          </w:p>
        </w:tc>
        <w:tc>
          <w:tcPr>
            <w:tcW w:w="3431" w:type="dxa"/>
          </w:tcPr>
          <w:p w:rsidR="0006678B" w:rsidRPr="00037E67" w:rsidRDefault="0006678B" w:rsidP="000F3C51">
            <w:pPr>
              <w:spacing w:line="240" w:lineRule="atLeast"/>
              <w:ind w:firstLine="0"/>
              <w:rPr>
                <w:sz w:val="24"/>
                <w:szCs w:val="24"/>
                <w:shd w:val="clear" w:color="auto" w:fill="FFFFFF"/>
              </w:rPr>
            </w:pPr>
          </w:p>
        </w:tc>
        <w:tc>
          <w:tcPr>
            <w:tcW w:w="1559" w:type="dxa"/>
          </w:tcPr>
          <w:p w:rsidR="0006678B" w:rsidRPr="00E6113E" w:rsidRDefault="0006678B" w:rsidP="000F3C51">
            <w:pPr>
              <w:spacing w:line="240" w:lineRule="atLeast"/>
              <w:ind w:firstLine="33"/>
              <w:jc w:val="center"/>
              <w:rPr>
                <w:sz w:val="24"/>
                <w:szCs w:val="24"/>
              </w:rPr>
            </w:pPr>
          </w:p>
        </w:tc>
        <w:tc>
          <w:tcPr>
            <w:tcW w:w="851" w:type="dxa"/>
            <w:vAlign w:val="center"/>
          </w:tcPr>
          <w:p w:rsidR="0006678B" w:rsidRPr="00E6113E" w:rsidRDefault="0006678B" w:rsidP="000F3C51">
            <w:pPr>
              <w:spacing w:line="240" w:lineRule="atLeast"/>
              <w:ind w:firstLine="33"/>
              <w:jc w:val="center"/>
              <w:rPr>
                <w:sz w:val="24"/>
                <w:szCs w:val="24"/>
              </w:rPr>
            </w:pPr>
          </w:p>
        </w:tc>
        <w:tc>
          <w:tcPr>
            <w:tcW w:w="992" w:type="dxa"/>
          </w:tcPr>
          <w:p w:rsidR="0006678B" w:rsidRPr="00E6113E" w:rsidRDefault="0006678B" w:rsidP="000F3C51">
            <w:pPr>
              <w:spacing w:line="240" w:lineRule="atLeast"/>
              <w:ind w:firstLine="0"/>
              <w:jc w:val="center"/>
              <w:rPr>
                <w:sz w:val="24"/>
                <w:szCs w:val="24"/>
              </w:rPr>
            </w:pPr>
          </w:p>
        </w:tc>
        <w:tc>
          <w:tcPr>
            <w:tcW w:w="1134" w:type="dxa"/>
          </w:tcPr>
          <w:p w:rsidR="0006678B" w:rsidRPr="00E6113E" w:rsidRDefault="0006678B" w:rsidP="000F3C51">
            <w:pPr>
              <w:spacing w:line="240" w:lineRule="atLeast"/>
              <w:ind w:firstLine="0"/>
              <w:jc w:val="center"/>
              <w:rPr>
                <w:sz w:val="24"/>
                <w:szCs w:val="24"/>
              </w:rPr>
            </w:pPr>
          </w:p>
        </w:tc>
        <w:tc>
          <w:tcPr>
            <w:tcW w:w="1559" w:type="dxa"/>
          </w:tcPr>
          <w:p w:rsidR="0006678B" w:rsidRPr="00E6113E" w:rsidRDefault="0006678B" w:rsidP="000F3C51">
            <w:pPr>
              <w:spacing w:line="240" w:lineRule="atLeast"/>
              <w:ind w:firstLine="0"/>
              <w:jc w:val="center"/>
              <w:rPr>
                <w:sz w:val="24"/>
                <w:szCs w:val="24"/>
              </w:rPr>
            </w:pPr>
          </w:p>
        </w:tc>
      </w:tr>
      <w:tr w:rsidR="0006678B" w:rsidTr="000F3C51">
        <w:tc>
          <w:tcPr>
            <w:tcW w:w="675" w:type="dxa"/>
            <w:tcBorders>
              <w:top w:val="single" w:sz="4" w:space="0" w:color="auto"/>
              <w:left w:val="single" w:sz="4" w:space="0" w:color="auto"/>
              <w:bottom w:val="single" w:sz="4" w:space="0" w:color="auto"/>
              <w:right w:val="single" w:sz="4" w:space="0" w:color="auto"/>
            </w:tcBorders>
            <w:vAlign w:val="center"/>
            <w:hideMark/>
          </w:tcPr>
          <w:p w:rsidR="0006678B" w:rsidRPr="00E6113E" w:rsidRDefault="0006678B" w:rsidP="000F3C51">
            <w:pPr>
              <w:ind w:firstLine="0"/>
              <w:jc w:val="center"/>
              <w:rPr>
                <w:sz w:val="24"/>
                <w:szCs w:val="24"/>
              </w:rPr>
            </w:pPr>
            <w:r>
              <w:rPr>
                <w:sz w:val="24"/>
                <w:szCs w:val="24"/>
              </w:rPr>
              <w:t>5</w:t>
            </w:r>
          </w:p>
        </w:tc>
        <w:tc>
          <w:tcPr>
            <w:tcW w:w="3431" w:type="dxa"/>
            <w:tcBorders>
              <w:top w:val="single" w:sz="4" w:space="0" w:color="auto"/>
              <w:left w:val="single" w:sz="4" w:space="0" w:color="auto"/>
              <w:bottom w:val="single" w:sz="4" w:space="0" w:color="auto"/>
              <w:right w:val="single" w:sz="4" w:space="0" w:color="auto"/>
            </w:tcBorders>
          </w:tcPr>
          <w:p w:rsidR="0006678B" w:rsidRPr="00037E67" w:rsidRDefault="0006678B" w:rsidP="000F3C51">
            <w:pPr>
              <w:spacing w:line="240" w:lineRule="atLeast"/>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6678B" w:rsidRPr="00E6113E" w:rsidRDefault="0006678B" w:rsidP="000F3C51">
            <w:pPr>
              <w:spacing w:line="240" w:lineRule="atLeast"/>
              <w:ind w:firstLine="33"/>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6678B" w:rsidRPr="00E6113E" w:rsidRDefault="0006678B" w:rsidP="000F3C51">
            <w:pPr>
              <w:spacing w:line="240" w:lineRule="atLeast"/>
              <w:ind w:firstLine="33"/>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6678B" w:rsidRPr="00E6113E" w:rsidRDefault="0006678B" w:rsidP="000F3C51">
            <w:pPr>
              <w:spacing w:line="240" w:lineRule="atLeast"/>
              <w:ind w:firstLine="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678B" w:rsidRPr="00E6113E" w:rsidRDefault="0006678B" w:rsidP="000F3C51">
            <w:pPr>
              <w:spacing w:line="240" w:lineRule="atLeast"/>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6678B" w:rsidRPr="00E6113E" w:rsidRDefault="0006678B" w:rsidP="000F3C51">
            <w:pPr>
              <w:spacing w:line="240" w:lineRule="atLeast"/>
              <w:ind w:firstLine="0"/>
              <w:jc w:val="center"/>
              <w:rPr>
                <w:sz w:val="24"/>
                <w:szCs w:val="24"/>
              </w:rPr>
            </w:pPr>
          </w:p>
        </w:tc>
      </w:tr>
      <w:tr w:rsidR="0006678B" w:rsidTr="000F3C51">
        <w:trPr>
          <w:trHeight w:val="451"/>
        </w:trPr>
        <w:tc>
          <w:tcPr>
            <w:tcW w:w="8642" w:type="dxa"/>
            <w:gridSpan w:val="6"/>
            <w:tcBorders>
              <w:top w:val="single" w:sz="4" w:space="0" w:color="auto"/>
              <w:left w:val="single" w:sz="4" w:space="0" w:color="auto"/>
              <w:bottom w:val="single" w:sz="4" w:space="0" w:color="auto"/>
              <w:right w:val="single" w:sz="4" w:space="0" w:color="auto"/>
            </w:tcBorders>
            <w:vAlign w:val="center"/>
          </w:tcPr>
          <w:p w:rsidR="0006678B" w:rsidRPr="00E6113E" w:rsidRDefault="0006678B" w:rsidP="000F3C51">
            <w:pPr>
              <w:spacing w:line="240" w:lineRule="atLeast"/>
              <w:ind w:firstLine="0"/>
              <w:jc w:val="left"/>
              <w:rPr>
                <w:sz w:val="24"/>
                <w:szCs w:val="24"/>
              </w:rPr>
            </w:pPr>
            <w:r>
              <w:rPr>
                <w:sz w:val="24"/>
                <w:szCs w:val="24"/>
              </w:rPr>
              <w:t>Итого стоимость Лота:</w:t>
            </w:r>
          </w:p>
        </w:tc>
        <w:tc>
          <w:tcPr>
            <w:tcW w:w="1559" w:type="dxa"/>
            <w:tcBorders>
              <w:top w:val="single" w:sz="4" w:space="0" w:color="auto"/>
              <w:left w:val="single" w:sz="4" w:space="0" w:color="auto"/>
              <w:bottom w:val="single" w:sz="4" w:space="0" w:color="auto"/>
              <w:right w:val="single" w:sz="4" w:space="0" w:color="auto"/>
            </w:tcBorders>
          </w:tcPr>
          <w:p w:rsidR="0006678B" w:rsidRPr="00E6113E" w:rsidRDefault="0006678B" w:rsidP="000F3C51">
            <w:pPr>
              <w:spacing w:line="240" w:lineRule="atLeast"/>
              <w:ind w:firstLine="0"/>
              <w:jc w:val="center"/>
              <w:rPr>
                <w:sz w:val="24"/>
                <w:szCs w:val="24"/>
              </w:rPr>
            </w:pPr>
          </w:p>
        </w:tc>
      </w:tr>
    </w:tbl>
    <w:p w:rsidR="0006678B" w:rsidRPr="00074246" w:rsidRDefault="0006678B" w:rsidP="0006678B">
      <w:pPr>
        <w:spacing w:line="240" w:lineRule="auto"/>
        <w:rPr>
          <w:sz w:val="24"/>
          <w:szCs w:val="24"/>
        </w:rPr>
      </w:pPr>
    </w:p>
    <w:tbl>
      <w:tblPr>
        <w:tblW w:w="9720" w:type="dxa"/>
        <w:tblLayout w:type="fixed"/>
        <w:tblLook w:val="01E0" w:firstRow="1" w:lastRow="1" w:firstColumn="1" w:lastColumn="1" w:noHBand="0" w:noVBand="0"/>
      </w:tblPr>
      <w:tblGrid>
        <w:gridCol w:w="4536"/>
        <w:gridCol w:w="5184"/>
      </w:tblGrid>
      <w:tr w:rsidR="0006678B" w:rsidRPr="00074246" w:rsidTr="009671BE">
        <w:trPr>
          <w:cantSplit/>
        </w:trPr>
        <w:tc>
          <w:tcPr>
            <w:tcW w:w="4536" w:type="dxa"/>
          </w:tcPr>
          <w:p w:rsidR="0006678B" w:rsidRPr="00074246" w:rsidRDefault="0006678B" w:rsidP="009671BE">
            <w:pPr>
              <w:spacing w:line="240" w:lineRule="auto"/>
              <w:ind w:firstLine="0"/>
              <w:rPr>
                <w:color w:val="000000"/>
                <w:sz w:val="24"/>
                <w:szCs w:val="24"/>
              </w:rPr>
            </w:pPr>
            <w:r w:rsidRPr="00074246">
              <w:rPr>
                <w:color w:val="000000"/>
                <w:sz w:val="24"/>
                <w:szCs w:val="24"/>
              </w:rPr>
              <w:t xml:space="preserve">Стоимость договора </w:t>
            </w:r>
            <w:r>
              <w:rPr>
                <w:color w:val="000000"/>
                <w:sz w:val="24"/>
                <w:szCs w:val="24"/>
              </w:rPr>
              <w:t>без учета</w:t>
            </w:r>
            <w:r w:rsidRPr="00074246">
              <w:rPr>
                <w:color w:val="000000"/>
                <w:sz w:val="24"/>
                <w:szCs w:val="24"/>
              </w:rPr>
              <w:t> НДС, руб.</w:t>
            </w:r>
            <w:r w:rsidR="009671BE">
              <w:rPr>
                <w:color w:val="000000"/>
                <w:sz w:val="24"/>
                <w:szCs w:val="24"/>
              </w:rPr>
              <w:t>:</w:t>
            </w:r>
          </w:p>
        </w:tc>
        <w:tc>
          <w:tcPr>
            <w:tcW w:w="5184" w:type="dxa"/>
          </w:tcPr>
          <w:p w:rsidR="0006678B" w:rsidRPr="00074246" w:rsidRDefault="0006678B" w:rsidP="000F3C51">
            <w:pPr>
              <w:spacing w:line="240" w:lineRule="auto"/>
              <w:ind w:firstLine="0"/>
              <w:rPr>
                <w:color w:val="000000"/>
                <w:sz w:val="24"/>
                <w:szCs w:val="24"/>
              </w:rPr>
            </w:pPr>
            <w:r w:rsidRPr="00074246">
              <w:rPr>
                <w:color w:val="000000"/>
                <w:sz w:val="24"/>
                <w:szCs w:val="24"/>
              </w:rPr>
              <w:t xml:space="preserve">     ______________________________________</w:t>
            </w:r>
          </w:p>
          <w:p w:rsidR="0006678B" w:rsidRPr="00074246" w:rsidRDefault="00DB54A5" w:rsidP="000F3C51">
            <w:pPr>
              <w:spacing w:line="240" w:lineRule="auto"/>
              <w:ind w:firstLine="0"/>
              <w:jc w:val="center"/>
              <w:rPr>
                <w:color w:val="000000"/>
                <w:sz w:val="24"/>
                <w:szCs w:val="24"/>
              </w:rPr>
            </w:pPr>
            <w:r>
              <w:rPr>
                <w:color w:val="000000"/>
                <w:sz w:val="24"/>
                <w:szCs w:val="24"/>
                <w:vertAlign w:val="superscript"/>
              </w:rPr>
              <w:t>(</w:t>
            </w:r>
            <w:r w:rsidR="0006678B" w:rsidRPr="00074246">
              <w:rPr>
                <w:color w:val="000000"/>
                <w:sz w:val="24"/>
                <w:szCs w:val="24"/>
                <w:vertAlign w:val="superscript"/>
              </w:rPr>
              <w:t>прописью)</w:t>
            </w:r>
          </w:p>
        </w:tc>
      </w:tr>
      <w:tr w:rsidR="0006678B" w:rsidRPr="00074246" w:rsidTr="009671BE">
        <w:trPr>
          <w:cantSplit/>
        </w:trPr>
        <w:tc>
          <w:tcPr>
            <w:tcW w:w="4536" w:type="dxa"/>
          </w:tcPr>
          <w:p w:rsidR="0006678B" w:rsidRPr="00074246" w:rsidRDefault="0006678B" w:rsidP="000F3C51">
            <w:pPr>
              <w:spacing w:line="240" w:lineRule="auto"/>
              <w:ind w:firstLine="0"/>
              <w:rPr>
                <w:color w:val="000000"/>
                <w:sz w:val="24"/>
                <w:szCs w:val="24"/>
              </w:rPr>
            </w:pPr>
            <w:r w:rsidRPr="00074246">
              <w:rPr>
                <w:color w:val="000000"/>
                <w:sz w:val="24"/>
                <w:szCs w:val="24"/>
              </w:rPr>
              <w:t>Срок поставки товара</w:t>
            </w:r>
            <w:r w:rsidR="009671BE">
              <w:rPr>
                <w:color w:val="000000"/>
                <w:sz w:val="24"/>
                <w:szCs w:val="24"/>
              </w:rPr>
              <w:t>:</w:t>
            </w:r>
            <w:r w:rsidRPr="00074246">
              <w:rPr>
                <w:color w:val="000000"/>
                <w:sz w:val="24"/>
                <w:szCs w:val="24"/>
              </w:rPr>
              <w:t xml:space="preserve"> </w:t>
            </w:r>
          </w:p>
        </w:tc>
        <w:tc>
          <w:tcPr>
            <w:tcW w:w="5184" w:type="dxa"/>
          </w:tcPr>
          <w:p w:rsidR="0006678B" w:rsidRDefault="0006678B" w:rsidP="000F3C51">
            <w:pPr>
              <w:spacing w:line="240" w:lineRule="auto"/>
              <w:ind w:firstLine="0"/>
              <w:rPr>
                <w:color w:val="000000"/>
                <w:sz w:val="24"/>
                <w:szCs w:val="24"/>
              </w:rPr>
            </w:pPr>
            <w:r w:rsidRPr="00074246">
              <w:rPr>
                <w:color w:val="000000"/>
                <w:sz w:val="24"/>
                <w:szCs w:val="24"/>
              </w:rPr>
              <w:t xml:space="preserve">в течение _____ дней </w:t>
            </w:r>
            <w:r>
              <w:rPr>
                <w:color w:val="000000"/>
                <w:sz w:val="24"/>
                <w:szCs w:val="24"/>
              </w:rPr>
              <w:t>с</w:t>
            </w:r>
            <w:r w:rsidR="00DB54A5">
              <w:rPr>
                <w:color w:val="000000"/>
                <w:sz w:val="24"/>
                <w:szCs w:val="24"/>
              </w:rPr>
              <w:t>о дня</w:t>
            </w:r>
            <w:r>
              <w:rPr>
                <w:color w:val="000000"/>
                <w:sz w:val="24"/>
                <w:szCs w:val="24"/>
              </w:rPr>
              <w:t xml:space="preserve"> </w:t>
            </w:r>
            <w:r w:rsidR="006B1B20">
              <w:rPr>
                <w:color w:val="000000"/>
                <w:sz w:val="24"/>
                <w:szCs w:val="24"/>
              </w:rPr>
              <w:t>подписания договора.</w:t>
            </w:r>
          </w:p>
          <w:p w:rsidR="0006678B" w:rsidRPr="00074246" w:rsidRDefault="0006678B" w:rsidP="000F3C51">
            <w:pPr>
              <w:spacing w:line="240" w:lineRule="auto"/>
              <w:ind w:firstLine="0"/>
              <w:rPr>
                <w:color w:val="000000"/>
                <w:sz w:val="24"/>
                <w:szCs w:val="24"/>
              </w:rPr>
            </w:pPr>
          </w:p>
        </w:tc>
      </w:tr>
    </w:tbl>
    <w:p w:rsidR="0006678B" w:rsidRPr="00074246" w:rsidRDefault="0006678B" w:rsidP="0006678B">
      <w:pPr>
        <w:spacing w:line="240" w:lineRule="auto"/>
        <w:rPr>
          <w:sz w:val="24"/>
          <w:szCs w:val="24"/>
        </w:rPr>
      </w:pPr>
      <w:r w:rsidRPr="00074246">
        <w:rPr>
          <w:sz w:val="24"/>
          <w:szCs w:val="24"/>
        </w:rPr>
        <w:t>Настоящая</w:t>
      </w:r>
      <w:r>
        <w:rPr>
          <w:sz w:val="24"/>
          <w:szCs w:val="24"/>
        </w:rPr>
        <w:t xml:space="preserve"> </w:t>
      </w:r>
      <w:r w:rsidRPr="00074246">
        <w:rPr>
          <w:sz w:val="24"/>
          <w:szCs w:val="24"/>
        </w:rPr>
        <w:t>Заявка имеет правовой статус оферты и действует до «___</w:t>
      </w:r>
      <w:proofErr w:type="gramStart"/>
      <w:r w:rsidRPr="00074246">
        <w:rPr>
          <w:sz w:val="24"/>
          <w:szCs w:val="24"/>
        </w:rPr>
        <w:t>_»_</w:t>
      </w:r>
      <w:proofErr w:type="gramEnd"/>
      <w:r w:rsidRPr="00074246">
        <w:rPr>
          <w:sz w:val="24"/>
          <w:szCs w:val="24"/>
        </w:rPr>
        <w:t>______________________года.</w:t>
      </w:r>
    </w:p>
    <w:p w:rsidR="009671BE" w:rsidRDefault="009671BE" w:rsidP="009671BE">
      <w:pPr>
        <w:tabs>
          <w:tab w:val="left" w:pos="708"/>
        </w:tabs>
        <w:spacing w:line="240" w:lineRule="auto"/>
        <w:ind w:firstLine="0"/>
        <w:rPr>
          <w:iCs/>
          <w:sz w:val="24"/>
          <w:szCs w:val="24"/>
        </w:rPr>
      </w:pPr>
      <w:r>
        <w:rPr>
          <w:sz w:val="24"/>
          <w:szCs w:val="24"/>
        </w:rPr>
        <w:t xml:space="preserve">     </w:t>
      </w:r>
      <w:r w:rsidR="0006678B" w:rsidRPr="00074246">
        <w:rPr>
          <w:sz w:val="24"/>
          <w:szCs w:val="24"/>
        </w:rPr>
        <w:t xml:space="preserve">Подтверждаем, что предложенная цена договора включает </w:t>
      </w:r>
      <w:r w:rsidRPr="0006678B">
        <w:rPr>
          <w:sz w:val="24"/>
          <w:szCs w:val="24"/>
        </w:rPr>
        <w:t xml:space="preserve">стоимость Товара и все затраты, связанные с исполнением обязательств по Договору в полном объеме, в том числе расходы, связанные с поставкой товара к месту поставки, стоимость тары и упаковки товара, </w:t>
      </w:r>
      <w:r w:rsidRPr="00040DA6">
        <w:rPr>
          <w:sz w:val="24"/>
          <w:szCs w:val="24"/>
        </w:rPr>
        <w:t xml:space="preserve">а также </w:t>
      </w:r>
      <w:r w:rsidRPr="00040DA6">
        <w:rPr>
          <w:sz w:val="24"/>
          <w:szCs w:val="24"/>
        </w:rPr>
        <w:lastRenderedPageBreak/>
        <w:t>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p>
    <w:p w:rsidR="0006678B" w:rsidRPr="009671BE" w:rsidRDefault="009671BE" w:rsidP="009671BE">
      <w:pPr>
        <w:tabs>
          <w:tab w:val="left" w:pos="708"/>
        </w:tabs>
        <w:spacing w:line="240" w:lineRule="auto"/>
        <w:ind w:firstLine="0"/>
        <w:rPr>
          <w:iCs/>
          <w:sz w:val="24"/>
          <w:szCs w:val="24"/>
        </w:rPr>
      </w:pPr>
      <w:r>
        <w:rPr>
          <w:iCs/>
          <w:sz w:val="24"/>
          <w:szCs w:val="24"/>
        </w:rPr>
        <w:t xml:space="preserve">     </w:t>
      </w:r>
      <w:r w:rsidR="0006678B" w:rsidRPr="00074246">
        <w:rPr>
          <w:sz w:val="24"/>
          <w:szCs w:val="24"/>
        </w:rPr>
        <w:t>Заявляем, что в отношении нашей организации:</w:t>
      </w:r>
    </w:p>
    <w:p w:rsidR="0006678B" w:rsidRPr="00074246" w:rsidRDefault="0006678B" w:rsidP="0006678B">
      <w:pPr>
        <w:spacing w:line="240" w:lineRule="auto"/>
        <w:rPr>
          <w:sz w:val="24"/>
          <w:szCs w:val="24"/>
        </w:rPr>
      </w:pPr>
      <w:r w:rsidRPr="00074246">
        <w:rPr>
          <w:sz w:val="24"/>
          <w:szCs w:val="24"/>
        </w:rPr>
        <w:t>а) отсутствуют сведени</w:t>
      </w:r>
      <w:r w:rsidR="009671BE">
        <w:rPr>
          <w:sz w:val="24"/>
          <w:szCs w:val="24"/>
        </w:rPr>
        <w:t>я</w:t>
      </w:r>
      <w:r w:rsidRPr="00074246">
        <w:rPr>
          <w:sz w:val="24"/>
          <w:szCs w:val="24"/>
        </w:rPr>
        <w:t xml:space="preserve"> в реестрах недобросовестных поставщиков (РНП);</w:t>
      </w:r>
    </w:p>
    <w:p w:rsidR="0006678B" w:rsidRPr="00074246" w:rsidRDefault="0006678B" w:rsidP="0006678B">
      <w:pPr>
        <w:spacing w:line="240" w:lineRule="auto"/>
        <w:rPr>
          <w:sz w:val="24"/>
          <w:szCs w:val="24"/>
        </w:rPr>
      </w:pPr>
      <w:r w:rsidRPr="00074246">
        <w:rPr>
          <w:sz w:val="24"/>
          <w:szCs w:val="24"/>
        </w:rPr>
        <w:t>б) отсутствует у _______________ и должностных лиц конфликт интересов с сотрудниками Заказчика;</w:t>
      </w:r>
    </w:p>
    <w:p w:rsidR="0006678B" w:rsidRPr="00074246" w:rsidRDefault="0006678B" w:rsidP="0006678B">
      <w:pPr>
        <w:spacing w:line="240" w:lineRule="auto"/>
        <w:rPr>
          <w:sz w:val="24"/>
          <w:szCs w:val="24"/>
        </w:rPr>
      </w:pPr>
      <w:r w:rsidRPr="00074246">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06678B" w:rsidRPr="00074246" w:rsidRDefault="0006678B" w:rsidP="0006678B">
      <w:pPr>
        <w:spacing w:line="240" w:lineRule="auto"/>
        <w:rPr>
          <w:sz w:val="24"/>
          <w:szCs w:val="24"/>
        </w:rPr>
      </w:pPr>
      <w:r w:rsidRPr="00074246">
        <w:rPr>
          <w:sz w:val="24"/>
          <w:szCs w:val="24"/>
        </w:rPr>
        <w:t>г) на день подачи заявки</w:t>
      </w:r>
      <w:r w:rsidRPr="00074246">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rsidR="0006678B" w:rsidRPr="00074246" w:rsidRDefault="0006678B" w:rsidP="0006678B">
      <w:pPr>
        <w:spacing w:line="240" w:lineRule="auto"/>
        <w:rPr>
          <w:sz w:val="24"/>
          <w:szCs w:val="24"/>
        </w:rPr>
      </w:pPr>
      <w:r>
        <w:rPr>
          <w:sz w:val="24"/>
          <w:szCs w:val="24"/>
        </w:rPr>
        <w:t xml:space="preserve">д) </w:t>
      </w:r>
      <w:r w:rsidRPr="00074246">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06678B" w:rsidRPr="00C9537E" w:rsidRDefault="0006678B" w:rsidP="0006678B">
      <w:pPr>
        <w:spacing w:line="240" w:lineRule="auto"/>
        <w:rPr>
          <w:sz w:val="24"/>
          <w:szCs w:val="24"/>
        </w:rPr>
      </w:pPr>
      <w:r w:rsidRPr="00C9537E">
        <w:rPr>
          <w:sz w:val="24"/>
          <w:szCs w:val="24"/>
        </w:rPr>
        <w:t>В случае признания наше</w:t>
      </w:r>
      <w:r>
        <w:rPr>
          <w:sz w:val="24"/>
          <w:szCs w:val="24"/>
        </w:rPr>
        <w:t>й</w:t>
      </w:r>
      <w:r w:rsidRPr="00C9537E">
        <w:rPr>
          <w:sz w:val="24"/>
          <w:szCs w:val="24"/>
        </w:rPr>
        <w:t xml:space="preserve"> </w:t>
      </w:r>
      <w:r>
        <w:rPr>
          <w:sz w:val="24"/>
          <w:szCs w:val="24"/>
        </w:rPr>
        <w:t>организации</w:t>
      </w:r>
      <w:r w:rsidRPr="00C9537E">
        <w:rPr>
          <w:sz w:val="24"/>
          <w:szCs w:val="24"/>
        </w:rPr>
        <w:t xml:space="preserve"> </w:t>
      </w:r>
      <w:r>
        <w:rPr>
          <w:sz w:val="24"/>
          <w:szCs w:val="24"/>
        </w:rPr>
        <w:t>Победителем</w:t>
      </w:r>
      <w:r w:rsidRPr="00C9537E">
        <w:rPr>
          <w:sz w:val="24"/>
          <w:szCs w:val="24"/>
        </w:rPr>
        <w:t xml:space="preserve"> по </w:t>
      </w:r>
      <w:r>
        <w:rPr>
          <w:sz w:val="24"/>
          <w:szCs w:val="24"/>
        </w:rPr>
        <w:t>данному</w:t>
      </w:r>
      <w:r w:rsidRPr="00C9537E">
        <w:rPr>
          <w:sz w:val="24"/>
          <w:szCs w:val="24"/>
        </w:rPr>
        <w:t xml:space="preserve"> лоту мы берем обязательства подписать договор </w:t>
      </w:r>
      <w:r w:rsidRPr="00182C55">
        <w:rPr>
          <w:sz w:val="24"/>
          <w:szCs w:val="24"/>
        </w:rPr>
        <w:t>на поставку расходных материа</w:t>
      </w:r>
      <w:r>
        <w:rPr>
          <w:sz w:val="24"/>
          <w:szCs w:val="24"/>
        </w:rPr>
        <w:t xml:space="preserve">лов для изготовления фасовочных </w:t>
      </w:r>
      <w:r w:rsidRPr="00182C55">
        <w:rPr>
          <w:sz w:val="24"/>
          <w:szCs w:val="24"/>
        </w:rPr>
        <w:t xml:space="preserve">канистр линии </w:t>
      </w:r>
      <w:r>
        <w:rPr>
          <w:sz w:val="24"/>
          <w:szCs w:val="24"/>
        </w:rPr>
        <w:t xml:space="preserve">розлива светлых нефтепродуктов </w:t>
      </w:r>
      <w:r w:rsidRPr="00182C55">
        <w:rPr>
          <w:sz w:val="24"/>
          <w:szCs w:val="24"/>
        </w:rPr>
        <w:t>АО «Саханефтегазсбыт»</w:t>
      </w:r>
      <w:r>
        <w:rPr>
          <w:sz w:val="24"/>
          <w:szCs w:val="24"/>
        </w:rPr>
        <w:t xml:space="preserve"> в</w:t>
      </w:r>
      <w:r w:rsidRPr="00C9537E">
        <w:rPr>
          <w:sz w:val="24"/>
          <w:szCs w:val="24"/>
        </w:rPr>
        <w:t xml:space="preserve"> 20</w:t>
      </w:r>
      <w:r>
        <w:rPr>
          <w:sz w:val="24"/>
          <w:szCs w:val="24"/>
        </w:rPr>
        <w:t>21</w:t>
      </w:r>
      <w:r w:rsidRPr="00C9537E">
        <w:rPr>
          <w:sz w:val="24"/>
          <w:szCs w:val="24"/>
        </w:rPr>
        <w:t xml:space="preserve"> год</w:t>
      </w:r>
      <w:r>
        <w:rPr>
          <w:sz w:val="24"/>
          <w:szCs w:val="24"/>
        </w:rPr>
        <w:t xml:space="preserve">у и </w:t>
      </w:r>
      <w:r w:rsidRPr="00C82ADA">
        <w:rPr>
          <w:sz w:val="24"/>
          <w:szCs w:val="24"/>
        </w:rPr>
        <w:t xml:space="preserve">выполнить поставку </w:t>
      </w:r>
      <w:r>
        <w:rPr>
          <w:sz w:val="24"/>
          <w:szCs w:val="24"/>
        </w:rPr>
        <w:t>по выигранному лоту,</w:t>
      </w:r>
      <w:r w:rsidRPr="00C82ADA">
        <w:rPr>
          <w:sz w:val="24"/>
          <w:szCs w:val="24"/>
        </w:rPr>
        <w:t xml:space="preserve"> в соответствии с предметом и условиями </w:t>
      </w:r>
      <w:r>
        <w:rPr>
          <w:sz w:val="24"/>
          <w:szCs w:val="24"/>
        </w:rPr>
        <w:t>закупки</w:t>
      </w:r>
      <w:r w:rsidRPr="00C82ADA">
        <w:rPr>
          <w:sz w:val="24"/>
          <w:szCs w:val="24"/>
        </w:rPr>
        <w:t xml:space="preserve"> согласно Документации </w:t>
      </w:r>
      <w:r>
        <w:rPr>
          <w:sz w:val="24"/>
          <w:szCs w:val="24"/>
        </w:rPr>
        <w:t>о закупке</w:t>
      </w:r>
      <w:r w:rsidRPr="00C82ADA">
        <w:rPr>
          <w:sz w:val="24"/>
          <w:szCs w:val="24"/>
        </w:rPr>
        <w:t xml:space="preserve"> и достигнутых договоренностей в полном объеме в пределах предлагаемой нами стоимости договора</w:t>
      </w:r>
      <w:r w:rsidRPr="00C9537E">
        <w:rPr>
          <w:sz w:val="24"/>
          <w:szCs w:val="24"/>
        </w:rPr>
        <w:t>.</w:t>
      </w:r>
    </w:p>
    <w:p w:rsidR="0006678B" w:rsidRPr="00074246" w:rsidRDefault="0006678B" w:rsidP="0006678B">
      <w:pPr>
        <w:spacing w:line="240" w:lineRule="auto"/>
        <w:rPr>
          <w:sz w:val="24"/>
          <w:szCs w:val="24"/>
        </w:rPr>
      </w:pPr>
    </w:p>
    <w:p w:rsidR="0006678B" w:rsidRDefault="0006678B" w:rsidP="0006678B">
      <w:pPr>
        <w:spacing w:line="240" w:lineRule="auto"/>
        <w:rPr>
          <w:sz w:val="24"/>
          <w:szCs w:val="24"/>
        </w:rPr>
      </w:pPr>
      <w:r w:rsidRPr="009B5C0E">
        <w:rPr>
          <w:sz w:val="24"/>
          <w:szCs w:val="24"/>
        </w:rPr>
        <w:t>Настоящ</w:t>
      </w:r>
      <w:r>
        <w:rPr>
          <w:sz w:val="24"/>
          <w:szCs w:val="24"/>
        </w:rPr>
        <w:t>ая</w:t>
      </w:r>
      <w:r w:rsidRPr="009B5C0E">
        <w:rPr>
          <w:sz w:val="24"/>
          <w:szCs w:val="24"/>
        </w:rPr>
        <w:t xml:space="preserve"> </w:t>
      </w:r>
      <w:r>
        <w:rPr>
          <w:sz w:val="24"/>
          <w:szCs w:val="24"/>
        </w:rPr>
        <w:t>Заявка</w:t>
      </w:r>
      <w:r w:rsidRPr="009B5C0E">
        <w:rPr>
          <w:sz w:val="24"/>
          <w:szCs w:val="24"/>
        </w:rPr>
        <w:t xml:space="preserve"> дополняется следующими документами, включая неотъемлемые приложения:</w:t>
      </w:r>
    </w:p>
    <w:p w:rsidR="0006678B" w:rsidRDefault="0006678B" w:rsidP="0006678B">
      <w:pPr>
        <w:numPr>
          <w:ilvl w:val="0"/>
          <w:numId w:val="45"/>
        </w:numPr>
        <w:tabs>
          <w:tab w:val="left" w:pos="993"/>
        </w:tabs>
        <w:spacing w:line="240" w:lineRule="auto"/>
        <w:ind w:left="993" w:hanging="426"/>
        <w:rPr>
          <w:sz w:val="24"/>
          <w:szCs w:val="24"/>
        </w:rPr>
      </w:pPr>
      <w:r>
        <w:rPr>
          <w:bCs/>
          <w:sz w:val="24"/>
          <w:szCs w:val="24"/>
        </w:rPr>
        <w:t xml:space="preserve">Опись образцов </w:t>
      </w:r>
      <w:r w:rsidRPr="005E5827">
        <w:rPr>
          <w:bCs/>
          <w:sz w:val="24"/>
          <w:szCs w:val="24"/>
        </w:rPr>
        <w:t xml:space="preserve">(форма </w:t>
      </w:r>
      <w:r>
        <w:rPr>
          <w:bCs/>
          <w:sz w:val="24"/>
          <w:szCs w:val="24"/>
        </w:rPr>
        <w:t>2)</w:t>
      </w:r>
      <w:r w:rsidRPr="005E5827">
        <w:rPr>
          <w:sz w:val="24"/>
          <w:szCs w:val="24"/>
        </w:rPr>
        <w:t xml:space="preserve"> </w:t>
      </w:r>
      <w:r>
        <w:rPr>
          <w:sz w:val="24"/>
          <w:szCs w:val="24"/>
        </w:rPr>
        <w:t>-</w:t>
      </w:r>
      <w:r w:rsidRPr="004479DE">
        <w:rPr>
          <w:sz w:val="24"/>
          <w:szCs w:val="24"/>
        </w:rPr>
        <w:t xml:space="preserve"> на ____ листах;</w:t>
      </w:r>
    </w:p>
    <w:p w:rsidR="0006678B" w:rsidRDefault="0006678B" w:rsidP="0006678B">
      <w:pPr>
        <w:pStyle w:val="aff8"/>
        <w:numPr>
          <w:ilvl w:val="0"/>
          <w:numId w:val="45"/>
        </w:numPr>
        <w:rPr>
          <w:rFonts w:ascii="Times New Roman" w:hAnsi="Times New Roman" w:cs="Times New Roman"/>
          <w:sz w:val="24"/>
          <w:szCs w:val="24"/>
        </w:rPr>
      </w:pPr>
      <w:r>
        <w:rPr>
          <w:rFonts w:ascii="Times New Roman" w:hAnsi="Times New Roman" w:cs="Times New Roman"/>
          <w:sz w:val="24"/>
          <w:szCs w:val="24"/>
        </w:rPr>
        <w:t>Анкета Участника (ф</w:t>
      </w:r>
      <w:r w:rsidRPr="00F9023C">
        <w:rPr>
          <w:rFonts w:ascii="Times New Roman" w:hAnsi="Times New Roman" w:cs="Times New Roman"/>
          <w:sz w:val="24"/>
          <w:szCs w:val="24"/>
        </w:rPr>
        <w:t xml:space="preserve">орма </w:t>
      </w:r>
      <w:r>
        <w:rPr>
          <w:rFonts w:ascii="Times New Roman" w:hAnsi="Times New Roman" w:cs="Times New Roman"/>
          <w:sz w:val="24"/>
          <w:szCs w:val="24"/>
        </w:rPr>
        <w:t>3</w:t>
      </w:r>
      <w:r w:rsidRPr="00F9023C">
        <w:rPr>
          <w:rFonts w:ascii="Times New Roman" w:hAnsi="Times New Roman" w:cs="Times New Roman"/>
          <w:sz w:val="24"/>
          <w:szCs w:val="24"/>
        </w:rPr>
        <w:t xml:space="preserve">) </w:t>
      </w:r>
      <w:r>
        <w:rPr>
          <w:rFonts w:ascii="Times New Roman" w:hAnsi="Times New Roman" w:cs="Times New Roman"/>
          <w:sz w:val="24"/>
          <w:szCs w:val="24"/>
        </w:rPr>
        <w:t>- на ____ листах;</w:t>
      </w:r>
    </w:p>
    <w:p w:rsidR="0006678B" w:rsidRDefault="0006678B" w:rsidP="0006678B">
      <w:pPr>
        <w:pStyle w:val="aff8"/>
        <w:numPr>
          <w:ilvl w:val="0"/>
          <w:numId w:val="45"/>
        </w:numPr>
        <w:rPr>
          <w:rFonts w:ascii="Times New Roman" w:hAnsi="Times New Roman" w:cs="Times New Roman"/>
          <w:sz w:val="24"/>
          <w:szCs w:val="24"/>
        </w:rPr>
      </w:pPr>
      <w:r>
        <w:rPr>
          <w:rFonts w:ascii="Times New Roman" w:hAnsi="Times New Roman" w:cs="Times New Roman"/>
          <w:sz w:val="24"/>
          <w:szCs w:val="24"/>
        </w:rPr>
        <w:t xml:space="preserve">Справка </w:t>
      </w:r>
      <w:r w:rsidRPr="00BF33F4">
        <w:rPr>
          <w:rFonts w:ascii="Times New Roman" w:hAnsi="Times New Roman" w:cs="Times New Roman"/>
          <w:sz w:val="24"/>
          <w:szCs w:val="24"/>
        </w:rPr>
        <w:t xml:space="preserve">об отсутствии признаков крупной сделки (форма </w:t>
      </w:r>
      <w:r w:rsidR="00EE3B6E">
        <w:rPr>
          <w:rFonts w:ascii="Times New Roman" w:hAnsi="Times New Roman" w:cs="Times New Roman"/>
          <w:sz w:val="24"/>
          <w:szCs w:val="24"/>
        </w:rPr>
        <w:t>4</w:t>
      </w:r>
      <w:r w:rsidRPr="00BF33F4">
        <w:rPr>
          <w:rFonts w:ascii="Times New Roman" w:hAnsi="Times New Roman" w:cs="Times New Roman"/>
          <w:sz w:val="24"/>
          <w:szCs w:val="24"/>
        </w:rPr>
        <w:t>)</w:t>
      </w:r>
      <w:r>
        <w:rPr>
          <w:rFonts w:ascii="Times New Roman" w:hAnsi="Times New Roman" w:cs="Times New Roman"/>
          <w:sz w:val="24"/>
          <w:szCs w:val="24"/>
        </w:rPr>
        <w:t xml:space="preserve"> - на ____ листах;</w:t>
      </w:r>
    </w:p>
    <w:p w:rsidR="0006678B" w:rsidRPr="00607B7E" w:rsidRDefault="0006678B" w:rsidP="0006678B">
      <w:pPr>
        <w:numPr>
          <w:ilvl w:val="0"/>
          <w:numId w:val="45"/>
        </w:numPr>
        <w:spacing w:line="240" w:lineRule="auto"/>
        <w:ind w:right="140"/>
        <w:rPr>
          <w:sz w:val="24"/>
          <w:szCs w:val="24"/>
        </w:rPr>
      </w:pPr>
      <w:r w:rsidRPr="00607B7E">
        <w:rPr>
          <w:sz w:val="24"/>
          <w:szCs w:val="24"/>
        </w:rPr>
        <w:t>Документы, подтверждающие соответствие Участник</w:t>
      </w:r>
      <w:r>
        <w:rPr>
          <w:sz w:val="24"/>
          <w:szCs w:val="24"/>
        </w:rPr>
        <w:t xml:space="preserve">а установленным требованиям          </w:t>
      </w:r>
      <w:proofErr w:type="gramStart"/>
      <w:r>
        <w:rPr>
          <w:sz w:val="24"/>
          <w:szCs w:val="24"/>
        </w:rPr>
        <w:t xml:space="preserve">   (</w:t>
      </w:r>
      <w:proofErr w:type="gramEnd"/>
      <w:r>
        <w:rPr>
          <w:sz w:val="24"/>
          <w:szCs w:val="24"/>
        </w:rPr>
        <w:t>п. 4.5.2.2 Документации</w:t>
      </w:r>
      <w:r w:rsidRPr="00607B7E">
        <w:rPr>
          <w:sz w:val="24"/>
          <w:szCs w:val="24"/>
        </w:rPr>
        <w:t>) — на ____ листах.</w:t>
      </w:r>
    </w:p>
    <w:p w:rsidR="0006678B" w:rsidRPr="00074246" w:rsidRDefault="0006678B" w:rsidP="0006678B">
      <w:pPr>
        <w:tabs>
          <w:tab w:val="left" w:pos="993"/>
        </w:tabs>
        <w:spacing w:line="240" w:lineRule="auto"/>
        <w:ind w:left="567"/>
        <w:rPr>
          <w:sz w:val="24"/>
          <w:szCs w:val="24"/>
        </w:rPr>
      </w:pPr>
    </w:p>
    <w:p w:rsidR="0006678B" w:rsidRPr="00074246" w:rsidRDefault="0006678B" w:rsidP="0006678B">
      <w:pPr>
        <w:spacing w:line="240" w:lineRule="auto"/>
        <w:rPr>
          <w:sz w:val="24"/>
          <w:szCs w:val="24"/>
        </w:rPr>
      </w:pPr>
      <w:r w:rsidRPr="00074246">
        <w:rPr>
          <w:sz w:val="24"/>
          <w:szCs w:val="24"/>
        </w:rPr>
        <w:t>____________________________________</w:t>
      </w:r>
    </w:p>
    <w:p w:rsidR="0006678B" w:rsidRPr="00074246" w:rsidRDefault="0006678B" w:rsidP="0006678B">
      <w:pPr>
        <w:spacing w:line="240" w:lineRule="auto"/>
        <w:rPr>
          <w:sz w:val="24"/>
          <w:szCs w:val="24"/>
        </w:rPr>
      </w:pPr>
      <w:r w:rsidRPr="00074246">
        <w:rPr>
          <w:sz w:val="24"/>
          <w:szCs w:val="24"/>
        </w:rPr>
        <w:t>(подпись, М.П.)</w:t>
      </w:r>
    </w:p>
    <w:p w:rsidR="0006678B" w:rsidRPr="00074246" w:rsidRDefault="0006678B" w:rsidP="0006678B">
      <w:pPr>
        <w:spacing w:line="240" w:lineRule="auto"/>
        <w:rPr>
          <w:sz w:val="24"/>
          <w:szCs w:val="24"/>
        </w:rPr>
      </w:pPr>
      <w:r w:rsidRPr="00074246">
        <w:rPr>
          <w:sz w:val="24"/>
          <w:szCs w:val="24"/>
        </w:rPr>
        <w:t>____________________________________</w:t>
      </w:r>
    </w:p>
    <w:p w:rsidR="0006678B" w:rsidRPr="00074246" w:rsidRDefault="0006678B" w:rsidP="0006678B">
      <w:pPr>
        <w:spacing w:line="240" w:lineRule="auto"/>
        <w:rPr>
          <w:sz w:val="24"/>
          <w:szCs w:val="24"/>
        </w:rPr>
      </w:pPr>
      <w:r w:rsidRPr="00074246">
        <w:rPr>
          <w:sz w:val="24"/>
          <w:szCs w:val="24"/>
        </w:rPr>
        <w:t>(фамилия, имя, отчество подписавшего, должность)</w:t>
      </w:r>
    </w:p>
    <w:p w:rsidR="0006678B" w:rsidRPr="00074246" w:rsidRDefault="0006678B" w:rsidP="0006678B">
      <w:pPr>
        <w:spacing w:line="240" w:lineRule="auto"/>
        <w:rPr>
          <w:sz w:val="24"/>
          <w:szCs w:val="24"/>
        </w:rPr>
      </w:pPr>
    </w:p>
    <w:p w:rsidR="0006678B" w:rsidRPr="00074246" w:rsidRDefault="0006678B" w:rsidP="0006678B">
      <w:pPr>
        <w:pBdr>
          <w:bottom w:val="single" w:sz="4" w:space="1" w:color="auto"/>
        </w:pBdr>
        <w:shd w:val="clear" w:color="auto" w:fill="E0E0E0"/>
        <w:spacing w:line="240" w:lineRule="auto"/>
        <w:ind w:right="21"/>
        <w:jc w:val="center"/>
        <w:rPr>
          <w:b/>
          <w:color w:val="000000"/>
          <w:spacing w:val="36"/>
          <w:sz w:val="24"/>
          <w:szCs w:val="24"/>
        </w:rPr>
      </w:pPr>
      <w:r w:rsidRPr="00074246">
        <w:rPr>
          <w:b/>
          <w:color w:val="000000"/>
          <w:spacing w:val="36"/>
          <w:sz w:val="24"/>
          <w:szCs w:val="24"/>
        </w:rPr>
        <w:t>конец формы</w:t>
      </w:r>
    </w:p>
    <w:p w:rsidR="0006678B" w:rsidRPr="00074246" w:rsidRDefault="0006678B" w:rsidP="0006678B">
      <w:pPr>
        <w:spacing w:line="240" w:lineRule="auto"/>
        <w:rPr>
          <w:sz w:val="24"/>
          <w:szCs w:val="24"/>
        </w:rPr>
      </w:pPr>
    </w:p>
    <w:p w:rsidR="0006678B" w:rsidRPr="00074246" w:rsidRDefault="0006678B" w:rsidP="0006678B">
      <w:pPr>
        <w:spacing w:line="240" w:lineRule="auto"/>
        <w:rPr>
          <w:sz w:val="24"/>
          <w:szCs w:val="24"/>
        </w:rPr>
      </w:pPr>
    </w:p>
    <w:p w:rsidR="0006678B" w:rsidRPr="009B5C0E" w:rsidRDefault="0006678B" w:rsidP="0006678B">
      <w:pPr>
        <w:keepNext/>
        <w:pageBreakBefore/>
        <w:numPr>
          <w:ilvl w:val="2"/>
          <w:numId w:val="37"/>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227084" w:rsidRPr="00FA413F" w:rsidRDefault="00227084" w:rsidP="00227084">
      <w:pPr>
        <w:numPr>
          <w:ilvl w:val="3"/>
          <w:numId w:val="37"/>
        </w:numPr>
        <w:tabs>
          <w:tab w:val="left" w:pos="851"/>
        </w:tabs>
        <w:spacing w:line="240" w:lineRule="auto"/>
        <w:ind w:left="0" w:firstLine="0"/>
        <w:rPr>
          <w:sz w:val="24"/>
          <w:szCs w:val="24"/>
        </w:rPr>
      </w:pPr>
      <w:r w:rsidRPr="00FA413F">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227084" w:rsidRDefault="00227084" w:rsidP="00227084">
      <w:pPr>
        <w:numPr>
          <w:ilvl w:val="3"/>
          <w:numId w:val="37"/>
        </w:numPr>
        <w:tabs>
          <w:tab w:val="left" w:pos="851"/>
        </w:tabs>
        <w:spacing w:line="240" w:lineRule="auto"/>
        <w:ind w:left="0" w:firstLine="0"/>
        <w:rPr>
          <w:sz w:val="24"/>
          <w:szCs w:val="24"/>
        </w:rPr>
      </w:pPr>
      <w:r w:rsidRPr="00FA413F">
        <w:rPr>
          <w:sz w:val="24"/>
          <w:szCs w:val="24"/>
        </w:rPr>
        <w:t>Участник должен указать свое полное наименование (с указанием организационно-правовой формы) и юридический адрес.</w:t>
      </w:r>
    </w:p>
    <w:p w:rsidR="00FC26E0" w:rsidRPr="00FC26E0" w:rsidRDefault="00FC26E0" w:rsidP="00FC26E0">
      <w:pPr>
        <w:numPr>
          <w:ilvl w:val="3"/>
          <w:numId w:val="37"/>
        </w:numPr>
        <w:tabs>
          <w:tab w:val="left" w:pos="1134"/>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p>
    <w:p w:rsidR="00227084" w:rsidRPr="00FA413F" w:rsidRDefault="00227084" w:rsidP="00227084">
      <w:pPr>
        <w:numPr>
          <w:ilvl w:val="3"/>
          <w:numId w:val="37"/>
        </w:numPr>
        <w:tabs>
          <w:tab w:val="left" w:pos="851"/>
        </w:tabs>
        <w:spacing w:line="240" w:lineRule="auto"/>
        <w:ind w:left="0" w:firstLine="0"/>
        <w:rPr>
          <w:sz w:val="24"/>
          <w:szCs w:val="24"/>
        </w:rPr>
      </w:pPr>
      <w:r w:rsidRPr="00FA413F">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FA413F">
        <w:rPr>
          <w:sz w:val="24"/>
          <w:szCs w:val="24"/>
        </w:rPr>
        <w:t>ХХХ</w:t>
      </w:r>
      <w:proofErr w:type="spellEnd"/>
      <w:r w:rsidRPr="00FA413F">
        <w:rPr>
          <w:sz w:val="24"/>
          <w:szCs w:val="24"/>
        </w:rPr>
        <w:t> </w:t>
      </w:r>
      <w:proofErr w:type="spellStart"/>
      <w:r w:rsidRPr="00FA413F">
        <w:rPr>
          <w:sz w:val="24"/>
          <w:szCs w:val="24"/>
        </w:rPr>
        <w:t>ХХХ</w:t>
      </w:r>
      <w:proofErr w:type="spellEnd"/>
      <w:r w:rsidRPr="00FA413F">
        <w:rPr>
          <w:sz w:val="24"/>
          <w:szCs w:val="24"/>
        </w:rPr>
        <w:t xml:space="preserve">, ХХ руб., а также дополнить расшифровкой словами, </w:t>
      </w:r>
      <w:proofErr w:type="gramStart"/>
      <w:r w:rsidRPr="00FA413F">
        <w:rPr>
          <w:sz w:val="24"/>
          <w:szCs w:val="24"/>
        </w:rPr>
        <w:t>например</w:t>
      </w:r>
      <w:proofErr w:type="gramEnd"/>
      <w:r w:rsidRPr="00FA413F">
        <w:rPr>
          <w:sz w:val="24"/>
          <w:szCs w:val="24"/>
        </w:rPr>
        <w:t>: «1 234 567,89 руб. (Один миллион двести тридцать четыре тысячи пятьсот шестьдесят семь руб. восемьдесят девять коп.)».</w:t>
      </w:r>
    </w:p>
    <w:p w:rsidR="00227084" w:rsidRPr="00FA413F" w:rsidRDefault="00227084" w:rsidP="00227084">
      <w:pPr>
        <w:numPr>
          <w:ilvl w:val="3"/>
          <w:numId w:val="37"/>
        </w:numPr>
        <w:tabs>
          <w:tab w:val="left" w:pos="851"/>
        </w:tabs>
        <w:spacing w:line="240" w:lineRule="auto"/>
        <w:ind w:left="0" w:firstLine="0"/>
        <w:rPr>
          <w:sz w:val="24"/>
          <w:szCs w:val="24"/>
        </w:rPr>
      </w:pPr>
      <w:r w:rsidRPr="00FA413F">
        <w:rPr>
          <w:sz w:val="24"/>
          <w:szCs w:val="24"/>
        </w:rPr>
        <w:t>Участник должен указать срок действия Заявки согласно требованиям подпункта 4.4.2.1 Документации.</w:t>
      </w:r>
    </w:p>
    <w:p w:rsidR="00227084" w:rsidRPr="00FA413F" w:rsidRDefault="00227084" w:rsidP="00227084">
      <w:pPr>
        <w:numPr>
          <w:ilvl w:val="3"/>
          <w:numId w:val="37"/>
        </w:numPr>
        <w:tabs>
          <w:tab w:val="left" w:pos="851"/>
        </w:tabs>
        <w:spacing w:line="240" w:lineRule="auto"/>
        <w:ind w:left="0" w:firstLine="0"/>
        <w:rPr>
          <w:sz w:val="24"/>
          <w:szCs w:val="24"/>
        </w:rPr>
      </w:pPr>
      <w:r w:rsidRPr="00FA413F">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227084" w:rsidRPr="00FA413F" w:rsidRDefault="00227084" w:rsidP="00227084">
      <w:pPr>
        <w:numPr>
          <w:ilvl w:val="3"/>
          <w:numId w:val="37"/>
        </w:numPr>
        <w:tabs>
          <w:tab w:val="left" w:pos="851"/>
        </w:tabs>
        <w:spacing w:line="240" w:lineRule="auto"/>
        <w:ind w:left="0" w:firstLine="0"/>
        <w:rPr>
          <w:sz w:val="24"/>
          <w:szCs w:val="24"/>
        </w:rPr>
      </w:pPr>
      <w:r w:rsidRPr="00FA413F">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06678B" w:rsidRPr="009B5C0E" w:rsidRDefault="0006678B" w:rsidP="0006678B">
      <w:pPr>
        <w:spacing w:line="240" w:lineRule="auto"/>
        <w:rPr>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Default="0006678B" w:rsidP="0006678B">
      <w:pPr>
        <w:pStyle w:val="aff8"/>
        <w:jc w:val="both"/>
        <w:rPr>
          <w:rFonts w:ascii="Times New Roman" w:hAnsi="Times New Roman" w:cs="Times New Roman"/>
          <w:sz w:val="24"/>
          <w:szCs w:val="24"/>
        </w:rPr>
      </w:pPr>
    </w:p>
    <w:p w:rsidR="0006678B" w:rsidRPr="00320D60" w:rsidRDefault="0006678B" w:rsidP="0006678B">
      <w:pPr>
        <w:keepNext/>
        <w:suppressAutoHyphens/>
        <w:spacing w:before="240" w:after="120" w:line="240" w:lineRule="auto"/>
        <w:ind w:firstLine="0"/>
        <w:outlineLvl w:val="2"/>
        <w:rPr>
          <w:b/>
          <w:bCs/>
          <w:sz w:val="24"/>
          <w:szCs w:val="24"/>
        </w:rPr>
      </w:pPr>
      <w:bookmarkStart w:id="89" w:name="_Toc322017073"/>
      <w:bookmarkStart w:id="90" w:name="_Toc329257458"/>
      <w:bookmarkStart w:id="91" w:name="_Toc344124426"/>
      <w:r>
        <w:rPr>
          <w:b/>
          <w:bCs/>
          <w:sz w:val="24"/>
          <w:szCs w:val="24"/>
        </w:rPr>
        <w:t>5.2.  Опись представленных образцов (Форма 2</w:t>
      </w:r>
      <w:r w:rsidRPr="00320D60">
        <w:rPr>
          <w:b/>
          <w:bCs/>
          <w:sz w:val="24"/>
          <w:szCs w:val="24"/>
        </w:rPr>
        <w:t>)</w:t>
      </w:r>
      <w:bookmarkEnd w:id="89"/>
      <w:bookmarkEnd w:id="90"/>
      <w:bookmarkEnd w:id="91"/>
    </w:p>
    <w:p w:rsidR="0006678B" w:rsidRPr="00320D60" w:rsidRDefault="0006678B" w:rsidP="0006678B">
      <w:pPr>
        <w:pBdr>
          <w:top w:val="single" w:sz="4" w:space="1" w:color="auto"/>
        </w:pBdr>
        <w:shd w:val="clear" w:color="auto" w:fill="E0E0E0"/>
        <w:spacing w:line="240" w:lineRule="auto"/>
        <w:jc w:val="center"/>
        <w:rPr>
          <w:b/>
          <w:color w:val="000000"/>
          <w:spacing w:val="36"/>
          <w:sz w:val="24"/>
          <w:szCs w:val="24"/>
        </w:rPr>
      </w:pPr>
      <w:r w:rsidRPr="00320D60">
        <w:rPr>
          <w:b/>
          <w:color w:val="000000"/>
          <w:spacing w:val="36"/>
          <w:sz w:val="24"/>
          <w:szCs w:val="24"/>
        </w:rPr>
        <w:t>начало формы</w:t>
      </w:r>
    </w:p>
    <w:p w:rsidR="0006678B" w:rsidRPr="00320D60" w:rsidRDefault="0006678B" w:rsidP="0006678B">
      <w:pPr>
        <w:spacing w:line="240" w:lineRule="auto"/>
        <w:rPr>
          <w:sz w:val="24"/>
          <w:szCs w:val="24"/>
        </w:rPr>
      </w:pPr>
    </w:p>
    <w:p w:rsidR="0006678B" w:rsidRPr="00320D60" w:rsidRDefault="0006678B" w:rsidP="0006678B">
      <w:pPr>
        <w:spacing w:line="240" w:lineRule="auto"/>
        <w:rPr>
          <w:sz w:val="24"/>
          <w:szCs w:val="24"/>
        </w:rPr>
      </w:pPr>
    </w:p>
    <w:p w:rsidR="0006678B" w:rsidRDefault="0006678B" w:rsidP="0006678B">
      <w:pPr>
        <w:spacing w:line="240" w:lineRule="auto"/>
        <w:ind w:firstLine="0"/>
        <w:rPr>
          <w:sz w:val="24"/>
          <w:szCs w:val="24"/>
        </w:rPr>
      </w:pPr>
      <w:r w:rsidRPr="00320D60">
        <w:rPr>
          <w:sz w:val="24"/>
          <w:szCs w:val="24"/>
        </w:rPr>
        <w:t xml:space="preserve">Приложение </w:t>
      </w:r>
      <w:r>
        <w:rPr>
          <w:sz w:val="24"/>
          <w:szCs w:val="24"/>
        </w:rPr>
        <w:t>1</w:t>
      </w:r>
    </w:p>
    <w:p w:rsidR="0006678B" w:rsidRPr="00CD31C4" w:rsidRDefault="0006678B" w:rsidP="0006678B">
      <w:pPr>
        <w:spacing w:line="240" w:lineRule="auto"/>
        <w:ind w:firstLine="0"/>
        <w:rPr>
          <w:sz w:val="24"/>
          <w:szCs w:val="24"/>
        </w:rPr>
      </w:pPr>
      <w:r w:rsidRPr="00320D60">
        <w:rPr>
          <w:sz w:val="24"/>
          <w:szCs w:val="24"/>
        </w:rPr>
        <w:t xml:space="preserve">к </w:t>
      </w:r>
      <w:r>
        <w:rPr>
          <w:sz w:val="24"/>
          <w:szCs w:val="24"/>
        </w:rPr>
        <w:t>Заявке на участие в закупке</w:t>
      </w:r>
    </w:p>
    <w:p w:rsidR="0006678B" w:rsidRPr="00320D60" w:rsidRDefault="0006678B" w:rsidP="0006678B">
      <w:pPr>
        <w:spacing w:line="240" w:lineRule="auto"/>
        <w:ind w:firstLine="0"/>
        <w:rPr>
          <w:sz w:val="24"/>
          <w:szCs w:val="24"/>
        </w:rPr>
      </w:pPr>
      <w:r w:rsidRPr="00320D60">
        <w:rPr>
          <w:sz w:val="24"/>
          <w:szCs w:val="24"/>
        </w:rPr>
        <w:t>от «___</w:t>
      </w:r>
      <w:proofErr w:type="gramStart"/>
      <w:r w:rsidRPr="00320D60">
        <w:rPr>
          <w:sz w:val="24"/>
          <w:szCs w:val="24"/>
        </w:rPr>
        <w:t>_»_</w:t>
      </w:r>
      <w:proofErr w:type="gramEnd"/>
      <w:r w:rsidRPr="00320D60">
        <w:rPr>
          <w:sz w:val="24"/>
          <w:szCs w:val="24"/>
        </w:rPr>
        <w:t>____________ г. №__________</w:t>
      </w:r>
    </w:p>
    <w:p w:rsidR="0006678B" w:rsidRPr="00320D60" w:rsidRDefault="0006678B" w:rsidP="0006678B">
      <w:pPr>
        <w:spacing w:line="240" w:lineRule="auto"/>
        <w:rPr>
          <w:sz w:val="24"/>
          <w:szCs w:val="24"/>
        </w:rPr>
      </w:pPr>
    </w:p>
    <w:p w:rsidR="0006678B" w:rsidRPr="00320D60" w:rsidRDefault="0006678B" w:rsidP="0006678B">
      <w:pPr>
        <w:spacing w:line="240" w:lineRule="auto"/>
        <w:rPr>
          <w:sz w:val="24"/>
          <w:szCs w:val="24"/>
        </w:rPr>
      </w:pPr>
    </w:p>
    <w:p w:rsidR="0006678B" w:rsidRPr="00320D60" w:rsidRDefault="0006678B" w:rsidP="0006678B">
      <w:pPr>
        <w:spacing w:line="240" w:lineRule="auto"/>
        <w:rPr>
          <w:sz w:val="24"/>
          <w:szCs w:val="24"/>
        </w:rPr>
      </w:pPr>
    </w:p>
    <w:p w:rsidR="0006678B" w:rsidRPr="00320D60" w:rsidRDefault="0006678B" w:rsidP="0006678B">
      <w:pPr>
        <w:spacing w:line="240" w:lineRule="auto"/>
        <w:rPr>
          <w:sz w:val="24"/>
          <w:szCs w:val="24"/>
        </w:rPr>
      </w:pPr>
    </w:p>
    <w:p w:rsidR="0006678B" w:rsidRPr="0005125E" w:rsidRDefault="0006678B" w:rsidP="0006678B">
      <w:pPr>
        <w:pStyle w:val="aff8"/>
        <w:jc w:val="center"/>
        <w:rPr>
          <w:rFonts w:ascii="Times New Roman" w:hAnsi="Times New Roman" w:cs="Times New Roman"/>
          <w:b/>
          <w:sz w:val="24"/>
          <w:szCs w:val="24"/>
        </w:rPr>
      </w:pPr>
      <w:r w:rsidRPr="0005125E">
        <w:rPr>
          <w:rFonts w:ascii="Times New Roman" w:hAnsi="Times New Roman" w:cs="Times New Roman"/>
          <w:b/>
          <w:sz w:val="24"/>
          <w:szCs w:val="24"/>
        </w:rPr>
        <w:t>Опись образцов товара</w:t>
      </w:r>
      <w:r>
        <w:rPr>
          <w:rFonts w:ascii="Times New Roman" w:hAnsi="Times New Roman" w:cs="Times New Roman"/>
          <w:b/>
          <w:sz w:val="24"/>
          <w:szCs w:val="24"/>
        </w:rPr>
        <w:t xml:space="preserve"> предоставленных для участия в закупке</w:t>
      </w:r>
    </w:p>
    <w:p w:rsidR="0006678B" w:rsidRDefault="0006678B" w:rsidP="0006678B">
      <w:pPr>
        <w:suppressAutoHyphens/>
        <w:spacing w:line="240" w:lineRule="auto"/>
        <w:jc w:val="center"/>
        <w:rPr>
          <w:b/>
          <w:sz w:val="24"/>
          <w:szCs w:val="24"/>
        </w:rPr>
      </w:pPr>
      <w:r w:rsidRPr="00643706">
        <w:rPr>
          <w:b/>
          <w:sz w:val="24"/>
          <w:szCs w:val="24"/>
        </w:rPr>
        <w:t>на поставку расходных материалов для изготовления фасовочных</w:t>
      </w:r>
    </w:p>
    <w:p w:rsidR="0006678B" w:rsidRDefault="0006678B" w:rsidP="0006678B">
      <w:pPr>
        <w:suppressAutoHyphens/>
        <w:spacing w:line="240" w:lineRule="auto"/>
        <w:jc w:val="center"/>
        <w:rPr>
          <w:b/>
          <w:snapToGrid w:val="0"/>
          <w:sz w:val="24"/>
          <w:szCs w:val="24"/>
        </w:rPr>
      </w:pPr>
      <w:r w:rsidRPr="00643706">
        <w:rPr>
          <w:b/>
          <w:sz w:val="24"/>
          <w:szCs w:val="24"/>
        </w:rPr>
        <w:t xml:space="preserve"> канистр линии розлива светлых нефтепродуктов </w:t>
      </w:r>
      <w:r w:rsidRPr="00643706">
        <w:rPr>
          <w:b/>
          <w:snapToGrid w:val="0"/>
          <w:sz w:val="24"/>
          <w:szCs w:val="24"/>
        </w:rPr>
        <w:t>АО «Саханефтегазсбыт»</w:t>
      </w:r>
      <w:r>
        <w:rPr>
          <w:b/>
          <w:snapToGrid w:val="0"/>
          <w:sz w:val="24"/>
          <w:szCs w:val="24"/>
        </w:rPr>
        <w:t xml:space="preserve"> в 2021 году</w:t>
      </w:r>
    </w:p>
    <w:p w:rsidR="0006678B" w:rsidRPr="00643706" w:rsidRDefault="0006678B" w:rsidP="0006678B">
      <w:pPr>
        <w:suppressAutoHyphens/>
        <w:spacing w:line="240" w:lineRule="auto"/>
        <w:jc w:val="center"/>
        <w:rPr>
          <w:b/>
          <w:sz w:val="24"/>
          <w:szCs w:val="24"/>
        </w:rPr>
      </w:pPr>
    </w:p>
    <w:tbl>
      <w:tblPr>
        <w:tblStyle w:val="aff7"/>
        <w:tblW w:w="0" w:type="auto"/>
        <w:tblLook w:val="04A0" w:firstRow="1" w:lastRow="0" w:firstColumn="1" w:lastColumn="0" w:noHBand="0" w:noVBand="1"/>
      </w:tblPr>
      <w:tblGrid>
        <w:gridCol w:w="798"/>
        <w:gridCol w:w="6761"/>
        <w:gridCol w:w="839"/>
        <w:gridCol w:w="1655"/>
      </w:tblGrid>
      <w:tr w:rsidR="0006678B" w:rsidTr="000F3C51">
        <w:tc>
          <w:tcPr>
            <w:tcW w:w="814" w:type="dxa"/>
            <w:vAlign w:val="center"/>
          </w:tcPr>
          <w:p w:rsidR="0006678B" w:rsidRPr="00B964A5" w:rsidRDefault="0006678B" w:rsidP="000F3C51">
            <w:pPr>
              <w:spacing w:line="240" w:lineRule="atLeast"/>
              <w:ind w:firstLine="0"/>
              <w:jc w:val="center"/>
              <w:rPr>
                <w:b/>
                <w:snapToGrid w:val="0"/>
                <w:sz w:val="24"/>
                <w:szCs w:val="24"/>
              </w:rPr>
            </w:pPr>
            <w:r w:rsidRPr="00B964A5">
              <w:rPr>
                <w:b/>
                <w:snapToGrid w:val="0"/>
                <w:sz w:val="24"/>
                <w:szCs w:val="24"/>
              </w:rPr>
              <w:t>№ п/п</w:t>
            </w:r>
          </w:p>
        </w:tc>
        <w:tc>
          <w:tcPr>
            <w:tcW w:w="7091" w:type="dxa"/>
            <w:vAlign w:val="center"/>
          </w:tcPr>
          <w:p w:rsidR="0006678B" w:rsidRPr="00B964A5" w:rsidRDefault="0006678B" w:rsidP="000F3C51">
            <w:pPr>
              <w:spacing w:line="240" w:lineRule="atLeast"/>
              <w:ind w:firstLine="0"/>
              <w:jc w:val="center"/>
              <w:rPr>
                <w:b/>
                <w:snapToGrid w:val="0"/>
                <w:sz w:val="24"/>
                <w:szCs w:val="24"/>
              </w:rPr>
            </w:pPr>
            <w:r w:rsidRPr="00B964A5">
              <w:rPr>
                <w:b/>
                <w:snapToGrid w:val="0"/>
                <w:sz w:val="24"/>
                <w:szCs w:val="24"/>
              </w:rPr>
              <w:t>Наименование продукции</w:t>
            </w:r>
          </w:p>
        </w:tc>
        <w:tc>
          <w:tcPr>
            <w:tcW w:w="850" w:type="dxa"/>
            <w:vAlign w:val="center"/>
          </w:tcPr>
          <w:p w:rsidR="0006678B" w:rsidRPr="00B964A5" w:rsidRDefault="0006678B" w:rsidP="000F3C51">
            <w:pPr>
              <w:spacing w:line="240" w:lineRule="atLeast"/>
              <w:ind w:firstLine="0"/>
              <w:jc w:val="center"/>
              <w:rPr>
                <w:b/>
                <w:snapToGrid w:val="0"/>
                <w:sz w:val="24"/>
                <w:szCs w:val="24"/>
              </w:rPr>
            </w:pPr>
            <w:r>
              <w:rPr>
                <w:b/>
                <w:snapToGrid w:val="0"/>
                <w:sz w:val="24"/>
                <w:szCs w:val="24"/>
              </w:rPr>
              <w:t>Ед. изм.</w:t>
            </w:r>
          </w:p>
        </w:tc>
        <w:tc>
          <w:tcPr>
            <w:tcW w:w="1665" w:type="dxa"/>
            <w:vAlign w:val="center"/>
          </w:tcPr>
          <w:p w:rsidR="0006678B" w:rsidRPr="00B964A5" w:rsidRDefault="0006678B" w:rsidP="000F3C51">
            <w:pPr>
              <w:spacing w:line="240" w:lineRule="atLeast"/>
              <w:ind w:firstLine="0"/>
              <w:jc w:val="center"/>
              <w:rPr>
                <w:b/>
                <w:snapToGrid w:val="0"/>
                <w:sz w:val="24"/>
                <w:szCs w:val="24"/>
              </w:rPr>
            </w:pPr>
            <w:r w:rsidRPr="00B964A5">
              <w:rPr>
                <w:b/>
                <w:snapToGrid w:val="0"/>
                <w:sz w:val="24"/>
                <w:szCs w:val="24"/>
              </w:rPr>
              <w:t>Количество</w:t>
            </w:r>
          </w:p>
        </w:tc>
      </w:tr>
      <w:tr w:rsidR="0006678B" w:rsidTr="000F3C51">
        <w:tc>
          <w:tcPr>
            <w:tcW w:w="814" w:type="dxa"/>
          </w:tcPr>
          <w:p w:rsidR="0006678B" w:rsidRDefault="0006678B" w:rsidP="000F3C51">
            <w:pPr>
              <w:spacing w:line="240" w:lineRule="atLeast"/>
              <w:ind w:firstLine="0"/>
              <w:jc w:val="center"/>
              <w:rPr>
                <w:snapToGrid w:val="0"/>
                <w:sz w:val="24"/>
                <w:szCs w:val="24"/>
              </w:rPr>
            </w:pPr>
            <w:r>
              <w:rPr>
                <w:snapToGrid w:val="0"/>
                <w:sz w:val="24"/>
                <w:szCs w:val="24"/>
              </w:rPr>
              <w:t>1</w:t>
            </w:r>
          </w:p>
        </w:tc>
        <w:tc>
          <w:tcPr>
            <w:tcW w:w="7091" w:type="dxa"/>
          </w:tcPr>
          <w:p w:rsidR="0006678B" w:rsidRPr="00037E67" w:rsidRDefault="0006678B" w:rsidP="000F3C51">
            <w:pPr>
              <w:spacing w:line="240" w:lineRule="atLeast"/>
              <w:ind w:firstLine="0"/>
              <w:rPr>
                <w:sz w:val="24"/>
                <w:szCs w:val="24"/>
              </w:rPr>
            </w:pPr>
          </w:p>
        </w:tc>
        <w:tc>
          <w:tcPr>
            <w:tcW w:w="850" w:type="dxa"/>
            <w:vAlign w:val="center"/>
          </w:tcPr>
          <w:p w:rsidR="0006678B" w:rsidRDefault="00597367" w:rsidP="000F3C51">
            <w:pPr>
              <w:spacing w:line="240" w:lineRule="atLeast"/>
              <w:ind w:firstLine="0"/>
              <w:jc w:val="center"/>
              <w:rPr>
                <w:snapToGrid w:val="0"/>
                <w:sz w:val="24"/>
                <w:szCs w:val="24"/>
              </w:rPr>
            </w:pPr>
            <w:proofErr w:type="spellStart"/>
            <w:r>
              <w:rPr>
                <w:snapToGrid w:val="0"/>
                <w:sz w:val="24"/>
                <w:szCs w:val="24"/>
              </w:rPr>
              <w:t>шт</w:t>
            </w:r>
            <w:proofErr w:type="spellEnd"/>
          </w:p>
        </w:tc>
        <w:tc>
          <w:tcPr>
            <w:tcW w:w="1665" w:type="dxa"/>
            <w:vAlign w:val="center"/>
          </w:tcPr>
          <w:p w:rsidR="0006678B" w:rsidRDefault="0006678B" w:rsidP="000F3C51">
            <w:pPr>
              <w:spacing w:line="240" w:lineRule="atLeast"/>
              <w:ind w:firstLine="0"/>
              <w:jc w:val="center"/>
              <w:rPr>
                <w:snapToGrid w:val="0"/>
                <w:sz w:val="24"/>
                <w:szCs w:val="24"/>
              </w:rPr>
            </w:pPr>
          </w:p>
        </w:tc>
      </w:tr>
      <w:tr w:rsidR="0006678B" w:rsidTr="000F3C51">
        <w:tc>
          <w:tcPr>
            <w:tcW w:w="814" w:type="dxa"/>
          </w:tcPr>
          <w:p w:rsidR="0006678B" w:rsidRDefault="0006678B" w:rsidP="000F3C51">
            <w:pPr>
              <w:spacing w:line="240" w:lineRule="atLeast"/>
              <w:ind w:firstLine="0"/>
              <w:jc w:val="center"/>
              <w:rPr>
                <w:snapToGrid w:val="0"/>
                <w:sz w:val="24"/>
                <w:szCs w:val="24"/>
              </w:rPr>
            </w:pPr>
            <w:r>
              <w:rPr>
                <w:snapToGrid w:val="0"/>
                <w:sz w:val="24"/>
                <w:szCs w:val="24"/>
              </w:rPr>
              <w:t>2</w:t>
            </w:r>
          </w:p>
        </w:tc>
        <w:tc>
          <w:tcPr>
            <w:tcW w:w="7091" w:type="dxa"/>
            <w:vAlign w:val="center"/>
          </w:tcPr>
          <w:p w:rsidR="0006678B" w:rsidRPr="00037E67" w:rsidRDefault="0006678B" w:rsidP="000F3C51">
            <w:pPr>
              <w:spacing w:line="240" w:lineRule="atLeast"/>
              <w:ind w:firstLine="0"/>
              <w:jc w:val="left"/>
              <w:rPr>
                <w:sz w:val="24"/>
                <w:szCs w:val="24"/>
              </w:rPr>
            </w:pPr>
          </w:p>
        </w:tc>
        <w:tc>
          <w:tcPr>
            <w:tcW w:w="850" w:type="dxa"/>
            <w:vAlign w:val="center"/>
          </w:tcPr>
          <w:p w:rsidR="0006678B" w:rsidRDefault="00597367" w:rsidP="000F3C51">
            <w:pPr>
              <w:spacing w:line="240" w:lineRule="atLeast"/>
              <w:ind w:firstLine="0"/>
              <w:jc w:val="center"/>
              <w:rPr>
                <w:snapToGrid w:val="0"/>
                <w:sz w:val="24"/>
                <w:szCs w:val="24"/>
              </w:rPr>
            </w:pPr>
            <w:proofErr w:type="spellStart"/>
            <w:r>
              <w:rPr>
                <w:snapToGrid w:val="0"/>
                <w:sz w:val="24"/>
                <w:szCs w:val="24"/>
              </w:rPr>
              <w:t>шт</w:t>
            </w:r>
            <w:proofErr w:type="spellEnd"/>
          </w:p>
        </w:tc>
        <w:tc>
          <w:tcPr>
            <w:tcW w:w="1665" w:type="dxa"/>
            <w:vAlign w:val="center"/>
          </w:tcPr>
          <w:p w:rsidR="0006678B" w:rsidRPr="00822FDD" w:rsidRDefault="0006678B" w:rsidP="000F3C51">
            <w:pPr>
              <w:spacing w:line="240" w:lineRule="auto"/>
              <w:rPr>
                <w:color w:val="000000"/>
                <w:sz w:val="24"/>
                <w:szCs w:val="24"/>
              </w:rPr>
            </w:pPr>
          </w:p>
        </w:tc>
      </w:tr>
      <w:tr w:rsidR="0006678B" w:rsidTr="000F3C51">
        <w:tc>
          <w:tcPr>
            <w:tcW w:w="814" w:type="dxa"/>
          </w:tcPr>
          <w:p w:rsidR="0006678B" w:rsidRDefault="0006678B" w:rsidP="000F3C51">
            <w:pPr>
              <w:spacing w:line="240" w:lineRule="atLeast"/>
              <w:ind w:firstLine="0"/>
              <w:jc w:val="center"/>
              <w:rPr>
                <w:snapToGrid w:val="0"/>
                <w:sz w:val="24"/>
                <w:szCs w:val="24"/>
              </w:rPr>
            </w:pPr>
            <w:r>
              <w:rPr>
                <w:snapToGrid w:val="0"/>
                <w:sz w:val="24"/>
                <w:szCs w:val="24"/>
              </w:rPr>
              <w:t>3</w:t>
            </w:r>
          </w:p>
        </w:tc>
        <w:tc>
          <w:tcPr>
            <w:tcW w:w="7091" w:type="dxa"/>
          </w:tcPr>
          <w:p w:rsidR="0006678B" w:rsidRPr="00037E67" w:rsidRDefault="0006678B" w:rsidP="000F3C51">
            <w:pPr>
              <w:spacing w:line="240" w:lineRule="atLeast"/>
              <w:ind w:firstLine="0"/>
              <w:rPr>
                <w:sz w:val="24"/>
                <w:szCs w:val="24"/>
              </w:rPr>
            </w:pPr>
          </w:p>
        </w:tc>
        <w:tc>
          <w:tcPr>
            <w:tcW w:w="850" w:type="dxa"/>
            <w:vAlign w:val="center"/>
          </w:tcPr>
          <w:p w:rsidR="0006678B" w:rsidRDefault="00597367" w:rsidP="000F3C51">
            <w:pPr>
              <w:spacing w:line="240" w:lineRule="atLeast"/>
              <w:ind w:firstLine="0"/>
              <w:jc w:val="center"/>
              <w:rPr>
                <w:snapToGrid w:val="0"/>
                <w:sz w:val="24"/>
                <w:szCs w:val="24"/>
              </w:rPr>
            </w:pPr>
            <w:proofErr w:type="spellStart"/>
            <w:r>
              <w:rPr>
                <w:snapToGrid w:val="0"/>
                <w:sz w:val="24"/>
                <w:szCs w:val="24"/>
              </w:rPr>
              <w:t>шт</w:t>
            </w:r>
            <w:proofErr w:type="spellEnd"/>
          </w:p>
        </w:tc>
        <w:tc>
          <w:tcPr>
            <w:tcW w:w="1665" w:type="dxa"/>
            <w:vAlign w:val="center"/>
          </w:tcPr>
          <w:p w:rsidR="0006678B" w:rsidRDefault="0006678B" w:rsidP="000F3C51">
            <w:pPr>
              <w:spacing w:line="240" w:lineRule="atLeast"/>
              <w:ind w:firstLine="0"/>
              <w:jc w:val="center"/>
              <w:rPr>
                <w:snapToGrid w:val="0"/>
                <w:sz w:val="24"/>
                <w:szCs w:val="24"/>
              </w:rPr>
            </w:pPr>
          </w:p>
        </w:tc>
      </w:tr>
      <w:tr w:rsidR="0006678B" w:rsidTr="000F3C51">
        <w:tc>
          <w:tcPr>
            <w:tcW w:w="814" w:type="dxa"/>
          </w:tcPr>
          <w:p w:rsidR="0006678B" w:rsidRDefault="0006678B" w:rsidP="000F3C51">
            <w:pPr>
              <w:spacing w:line="240" w:lineRule="atLeast"/>
              <w:ind w:firstLine="0"/>
              <w:jc w:val="center"/>
              <w:rPr>
                <w:snapToGrid w:val="0"/>
                <w:sz w:val="24"/>
                <w:szCs w:val="24"/>
              </w:rPr>
            </w:pPr>
            <w:r>
              <w:rPr>
                <w:snapToGrid w:val="0"/>
                <w:sz w:val="24"/>
                <w:szCs w:val="24"/>
              </w:rPr>
              <w:t>4</w:t>
            </w:r>
          </w:p>
        </w:tc>
        <w:tc>
          <w:tcPr>
            <w:tcW w:w="7091" w:type="dxa"/>
          </w:tcPr>
          <w:p w:rsidR="0006678B" w:rsidRPr="00037E67" w:rsidRDefault="0006678B" w:rsidP="000F3C51">
            <w:pPr>
              <w:spacing w:line="240" w:lineRule="atLeast"/>
              <w:ind w:firstLine="0"/>
              <w:rPr>
                <w:sz w:val="24"/>
                <w:szCs w:val="24"/>
                <w:shd w:val="clear" w:color="auto" w:fill="FFFFFF"/>
              </w:rPr>
            </w:pPr>
          </w:p>
        </w:tc>
        <w:tc>
          <w:tcPr>
            <w:tcW w:w="850" w:type="dxa"/>
            <w:vAlign w:val="center"/>
          </w:tcPr>
          <w:p w:rsidR="0006678B" w:rsidRDefault="0006678B" w:rsidP="000F3C51">
            <w:pPr>
              <w:spacing w:line="240" w:lineRule="atLeast"/>
              <w:ind w:firstLine="0"/>
              <w:jc w:val="center"/>
              <w:rPr>
                <w:snapToGrid w:val="0"/>
                <w:sz w:val="24"/>
                <w:szCs w:val="24"/>
              </w:rPr>
            </w:pPr>
            <w:proofErr w:type="spellStart"/>
            <w:r>
              <w:rPr>
                <w:snapToGrid w:val="0"/>
                <w:sz w:val="24"/>
                <w:szCs w:val="24"/>
              </w:rPr>
              <w:t>шт</w:t>
            </w:r>
            <w:proofErr w:type="spellEnd"/>
          </w:p>
        </w:tc>
        <w:tc>
          <w:tcPr>
            <w:tcW w:w="1665" w:type="dxa"/>
            <w:vAlign w:val="center"/>
          </w:tcPr>
          <w:p w:rsidR="0006678B" w:rsidRDefault="0006678B" w:rsidP="000F3C51">
            <w:pPr>
              <w:spacing w:line="240" w:lineRule="atLeast"/>
              <w:ind w:firstLine="0"/>
              <w:jc w:val="center"/>
              <w:rPr>
                <w:snapToGrid w:val="0"/>
                <w:sz w:val="24"/>
                <w:szCs w:val="24"/>
              </w:rPr>
            </w:pPr>
          </w:p>
        </w:tc>
      </w:tr>
      <w:tr w:rsidR="0006678B" w:rsidTr="000F3C51">
        <w:tc>
          <w:tcPr>
            <w:tcW w:w="814" w:type="dxa"/>
          </w:tcPr>
          <w:p w:rsidR="0006678B" w:rsidRDefault="0006678B" w:rsidP="000F3C51">
            <w:pPr>
              <w:spacing w:line="240" w:lineRule="atLeast"/>
              <w:ind w:firstLine="0"/>
              <w:jc w:val="center"/>
              <w:rPr>
                <w:snapToGrid w:val="0"/>
                <w:sz w:val="24"/>
                <w:szCs w:val="24"/>
              </w:rPr>
            </w:pPr>
            <w:r>
              <w:rPr>
                <w:snapToGrid w:val="0"/>
                <w:sz w:val="24"/>
                <w:szCs w:val="24"/>
              </w:rPr>
              <w:t>5</w:t>
            </w:r>
          </w:p>
        </w:tc>
        <w:tc>
          <w:tcPr>
            <w:tcW w:w="7091" w:type="dxa"/>
          </w:tcPr>
          <w:p w:rsidR="0006678B" w:rsidRPr="00037E67" w:rsidRDefault="0006678B" w:rsidP="000F3C51">
            <w:pPr>
              <w:spacing w:line="240" w:lineRule="atLeast"/>
              <w:ind w:firstLine="0"/>
              <w:rPr>
                <w:sz w:val="24"/>
                <w:szCs w:val="24"/>
              </w:rPr>
            </w:pPr>
          </w:p>
        </w:tc>
        <w:tc>
          <w:tcPr>
            <w:tcW w:w="850" w:type="dxa"/>
            <w:vAlign w:val="center"/>
          </w:tcPr>
          <w:p w:rsidR="0006678B" w:rsidRDefault="0006678B" w:rsidP="000F3C51">
            <w:pPr>
              <w:spacing w:line="240" w:lineRule="atLeast"/>
              <w:ind w:firstLine="0"/>
              <w:jc w:val="center"/>
              <w:rPr>
                <w:snapToGrid w:val="0"/>
                <w:sz w:val="24"/>
                <w:szCs w:val="24"/>
              </w:rPr>
            </w:pPr>
            <w:proofErr w:type="spellStart"/>
            <w:r>
              <w:rPr>
                <w:snapToGrid w:val="0"/>
                <w:sz w:val="24"/>
                <w:szCs w:val="24"/>
              </w:rPr>
              <w:t>шт</w:t>
            </w:r>
            <w:proofErr w:type="spellEnd"/>
          </w:p>
          <w:p w:rsidR="0006678B" w:rsidRDefault="0006678B" w:rsidP="000F3C51">
            <w:pPr>
              <w:spacing w:line="240" w:lineRule="atLeast"/>
              <w:ind w:firstLine="0"/>
              <w:jc w:val="center"/>
              <w:rPr>
                <w:snapToGrid w:val="0"/>
                <w:sz w:val="24"/>
                <w:szCs w:val="24"/>
              </w:rPr>
            </w:pPr>
          </w:p>
        </w:tc>
        <w:tc>
          <w:tcPr>
            <w:tcW w:w="1665" w:type="dxa"/>
            <w:vAlign w:val="center"/>
          </w:tcPr>
          <w:p w:rsidR="0006678B" w:rsidRDefault="0006678B" w:rsidP="000F3C51">
            <w:pPr>
              <w:spacing w:line="240" w:lineRule="atLeast"/>
              <w:ind w:firstLine="0"/>
              <w:jc w:val="center"/>
              <w:rPr>
                <w:snapToGrid w:val="0"/>
                <w:sz w:val="24"/>
                <w:szCs w:val="24"/>
              </w:rPr>
            </w:pPr>
          </w:p>
        </w:tc>
      </w:tr>
    </w:tbl>
    <w:p w:rsidR="0006678B" w:rsidRPr="00050EC5" w:rsidRDefault="0006678B" w:rsidP="0006678B">
      <w:pPr>
        <w:spacing w:line="240" w:lineRule="auto"/>
        <w:rPr>
          <w:b/>
          <w:bCs/>
          <w:sz w:val="24"/>
          <w:szCs w:val="24"/>
        </w:rPr>
      </w:pPr>
    </w:p>
    <w:p w:rsidR="0006678B" w:rsidRDefault="0006678B" w:rsidP="0006678B">
      <w:pPr>
        <w:spacing w:line="240" w:lineRule="auto"/>
        <w:rPr>
          <w:b/>
          <w:bCs/>
          <w:sz w:val="24"/>
          <w:szCs w:val="24"/>
        </w:rPr>
      </w:pPr>
    </w:p>
    <w:p w:rsidR="0006678B" w:rsidRPr="00050EC5" w:rsidRDefault="0006678B" w:rsidP="0006678B">
      <w:pPr>
        <w:spacing w:line="240" w:lineRule="auto"/>
        <w:rPr>
          <w:b/>
          <w:bCs/>
          <w:sz w:val="24"/>
          <w:szCs w:val="24"/>
        </w:rPr>
      </w:pPr>
      <w:r w:rsidRPr="00050EC5">
        <w:rPr>
          <w:b/>
          <w:bCs/>
          <w:sz w:val="24"/>
          <w:szCs w:val="24"/>
        </w:rPr>
        <w:t>Руководитель организации ___________________________________________________</w:t>
      </w:r>
    </w:p>
    <w:p w:rsidR="0006678B" w:rsidRPr="00050EC5" w:rsidRDefault="0006678B" w:rsidP="0006678B">
      <w:pPr>
        <w:rPr>
          <w:bCs/>
          <w:sz w:val="24"/>
          <w:szCs w:val="24"/>
        </w:rPr>
      </w:pPr>
      <w:r w:rsidRPr="00050EC5">
        <w:rPr>
          <w:bCs/>
          <w:sz w:val="24"/>
          <w:szCs w:val="24"/>
        </w:rPr>
        <w:t xml:space="preserve">                                                                           (подпись)</w:t>
      </w:r>
    </w:p>
    <w:p w:rsidR="0006678B" w:rsidRPr="00050EC5" w:rsidRDefault="0006678B" w:rsidP="0006678B">
      <w:pPr>
        <w:rPr>
          <w:bCs/>
          <w:sz w:val="24"/>
          <w:szCs w:val="24"/>
        </w:rPr>
      </w:pPr>
      <w:r w:rsidRPr="00050EC5">
        <w:rPr>
          <w:bCs/>
          <w:sz w:val="24"/>
          <w:szCs w:val="24"/>
        </w:rPr>
        <w:t xml:space="preserve">                                                                             Печать</w:t>
      </w:r>
    </w:p>
    <w:p w:rsidR="0006678B" w:rsidRPr="00050EC5" w:rsidRDefault="0006678B" w:rsidP="0006678B">
      <w:pPr>
        <w:rPr>
          <w:bCs/>
          <w:sz w:val="24"/>
          <w:szCs w:val="24"/>
        </w:rPr>
      </w:pPr>
    </w:p>
    <w:p w:rsidR="0006678B" w:rsidRPr="00050EC5" w:rsidRDefault="0006678B" w:rsidP="0006678B">
      <w:pPr>
        <w:pBdr>
          <w:bottom w:val="single" w:sz="4" w:space="1" w:color="auto"/>
        </w:pBdr>
        <w:shd w:val="clear" w:color="auto" w:fill="E0E0E0"/>
        <w:tabs>
          <w:tab w:val="center" w:pos="4950"/>
          <w:tab w:val="right" w:pos="9900"/>
        </w:tabs>
        <w:spacing w:line="240" w:lineRule="auto"/>
        <w:rPr>
          <w:b/>
          <w:color w:val="000000"/>
          <w:spacing w:val="36"/>
          <w:sz w:val="24"/>
          <w:szCs w:val="24"/>
        </w:rPr>
      </w:pPr>
      <w:r w:rsidRPr="00050EC5">
        <w:rPr>
          <w:b/>
          <w:color w:val="000000"/>
          <w:spacing w:val="36"/>
          <w:sz w:val="24"/>
          <w:szCs w:val="24"/>
        </w:rPr>
        <w:tab/>
        <w:t>конец формы</w:t>
      </w:r>
      <w:r w:rsidRPr="00050EC5">
        <w:rPr>
          <w:b/>
          <w:color w:val="000000"/>
          <w:spacing w:val="36"/>
          <w:sz w:val="24"/>
          <w:szCs w:val="24"/>
        </w:rPr>
        <w:tab/>
      </w:r>
    </w:p>
    <w:p w:rsidR="0006678B" w:rsidRPr="00050EC5" w:rsidRDefault="0006678B" w:rsidP="0006678B">
      <w:pPr>
        <w:rPr>
          <w:sz w:val="24"/>
          <w:szCs w:val="24"/>
        </w:rPr>
      </w:pPr>
    </w:p>
    <w:p w:rsidR="0006678B" w:rsidRPr="00050EC5" w:rsidRDefault="0006678B" w:rsidP="0006678B">
      <w:pPr>
        <w:spacing w:line="240" w:lineRule="auto"/>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06678B" w:rsidRPr="00050EC5" w:rsidTr="000F3C51">
        <w:trPr>
          <w:trHeight w:val="315"/>
        </w:trPr>
        <w:tc>
          <w:tcPr>
            <w:tcW w:w="10036" w:type="dxa"/>
            <w:tcBorders>
              <w:top w:val="nil"/>
              <w:left w:val="nil"/>
              <w:bottom w:val="nil"/>
              <w:right w:val="nil"/>
            </w:tcBorders>
            <w:noWrap/>
            <w:vAlign w:val="bottom"/>
          </w:tcPr>
          <w:p w:rsidR="0006678B" w:rsidRPr="00050EC5" w:rsidRDefault="0006678B" w:rsidP="000F3C51">
            <w:pPr>
              <w:spacing w:line="240" w:lineRule="auto"/>
              <w:jc w:val="center"/>
              <w:rPr>
                <w:b/>
                <w:bCs/>
                <w:sz w:val="24"/>
                <w:szCs w:val="24"/>
              </w:rPr>
            </w:pPr>
          </w:p>
        </w:tc>
        <w:tc>
          <w:tcPr>
            <w:tcW w:w="1880" w:type="dxa"/>
            <w:tcBorders>
              <w:top w:val="nil"/>
              <w:left w:val="nil"/>
              <w:bottom w:val="nil"/>
              <w:right w:val="nil"/>
            </w:tcBorders>
            <w:noWrap/>
            <w:vAlign w:val="bottom"/>
          </w:tcPr>
          <w:p w:rsidR="0006678B" w:rsidRPr="00050EC5" w:rsidRDefault="0006678B" w:rsidP="000F3C51">
            <w:pPr>
              <w:spacing w:line="240" w:lineRule="auto"/>
              <w:jc w:val="center"/>
              <w:rPr>
                <w:sz w:val="24"/>
                <w:szCs w:val="24"/>
              </w:rPr>
            </w:pPr>
          </w:p>
        </w:tc>
        <w:tc>
          <w:tcPr>
            <w:tcW w:w="1880" w:type="dxa"/>
            <w:tcBorders>
              <w:top w:val="nil"/>
              <w:left w:val="nil"/>
              <w:bottom w:val="nil"/>
              <w:right w:val="nil"/>
            </w:tcBorders>
            <w:noWrap/>
            <w:vAlign w:val="bottom"/>
          </w:tcPr>
          <w:p w:rsidR="0006678B" w:rsidRPr="00050EC5" w:rsidRDefault="0006678B" w:rsidP="000F3C51">
            <w:pPr>
              <w:spacing w:line="240" w:lineRule="auto"/>
              <w:jc w:val="center"/>
              <w:rPr>
                <w:sz w:val="24"/>
                <w:szCs w:val="24"/>
              </w:rPr>
            </w:pPr>
          </w:p>
        </w:tc>
        <w:tc>
          <w:tcPr>
            <w:tcW w:w="1880" w:type="dxa"/>
            <w:tcBorders>
              <w:top w:val="nil"/>
              <w:left w:val="nil"/>
              <w:bottom w:val="nil"/>
              <w:right w:val="nil"/>
            </w:tcBorders>
            <w:noWrap/>
            <w:vAlign w:val="bottom"/>
          </w:tcPr>
          <w:p w:rsidR="0006678B" w:rsidRPr="00050EC5" w:rsidRDefault="0006678B" w:rsidP="000F3C51">
            <w:pPr>
              <w:spacing w:line="240" w:lineRule="auto"/>
              <w:jc w:val="center"/>
              <w:rPr>
                <w:sz w:val="24"/>
                <w:szCs w:val="24"/>
              </w:rPr>
            </w:pPr>
          </w:p>
        </w:tc>
        <w:tc>
          <w:tcPr>
            <w:tcW w:w="2140" w:type="dxa"/>
            <w:tcBorders>
              <w:top w:val="nil"/>
              <w:left w:val="nil"/>
              <w:bottom w:val="nil"/>
              <w:right w:val="nil"/>
            </w:tcBorders>
            <w:noWrap/>
            <w:vAlign w:val="bottom"/>
          </w:tcPr>
          <w:p w:rsidR="0006678B" w:rsidRPr="00050EC5" w:rsidRDefault="0006678B" w:rsidP="000F3C51">
            <w:pPr>
              <w:spacing w:line="240" w:lineRule="auto"/>
              <w:jc w:val="center"/>
              <w:rPr>
                <w:sz w:val="24"/>
                <w:szCs w:val="24"/>
              </w:rPr>
            </w:pPr>
          </w:p>
        </w:tc>
        <w:tc>
          <w:tcPr>
            <w:tcW w:w="2240" w:type="dxa"/>
            <w:tcBorders>
              <w:top w:val="nil"/>
              <w:left w:val="nil"/>
              <w:bottom w:val="nil"/>
              <w:right w:val="nil"/>
            </w:tcBorders>
            <w:noWrap/>
            <w:vAlign w:val="bottom"/>
          </w:tcPr>
          <w:p w:rsidR="0006678B" w:rsidRPr="00050EC5" w:rsidRDefault="0006678B" w:rsidP="000F3C51">
            <w:pPr>
              <w:spacing w:line="240" w:lineRule="auto"/>
              <w:jc w:val="center"/>
              <w:rPr>
                <w:sz w:val="24"/>
                <w:szCs w:val="24"/>
              </w:rPr>
            </w:pPr>
          </w:p>
        </w:tc>
        <w:tc>
          <w:tcPr>
            <w:tcW w:w="2260" w:type="dxa"/>
            <w:tcBorders>
              <w:top w:val="nil"/>
              <w:left w:val="nil"/>
              <w:bottom w:val="nil"/>
              <w:right w:val="nil"/>
            </w:tcBorders>
            <w:noWrap/>
            <w:vAlign w:val="bottom"/>
          </w:tcPr>
          <w:p w:rsidR="0006678B" w:rsidRPr="00050EC5" w:rsidRDefault="0006678B" w:rsidP="000F3C51">
            <w:pPr>
              <w:spacing w:line="240" w:lineRule="auto"/>
              <w:jc w:val="center"/>
              <w:rPr>
                <w:sz w:val="24"/>
                <w:szCs w:val="24"/>
              </w:rPr>
            </w:pPr>
          </w:p>
        </w:tc>
        <w:tc>
          <w:tcPr>
            <w:tcW w:w="1960" w:type="dxa"/>
            <w:tcBorders>
              <w:top w:val="nil"/>
              <w:left w:val="nil"/>
              <w:bottom w:val="nil"/>
              <w:right w:val="nil"/>
            </w:tcBorders>
            <w:noWrap/>
            <w:vAlign w:val="bottom"/>
          </w:tcPr>
          <w:p w:rsidR="0006678B" w:rsidRPr="00050EC5" w:rsidRDefault="0006678B" w:rsidP="000F3C51">
            <w:pPr>
              <w:spacing w:line="240" w:lineRule="auto"/>
              <w:jc w:val="center"/>
              <w:rPr>
                <w:rFonts w:ascii="Arial CYR" w:hAnsi="Arial CYR" w:cs="Arial CYR"/>
                <w:sz w:val="24"/>
                <w:szCs w:val="24"/>
              </w:rPr>
            </w:pPr>
          </w:p>
        </w:tc>
      </w:tr>
      <w:tr w:rsidR="0006678B" w:rsidRPr="00050EC5" w:rsidTr="000F3C51">
        <w:trPr>
          <w:trHeight w:val="315"/>
        </w:trPr>
        <w:tc>
          <w:tcPr>
            <w:tcW w:w="10036" w:type="dxa"/>
            <w:tcBorders>
              <w:top w:val="nil"/>
              <w:left w:val="nil"/>
              <w:bottom w:val="nil"/>
              <w:right w:val="nil"/>
            </w:tcBorders>
            <w:noWrap/>
            <w:vAlign w:val="bottom"/>
          </w:tcPr>
          <w:p w:rsidR="0006678B" w:rsidRPr="00050EC5" w:rsidRDefault="0006678B" w:rsidP="000F3C51">
            <w:pPr>
              <w:spacing w:line="240" w:lineRule="auto"/>
              <w:rPr>
                <w:b/>
                <w:bCs/>
                <w:sz w:val="24"/>
                <w:szCs w:val="24"/>
              </w:rPr>
            </w:pPr>
          </w:p>
        </w:tc>
        <w:tc>
          <w:tcPr>
            <w:tcW w:w="1880" w:type="dxa"/>
            <w:tcBorders>
              <w:top w:val="nil"/>
              <w:left w:val="nil"/>
              <w:bottom w:val="nil"/>
              <w:right w:val="nil"/>
            </w:tcBorders>
            <w:noWrap/>
            <w:vAlign w:val="bottom"/>
          </w:tcPr>
          <w:p w:rsidR="0006678B" w:rsidRPr="00050EC5" w:rsidRDefault="0006678B" w:rsidP="000F3C51">
            <w:pPr>
              <w:spacing w:line="240" w:lineRule="auto"/>
              <w:rPr>
                <w:sz w:val="24"/>
                <w:szCs w:val="24"/>
              </w:rPr>
            </w:pPr>
          </w:p>
        </w:tc>
        <w:tc>
          <w:tcPr>
            <w:tcW w:w="1880" w:type="dxa"/>
            <w:tcBorders>
              <w:top w:val="nil"/>
              <w:left w:val="nil"/>
              <w:bottom w:val="nil"/>
              <w:right w:val="nil"/>
            </w:tcBorders>
            <w:noWrap/>
            <w:vAlign w:val="bottom"/>
          </w:tcPr>
          <w:p w:rsidR="0006678B" w:rsidRPr="00050EC5" w:rsidRDefault="0006678B" w:rsidP="000F3C51">
            <w:pPr>
              <w:spacing w:line="240" w:lineRule="auto"/>
              <w:rPr>
                <w:sz w:val="24"/>
                <w:szCs w:val="24"/>
              </w:rPr>
            </w:pPr>
          </w:p>
        </w:tc>
        <w:tc>
          <w:tcPr>
            <w:tcW w:w="1880" w:type="dxa"/>
            <w:tcBorders>
              <w:top w:val="nil"/>
              <w:left w:val="nil"/>
              <w:bottom w:val="nil"/>
              <w:right w:val="nil"/>
            </w:tcBorders>
            <w:noWrap/>
            <w:vAlign w:val="bottom"/>
          </w:tcPr>
          <w:p w:rsidR="0006678B" w:rsidRPr="00050EC5" w:rsidRDefault="0006678B" w:rsidP="000F3C51">
            <w:pPr>
              <w:spacing w:line="240" w:lineRule="auto"/>
              <w:rPr>
                <w:sz w:val="24"/>
                <w:szCs w:val="24"/>
              </w:rPr>
            </w:pPr>
          </w:p>
        </w:tc>
        <w:tc>
          <w:tcPr>
            <w:tcW w:w="2140" w:type="dxa"/>
            <w:tcBorders>
              <w:top w:val="nil"/>
              <w:left w:val="nil"/>
              <w:bottom w:val="nil"/>
              <w:right w:val="nil"/>
            </w:tcBorders>
            <w:noWrap/>
            <w:vAlign w:val="bottom"/>
          </w:tcPr>
          <w:p w:rsidR="0006678B" w:rsidRPr="00050EC5" w:rsidRDefault="0006678B" w:rsidP="000F3C51">
            <w:pPr>
              <w:spacing w:line="240" w:lineRule="auto"/>
              <w:rPr>
                <w:sz w:val="24"/>
                <w:szCs w:val="24"/>
              </w:rPr>
            </w:pPr>
          </w:p>
        </w:tc>
        <w:tc>
          <w:tcPr>
            <w:tcW w:w="2240" w:type="dxa"/>
            <w:tcBorders>
              <w:top w:val="nil"/>
              <w:left w:val="nil"/>
              <w:bottom w:val="nil"/>
              <w:right w:val="nil"/>
            </w:tcBorders>
            <w:noWrap/>
            <w:vAlign w:val="bottom"/>
          </w:tcPr>
          <w:p w:rsidR="0006678B" w:rsidRPr="00050EC5" w:rsidRDefault="0006678B" w:rsidP="000F3C51">
            <w:pPr>
              <w:spacing w:line="240" w:lineRule="auto"/>
              <w:rPr>
                <w:sz w:val="24"/>
                <w:szCs w:val="24"/>
              </w:rPr>
            </w:pPr>
          </w:p>
        </w:tc>
        <w:tc>
          <w:tcPr>
            <w:tcW w:w="2260" w:type="dxa"/>
            <w:tcBorders>
              <w:top w:val="nil"/>
              <w:left w:val="nil"/>
              <w:bottom w:val="nil"/>
              <w:right w:val="nil"/>
            </w:tcBorders>
            <w:noWrap/>
            <w:vAlign w:val="bottom"/>
          </w:tcPr>
          <w:p w:rsidR="0006678B" w:rsidRPr="00050EC5" w:rsidRDefault="0006678B" w:rsidP="000F3C51">
            <w:pPr>
              <w:spacing w:line="240" w:lineRule="auto"/>
              <w:rPr>
                <w:sz w:val="24"/>
                <w:szCs w:val="24"/>
              </w:rPr>
            </w:pPr>
          </w:p>
        </w:tc>
        <w:tc>
          <w:tcPr>
            <w:tcW w:w="1960" w:type="dxa"/>
            <w:tcBorders>
              <w:top w:val="nil"/>
              <w:left w:val="nil"/>
              <w:bottom w:val="nil"/>
              <w:right w:val="nil"/>
            </w:tcBorders>
            <w:noWrap/>
            <w:vAlign w:val="bottom"/>
          </w:tcPr>
          <w:p w:rsidR="0006678B" w:rsidRPr="00050EC5" w:rsidRDefault="0006678B" w:rsidP="000F3C51">
            <w:pPr>
              <w:spacing w:line="240" w:lineRule="auto"/>
              <w:rPr>
                <w:rFonts w:ascii="Arial CYR" w:hAnsi="Arial CYR" w:cs="Arial CYR"/>
                <w:sz w:val="24"/>
                <w:szCs w:val="24"/>
              </w:rPr>
            </w:pPr>
          </w:p>
        </w:tc>
      </w:tr>
      <w:tr w:rsidR="0006678B" w:rsidRPr="00320D60" w:rsidTr="000F3C51">
        <w:trPr>
          <w:trHeight w:val="315"/>
        </w:trPr>
        <w:tc>
          <w:tcPr>
            <w:tcW w:w="17816" w:type="dxa"/>
            <w:gridSpan w:val="5"/>
            <w:tcBorders>
              <w:top w:val="nil"/>
              <w:left w:val="nil"/>
              <w:bottom w:val="nil"/>
              <w:right w:val="nil"/>
            </w:tcBorders>
            <w:noWrap/>
            <w:vAlign w:val="bottom"/>
          </w:tcPr>
          <w:p w:rsidR="0006678B" w:rsidRPr="00320D60" w:rsidRDefault="0006678B" w:rsidP="000F3C51">
            <w:pPr>
              <w:spacing w:line="240" w:lineRule="auto"/>
              <w:rPr>
                <w:b/>
                <w:bCs/>
                <w:sz w:val="24"/>
                <w:szCs w:val="24"/>
              </w:rPr>
            </w:pPr>
          </w:p>
        </w:tc>
        <w:tc>
          <w:tcPr>
            <w:tcW w:w="2240" w:type="dxa"/>
            <w:tcBorders>
              <w:top w:val="nil"/>
              <w:left w:val="nil"/>
              <w:bottom w:val="nil"/>
              <w:right w:val="nil"/>
            </w:tcBorders>
            <w:noWrap/>
            <w:vAlign w:val="bottom"/>
          </w:tcPr>
          <w:p w:rsidR="0006678B" w:rsidRPr="00320D60" w:rsidRDefault="0006678B" w:rsidP="000F3C51">
            <w:pPr>
              <w:spacing w:line="240" w:lineRule="auto"/>
              <w:rPr>
                <w:sz w:val="24"/>
                <w:szCs w:val="24"/>
              </w:rPr>
            </w:pPr>
          </w:p>
        </w:tc>
        <w:tc>
          <w:tcPr>
            <w:tcW w:w="2260" w:type="dxa"/>
            <w:tcBorders>
              <w:top w:val="nil"/>
              <w:left w:val="nil"/>
              <w:bottom w:val="nil"/>
              <w:right w:val="nil"/>
            </w:tcBorders>
            <w:noWrap/>
            <w:vAlign w:val="bottom"/>
          </w:tcPr>
          <w:p w:rsidR="0006678B" w:rsidRPr="00320D60" w:rsidRDefault="0006678B" w:rsidP="000F3C51">
            <w:pPr>
              <w:spacing w:line="240" w:lineRule="auto"/>
              <w:rPr>
                <w:sz w:val="24"/>
                <w:szCs w:val="24"/>
              </w:rPr>
            </w:pPr>
          </w:p>
        </w:tc>
        <w:tc>
          <w:tcPr>
            <w:tcW w:w="1960" w:type="dxa"/>
            <w:tcBorders>
              <w:top w:val="nil"/>
              <w:left w:val="nil"/>
              <w:bottom w:val="nil"/>
              <w:right w:val="nil"/>
            </w:tcBorders>
            <w:noWrap/>
            <w:vAlign w:val="bottom"/>
          </w:tcPr>
          <w:p w:rsidR="0006678B" w:rsidRPr="00320D60" w:rsidRDefault="0006678B" w:rsidP="000F3C51">
            <w:pPr>
              <w:spacing w:line="240" w:lineRule="auto"/>
              <w:rPr>
                <w:rFonts w:ascii="Arial CYR" w:hAnsi="Arial CYR" w:cs="Arial CYR"/>
                <w:sz w:val="20"/>
                <w:szCs w:val="20"/>
              </w:rPr>
            </w:pPr>
          </w:p>
        </w:tc>
      </w:tr>
      <w:tr w:rsidR="0006678B" w:rsidRPr="00320D60" w:rsidTr="000F3C51">
        <w:trPr>
          <w:trHeight w:val="315"/>
        </w:trPr>
        <w:tc>
          <w:tcPr>
            <w:tcW w:w="10036" w:type="dxa"/>
            <w:tcBorders>
              <w:top w:val="nil"/>
              <w:left w:val="nil"/>
              <w:bottom w:val="nil"/>
              <w:right w:val="nil"/>
            </w:tcBorders>
            <w:noWrap/>
            <w:vAlign w:val="bottom"/>
          </w:tcPr>
          <w:p w:rsidR="0006678B" w:rsidRPr="00320D60" w:rsidRDefault="0006678B" w:rsidP="000F3C51">
            <w:pPr>
              <w:spacing w:line="240" w:lineRule="auto"/>
              <w:rPr>
                <w:bCs/>
                <w:sz w:val="24"/>
                <w:szCs w:val="24"/>
              </w:rPr>
            </w:pPr>
          </w:p>
        </w:tc>
        <w:tc>
          <w:tcPr>
            <w:tcW w:w="1880" w:type="dxa"/>
            <w:tcBorders>
              <w:top w:val="nil"/>
              <w:left w:val="nil"/>
              <w:bottom w:val="nil"/>
              <w:right w:val="nil"/>
            </w:tcBorders>
            <w:noWrap/>
            <w:vAlign w:val="bottom"/>
          </w:tcPr>
          <w:p w:rsidR="0006678B" w:rsidRPr="00320D60" w:rsidRDefault="0006678B" w:rsidP="000F3C51">
            <w:pPr>
              <w:spacing w:line="240" w:lineRule="auto"/>
              <w:rPr>
                <w:sz w:val="24"/>
                <w:szCs w:val="24"/>
              </w:rPr>
            </w:pPr>
          </w:p>
        </w:tc>
        <w:tc>
          <w:tcPr>
            <w:tcW w:w="1880" w:type="dxa"/>
            <w:tcBorders>
              <w:top w:val="nil"/>
              <w:left w:val="nil"/>
              <w:bottom w:val="nil"/>
              <w:right w:val="nil"/>
            </w:tcBorders>
            <w:noWrap/>
            <w:vAlign w:val="bottom"/>
          </w:tcPr>
          <w:p w:rsidR="0006678B" w:rsidRPr="00320D60" w:rsidRDefault="0006678B" w:rsidP="000F3C51">
            <w:pPr>
              <w:spacing w:line="240" w:lineRule="auto"/>
              <w:rPr>
                <w:sz w:val="24"/>
                <w:szCs w:val="24"/>
              </w:rPr>
            </w:pPr>
          </w:p>
        </w:tc>
        <w:tc>
          <w:tcPr>
            <w:tcW w:w="1880" w:type="dxa"/>
            <w:tcBorders>
              <w:top w:val="nil"/>
              <w:left w:val="nil"/>
              <w:bottom w:val="nil"/>
              <w:right w:val="nil"/>
            </w:tcBorders>
            <w:noWrap/>
            <w:vAlign w:val="bottom"/>
          </w:tcPr>
          <w:p w:rsidR="0006678B" w:rsidRPr="00320D60" w:rsidRDefault="0006678B" w:rsidP="000F3C51">
            <w:pPr>
              <w:spacing w:line="240" w:lineRule="auto"/>
              <w:rPr>
                <w:sz w:val="24"/>
                <w:szCs w:val="24"/>
              </w:rPr>
            </w:pPr>
          </w:p>
        </w:tc>
        <w:tc>
          <w:tcPr>
            <w:tcW w:w="2140" w:type="dxa"/>
            <w:tcBorders>
              <w:top w:val="nil"/>
              <w:left w:val="nil"/>
              <w:bottom w:val="nil"/>
              <w:right w:val="nil"/>
            </w:tcBorders>
            <w:noWrap/>
            <w:vAlign w:val="bottom"/>
          </w:tcPr>
          <w:p w:rsidR="0006678B" w:rsidRPr="00320D60" w:rsidRDefault="0006678B" w:rsidP="000F3C51">
            <w:pPr>
              <w:spacing w:line="240" w:lineRule="auto"/>
              <w:rPr>
                <w:sz w:val="24"/>
                <w:szCs w:val="24"/>
              </w:rPr>
            </w:pPr>
          </w:p>
        </w:tc>
        <w:tc>
          <w:tcPr>
            <w:tcW w:w="2240" w:type="dxa"/>
            <w:tcBorders>
              <w:top w:val="nil"/>
              <w:left w:val="nil"/>
              <w:bottom w:val="nil"/>
              <w:right w:val="nil"/>
            </w:tcBorders>
            <w:noWrap/>
            <w:vAlign w:val="bottom"/>
          </w:tcPr>
          <w:p w:rsidR="0006678B" w:rsidRPr="00320D60" w:rsidRDefault="0006678B" w:rsidP="000F3C51">
            <w:pPr>
              <w:spacing w:line="240" w:lineRule="auto"/>
              <w:rPr>
                <w:sz w:val="24"/>
                <w:szCs w:val="24"/>
              </w:rPr>
            </w:pPr>
          </w:p>
        </w:tc>
        <w:tc>
          <w:tcPr>
            <w:tcW w:w="2260" w:type="dxa"/>
            <w:tcBorders>
              <w:top w:val="nil"/>
              <w:left w:val="nil"/>
              <w:bottom w:val="nil"/>
              <w:right w:val="nil"/>
            </w:tcBorders>
            <w:noWrap/>
            <w:vAlign w:val="bottom"/>
          </w:tcPr>
          <w:p w:rsidR="0006678B" w:rsidRPr="00320D60" w:rsidRDefault="0006678B" w:rsidP="000F3C51">
            <w:pPr>
              <w:spacing w:line="240" w:lineRule="auto"/>
              <w:rPr>
                <w:sz w:val="24"/>
                <w:szCs w:val="24"/>
              </w:rPr>
            </w:pPr>
          </w:p>
        </w:tc>
        <w:tc>
          <w:tcPr>
            <w:tcW w:w="1960" w:type="dxa"/>
            <w:tcBorders>
              <w:top w:val="nil"/>
              <w:left w:val="nil"/>
              <w:bottom w:val="nil"/>
              <w:right w:val="nil"/>
            </w:tcBorders>
            <w:noWrap/>
            <w:vAlign w:val="bottom"/>
          </w:tcPr>
          <w:p w:rsidR="0006678B" w:rsidRPr="00320D60" w:rsidRDefault="0006678B" w:rsidP="000F3C51">
            <w:pPr>
              <w:spacing w:line="240" w:lineRule="auto"/>
              <w:rPr>
                <w:rFonts w:ascii="Arial CYR" w:hAnsi="Arial CYR" w:cs="Arial CYR"/>
                <w:sz w:val="20"/>
                <w:szCs w:val="20"/>
              </w:rPr>
            </w:pPr>
          </w:p>
        </w:tc>
      </w:tr>
    </w:tbl>
    <w:p w:rsidR="0006678B" w:rsidRPr="00B04B43" w:rsidRDefault="0006678B" w:rsidP="0006678B">
      <w:pPr>
        <w:keepNext/>
        <w:pageBreakBefore/>
        <w:suppressAutoHyphens/>
        <w:spacing w:before="240" w:after="120"/>
        <w:ind w:firstLine="0"/>
        <w:outlineLvl w:val="2"/>
        <w:rPr>
          <w:b/>
          <w:bCs/>
          <w:sz w:val="24"/>
          <w:szCs w:val="24"/>
        </w:rPr>
      </w:pPr>
      <w:bookmarkStart w:id="92" w:name="_Toc329257459"/>
      <w:bookmarkStart w:id="93" w:name="_Toc344124427"/>
      <w:r>
        <w:rPr>
          <w:b/>
          <w:bCs/>
          <w:sz w:val="24"/>
          <w:szCs w:val="24"/>
        </w:rPr>
        <w:lastRenderedPageBreak/>
        <w:t xml:space="preserve">5.2.1. </w:t>
      </w:r>
      <w:r w:rsidRPr="00B04B43">
        <w:rPr>
          <w:b/>
          <w:bCs/>
          <w:sz w:val="24"/>
          <w:szCs w:val="24"/>
        </w:rPr>
        <w:t>Инструкции по заполнению</w:t>
      </w:r>
      <w:bookmarkEnd w:id="92"/>
      <w:bookmarkEnd w:id="93"/>
    </w:p>
    <w:p w:rsidR="0006678B" w:rsidRPr="00B04B43" w:rsidRDefault="0006678B" w:rsidP="0006678B">
      <w:pPr>
        <w:spacing w:line="240" w:lineRule="atLeast"/>
        <w:ind w:firstLine="0"/>
        <w:rPr>
          <w:sz w:val="24"/>
          <w:szCs w:val="24"/>
        </w:rPr>
      </w:pPr>
      <w:r w:rsidRPr="00D96061">
        <w:rPr>
          <w:b/>
          <w:sz w:val="24"/>
          <w:szCs w:val="24"/>
        </w:rPr>
        <w:t>5.2.1.1.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B04B43">
        <w:rPr>
          <w:sz w:val="24"/>
          <w:szCs w:val="24"/>
        </w:rPr>
        <w:t>.</w:t>
      </w:r>
      <w:r w:rsidRPr="001972AA">
        <w:rPr>
          <w:sz w:val="24"/>
          <w:szCs w:val="24"/>
        </w:rPr>
        <w:t xml:space="preserve"> </w:t>
      </w:r>
      <w:r>
        <w:rPr>
          <w:sz w:val="24"/>
          <w:szCs w:val="24"/>
        </w:rPr>
        <w:t>Опись должна быть подписана, заверена печатью, указаны фамилия, имя, отчество подписавшего и должность.</w:t>
      </w:r>
    </w:p>
    <w:p w:rsidR="0006678B" w:rsidRPr="00320D60" w:rsidRDefault="0006678B" w:rsidP="0006678B">
      <w:pPr>
        <w:tabs>
          <w:tab w:val="left" w:pos="851"/>
          <w:tab w:val="left" w:pos="1134"/>
        </w:tabs>
        <w:spacing w:line="240" w:lineRule="atLeast"/>
        <w:ind w:firstLine="0"/>
        <w:rPr>
          <w:sz w:val="24"/>
          <w:szCs w:val="24"/>
        </w:rPr>
      </w:pPr>
      <w:r w:rsidRPr="00D96061">
        <w:rPr>
          <w:b/>
          <w:sz w:val="24"/>
          <w:szCs w:val="24"/>
        </w:rPr>
        <w:t>5.2.1.2.</w:t>
      </w:r>
      <w:r>
        <w:rPr>
          <w:sz w:val="24"/>
          <w:szCs w:val="24"/>
        </w:rPr>
        <w:t xml:space="preserve"> </w:t>
      </w:r>
      <w:r w:rsidRPr="00320D60">
        <w:rPr>
          <w:sz w:val="24"/>
          <w:szCs w:val="24"/>
        </w:rPr>
        <w:t>Участник указывает свое фирменное наименование (в т.</w:t>
      </w:r>
      <w:r>
        <w:rPr>
          <w:sz w:val="24"/>
          <w:szCs w:val="24"/>
        </w:rPr>
        <w:t xml:space="preserve"> </w:t>
      </w:r>
      <w:r w:rsidRPr="00320D60">
        <w:rPr>
          <w:sz w:val="24"/>
          <w:szCs w:val="24"/>
        </w:rPr>
        <w:t>ч. организационно-правовую форму) и свой адрес.</w:t>
      </w:r>
    </w:p>
    <w:p w:rsidR="00322BBC" w:rsidRDefault="0006678B" w:rsidP="0006678B">
      <w:pPr>
        <w:tabs>
          <w:tab w:val="left" w:pos="1134"/>
        </w:tabs>
        <w:spacing w:line="240" w:lineRule="auto"/>
        <w:ind w:firstLine="0"/>
        <w:rPr>
          <w:sz w:val="24"/>
          <w:szCs w:val="24"/>
        </w:rPr>
      </w:pPr>
      <w:r w:rsidRPr="00D96061">
        <w:rPr>
          <w:b/>
          <w:sz w:val="24"/>
          <w:szCs w:val="24"/>
        </w:rPr>
        <w:t>5.2.1.3.</w:t>
      </w:r>
      <w:r>
        <w:rPr>
          <w:sz w:val="24"/>
          <w:szCs w:val="24"/>
        </w:rPr>
        <w:t xml:space="preserve"> В описи отражаются фактически приложенны</w:t>
      </w:r>
      <w:r w:rsidR="00227084">
        <w:rPr>
          <w:sz w:val="24"/>
          <w:szCs w:val="24"/>
        </w:rPr>
        <w:t>е материалы</w:t>
      </w:r>
      <w:r w:rsidR="00597367">
        <w:rPr>
          <w:sz w:val="24"/>
          <w:szCs w:val="24"/>
        </w:rPr>
        <w:t xml:space="preserve"> и их вес</w:t>
      </w:r>
      <w:r w:rsidR="00227084">
        <w:rPr>
          <w:sz w:val="24"/>
          <w:szCs w:val="24"/>
        </w:rPr>
        <w:t>.</w:t>
      </w:r>
    </w:p>
    <w:p w:rsidR="00FD48D6" w:rsidRPr="00C1266A" w:rsidRDefault="00FD48D6" w:rsidP="0006678B">
      <w:pPr>
        <w:tabs>
          <w:tab w:val="left" w:pos="1134"/>
        </w:tabs>
        <w:spacing w:line="240" w:lineRule="auto"/>
        <w:ind w:firstLine="0"/>
        <w:rPr>
          <w:b/>
          <w:sz w:val="24"/>
          <w:szCs w:val="24"/>
        </w:rPr>
      </w:pPr>
      <w:r w:rsidRPr="00C1266A">
        <w:rPr>
          <w:b/>
          <w:sz w:val="24"/>
          <w:szCs w:val="24"/>
        </w:rPr>
        <w:t xml:space="preserve">5.2.1.4. </w:t>
      </w:r>
      <w:r w:rsidRPr="00C1266A">
        <w:rPr>
          <w:sz w:val="24"/>
          <w:szCs w:val="24"/>
        </w:rPr>
        <w:t xml:space="preserve">Образцы товара по каждому виду товара, указанному в заявке (позиции № 1-5 по 5 (пять) шт.) должны поступить </w:t>
      </w:r>
      <w:r w:rsidR="00C1266A" w:rsidRPr="00C1266A">
        <w:rPr>
          <w:sz w:val="24"/>
          <w:szCs w:val="24"/>
        </w:rPr>
        <w:t xml:space="preserve">на проверку </w:t>
      </w:r>
      <w:r w:rsidR="00C1266A" w:rsidRPr="00C1266A">
        <w:rPr>
          <w:color w:val="000000"/>
          <w:sz w:val="24"/>
          <w:szCs w:val="24"/>
          <w:shd w:val="clear" w:color="auto" w:fill="FBFBFB"/>
        </w:rPr>
        <w:t>соответствия качества техническим характеристикам (п.2.1.1)</w:t>
      </w:r>
      <w:r w:rsidR="00C1266A" w:rsidRPr="00C1266A">
        <w:rPr>
          <w:sz w:val="24"/>
          <w:szCs w:val="24"/>
        </w:rPr>
        <w:t xml:space="preserve"> </w:t>
      </w:r>
      <w:r w:rsidRPr="00C1266A">
        <w:rPr>
          <w:sz w:val="24"/>
          <w:szCs w:val="24"/>
        </w:rPr>
        <w:t xml:space="preserve">по адресу: 677902, РФ, Республика Саха (Якутия), </w:t>
      </w:r>
      <w:proofErr w:type="spellStart"/>
      <w:r w:rsidRPr="00C1266A">
        <w:rPr>
          <w:sz w:val="24"/>
          <w:szCs w:val="24"/>
        </w:rPr>
        <w:t>п.Жатай</w:t>
      </w:r>
      <w:proofErr w:type="spellEnd"/>
      <w:r w:rsidRPr="00C1266A">
        <w:rPr>
          <w:sz w:val="24"/>
          <w:szCs w:val="24"/>
        </w:rPr>
        <w:t xml:space="preserve">, </w:t>
      </w:r>
      <w:proofErr w:type="spellStart"/>
      <w:r w:rsidRPr="00C1266A">
        <w:rPr>
          <w:sz w:val="24"/>
          <w:szCs w:val="24"/>
        </w:rPr>
        <w:t>ул.Строда</w:t>
      </w:r>
      <w:proofErr w:type="spellEnd"/>
      <w:r w:rsidRPr="00C1266A">
        <w:rPr>
          <w:sz w:val="24"/>
          <w:szCs w:val="24"/>
        </w:rPr>
        <w:t xml:space="preserve"> д. 12, филиал "Якутская нефтебаза" АО "Саханефтегазсбыт", не позднее даты и времени окончания подачи Заявок.</w:t>
      </w:r>
    </w:p>
    <w:p w:rsidR="00541F66" w:rsidRPr="00C1266A" w:rsidRDefault="00541F66" w:rsidP="00541F66">
      <w:pPr>
        <w:spacing w:line="240" w:lineRule="auto"/>
        <w:rPr>
          <w:sz w:val="24"/>
          <w:szCs w:val="24"/>
        </w:rPr>
      </w:pPr>
    </w:p>
    <w:p w:rsidR="00541F66" w:rsidRPr="00743A07" w:rsidRDefault="00541F66" w:rsidP="00541F66">
      <w:pPr>
        <w:pStyle w:val="aff8"/>
        <w:jc w:val="both"/>
        <w:rPr>
          <w:rFonts w:ascii="Times New Roman" w:hAnsi="Times New Roman" w:cs="Times New Roman"/>
          <w:sz w:val="24"/>
          <w:szCs w:val="24"/>
        </w:rPr>
      </w:pPr>
      <w:bookmarkStart w:id="94" w:name="_Hlt22846931"/>
      <w:bookmarkEnd w:id="94"/>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743A07" w:rsidRDefault="00541F66" w:rsidP="00541F66">
      <w:pPr>
        <w:pStyle w:val="aff8"/>
        <w:jc w:val="both"/>
        <w:rPr>
          <w:rFonts w:ascii="Times New Roman" w:hAnsi="Times New Roman" w:cs="Times New Roman"/>
          <w:sz w:val="24"/>
          <w:szCs w:val="24"/>
        </w:rPr>
      </w:pPr>
    </w:p>
    <w:p w:rsidR="00541F66" w:rsidRPr="009E343C" w:rsidRDefault="00541F66" w:rsidP="009E343C">
      <w:pPr>
        <w:ind w:firstLine="0"/>
        <w:rPr>
          <w:sz w:val="24"/>
          <w:szCs w:val="24"/>
        </w:rPr>
      </w:pPr>
    </w:p>
    <w:p w:rsidR="003A2F31" w:rsidRPr="003A2F31" w:rsidRDefault="0006678B" w:rsidP="003A2F31">
      <w:pPr>
        <w:keepNext/>
        <w:pageBreakBefore/>
        <w:suppressAutoHyphens/>
        <w:spacing w:before="240" w:after="120" w:line="240" w:lineRule="auto"/>
        <w:ind w:firstLine="0"/>
        <w:outlineLvl w:val="2"/>
        <w:rPr>
          <w:b/>
          <w:bCs/>
          <w:sz w:val="24"/>
          <w:szCs w:val="24"/>
        </w:rPr>
      </w:pPr>
      <w:r>
        <w:rPr>
          <w:b/>
          <w:bCs/>
          <w:sz w:val="24"/>
          <w:szCs w:val="24"/>
        </w:rPr>
        <w:lastRenderedPageBreak/>
        <w:t>5.3.  Анкета Участника (Форма 3</w:t>
      </w:r>
      <w:r w:rsidR="003A2F31" w:rsidRPr="003A2F31">
        <w:rPr>
          <w:b/>
          <w:bCs/>
          <w:sz w:val="24"/>
          <w:szCs w:val="24"/>
        </w:rPr>
        <w:t>)</w:t>
      </w:r>
    </w:p>
    <w:p w:rsidR="003A2F31" w:rsidRPr="003A2F31" w:rsidRDefault="003A2F31" w:rsidP="003A2F31">
      <w:pPr>
        <w:pBdr>
          <w:top w:val="single" w:sz="4" w:space="1" w:color="auto"/>
        </w:pBdr>
        <w:shd w:val="clear" w:color="auto" w:fill="E0E0E0"/>
        <w:spacing w:line="240" w:lineRule="auto"/>
        <w:jc w:val="center"/>
        <w:rPr>
          <w:b/>
          <w:color w:val="000000"/>
          <w:spacing w:val="36"/>
          <w:sz w:val="24"/>
          <w:szCs w:val="24"/>
        </w:rPr>
      </w:pPr>
      <w:r w:rsidRPr="003A2F31">
        <w:rPr>
          <w:b/>
          <w:color w:val="000000"/>
          <w:spacing w:val="36"/>
          <w:sz w:val="24"/>
          <w:szCs w:val="24"/>
        </w:rPr>
        <w:t>начало формы</w:t>
      </w:r>
    </w:p>
    <w:p w:rsidR="003A2F31" w:rsidRPr="003A2F31" w:rsidRDefault="003A2F31" w:rsidP="003A2F31">
      <w:pPr>
        <w:spacing w:line="240" w:lineRule="auto"/>
        <w:rPr>
          <w:sz w:val="24"/>
          <w:szCs w:val="24"/>
        </w:rPr>
      </w:pPr>
    </w:p>
    <w:p w:rsidR="003A2F31" w:rsidRPr="003A2F31" w:rsidRDefault="003A2F31" w:rsidP="003A2F31">
      <w:pPr>
        <w:spacing w:line="240" w:lineRule="auto"/>
        <w:ind w:firstLine="0"/>
        <w:rPr>
          <w:sz w:val="24"/>
          <w:szCs w:val="24"/>
        </w:rPr>
      </w:pPr>
      <w:r w:rsidRPr="003A2F31">
        <w:rPr>
          <w:sz w:val="24"/>
          <w:szCs w:val="24"/>
        </w:rPr>
        <w:t xml:space="preserve"> </w:t>
      </w:r>
      <w:r w:rsidR="0006678B">
        <w:rPr>
          <w:sz w:val="24"/>
          <w:szCs w:val="24"/>
        </w:rPr>
        <w:t>Приложение 2</w:t>
      </w:r>
    </w:p>
    <w:p w:rsidR="003A2F31" w:rsidRPr="003A2F31" w:rsidRDefault="003A2F31" w:rsidP="003A2F31">
      <w:pPr>
        <w:spacing w:line="240" w:lineRule="auto"/>
        <w:ind w:firstLine="0"/>
        <w:contextualSpacing/>
        <w:rPr>
          <w:sz w:val="24"/>
          <w:szCs w:val="24"/>
        </w:rPr>
      </w:pPr>
      <w:r w:rsidRPr="003A2F31">
        <w:rPr>
          <w:sz w:val="24"/>
          <w:szCs w:val="24"/>
        </w:rPr>
        <w:t xml:space="preserve"> к Заявке на участие в закупке </w:t>
      </w:r>
    </w:p>
    <w:p w:rsidR="003A2F31" w:rsidRPr="003A2F31" w:rsidRDefault="003A2F31" w:rsidP="003A2F31">
      <w:pPr>
        <w:spacing w:line="240" w:lineRule="auto"/>
        <w:ind w:firstLine="0"/>
        <w:contextualSpacing/>
        <w:rPr>
          <w:sz w:val="24"/>
          <w:szCs w:val="24"/>
        </w:rPr>
      </w:pPr>
      <w:r w:rsidRPr="003A2F31">
        <w:rPr>
          <w:sz w:val="24"/>
          <w:szCs w:val="24"/>
        </w:rPr>
        <w:t xml:space="preserve"> от «____»</w:t>
      </w:r>
      <w:r w:rsidR="00227084">
        <w:rPr>
          <w:sz w:val="24"/>
          <w:szCs w:val="24"/>
        </w:rPr>
        <w:t xml:space="preserve"> </w:t>
      </w:r>
      <w:r w:rsidRPr="003A2F31">
        <w:rPr>
          <w:sz w:val="24"/>
          <w:szCs w:val="24"/>
        </w:rPr>
        <w:t>_____________ г. №__________</w:t>
      </w:r>
    </w:p>
    <w:p w:rsidR="003A2F31" w:rsidRPr="003A2F31" w:rsidRDefault="003A2F31" w:rsidP="003A2F31">
      <w:pPr>
        <w:spacing w:line="240" w:lineRule="auto"/>
        <w:rPr>
          <w:sz w:val="24"/>
          <w:szCs w:val="24"/>
        </w:rPr>
      </w:pPr>
    </w:p>
    <w:p w:rsidR="003A2F31" w:rsidRPr="003A2F31" w:rsidRDefault="003A2F31" w:rsidP="00227084">
      <w:pPr>
        <w:suppressAutoHyphens/>
        <w:spacing w:line="240" w:lineRule="auto"/>
        <w:ind w:firstLine="0"/>
        <w:jc w:val="center"/>
        <w:rPr>
          <w:b/>
          <w:sz w:val="24"/>
          <w:szCs w:val="24"/>
        </w:rPr>
      </w:pPr>
      <w:r w:rsidRPr="003A2F31">
        <w:rPr>
          <w:b/>
          <w:sz w:val="24"/>
          <w:szCs w:val="24"/>
        </w:rPr>
        <w:t>Анкета Участника</w:t>
      </w:r>
    </w:p>
    <w:p w:rsidR="003A2F31" w:rsidRPr="003A2F31" w:rsidRDefault="003A2F31" w:rsidP="003A2F31">
      <w:pPr>
        <w:spacing w:line="240" w:lineRule="auto"/>
        <w:rPr>
          <w:sz w:val="24"/>
          <w:szCs w:val="24"/>
        </w:rPr>
      </w:pPr>
    </w:p>
    <w:p w:rsidR="003A2F31" w:rsidRPr="003A2F31" w:rsidRDefault="003A2F31" w:rsidP="003A2F31">
      <w:pPr>
        <w:spacing w:line="240" w:lineRule="auto"/>
        <w:rPr>
          <w:color w:val="000000"/>
          <w:sz w:val="24"/>
          <w:szCs w:val="24"/>
        </w:rPr>
      </w:pPr>
      <w:r w:rsidRPr="003A2F31">
        <w:rPr>
          <w:color w:val="000000"/>
          <w:sz w:val="24"/>
          <w:szCs w:val="24"/>
        </w:rPr>
        <w:t>Наименование и адрес Участника: _________________________________</w:t>
      </w:r>
    </w:p>
    <w:p w:rsidR="003A2F31" w:rsidRPr="003A2F31" w:rsidRDefault="003A2F31" w:rsidP="003A2F31">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3A2F31" w:rsidRPr="003A2F31" w:rsidTr="00D10529">
        <w:trPr>
          <w:cantSplit/>
          <w:trHeight w:val="240"/>
          <w:tblHeader/>
        </w:trPr>
        <w:tc>
          <w:tcPr>
            <w:tcW w:w="567" w:type="dxa"/>
          </w:tcPr>
          <w:p w:rsidR="003A2F31" w:rsidRPr="003A2F31" w:rsidRDefault="003A2F31" w:rsidP="003A2F31">
            <w:pPr>
              <w:keepNext/>
              <w:spacing w:before="40" w:after="40" w:line="240" w:lineRule="auto"/>
              <w:ind w:firstLine="27"/>
              <w:rPr>
                <w:sz w:val="24"/>
                <w:szCs w:val="24"/>
              </w:rPr>
            </w:pPr>
            <w:r w:rsidRPr="003A2F31">
              <w:rPr>
                <w:sz w:val="24"/>
                <w:szCs w:val="24"/>
              </w:rPr>
              <w:t>№ п/п</w:t>
            </w:r>
          </w:p>
        </w:tc>
        <w:tc>
          <w:tcPr>
            <w:tcW w:w="4860" w:type="dxa"/>
            <w:vAlign w:val="center"/>
          </w:tcPr>
          <w:p w:rsidR="003A2F31" w:rsidRPr="003A2F31" w:rsidRDefault="003A2F31" w:rsidP="003A2F31">
            <w:pPr>
              <w:keepNext/>
              <w:spacing w:before="40" w:after="40" w:line="240" w:lineRule="auto"/>
              <w:ind w:firstLine="34"/>
              <w:jc w:val="center"/>
              <w:rPr>
                <w:sz w:val="24"/>
                <w:szCs w:val="24"/>
              </w:rPr>
            </w:pPr>
            <w:r w:rsidRPr="003A2F31">
              <w:rPr>
                <w:sz w:val="24"/>
                <w:szCs w:val="24"/>
              </w:rPr>
              <w:t>Наименование</w:t>
            </w:r>
          </w:p>
        </w:tc>
        <w:tc>
          <w:tcPr>
            <w:tcW w:w="4680" w:type="dxa"/>
            <w:vAlign w:val="center"/>
          </w:tcPr>
          <w:p w:rsidR="003A2F31" w:rsidRPr="003A2F31" w:rsidRDefault="003A2F31" w:rsidP="003A2F31">
            <w:pPr>
              <w:keepNext/>
              <w:spacing w:before="40" w:after="40" w:line="240" w:lineRule="auto"/>
              <w:jc w:val="center"/>
              <w:rPr>
                <w:sz w:val="24"/>
                <w:szCs w:val="24"/>
              </w:rPr>
            </w:pPr>
            <w:r w:rsidRPr="003A2F31">
              <w:rPr>
                <w:sz w:val="24"/>
                <w:szCs w:val="24"/>
              </w:rPr>
              <w:t>Сведения об Участнике</w:t>
            </w: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Фирменное наименование Участника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color w:val="FF0000"/>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Свидетельство о внесении в Единый государственный реестр юридических лиц (дата и номер, кем выдано)</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ИНН, КПП, ОГРН, ОКПО Участника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Адрес места нахождения</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Почтовый адрес</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Филиалы: перечислить наименования и почтовые адреса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Телефоны Участника (с указанием кода города)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Height w:val="116"/>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Факс Участника (с указанием кода города)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Адрес электронной почты Участника</w:t>
            </w:r>
          </w:p>
        </w:tc>
        <w:tc>
          <w:tcPr>
            <w:tcW w:w="4680" w:type="dxa"/>
          </w:tcPr>
          <w:p w:rsidR="003A2F31" w:rsidRPr="003A2F31" w:rsidRDefault="003A2F31" w:rsidP="003A2F31">
            <w:pPr>
              <w:spacing w:before="40" w:after="40" w:line="240" w:lineRule="auto"/>
              <w:rPr>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color w:val="000000"/>
                <w:sz w:val="24"/>
                <w:szCs w:val="24"/>
              </w:rPr>
            </w:pPr>
          </w:p>
        </w:tc>
        <w:tc>
          <w:tcPr>
            <w:tcW w:w="4860" w:type="dxa"/>
          </w:tcPr>
          <w:p w:rsidR="003A2F31" w:rsidRPr="003A2F31" w:rsidRDefault="003A2F31" w:rsidP="003A2F31">
            <w:pPr>
              <w:spacing w:before="40" w:after="40" w:line="240" w:lineRule="auto"/>
              <w:ind w:firstLine="34"/>
              <w:rPr>
                <w:color w:val="000000"/>
                <w:sz w:val="24"/>
                <w:szCs w:val="24"/>
              </w:rPr>
            </w:pPr>
            <w:r w:rsidRPr="003A2F31">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3A2F31" w:rsidRPr="003A2F31" w:rsidRDefault="003A2F31" w:rsidP="003A2F31">
            <w:pPr>
              <w:spacing w:before="40" w:after="40" w:line="240" w:lineRule="auto"/>
              <w:rPr>
                <w:color w:val="000000"/>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color w:val="000000"/>
                <w:sz w:val="24"/>
                <w:szCs w:val="24"/>
              </w:rPr>
            </w:pPr>
          </w:p>
        </w:tc>
        <w:tc>
          <w:tcPr>
            <w:tcW w:w="4860" w:type="dxa"/>
          </w:tcPr>
          <w:p w:rsidR="003A2F31" w:rsidRPr="003A2F31" w:rsidRDefault="003A2F31" w:rsidP="003A2F31">
            <w:pPr>
              <w:spacing w:before="40" w:after="40" w:line="240" w:lineRule="auto"/>
              <w:ind w:firstLine="34"/>
              <w:rPr>
                <w:color w:val="000000"/>
                <w:sz w:val="24"/>
                <w:szCs w:val="24"/>
              </w:rPr>
            </w:pPr>
            <w:r w:rsidRPr="003A2F31">
              <w:rPr>
                <w:color w:val="000000"/>
                <w:sz w:val="24"/>
                <w:szCs w:val="24"/>
              </w:rPr>
              <w:t>Фамилия, Имя и Отчество главного бухгалтера Участника</w:t>
            </w:r>
          </w:p>
        </w:tc>
        <w:tc>
          <w:tcPr>
            <w:tcW w:w="4680" w:type="dxa"/>
          </w:tcPr>
          <w:p w:rsidR="003A2F31" w:rsidRPr="003A2F31" w:rsidRDefault="003A2F31" w:rsidP="003A2F31">
            <w:pPr>
              <w:spacing w:before="40" w:after="40" w:line="240" w:lineRule="auto"/>
              <w:rPr>
                <w:color w:val="000000"/>
                <w:sz w:val="24"/>
                <w:szCs w:val="24"/>
              </w:rPr>
            </w:pPr>
          </w:p>
        </w:tc>
      </w:tr>
      <w:tr w:rsidR="003A2F31" w:rsidRPr="003A2F31" w:rsidTr="00D10529">
        <w:trPr>
          <w:cantSplit/>
        </w:trPr>
        <w:tc>
          <w:tcPr>
            <w:tcW w:w="567" w:type="dxa"/>
            <w:vAlign w:val="center"/>
          </w:tcPr>
          <w:p w:rsidR="003A2F31" w:rsidRPr="003A2F31" w:rsidRDefault="003A2F31" w:rsidP="003A2F31">
            <w:pPr>
              <w:numPr>
                <w:ilvl w:val="0"/>
                <w:numId w:val="16"/>
              </w:numPr>
              <w:spacing w:after="60" w:line="240" w:lineRule="auto"/>
              <w:jc w:val="center"/>
              <w:rPr>
                <w:sz w:val="24"/>
                <w:szCs w:val="24"/>
              </w:rPr>
            </w:pPr>
          </w:p>
        </w:tc>
        <w:tc>
          <w:tcPr>
            <w:tcW w:w="4860" w:type="dxa"/>
          </w:tcPr>
          <w:p w:rsidR="003A2F31" w:rsidRPr="003A2F31" w:rsidRDefault="003A2F31" w:rsidP="003A2F31">
            <w:pPr>
              <w:spacing w:before="40" w:after="40" w:line="240" w:lineRule="auto"/>
              <w:ind w:firstLine="34"/>
              <w:rPr>
                <w:sz w:val="24"/>
                <w:szCs w:val="24"/>
              </w:rPr>
            </w:pPr>
            <w:r w:rsidRPr="003A2F31">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3A2F31" w:rsidRPr="003A2F31" w:rsidRDefault="003A2F31" w:rsidP="003A2F31">
            <w:pPr>
              <w:spacing w:before="40" w:after="40" w:line="240" w:lineRule="auto"/>
              <w:rPr>
                <w:sz w:val="24"/>
                <w:szCs w:val="24"/>
              </w:rPr>
            </w:pPr>
          </w:p>
        </w:tc>
      </w:tr>
    </w:tbl>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r w:rsidRPr="003A2F31">
        <w:rPr>
          <w:sz w:val="24"/>
          <w:szCs w:val="24"/>
        </w:rPr>
        <w:t>____________________________________</w:t>
      </w:r>
    </w:p>
    <w:p w:rsidR="003A2F31" w:rsidRPr="003A2F31" w:rsidRDefault="003A2F31" w:rsidP="003A2F31">
      <w:pPr>
        <w:spacing w:line="240" w:lineRule="auto"/>
        <w:jc w:val="center"/>
        <w:rPr>
          <w:sz w:val="24"/>
          <w:szCs w:val="24"/>
          <w:vertAlign w:val="superscript"/>
        </w:rPr>
      </w:pPr>
      <w:r w:rsidRPr="003A2F31">
        <w:rPr>
          <w:sz w:val="24"/>
          <w:szCs w:val="24"/>
          <w:vertAlign w:val="superscript"/>
        </w:rPr>
        <w:t>(подпись, М.П.)</w:t>
      </w:r>
    </w:p>
    <w:p w:rsidR="003A2F31" w:rsidRPr="003A2F31" w:rsidRDefault="003A2F31" w:rsidP="003A2F31">
      <w:pPr>
        <w:spacing w:line="240" w:lineRule="auto"/>
        <w:rPr>
          <w:sz w:val="24"/>
          <w:szCs w:val="24"/>
        </w:rPr>
      </w:pPr>
      <w:r w:rsidRPr="003A2F31">
        <w:rPr>
          <w:sz w:val="24"/>
          <w:szCs w:val="24"/>
        </w:rPr>
        <w:t>____________________________________</w:t>
      </w:r>
    </w:p>
    <w:p w:rsidR="003A2F31" w:rsidRPr="003A2F31" w:rsidRDefault="003A2F31" w:rsidP="003A2F31">
      <w:pPr>
        <w:spacing w:line="240" w:lineRule="auto"/>
        <w:jc w:val="center"/>
        <w:rPr>
          <w:sz w:val="24"/>
          <w:szCs w:val="24"/>
          <w:vertAlign w:val="superscript"/>
        </w:rPr>
      </w:pPr>
      <w:r w:rsidRPr="003A2F31">
        <w:rPr>
          <w:sz w:val="24"/>
          <w:szCs w:val="24"/>
          <w:vertAlign w:val="superscript"/>
        </w:rPr>
        <w:t>(фамилия, имя, отчество подписавшего, должность)</w:t>
      </w:r>
    </w:p>
    <w:p w:rsidR="003A2F31" w:rsidRPr="003A2F31" w:rsidRDefault="003A2F31" w:rsidP="003A2F31">
      <w:pPr>
        <w:keepNext/>
        <w:spacing w:line="240" w:lineRule="auto"/>
        <w:rPr>
          <w:b/>
          <w:sz w:val="24"/>
          <w:szCs w:val="24"/>
        </w:rPr>
      </w:pPr>
    </w:p>
    <w:p w:rsidR="003A2F31" w:rsidRPr="003A2F31" w:rsidRDefault="003A2F31" w:rsidP="003A2F31">
      <w:pPr>
        <w:pBdr>
          <w:bottom w:val="single" w:sz="4" w:space="1" w:color="auto"/>
        </w:pBdr>
        <w:shd w:val="clear" w:color="auto" w:fill="E0E0E0"/>
        <w:spacing w:line="240" w:lineRule="auto"/>
        <w:jc w:val="center"/>
        <w:rPr>
          <w:b/>
          <w:color w:val="000000"/>
          <w:spacing w:val="36"/>
          <w:sz w:val="24"/>
          <w:szCs w:val="24"/>
        </w:rPr>
      </w:pPr>
      <w:r w:rsidRPr="003A2F31">
        <w:rPr>
          <w:b/>
          <w:color w:val="000000"/>
          <w:spacing w:val="36"/>
          <w:sz w:val="24"/>
          <w:szCs w:val="24"/>
        </w:rPr>
        <w:t>конец формы</w:t>
      </w:r>
    </w:p>
    <w:p w:rsidR="003A2F31" w:rsidRPr="003A2F31" w:rsidRDefault="0006678B" w:rsidP="003A2F31">
      <w:pPr>
        <w:keepNext/>
        <w:pageBreakBefore/>
        <w:suppressAutoHyphens/>
        <w:spacing w:before="240" w:after="120" w:line="240" w:lineRule="auto"/>
        <w:ind w:firstLine="0"/>
        <w:outlineLvl w:val="2"/>
        <w:rPr>
          <w:b/>
          <w:bCs/>
          <w:sz w:val="24"/>
          <w:szCs w:val="24"/>
        </w:rPr>
      </w:pPr>
      <w:bookmarkStart w:id="95" w:name="_Toc261535115"/>
      <w:bookmarkStart w:id="96" w:name="_Toc262557871"/>
      <w:bookmarkStart w:id="97" w:name="_Toc278971544"/>
      <w:bookmarkStart w:id="98" w:name="_Toc322017076"/>
      <w:r>
        <w:rPr>
          <w:b/>
          <w:bCs/>
          <w:sz w:val="24"/>
          <w:szCs w:val="24"/>
        </w:rPr>
        <w:lastRenderedPageBreak/>
        <w:t>5.3</w:t>
      </w:r>
      <w:r w:rsidR="003A2F31" w:rsidRPr="003A2F31">
        <w:rPr>
          <w:b/>
          <w:bCs/>
          <w:sz w:val="24"/>
          <w:szCs w:val="24"/>
        </w:rPr>
        <w:t>.1. Инструкция по заполнению</w:t>
      </w:r>
      <w:bookmarkEnd w:id="95"/>
      <w:bookmarkEnd w:id="96"/>
      <w:bookmarkEnd w:id="97"/>
      <w:bookmarkEnd w:id="98"/>
    </w:p>
    <w:p w:rsidR="003A2F31" w:rsidRPr="003A2F31" w:rsidRDefault="0006678B" w:rsidP="003A2F31">
      <w:pPr>
        <w:tabs>
          <w:tab w:val="left" w:pos="851"/>
        </w:tabs>
        <w:spacing w:line="240" w:lineRule="auto"/>
        <w:ind w:firstLine="0"/>
        <w:rPr>
          <w:sz w:val="24"/>
          <w:szCs w:val="24"/>
        </w:rPr>
      </w:pPr>
      <w:r>
        <w:rPr>
          <w:b/>
          <w:sz w:val="24"/>
          <w:szCs w:val="24"/>
        </w:rPr>
        <w:t>5.3</w:t>
      </w:r>
      <w:r w:rsidR="003A2F31" w:rsidRPr="003A2F31">
        <w:rPr>
          <w:b/>
          <w:sz w:val="24"/>
          <w:szCs w:val="24"/>
        </w:rPr>
        <w:t>.1.1.</w:t>
      </w:r>
      <w:r w:rsidR="003A2F31" w:rsidRPr="003A2F31">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3A2F31" w:rsidRPr="003A2F31" w:rsidRDefault="0006678B" w:rsidP="003A2F31">
      <w:pPr>
        <w:tabs>
          <w:tab w:val="left" w:pos="851"/>
        </w:tabs>
        <w:spacing w:line="240" w:lineRule="auto"/>
        <w:ind w:firstLine="0"/>
        <w:rPr>
          <w:sz w:val="24"/>
          <w:szCs w:val="24"/>
        </w:rPr>
      </w:pPr>
      <w:r>
        <w:rPr>
          <w:b/>
          <w:sz w:val="24"/>
          <w:szCs w:val="24"/>
        </w:rPr>
        <w:t>5.3</w:t>
      </w:r>
      <w:r w:rsidR="003A2F31" w:rsidRPr="003A2F31">
        <w:rPr>
          <w:b/>
          <w:sz w:val="24"/>
          <w:szCs w:val="24"/>
        </w:rPr>
        <w:t>.1.2.</w:t>
      </w:r>
      <w:r w:rsidR="003A2F31" w:rsidRPr="003A2F31">
        <w:rPr>
          <w:sz w:val="24"/>
          <w:szCs w:val="24"/>
        </w:rPr>
        <w:t xml:space="preserve"> Участник указывает свое фирменное наименование (в т. ч. организационно-правовую форму) и свой адрес.</w:t>
      </w:r>
    </w:p>
    <w:p w:rsidR="003A2F31" w:rsidRPr="003A2F31" w:rsidRDefault="0006678B" w:rsidP="003A2F31">
      <w:pPr>
        <w:tabs>
          <w:tab w:val="left" w:pos="851"/>
        </w:tabs>
        <w:spacing w:line="240" w:lineRule="auto"/>
        <w:ind w:firstLine="0"/>
        <w:rPr>
          <w:sz w:val="24"/>
          <w:szCs w:val="24"/>
        </w:rPr>
      </w:pPr>
      <w:r>
        <w:rPr>
          <w:b/>
          <w:sz w:val="24"/>
          <w:szCs w:val="24"/>
        </w:rPr>
        <w:t>5.3</w:t>
      </w:r>
      <w:r w:rsidR="003A2F31" w:rsidRPr="003A2F31">
        <w:rPr>
          <w:b/>
          <w:sz w:val="24"/>
          <w:szCs w:val="24"/>
        </w:rPr>
        <w:t>.1.3.</w:t>
      </w:r>
      <w:r w:rsidR="003A2F31" w:rsidRPr="003A2F31">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3A2F31" w:rsidRPr="003A2F31" w:rsidRDefault="0006678B" w:rsidP="003A2F31">
      <w:pPr>
        <w:tabs>
          <w:tab w:val="left" w:pos="851"/>
        </w:tabs>
        <w:spacing w:line="240" w:lineRule="auto"/>
        <w:ind w:firstLine="0"/>
        <w:rPr>
          <w:sz w:val="24"/>
          <w:szCs w:val="24"/>
        </w:rPr>
      </w:pPr>
      <w:r>
        <w:rPr>
          <w:b/>
          <w:sz w:val="24"/>
          <w:szCs w:val="24"/>
        </w:rPr>
        <w:t>5.3</w:t>
      </w:r>
      <w:r w:rsidR="003A2F31" w:rsidRPr="003A2F31">
        <w:rPr>
          <w:b/>
          <w:sz w:val="24"/>
          <w:szCs w:val="24"/>
        </w:rPr>
        <w:t>.1.4.</w:t>
      </w:r>
      <w:r w:rsidR="003A2F31" w:rsidRPr="003A2F31">
        <w:rPr>
          <w:sz w:val="24"/>
          <w:szCs w:val="24"/>
        </w:rPr>
        <w:t xml:space="preserve"> В графе 8 «Банковские реквизиты…» указываются реквизиты, которые будут использованы при заключении Договора.</w:t>
      </w: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3A2F31" w:rsidP="003A2F31">
      <w:pPr>
        <w:spacing w:line="240" w:lineRule="auto"/>
        <w:ind w:firstLine="0"/>
        <w:rPr>
          <w:sz w:val="24"/>
          <w:szCs w:val="24"/>
        </w:rPr>
      </w:pPr>
    </w:p>
    <w:p w:rsidR="003A2F31" w:rsidRPr="003A2F31" w:rsidRDefault="00607FFB" w:rsidP="003A2F31">
      <w:pPr>
        <w:autoSpaceDE w:val="0"/>
        <w:autoSpaceDN w:val="0"/>
        <w:adjustRightInd w:val="0"/>
        <w:spacing w:line="240" w:lineRule="auto"/>
        <w:ind w:firstLine="0"/>
        <w:rPr>
          <w:b/>
          <w:sz w:val="24"/>
          <w:szCs w:val="24"/>
        </w:rPr>
      </w:pPr>
      <w:r>
        <w:rPr>
          <w:b/>
          <w:sz w:val="24"/>
          <w:szCs w:val="24"/>
        </w:rPr>
        <w:lastRenderedPageBreak/>
        <w:t>5.</w:t>
      </w:r>
      <w:r w:rsidR="0006678B">
        <w:rPr>
          <w:b/>
          <w:sz w:val="24"/>
          <w:szCs w:val="24"/>
        </w:rPr>
        <w:t>4</w:t>
      </w:r>
      <w:r w:rsidR="003A2F31" w:rsidRPr="003A2F31">
        <w:rPr>
          <w:b/>
          <w:sz w:val="24"/>
          <w:szCs w:val="24"/>
        </w:rPr>
        <w:t xml:space="preserve">. </w:t>
      </w:r>
      <w:bookmarkStart w:id="99" w:name="_Toc465770142"/>
      <w:bookmarkStart w:id="100" w:name="_Toc419208689"/>
      <w:bookmarkStart w:id="101" w:name="_Toc418077958"/>
      <w:bookmarkStart w:id="102" w:name="_Ref418004386"/>
      <w:r w:rsidR="003A2F31" w:rsidRPr="003A2F31">
        <w:rPr>
          <w:b/>
          <w:sz w:val="24"/>
          <w:szCs w:val="24"/>
        </w:rPr>
        <w:t>Справка об отсутствии п</w:t>
      </w:r>
      <w:r>
        <w:rPr>
          <w:b/>
          <w:sz w:val="24"/>
          <w:szCs w:val="24"/>
        </w:rPr>
        <w:t xml:space="preserve">ризнаков крупной сделки (форма </w:t>
      </w:r>
      <w:r w:rsidR="0006678B">
        <w:rPr>
          <w:b/>
          <w:sz w:val="24"/>
          <w:szCs w:val="24"/>
        </w:rPr>
        <w:t>4</w:t>
      </w:r>
      <w:r w:rsidR="003A2F31" w:rsidRPr="003A2F31">
        <w:rPr>
          <w:b/>
          <w:sz w:val="24"/>
          <w:szCs w:val="24"/>
        </w:rPr>
        <w:t>)</w:t>
      </w:r>
      <w:bookmarkEnd w:id="99"/>
      <w:bookmarkEnd w:id="100"/>
      <w:bookmarkEnd w:id="101"/>
      <w:bookmarkEnd w:id="102"/>
    </w:p>
    <w:p w:rsidR="003A2F31" w:rsidRPr="003A2F31" w:rsidRDefault="003A2F31" w:rsidP="003A2F31">
      <w:pPr>
        <w:keepNext/>
        <w:keepLines/>
        <w:suppressLineNumbers/>
        <w:tabs>
          <w:tab w:val="left" w:pos="708"/>
        </w:tabs>
        <w:suppressAutoHyphens/>
        <w:spacing w:line="240" w:lineRule="atLeast"/>
        <w:ind w:left="1134" w:hanging="1134"/>
        <w:contextualSpacing/>
        <w:jc w:val="left"/>
        <w:outlineLvl w:val="1"/>
        <w:rPr>
          <w:b/>
          <w:bCs/>
          <w:sz w:val="24"/>
          <w:szCs w:val="24"/>
        </w:rPr>
      </w:pPr>
    </w:p>
    <w:p w:rsidR="003A2F31" w:rsidRPr="003A2F31" w:rsidRDefault="003A2F31" w:rsidP="003A2F31">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3A2F31">
        <w:rPr>
          <w:b/>
          <w:spacing w:val="36"/>
          <w:sz w:val="24"/>
          <w:szCs w:val="24"/>
        </w:rPr>
        <w:t>начало формы</w:t>
      </w:r>
    </w:p>
    <w:p w:rsidR="003A2F31" w:rsidRPr="003A2F31" w:rsidRDefault="003A2F31" w:rsidP="003A2F31">
      <w:pPr>
        <w:spacing w:line="240" w:lineRule="auto"/>
        <w:ind w:firstLine="0"/>
        <w:rPr>
          <w:sz w:val="24"/>
          <w:szCs w:val="24"/>
        </w:rPr>
      </w:pPr>
    </w:p>
    <w:p w:rsidR="003A2F31" w:rsidRPr="003A2F31" w:rsidRDefault="00607FFB" w:rsidP="003A2F31">
      <w:pPr>
        <w:spacing w:line="240" w:lineRule="auto"/>
        <w:ind w:firstLine="0"/>
        <w:contextualSpacing/>
        <w:rPr>
          <w:sz w:val="24"/>
          <w:szCs w:val="24"/>
        </w:rPr>
      </w:pPr>
      <w:r>
        <w:rPr>
          <w:sz w:val="24"/>
          <w:szCs w:val="24"/>
        </w:rPr>
        <w:t xml:space="preserve">Приложение </w:t>
      </w:r>
      <w:r w:rsidR="0006678B">
        <w:rPr>
          <w:sz w:val="24"/>
          <w:szCs w:val="24"/>
        </w:rPr>
        <w:t>3</w:t>
      </w:r>
      <w:r w:rsidR="003A2F31" w:rsidRPr="003A2F31">
        <w:rPr>
          <w:sz w:val="24"/>
          <w:szCs w:val="24"/>
        </w:rPr>
        <w:t xml:space="preserve"> </w:t>
      </w:r>
    </w:p>
    <w:p w:rsidR="003A2F31" w:rsidRPr="003A2F31" w:rsidRDefault="003A2F31" w:rsidP="003A2F31">
      <w:pPr>
        <w:spacing w:line="240" w:lineRule="auto"/>
        <w:ind w:firstLine="0"/>
        <w:contextualSpacing/>
        <w:rPr>
          <w:sz w:val="24"/>
          <w:szCs w:val="24"/>
        </w:rPr>
      </w:pPr>
      <w:r w:rsidRPr="003A2F31">
        <w:rPr>
          <w:sz w:val="24"/>
          <w:szCs w:val="24"/>
        </w:rPr>
        <w:t xml:space="preserve">к Заявке на участие в закупке </w:t>
      </w:r>
    </w:p>
    <w:p w:rsidR="003A2F31" w:rsidRPr="003A2F31" w:rsidRDefault="003A2F31" w:rsidP="003A2F31">
      <w:pPr>
        <w:spacing w:line="240" w:lineRule="auto"/>
        <w:ind w:firstLine="0"/>
        <w:rPr>
          <w:sz w:val="24"/>
          <w:szCs w:val="24"/>
        </w:rPr>
      </w:pPr>
      <w:r w:rsidRPr="003A2F31">
        <w:rPr>
          <w:sz w:val="24"/>
          <w:szCs w:val="24"/>
        </w:rPr>
        <w:t>от «____» _____________ г. №__________</w:t>
      </w:r>
    </w:p>
    <w:p w:rsidR="003A2F31" w:rsidRPr="003A2F31" w:rsidRDefault="003A2F31" w:rsidP="003A2F31">
      <w:pPr>
        <w:keepNext/>
        <w:keepLines/>
        <w:suppressLineNumbers/>
        <w:spacing w:line="240" w:lineRule="atLeast"/>
        <w:rPr>
          <w:sz w:val="24"/>
          <w:szCs w:val="24"/>
        </w:rPr>
      </w:pPr>
    </w:p>
    <w:p w:rsidR="003A2F31" w:rsidRPr="003A2F31" w:rsidRDefault="003A2F31" w:rsidP="003A2F31">
      <w:pPr>
        <w:keepNext/>
        <w:keepLines/>
        <w:suppressLineNumbers/>
        <w:spacing w:line="240" w:lineRule="atLeast"/>
        <w:rPr>
          <w:sz w:val="24"/>
          <w:szCs w:val="24"/>
        </w:rPr>
      </w:pPr>
    </w:p>
    <w:p w:rsidR="003A2F31" w:rsidRPr="003A2F31" w:rsidRDefault="003A2F31" w:rsidP="003A2F31">
      <w:pPr>
        <w:keepNext/>
        <w:keepLines/>
        <w:suppressLineNumbers/>
        <w:suppressAutoHyphens/>
        <w:spacing w:line="240" w:lineRule="atLeast"/>
        <w:jc w:val="center"/>
        <w:rPr>
          <w:b/>
          <w:sz w:val="24"/>
          <w:szCs w:val="24"/>
        </w:rPr>
      </w:pPr>
      <w:r w:rsidRPr="003A2F31">
        <w:rPr>
          <w:b/>
          <w:sz w:val="24"/>
          <w:szCs w:val="24"/>
        </w:rPr>
        <w:t xml:space="preserve">Справка об отсутствии признаков крупной сделки </w:t>
      </w:r>
    </w:p>
    <w:p w:rsidR="003A2F31" w:rsidRPr="003A2F31" w:rsidRDefault="003A2F31" w:rsidP="003A2F31">
      <w:pPr>
        <w:keepNext/>
        <w:keepLines/>
        <w:suppressLineNumbers/>
        <w:rPr>
          <w:iCs/>
          <w:sz w:val="24"/>
          <w:szCs w:val="24"/>
        </w:rPr>
      </w:pPr>
    </w:p>
    <w:p w:rsidR="003A2F31" w:rsidRPr="003A2F31" w:rsidRDefault="003A2F31" w:rsidP="003A2F31">
      <w:pPr>
        <w:keepNext/>
        <w:keepLines/>
        <w:suppressLineNumbers/>
        <w:spacing w:line="240" w:lineRule="auto"/>
        <w:ind w:firstLine="0"/>
        <w:rPr>
          <w:sz w:val="24"/>
          <w:szCs w:val="24"/>
        </w:rPr>
      </w:pPr>
      <w:r w:rsidRPr="003A2F31">
        <w:rPr>
          <w:sz w:val="24"/>
          <w:szCs w:val="24"/>
        </w:rPr>
        <w:t xml:space="preserve">      Настоящим подтверждаю, что сде</w:t>
      </w:r>
      <w:r w:rsidR="0006678B">
        <w:rPr>
          <w:sz w:val="24"/>
          <w:szCs w:val="24"/>
        </w:rPr>
        <w:t>лка между АО «Саханефтегазсбыт»</w:t>
      </w:r>
      <w:r w:rsidRPr="003A2F31">
        <w:rPr>
          <w:sz w:val="24"/>
          <w:szCs w:val="24"/>
        </w:rPr>
        <w:t xml:space="preserve"> и </w:t>
      </w:r>
    </w:p>
    <w:p w:rsidR="003A2F31" w:rsidRPr="003A2F31" w:rsidRDefault="003A2F31" w:rsidP="003A2F31">
      <w:pPr>
        <w:keepNext/>
        <w:keepLines/>
        <w:suppressLineNumbers/>
        <w:spacing w:line="240" w:lineRule="auto"/>
        <w:ind w:firstLine="0"/>
        <w:rPr>
          <w:sz w:val="24"/>
          <w:szCs w:val="24"/>
        </w:rPr>
      </w:pPr>
    </w:p>
    <w:p w:rsidR="003A2F31" w:rsidRPr="003A2F31" w:rsidRDefault="003A2F31" w:rsidP="003A2F31">
      <w:pPr>
        <w:keepNext/>
        <w:keepLines/>
        <w:suppressLineNumbers/>
        <w:spacing w:line="240" w:lineRule="auto"/>
        <w:ind w:firstLine="0"/>
        <w:rPr>
          <w:sz w:val="24"/>
          <w:szCs w:val="24"/>
        </w:rPr>
      </w:pPr>
      <w:r w:rsidRPr="003A2F31">
        <w:rPr>
          <w:sz w:val="24"/>
          <w:szCs w:val="24"/>
        </w:rPr>
        <w:t xml:space="preserve">_____________________________________ </w:t>
      </w:r>
    </w:p>
    <w:p w:rsidR="003A2F31" w:rsidRPr="003A2F31" w:rsidRDefault="003A2F31" w:rsidP="003A2F31">
      <w:pPr>
        <w:keepNext/>
        <w:keepLines/>
        <w:suppressLineNumbers/>
        <w:spacing w:line="240" w:lineRule="auto"/>
        <w:ind w:firstLine="0"/>
        <w:rPr>
          <w:i/>
          <w:sz w:val="18"/>
          <w:szCs w:val="18"/>
        </w:rPr>
      </w:pPr>
      <w:r w:rsidRPr="003A2F31">
        <w:rPr>
          <w:i/>
          <w:sz w:val="18"/>
          <w:szCs w:val="18"/>
        </w:rPr>
        <w:t>(указывается наименование Участника и адрес)</w:t>
      </w:r>
    </w:p>
    <w:p w:rsidR="003A2F31" w:rsidRPr="003A2F31" w:rsidRDefault="003A2F31" w:rsidP="003A2F31">
      <w:pPr>
        <w:keepNext/>
        <w:keepLines/>
        <w:suppressLineNumbers/>
        <w:spacing w:line="240" w:lineRule="auto"/>
        <w:ind w:firstLine="0"/>
        <w:rPr>
          <w:i/>
          <w:sz w:val="24"/>
          <w:szCs w:val="24"/>
        </w:rPr>
      </w:pPr>
      <w:r w:rsidRPr="003A2F31">
        <w:rPr>
          <w:i/>
          <w:sz w:val="24"/>
          <w:szCs w:val="24"/>
        </w:rPr>
        <w:t xml:space="preserve"> </w:t>
      </w:r>
    </w:p>
    <w:p w:rsidR="003A2F31" w:rsidRPr="003A2F31" w:rsidRDefault="00B02523" w:rsidP="003A2F31">
      <w:pPr>
        <w:autoSpaceDE w:val="0"/>
        <w:autoSpaceDN w:val="0"/>
        <w:adjustRightInd w:val="0"/>
        <w:spacing w:line="240" w:lineRule="auto"/>
        <w:ind w:firstLine="0"/>
        <w:rPr>
          <w:sz w:val="24"/>
          <w:szCs w:val="24"/>
        </w:rPr>
      </w:pPr>
      <w:r w:rsidRPr="00B11EBC">
        <w:rPr>
          <w:sz w:val="24"/>
          <w:szCs w:val="24"/>
        </w:rPr>
        <w:t xml:space="preserve">на </w:t>
      </w:r>
      <w:r w:rsidR="00607FFB" w:rsidRPr="00893BA8">
        <w:rPr>
          <w:sz w:val="24"/>
          <w:szCs w:val="24"/>
        </w:rPr>
        <w:t xml:space="preserve">поставку </w:t>
      </w:r>
      <w:r w:rsidR="0006678B" w:rsidRPr="00182C55">
        <w:rPr>
          <w:sz w:val="24"/>
          <w:szCs w:val="24"/>
        </w:rPr>
        <w:t>расходных материа</w:t>
      </w:r>
      <w:r w:rsidR="0006678B">
        <w:rPr>
          <w:sz w:val="24"/>
          <w:szCs w:val="24"/>
        </w:rPr>
        <w:t xml:space="preserve">лов для изготовления фасовочных </w:t>
      </w:r>
      <w:r w:rsidR="0006678B" w:rsidRPr="00182C55">
        <w:rPr>
          <w:sz w:val="24"/>
          <w:szCs w:val="24"/>
        </w:rPr>
        <w:t xml:space="preserve">канистр линии </w:t>
      </w:r>
      <w:r w:rsidR="0006678B">
        <w:rPr>
          <w:sz w:val="24"/>
          <w:szCs w:val="24"/>
        </w:rPr>
        <w:t xml:space="preserve">розлива светлых нефтепродуктов </w:t>
      </w:r>
      <w:r w:rsidR="0006678B" w:rsidRPr="00182C55">
        <w:rPr>
          <w:sz w:val="24"/>
          <w:szCs w:val="24"/>
        </w:rPr>
        <w:t>АО «Саханефтегазсбыт»</w:t>
      </w:r>
      <w:r w:rsidR="0006678B">
        <w:rPr>
          <w:sz w:val="24"/>
          <w:szCs w:val="24"/>
        </w:rPr>
        <w:t xml:space="preserve"> в</w:t>
      </w:r>
      <w:r w:rsidR="0006678B" w:rsidRPr="00C9537E">
        <w:rPr>
          <w:sz w:val="24"/>
          <w:szCs w:val="24"/>
        </w:rPr>
        <w:t xml:space="preserve"> 20</w:t>
      </w:r>
      <w:r w:rsidR="0006678B">
        <w:rPr>
          <w:sz w:val="24"/>
          <w:szCs w:val="24"/>
        </w:rPr>
        <w:t>21</w:t>
      </w:r>
      <w:r w:rsidR="0006678B" w:rsidRPr="00C9537E">
        <w:rPr>
          <w:sz w:val="24"/>
          <w:szCs w:val="24"/>
        </w:rPr>
        <w:t xml:space="preserve"> год</w:t>
      </w:r>
      <w:r w:rsidR="0006678B">
        <w:rPr>
          <w:sz w:val="24"/>
          <w:szCs w:val="24"/>
        </w:rPr>
        <w:t>у</w:t>
      </w:r>
      <w:r w:rsidR="00D10529">
        <w:rPr>
          <w:rFonts w:eastAsia="Calibri"/>
          <w:sz w:val="24"/>
          <w:szCs w:val="24"/>
          <w:lang w:eastAsia="en-US"/>
        </w:rPr>
        <w:t>.</w:t>
      </w:r>
    </w:p>
    <w:p w:rsidR="003A2F31" w:rsidRPr="003A2F31" w:rsidRDefault="003A2F31" w:rsidP="003A2F31">
      <w:pPr>
        <w:autoSpaceDE w:val="0"/>
        <w:autoSpaceDN w:val="0"/>
        <w:adjustRightInd w:val="0"/>
        <w:spacing w:line="240" w:lineRule="auto"/>
        <w:ind w:firstLine="0"/>
        <w:rPr>
          <w:sz w:val="24"/>
          <w:szCs w:val="24"/>
        </w:rPr>
      </w:pPr>
    </w:p>
    <w:p w:rsidR="003A2F31" w:rsidRPr="003A2F31" w:rsidRDefault="003A2F31" w:rsidP="003A2F31">
      <w:pPr>
        <w:autoSpaceDE w:val="0"/>
        <w:autoSpaceDN w:val="0"/>
        <w:adjustRightInd w:val="0"/>
        <w:spacing w:line="240" w:lineRule="auto"/>
        <w:ind w:firstLine="0"/>
        <w:rPr>
          <w:sz w:val="24"/>
          <w:szCs w:val="24"/>
        </w:rPr>
      </w:pPr>
      <w:r w:rsidRPr="003A2F31">
        <w:rPr>
          <w:sz w:val="24"/>
          <w:szCs w:val="24"/>
        </w:rPr>
        <w:t>по Лоту № ___</w:t>
      </w:r>
    </w:p>
    <w:p w:rsidR="003A2F31" w:rsidRPr="003A2F31" w:rsidRDefault="003A2F31" w:rsidP="003A2F31">
      <w:pPr>
        <w:keepNext/>
        <w:keepLines/>
        <w:suppressLineNumbers/>
        <w:spacing w:line="240" w:lineRule="auto"/>
        <w:ind w:firstLine="0"/>
        <w:rPr>
          <w:sz w:val="18"/>
          <w:szCs w:val="18"/>
        </w:rPr>
      </w:pPr>
    </w:p>
    <w:p w:rsidR="003A2F31" w:rsidRPr="003A2F31" w:rsidRDefault="003A2F31" w:rsidP="003A2F31">
      <w:pPr>
        <w:keepNext/>
        <w:keepLines/>
        <w:suppressLineNumbers/>
        <w:spacing w:line="240" w:lineRule="auto"/>
        <w:ind w:firstLine="0"/>
        <w:rPr>
          <w:sz w:val="24"/>
          <w:szCs w:val="24"/>
        </w:rPr>
      </w:pPr>
      <w:r w:rsidRPr="003A2F31">
        <w:rPr>
          <w:sz w:val="24"/>
          <w:szCs w:val="24"/>
        </w:rPr>
        <w:t xml:space="preserve">на сумму _______________________ руб. </w:t>
      </w:r>
    </w:p>
    <w:p w:rsidR="003A2F31" w:rsidRPr="003A2F31" w:rsidRDefault="003A2F31" w:rsidP="003A2F31">
      <w:pPr>
        <w:keepNext/>
        <w:keepLines/>
        <w:suppressLineNumbers/>
        <w:spacing w:line="240" w:lineRule="auto"/>
        <w:ind w:firstLine="0"/>
        <w:rPr>
          <w:sz w:val="18"/>
          <w:szCs w:val="18"/>
        </w:rPr>
      </w:pPr>
      <w:r w:rsidRPr="003A2F31">
        <w:rPr>
          <w:i/>
          <w:sz w:val="18"/>
          <w:szCs w:val="18"/>
        </w:rPr>
        <w:t>(указывается сумма, на которую планируется заключить договор в соответствии с Заявкой по Лоту)</w:t>
      </w:r>
      <w:r w:rsidRPr="003A2F31">
        <w:rPr>
          <w:sz w:val="18"/>
          <w:szCs w:val="18"/>
        </w:rPr>
        <w:t xml:space="preserve"> </w:t>
      </w:r>
    </w:p>
    <w:p w:rsidR="003A2F31" w:rsidRPr="003A2F31" w:rsidRDefault="003A2F31" w:rsidP="003A2F31">
      <w:pPr>
        <w:keepNext/>
        <w:keepLines/>
        <w:suppressLineNumbers/>
        <w:spacing w:line="240" w:lineRule="auto"/>
        <w:ind w:firstLine="0"/>
        <w:rPr>
          <w:i/>
          <w:sz w:val="18"/>
          <w:szCs w:val="18"/>
        </w:rPr>
      </w:pPr>
    </w:p>
    <w:p w:rsidR="003A2F31" w:rsidRPr="003A2F31" w:rsidRDefault="003A2F31" w:rsidP="003A2F31">
      <w:pPr>
        <w:keepNext/>
        <w:keepLines/>
        <w:suppressLineNumbers/>
        <w:ind w:firstLine="0"/>
        <w:rPr>
          <w:sz w:val="24"/>
          <w:szCs w:val="24"/>
        </w:rPr>
      </w:pPr>
      <w:r w:rsidRPr="003A2F31">
        <w:rPr>
          <w:sz w:val="24"/>
          <w:szCs w:val="24"/>
        </w:rPr>
        <w:t>не является крупной, поскольку:</w:t>
      </w:r>
    </w:p>
    <w:p w:rsidR="003A2F31" w:rsidRPr="003A2F31" w:rsidRDefault="003A2F31" w:rsidP="003A2F31">
      <w:pPr>
        <w:keepNext/>
        <w:keepLines/>
        <w:suppressLineNumbers/>
        <w:spacing w:line="240" w:lineRule="auto"/>
        <w:ind w:firstLine="0"/>
        <w:rPr>
          <w:sz w:val="18"/>
          <w:szCs w:val="18"/>
        </w:rPr>
      </w:pPr>
      <w:r w:rsidRPr="003A2F31">
        <w:rPr>
          <w:sz w:val="24"/>
          <w:szCs w:val="24"/>
        </w:rPr>
        <w:t xml:space="preserve">_______________________________________________________________________________ </w:t>
      </w:r>
      <w:r w:rsidRPr="003A2F31">
        <w:rPr>
          <w:i/>
          <w:sz w:val="18"/>
          <w:szCs w:val="18"/>
        </w:rPr>
        <w:t>(указываются причины, по которым сделка не является для Участника крупной).</w:t>
      </w:r>
    </w:p>
    <w:p w:rsidR="003A2F31" w:rsidRPr="003A2F31" w:rsidRDefault="003A2F31" w:rsidP="003A2F31">
      <w:pPr>
        <w:keepNext/>
        <w:keepLines/>
        <w:suppressLineNumbers/>
        <w:spacing w:line="240" w:lineRule="atLeast"/>
        <w:ind w:firstLine="0"/>
        <w:rPr>
          <w:sz w:val="24"/>
          <w:szCs w:val="24"/>
        </w:rPr>
      </w:pPr>
    </w:p>
    <w:p w:rsidR="003A2F31" w:rsidRPr="003A2F31" w:rsidRDefault="003A2F31" w:rsidP="003A2F31">
      <w:pPr>
        <w:keepNext/>
        <w:keepLines/>
        <w:suppressLineNumbers/>
        <w:spacing w:line="240" w:lineRule="atLeast"/>
        <w:ind w:firstLine="0"/>
        <w:rPr>
          <w:sz w:val="24"/>
          <w:szCs w:val="24"/>
        </w:rPr>
      </w:pPr>
    </w:p>
    <w:p w:rsidR="003A2F31" w:rsidRPr="003A2F31" w:rsidRDefault="003A2F31" w:rsidP="003A2F31">
      <w:pPr>
        <w:keepNext/>
        <w:keepLines/>
        <w:suppressLineNumbers/>
        <w:spacing w:line="240" w:lineRule="auto"/>
        <w:ind w:firstLine="0"/>
        <w:rPr>
          <w:sz w:val="24"/>
          <w:szCs w:val="24"/>
        </w:rPr>
      </w:pPr>
      <w:r w:rsidRPr="003A2F31">
        <w:rPr>
          <w:sz w:val="24"/>
          <w:szCs w:val="24"/>
        </w:rPr>
        <w:t>____________________________________</w:t>
      </w:r>
    </w:p>
    <w:p w:rsidR="003A2F31" w:rsidRPr="003A2F31" w:rsidRDefault="003A2F31" w:rsidP="003A2F31">
      <w:pPr>
        <w:keepNext/>
        <w:keepLines/>
        <w:suppressLineNumbers/>
        <w:spacing w:line="240" w:lineRule="auto"/>
        <w:ind w:right="3684" w:firstLine="0"/>
        <w:contextualSpacing/>
        <w:rPr>
          <w:sz w:val="24"/>
          <w:szCs w:val="24"/>
          <w:vertAlign w:val="superscript"/>
        </w:rPr>
      </w:pPr>
      <w:r w:rsidRPr="003A2F31">
        <w:rPr>
          <w:sz w:val="24"/>
          <w:szCs w:val="24"/>
          <w:vertAlign w:val="superscript"/>
        </w:rPr>
        <w:t>(подпись, М.П.)</w:t>
      </w:r>
    </w:p>
    <w:p w:rsidR="003A2F31" w:rsidRPr="003A2F31" w:rsidRDefault="003A2F31" w:rsidP="003A2F31">
      <w:pPr>
        <w:keepNext/>
        <w:keepLines/>
        <w:suppressLineNumbers/>
        <w:spacing w:line="240" w:lineRule="atLeast"/>
        <w:ind w:firstLine="0"/>
        <w:rPr>
          <w:sz w:val="24"/>
          <w:szCs w:val="24"/>
        </w:rPr>
      </w:pPr>
      <w:r w:rsidRPr="003A2F31">
        <w:rPr>
          <w:sz w:val="24"/>
          <w:szCs w:val="24"/>
        </w:rPr>
        <w:t>____________________________________</w:t>
      </w:r>
    </w:p>
    <w:p w:rsidR="003A2F31" w:rsidRPr="003A2F31" w:rsidRDefault="003A2F31" w:rsidP="003A2F31">
      <w:pPr>
        <w:keepNext/>
        <w:keepLines/>
        <w:suppressLineNumbers/>
        <w:spacing w:line="240" w:lineRule="atLeast"/>
        <w:ind w:right="3684" w:firstLine="0"/>
        <w:contextualSpacing/>
        <w:rPr>
          <w:sz w:val="24"/>
          <w:szCs w:val="24"/>
          <w:vertAlign w:val="superscript"/>
        </w:rPr>
      </w:pPr>
      <w:r w:rsidRPr="003A2F31">
        <w:rPr>
          <w:sz w:val="24"/>
          <w:szCs w:val="24"/>
          <w:vertAlign w:val="superscript"/>
        </w:rPr>
        <w:t>(фамилия, имя, отчество подписавшего, должность)</w:t>
      </w:r>
    </w:p>
    <w:p w:rsidR="003A2F31" w:rsidRPr="003A2F31" w:rsidRDefault="003A2F31" w:rsidP="003A2F31">
      <w:pPr>
        <w:keepNext/>
        <w:keepLines/>
        <w:suppressLineNumbers/>
        <w:pBdr>
          <w:bottom w:val="single" w:sz="4" w:space="1" w:color="auto"/>
        </w:pBdr>
        <w:shd w:val="clear" w:color="auto" w:fill="FFFFFF"/>
        <w:spacing w:line="240" w:lineRule="atLeast"/>
        <w:ind w:right="21"/>
        <w:jc w:val="center"/>
        <w:rPr>
          <w:b/>
          <w:spacing w:val="36"/>
          <w:sz w:val="24"/>
          <w:szCs w:val="24"/>
        </w:rPr>
      </w:pPr>
    </w:p>
    <w:p w:rsidR="003A2F31" w:rsidRPr="003A2F31" w:rsidRDefault="003A2F31" w:rsidP="003A2F31">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3A2F31">
        <w:rPr>
          <w:b/>
          <w:spacing w:val="36"/>
          <w:sz w:val="24"/>
          <w:szCs w:val="24"/>
        </w:rPr>
        <w:t>конец формы</w:t>
      </w: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FB3F3E" w:rsidP="003A2F31">
      <w:pPr>
        <w:keepNext/>
        <w:pageBreakBefore/>
        <w:suppressAutoHyphens/>
        <w:spacing w:before="240" w:after="120"/>
        <w:ind w:firstLine="0"/>
        <w:outlineLvl w:val="2"/>
        <w:rPr>
          <w:b/>
          <w:bCs/>
          <w:sz w:val="24"/>
          <w:szCs w:val="24"/>
        </w:rPr>
      </w:pPr>
      <w:r>
        <w:rPr>
          <w:b/>
          <w:bCs/>
          <w:sz w:val="24"/>
          <w:szCs w:val="24"/>
        </w:rPr>
        <w:lastRenderedPageBreak/>
        <w:t>5.</w:t>
      </w:r>
      <w:r w:rsidR="0006678B">
        <w:rPr>
          <w:b/>
          <w:bCs/>
          <w:sz w:val="24"/>
          <w:szCs w:val="24"/>
        </w:rPr>
        <w:t>4</w:t>
      </w:r>
      <w:r w:rsidR="003A2F31" w:rsidRPr="003A2F31">
        <w:rPr>
          <w:b/>
          <w:bCs/>
          <w:sz w:val="24"/>
          <w:szCs w:val="24"/>
        </w:rPr>
        <w:t>.1. Инструкция по заполнению</w:t>
      </w:r>
    </w:p>
    <w:p w:rsidR="003A2F31" w:rsidRPr="003A2F31" w:rsidRDefault="00FB3F3E" w:rsidP="003A2F31">
      <w:pPr>
        <w:spacing w:line="240" w:lineRule="atLeast"/>
        <w:ind w:firstLine="0"/>
        <w:rPr>
          <w:sz w:val="24"/>
          <w:szCs w:val="24"/>
        </w:rPr>
      </w:pPr>
      <w:r>
        <w:rPr>
          <w:b/>
          <w:sz w:val="24"/>
          <w:szCs w:val="24"/>
        </w:rPr>
        <w:t>5.</w:t>
      </w:r>
      <w:r w:rsidR="0006678B">
        <w:rPr>
          <w:b/>
          <w:sz w:val="24"/>
          <w:szCs w:val="24"/>
        </w:rPr>
        <w:t>4</w:t>
      </w:r>
      <w:r w:rsidR="003A2F31" w:rsidRPr="003A2F31">
        <w:rPr>
          <w:b/>
          <w:sz w:val="24"/>
          <w:szCs w:val="24"/>
        </w:rPr>
        <w:t>.1.1</w:t>
      </w:r>
      <w:r w:rsidR="003A2F31" w:rsidRPr="003A2F31">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3A2F31" w:rsidRPr="003A2F31" w:rsidRDefault="00FB3F3E" w:rsidP="003A2F31">
      <w:pPr>
        <w:spacing w:line="240" w:lineRule="atLeast"/>
        <w:ind w:firstLine="0"/>
        <w:rPr>
          <w:sz w:val="24"/>
          <w:szCs w:val="24"/>
        </w:rPr>
      </w:pPr>
      <w:r>
        <w:rPr>
          <w:b/>
          <w:sz w:val="24"/>
          <w:szCs w:val="24"/>
        </w:rPr>
        <w:t>5.</w:t>
      </w:r>
      <w:r w:rsidR="0006678B">
        <w:rPr>
          <w:b/>
          <w:sz w:val="24"/>
          <w:szCs w:val="24"/>
        </w:rPr>
        <w:t>4</w:t>
      </w:r>
      <w:r w:rsidR="003A2F31" w:rsidRPr="003A2F31">
        <w:rPr>
          <w:b/>
          <w:sz w:val="24"/>
          <w:szCs w:val="24"/>
        </w:rPr>
        <w:t>.1.2</w:t>
      </w:r>
      <w:r w:rsidR="003A2F31" w:rsidRPr="003A2F31">
        <w:rPr>
          <w:sz w:val="24"/>
          <w:szCs w:val="24"/>
        </w:rPr>
        <w:t xml:space="preserve"> Участник указывает свое фирменное наименование (в т. ч. организационно-правовую форму) и свой адрес.</w:t>
      </w:r>
    </w:p>
    <w:p w:rsidR="003A2F31" w:rsidRPr="003A2F31" w:rsidRDefault="00FB3F3E" w:rsidP="003A2F31">
      <w:pPr>
        <w:spacing w:line="240" w:lineRule="atLeast"/>
        <w:ind w:firstLine="0"/>
        <w:rPr>
          <w:sz w:val="24"/>
          <w:szCs w:val="24"/>
        </w:rPr>
      </w:pPr>
      <w:r>
        <w:rPr>
          <w:b/>
          <w:sz w:val="24"/>
          <w:szCs w:val="24"/>
        </w:rPr>
        <w:t>5.</w:t>
      </w:r>
      <w:r w:rsidR="0006678B">
        <w:rPr>
          <w:b/>
          <w:sz w:val="24"/>
          <w:szCs w:val="24"/>
        </w:rPr>
        <w:t>4</w:t>
      </w:r>
      <w:r w:rsidR="003A2F31" w:rsidRPr="003A2F31">
        <w:rPr>
          <w:b/>
          <w:sz w:val="24"/>
          <w:szCs w:val="24"/>
        </w:rPr>
        <w:t>.1.3</w:t>
      </w:r>
      <w:r w:rsidR="003A2F31" w:rsidRPr="003A2F31">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3A2F31" w:rsidRPr="003A2F31" w:rsidRDefault="00FB3F3E" w:rsidP="003A2F31">
      <w:pPr>
        <w:spacing w:line="240" w:lineRule="atLeast"/>
        <w:ind w:firstLine="0"/>
        <w:rPr>
          <w:sz w:val="24"/>
          <w:szCs w:val="24"/>
        </w:rPr>
      </w:pPr>
      <w:r>
        <w:rPr>
          <w:b/>
          <w:sz w:val="24"/>
          <w:szCs w:val="24"/>
        </w:rPr>
        <w:t>5.</w:t>
      </w:r>
      <w:r w:rsidR="0006678B">
        <w:rPr>
          <w:b/>
          <w:sz w:val="24"/>
          <w:szCs w:val="24"/>
        </w:rPr>
        <w:t>4</w:t>
      </w:r>
      <w:r w:rsidR="003A2F31" w:rsidRPr="003A2F31">
        <w:rPr>
          <w:b/>
          <w:sz w:val="24"/>
          <w:szCs w:val="24"/>
        </w:rPr>
        <w:t>.1.4</w:t>
      </w:r>
      <w:r w:rsidR="003A2F31" w:rsidRPr="003A2F31">
        <w:rPr>
          <w:sz w:val="24"/>
          <w:szCs w:val="24"/>
        </w:rPr>
        <w:t xml:space="preserve"> Участник должен указать причину, по которой сделка не является для Участника крупной.</w:t>
      </w: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rPr>
          <w:sz w:val="24"/>
          <w:szCs w:val="24"/>
        </w:rPr>
      </w:pPr>
    </w:p>
    <w:p w:rsidR="003A2F31" w:rsidRPr="003A2F31" w:rsidRDefault="003A2F31" w:rsidP="003A2F31">
      <w:pPr>
        <w:spacing w:line="240" w:lineRule="auto"/>
        <w:contextualSpacing/>
        <w:rPr>
          <w:sz w:val="24"/>
          <w:szCs w:val="24"/>
        </w:rPr>
      </w:pPr>
    </w:p>
    <w:p w:rsidR="003A2F31" w:rsidRPr="003A2F31" w:rsidRDefault="003A2F31" w:rsidP="003A2F31">
      <w:pPr>
        <w:spacing w:line="240" w:lineRule="auto"/>
        <w:contextualSpacing/>
        <w:rPr>
          <w:sz w:val="24"/>
          <w:szCs w:val="24"/>
        </w:rPr>
      </w:pPr>
    </w:p>
    <w:p w:rsidR="003A2F31" w:rsidRPr="003A2F31" w:rsidRDefault="003A2F31" w:rsidP="003A2F31">
      <w:pPr>
        <w:ind w:firstLine="0"/>
      </w:pPr>
    </w:p>
    <w:sectPr w:rsidR="003A2F31" w:rsidRPr="003A2F31" w:rsidSect="00C61AA0">
      <w:footerReference w:type="default" r:id="rId21"/>
      <w:footerReference w:type="first" r:id="rId22"/>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4A5" w:rsidRDefault="00DB54A5" w:rsidP="003604BA">
      <w:pPr>
        <w:spacing w:line="240" w:lineRule="auto"/>
      </w:pPr>
      <w:r>
        <w:separator/>
      </w:r>
    </w:p>
  </w:endnote>
  <w:endnote w:type="continuationSeparator" w:id="0">
    <w:p w:rsidR="00DB54A5" w:rsidRDefault="00DB54A5"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4A5" w:rsidRDefault="00DB54A5"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6A3DA9">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6A3DA9">
      <w:rPr>
        <w:rStyle w:val="aa"/>
        <w:noProof/>
      </w:rPr>
      <w:t>39</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4A5" w:rsidRDefault="00DB54A5"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7</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60</w:t>
    </w:r>
    <w:r>
      <w:rPr>
        <w:rStyle w:val="aa"/>
      </w:rPr>
      <w:fldChar w:fldCharType="end"/>
    </w:r>
    <w:bookmarkStart w:id="54" w:name="_Toc517582288"/>
    <w:bookmarkStart w:id="55" w:name="_Toc517582612"/>
    <w:bookmarkStart w:id="56" w:name="_Hlt447028322"/>
    <w:bookmarkEnd w:id="54"/>
    <w:bookmarkEnd w:id="55"/>
    <w:bookmarkEnd w:id="56"/>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4A5" w:rsidRDefault="00DB54A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A3DA9">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A3DA9">
      <w:rPr>
        <w:b/>
        <w:bCs/>
        <w:noProof/>
      </w:rPr>
      <w:t>39</w:t>
    </w:r>
    <w:r>
      <w:rPr>
        <w:b/>
        <w:bCs/>
        <w:sz w:val="24"/>
        <w:szCs w:val="24"/>
      </w:rPr>
      <w:fldChar w:fldCharType="end"/>
    </w:r>
  </w:p>
  <w:p w:rsidR="00DB54A5" w:rsidRDefault="00DB54A5" w:rsidP="005F2887">
    <w:pPr>
      <w:tabs>
        <w:tab w:val="right" w:pos="10205"/>
      </w:tabs>
      <w:jc w:val="right"/>
    </w:pPr>
  </w:p>
  <w:p w:rsidR="00DB54A5" w:rsidRDefault="00DB54A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4A5" w:rsidRPr="00C4329A" w:rsidRDefault="00DB54A5" w:rsidP="005F2887">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4A5" w:rsidRDefault="00DB54A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A3DA9">
      <w:rPr>
        <w:b/>
        <w:bCs/>
        <w:noProof/>
      </w:rPr>
      <w:t>39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A3DA9">
      <w:rPr>
        <w:b/>
        <w:bCs/>
        <w:noProof/>
      </w:rPr>
      <w:t>39</w:t>
    </w:r>
    <w:r>
      <w:rPr>
        <w:b/>
        <w:bCs/>
        <w:sz w:val="24"/>
        <w:szCs w:val="24"/>
      </w:rPr>
      <w:fldChar w:fldCharType="end"/>
    </w:r>
  </w:p>
  <w:p w:rsidR="00DB54A5" w:rsidRDefault="00DB54A5" w:rsidP="00C61AA0">
    <w:pPr>
      <w:tabs>
        <w:tab w:val="right" w:pos="10205"/>
      </w:tabs>
      <w:jc w:val="right"/>
    </w:pPr>
  </w:p>
  <w:p w:rsidR="00DB54A5" w:rsidRDefault="00DB54A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DB54A5" w:rsidRDefault="00DB54A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39</w:t>
            </w:r>
            <w:r>
              <w:rPr>
                <w:b/>
                <w:bCs/>
                <w:sz w:val="24"/>
                <w:szCs w:val="24"/>
              </w:rPr>
              <w:fldChar w:fldCharType="end"/>
            </w:r>
          </w:p>
        </w:sdtContent>
      </w:sdt>
    </w:sdtContent>
  </w:sdt>
  <w:p w:rsidR="00DB54A5" w:rsidRPr="00C4329A" w:rsidRDefault="00DB54A5"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4A5" w:rsidRDefault="00DB54A5" w:rsidP="003604BA">
      <w:pPr>
        <w:spacing w:line="240" w:lineRule="auto"/>
      </w:pPr>
      <w:r>
        <w:separator/>
      </w:r>
    </w:p>
  </w:footnote>
  <w:footnote w:type="continuationSeparator" w:id="0">
    <w:p w:rsidR="00DB54A5" w:rsidRDefault="00DB54A5"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507C3DC2"/>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922DF"/>
    <w:multiLevelType w:val="hybridMultilevel"/>
    <w:tmpl w:val="59B61E14"/>
    <w:lvl w:ilvl="0" w:tplc="E5F2F39C">
      <w:start w:val="1"/>
      <w:numFmt w:val="decimal"/>
      <w:lvlText w:val="%1."/>
      <w:lvlJc w:val="left"/>
      <w:pPr>
        <w:tabs>
          <w:tab w:val="num" w:pos="-349"/>
        </w:tabs>
        <w:ind w:left="-349" w:hanging="360"/>
      </w:pPr>
      <w:rPr>
        <w:rFonts w:cs="Times New Roman" w:hint="default"/>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5"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7B31B2A"/>
    <w:multiLevelType w:val="multilevel"/>
    <w:tmpl w:val="7B583D5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B4E3711"/>
    <w:multiLevelType w:val="hybridMultilevel"/>
    <w:tmpl w:val="EAD0E072"/>
    <w:lvl w:ilvl="0" w:tplc="082AB0D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9F51E1"/>
    <w:multiLevelType w:val="multilevel"/>
    <w:tmpl w:val="D3F274E8"/>
    <w:lvl w:ilvl="0">
      <w:start w:val="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862"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0A84541"/>
    <w:multiLevelType w:val="multilevel"/>
    <w:tmpl w:val="755236F4"/>
    <w:lvl w:ilvl="0">
      <w:start w:val="5"/>
      <w:numFmt w:val="decimal"/>
      <w:lvlText w:val="%1."/>
      <w:lvlJc w:val="left"/>
      <w:pPr>
        <w:ind w:left="720" w:hanging="7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8"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2"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7F5F4481"/>
    <w:multiLevelType w:val="multilevel"/>
    <w:tmpl w:val="20BAEEF4"/>
    <w:lvl w:ilvl="0">
      <w:start w:val="5"/>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24"/>
  </w:num>
  <w:num w:numId="2">
    <w:abstractNumId w:val="33"/>
  </w:num>
  <w:num w:numId="3">
    <w:abstractNumId w:val="26"/>
  </w:num>
  <w:num w:numId="4">
    <w:abstractNumId w:val="17"/>
  </w:num>
  <w:num w:numId="5">
    <w:abstractNumId w:val="10"/>
  </w:num>
  <w:num w:numId="6">
    <w:abstractNumId w:val="38"/>
  </w:num>
  <w:num w:numId="7">
    <w:abstractNumId w:val="18"/>
  </w:num>
  <w:num w:numId="8">
    <w:abstractNumId w:val="12"/>
  </w:num>
  <w:num w:numId="9">
    <w:abstractNumId w:val="34"/>
  </w:num>
  <w:num w:numId="10">
    <w:abstractNumId w:val="31"/>
  </w:num>
  <w:num w:numId="11">
    <w:abstractNumId w:val="2"/>
  </w:num>
  <w:num w:numId="12">
    <w:abstractNumId w:val="8"/>
  </w:num>
  <w:num w:numId="13">
    <w:abstractNumId w:val="9"/>
  </w:num>
  <w:num w:numId="14">
    <w:abstractNumId w:val="40"/>
  </w:num>
  <w:num w:numId="15">
    <w:abstractNumId w:val="21"/>
  </w:num>
  <w:num w:numId="16">
    <w:abstractNumId w:val="37"/>
  </w:num>
  <w:num w:numId="17">
    <w:abstractNumId w:val="16"/>
  </w:num>
  <w:num w:numId="18">
    <w:abstractNumId w:val="32"/>
  </w:num>
  <w:num w:numId="19">
    <w:abstractNumId w:val="42"/>
  </w:num>
  <w:num w:numId="20">
    <w:abstractNumId w:val="28"/>
  </w:num>
  <w:num w:numId="21">
    <w:abstractNumId w:val="39"/>
  </w:num>
  <w:num w:numId="22">
    <w:abstractNumId w:val="3"/>
  </w:num>
  <w:num w:numId="23">
    <w:abstractNumId w:val="20"/>
  </w:num>
  <w:num w:numId="24">
    <w:abstractNumId w:val="1"/>
  </w:num>
  <w:num w:numId="25">
    <w:abstractNumId w:val="43"/>
  </w:num>
  <w:num w:numId="26">
    <w:abstractNumId w:val="23"/>
  </w:num>
  <w:num w:numId="27">
    <w:abstractNumId w:val="22"/>
  </w:num>
  <w:num w:numId="28">
    <w:abstractNumId w:val="29"/>
  </w:num>
  <w:num w:numId="29">
    <w:abstractNumId w:val="25"/>
  </w:num>
  <w:num w:numId="30">
    <w:abstractNumId w:val="36"/>
  </w:num>
  <w:num w:numId="31">
    <w:abstractNumId w:val="14"/>
  </w:num>
  <w:num w:numId="32">
    <w:abstractNumId w:val="11"/>
  </w:num>
  <w:num w:numId="33">
    <w:abstractNumId w:val="41"/>
  </w:num>
  <w:num w:numId="34">
    <w:abstractNumId w:val="15"/>
    <w:lvlOverride w:ilvl="0">
      <w:startOverride w:val="1"/>
    </w:lvlOverride>
  </w:num>
  <w:num w:numId="35">
    <w:abstractNumId w:val="7"/>
  </w:num>
  <w:num w:numId="3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3"/>
  </w:num>
  <w:num w:numId="39">
    <w:abstractNumId w:val="44"/>
  </w:num>
  <w:num w:numId="40">
    <w:abstractNumId w:val="19"/>
  </w:num>
  <w:num w:numId="41">
    <w:abstractNumId w:val="35"/>
  </w:num>
  <w:num w:numId="42">
    <w:abstractNumId w:val="30"/>
  </w:num>
  <w:num w:numId="43">
    <w:abstractNumId w:val="5"/>
  </w:num>
  <w:num w:numId="44">
    <w:abstractNumId w:val="27"/>
  </w:num>
  <w:num w:numId="45">
    <w:abstractNumId w:val="15"/>
  </w:num>
  <w:num w:numId="46">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9"/>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1296"/>
    <w:rsid w:val="000020DE"/>
    <w:rsid w:val="00002484"/>
    <w:rsid w:val="00002D0A"/>
    <w:rsid w:val="00005DDE"/>
    <w:rsid w:val="00006025"/>
    <w:rsid w:val="00006068"/>
    <w:rsid w:val="000069EA"/>
    <w:rsid w:val="00007480"/>
    <w:rsid w:val="000077FF"/>
    <w:rsid w:val="00007F14"/>
    <w:rsid w:val="000108C9"/>
    <w:rsid w:val="000117BB"/>
    <w:rsid w:val="0001184F"/>
    <w:rsid w:val="00012CEB"/>
    <w:rsid w:val="00013BE0"/>
    <w:rsid w:val="0001559B"/>
    <w:rsid w:val="00015751"/>
    <w:rsid w:val="000166C5"/>
    <w:rsid w:val="000167E8"/>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01D"/>
    <w:rsid w:val="000251EB"/>
    <w:rsid w:val="0002594E"/>
    <w:rsid w:val="0002696B"/>
    <w:rsid w:val="0002706C"/>
    <w:rsid w:val="000273E9"/>
    <w:rsid w:val="00030F13"/>
    <w:rsid w:val="000313E2"/>
    <w:rsid w:val="000331E0"/>
    <w:rsid w:val="00033844"/>
    <w:rsid w:val="00035E47"/>
    <w:rsid w:val="0004079F"/>
    <w:rsid w:val="00040DA6"/>
    <w:rsid w:val="000417F7"/>
    <w:rsid w:val="00042764"/>
    <w:rsid w:val="00045D3B"/>
    <w:rsid w:val="0004621D"/>
    <w:rsid w:val="00046273"/>
    <w:rsid w:val="000467C5"/>
    <w:rsid w:val="000475F7"/>
    <w:rsid w:val="000509A9"/>
    <w:rsid w:val="00050EC5"/>
    <w:rsid w:val="000515C0"/>
    <w:rsid w:val="000530A2"/>
    <w:rsid w:val="000536BB"/>
    <w:rsid w:val="000543FB"/>
    <w:rsid w:val="0005645C"/>
    <w:rsid w:val="00056D89"/>
    <w:rsid w:val="00056F8D"/>
    <w:rsid w:val="00057031"/>
    <w:rsid w:val="000571D2"/>
    <w:rsid w:val="000571EA"/>
    <w:rsid w:val="00057BBA"/>
    <w:rsid w:val="00057F88"/>
    <w:rsid w:val="00060370"/>
    <w:rsid w:val="0006053F"/>
    <w:rsid w:val="00061699"/>
    <w:rsid w:val="0006179A"/>
    <w:rsid w:val="000637EC"/>
    <w:rsid w:val="0006408C"/>
    <w:rsid w:val="00065782"/>
    <w:rsid w:val="00065E13"/>
    <w:rsid w:val="0006678B"/>
    <w:rsid w:val="00066B67"/>
    <w:rsid w:val="00067C2A"/>
    <w:rsid w:val="000708EB"/>
    <w:rsid w:val="00070B73"/>
    <w:rsid w:val="000724E4"/>
    <w:rsid w:val="000739FF"/>
    <w:rsid w:val="00073B98"/>
    <w:rsid w:val="000740EB"/>
    <w:rsid w:val="00074246"/>
    <w:rsid w:val="00074AA9"/>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2A10"/>
    <w:rsid w:val="000945C9"/>
    <w:rsid w:val="00094741"/>
    <w:rsid w:val="000947CA"/>
    <w:rsid w:val="00095138"/>
    <w:rsid w:val="000952E1"/>
    <w:rsid w:val="00095993"/>
    <w:rsid w:val="00095B6E"/>
    <w:rsid w:val="00096EEF"/>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FCD"/>
    <w:rsid w:val="000B7AC3"/>
    <w:rsid w:val="000C0E2B"/>
    <w:rsid w:val="000C259F"/>
    <w:rsid w:val="000C2C72"/>
    <w:rsid w:val="000C3403"/>
    <w:rsid w:val="000C3D38"/>
    <w:rsid w:val="000C428C"/>
    <w:rsid w:val="000C53B2"/>
    <w:rsid w:val="000D07FE"/>
    <w:rsid w:val="000D1489"/>
    <w:rsid w:val="000D19EC"/>
    <w:rsid w:val="000D1D73"/>
    <w:rsid w:val="000D280B"/>
    <w:rsid w:val="000D453D"/>
    <w:rsid w:val="000D4B10"/>
    <w:rsid w:val="000D5283"/>
    <w:rsid w:val="000D6B5B"/>
    <w:rsid w:val="000E1290"/>
    <w:rsid w:val="000E1327"/>
    <w:rsid w:val="000E30D1"/>
    <w:rsid w:val="000E4C8F"/>
    <w:rsid w:val="000E5F08"/>
    <w:rsid w:val="000E619E"/>
    <w:rsid w:val="000E6CCD"/>
    <w:rsid w:val="000E7252"/>
    <w:rsid w:val="000E7732"/>
    <w:rsid w:val="000E7D20"/>
    <w:rsid w:val="000E7D79"/>
    <w:rsid w:val="000E7F7F"/>
    <w:rsid w:val="000F022C"/>
    <w:rsid w:val="000F1665"/>
    <w:rsid w:val="000F2527"/>
    <w:rsid w:val="000F291C"/>
    <w:rsid w:val="000F316D"/>
    <w:rsid w:val="000F3904"/>
    <w:rsid w:val="000F3C51"/>
    <w:rsid w:val="000F3D6D"/>
    <w:rsid w:val="000F45B0"/>
    <w:rsid w:val="000F4F02"/>
    <w:rsid w:val="000F6E9F"/>
    <w:rsid w:val="000F7BFB"/>
    <w:rsid w:val="0010026C"/>
    <w:rsid w:val="001006E7"/>
    <w:rsid w:val="00100824"/>
    <w:rsid w:val="00102BEC"/>
    <w:rsid w:val="0010411E"/>
    <w:rsid w:val="0010455E"/>
    <w:rsid w:val="00104697"/>
    <w:rsid w:val="0010536E"/>
    <w:rsid w:val="00105DED"/>
    <w:rsid w:val="00105F85"/>
    <w:rsid w:val="0010745B"/>
    <w:rsid w:val="00107C37"/>
    <w:rsid w:val="00107FCB"/>
    <w:rsid w:val="001106FC"/>
    <w:rsid w:val="00111126"/>
    <w:rsid w:val="00111C0B"/>
    <w:rsid w:val="001122F0"/>
    <w:rsid w:val="00112751"/>
    <w:rsid w:val="00113494"/>
    <w:rsid w:val="0011454C"/>
    <w:rsid w:val="001146AE"/>
    <w:rsid w:val="00114909"/>
    <w:rsid w:val="00115253"/>
    <w:rsid w:val="001152F5"/>
    <w:rsid w:val="00116360"/>
    <w:rsid w:val="00116535"/>
    <w:rsid w:val="001171E2"/>
    <w:rsid w:val="00120A0D"/>
    <w:rsid w:val="00121490"/>
    <w:rsid w:val="00122900"/>
    <w:rsid w:val="00122D41"/>
    <w:rsid w:val="00122ED0"/>
    <w:rsid w:val="00124688"/>
    <w:rsid w:val="00125548"/>
    <w:rsid w:val="00126E71"/>
    <w:rsid w:val="0013028C"/>
    <w:rsid w:val="00130C5F"/>
    <w:rsid w:val="00130D0B"/>
    <w:rsid w:val="00130D5C"/>
    <w:rsid w:val="00131C56"/>
    <w:rsid w:val="00132883"/>
    <w:rsid w:val="001329C0"/>
    <w:rsid w:val="00134217"/>
    <w:rsid w:val="00134E53"/>
    <w:rsid w:val="001356E3"/>
    <w:rsid w:val="001358E4"/>
    <w:rsid w:val="001377A0"/>
    <w:rsid w:val="00141D94"/>
    <w:rsid w:val="00141ECA"/>
    <w:rsid w:val="00142446"/>
    <w:rsid w:val="00143642"/>
    <w:rsid w:val="00144ACA"/>
    <w:rsid w:val="0014557C"/>
    <w:rsid w:val="00145B86"/>
    <w:rsid w:val="00147350"/>
    <w:rsid w:val="00151304"/>
    <w:rsid w:val="00151542"/>
    <w:rsid w:val="00151548"/>
    <w:rsid w:val="0015169A"/>
    <w:rsid w:val="00151C18"/>
    <w:rsid w:val="001521EA"/>
    <w:rsid w:val="00153328"/>
    <w:rsid w:val="00154A0A"/>
    <w:rsid w:val="001558D4"/>
    <w:rsid w:val="00155A9B"/>
    <w:rsid w:val="00156B5D"/>
    <w:rsid w:val="001572C8"/>
    <w:rsid w:val="0016014C"/>
    <w:rsid w:val="00160ED0"/>
    <w:rsid w:val="001614BD"/>
    <w:rsid w:val="00161518"/>
    <w:rsid w:val="001617FC"/>
    <w:rsid w:val="00161FA2"/>
    <w:rsid w:val="001622AA"/>
    <w:rsid w:val="00162A7B"/>
    <w:rsid w:val="00163245"/>
    <w:rsid w:val="0016339E"/>
    <w:rsid w:val="0016393B"/>
    <w:rsid w:val="00163BC2"/>
    <w:rsid w:val="0016448F"/>
    <w:rsid w:val="00165E59"/>
    <w:rsid w:val="00167BB5"/>
    <w:rsid w:val="0017001E"/>
    <w:rsid w:val="001704D5"/>
    <w:rsid w:val="00170D3D"/>
    <w:rsid w:val="00171B7E"/>
    <w:rsid w:val="00171F25"/>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72AA"/>
    <w:rsid w:val="00197F65"/>
    <w:rsid w:val="001A14B9"/>
    <w:rsid w:val="001A2129"/>
    <w:rsid w:val="001A4486"/>
    <w:rsid w:val="001A4F37"/>
    <w:rsid w:val="001A4F95"/>
    <w:rsid w:val="001A57F0"/>
    <w:rsid w:val="001A5A4C"/>
    <w:rsid w:val="001A5B66"/>
    <w:rsid w:val="001A650C"/>
    <w:rsid w:val="001B03EE"/>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C7395"/>
    <w:rsid w:val="001D0539"/>
    <w:rsid w:val="001D0F74"/>
    <w:rsid w:val="001D23FE"/>
    <w:rsid w:val="001D295F"/>
    <w:rsid w:val="001D2997"/>
    <w:rsid w:val="001D3277"/>
    <w:rsid w:val="001D3C95"/>
    <w:rsid w:val="001D4B00"/>
    <w:rsid w:val="001D4D6B"/>
    <w:rsid w:val="001D5492"/>
    <w:rsid w:val="001D60A6"/>
    <w:rsid w:val="001D6D16"/>
    <w:rsid w:val="001D7274"/>
    <w:rsid w:val="001D7814"/>
    <w:rsid w:val="001E00CD"/>
    <w:rsid w:val="001E034F"/>
    <w:rsid w:val="001E0D0E"/>
    <w:rsid w:val="001E178E"/>
    <w:rsid w:val="001E2A0A"/>
    <w:rsid w:val="001E2CAC"/>
    <w:rsid w:val="001E3733"/>
    <w:rsid w:val="001E3737"/>
    <w:rsid w:val="001E3B7C"/>
    <w:rsid w:val="001E3EC5"/>
    <w:rsid w:val="001E40C5"/>
    <w:rsid w:val="001E4E2F"/>
    <w:rsid w:val="001E5626"/>
    <w:rsid w:val="001E6899"/>
    <w:rsid w:val="001E6C0D"/>
    <w:rsid w:val="001E7B4E"/>
    <w:rsid w:val="001F1423"/>
    <w:rsid w:val="001F17F8"/>
    <w:rsid w:val="001F245E"/>
    <w:rsid w:val="001F34ED"/>
    <w:rsid w:val="001F382F"/>
    <w:rsid w:val="001F3DBA"/>
    <w:rsid w:val="001F4BC3"/>
    <w:rsid w:val="001F675E"/>
    <w:rsid w:val="001F7B2B"/>
    <w:rsid w:val="0020045F"/>
    <w:rsid w:val="0020084A"/>
    <w:rsid w:val="00200B05"/>
    <w:rsid w:val="00200DB3"/>
    <w:rsid w:val="0020127E"/>
    <w:rsid w:val="00201425"/>
    <w:rsid w:val="00201C48"/>
    <w:rsid w:val="00201E79"/>
    <w:rsid w:val="00203FBF"/>
    <w:rsid w:val="00204051"/>
    <w:rsid w:val="002040C5"/>
    <w:rsid w:val="00204B5B"/>
    <w:rsid w:val="00204C0B"/>
    <w:rsid w:val="002057B9"/>
    <w:rsid w:val="00205936"/>
    <w:rsid w:val="00206B14"/>
    <w:rsid w:val="00207B45"/>
    <w:rsid w:val="00210B2A"/>
    <w:rsid w:val="00211440"/>
    <w:rsid w:val="00212401"/>
    <w:rsid w:val="00212F0C"/>
    <w:rsid w:val="00213D62"/>
    <w:rsid w:val="00213E97"/>
    <w:rsid w:val="00213F5C"/>
    <w:rsid w:val="002146B0"/>
    <w:rsid w:val="0021505D"/>
    <w:rsid w:val="002157DB"/>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456F"/>
    <w:rsid w:val="00224776"/>
    <w:rsid w:val="002250D9"/>
    <w:rsid w:val="002254F7"/>
    <w:rsid w:val="002264CA"/>
    <w:rsid w:val="00226660"/>
    <w:rsid w:val="00226677"/>
    <w:rsid w:val="00227084"/>
    <w:rsid w:val="002272B2"/>
    <w:rsid w:val="00227716"/>
    <w:rsid w:val="002318C7"/>
    <w:rsid w:val="00232F34"/>
    <w:rsid w:val="002333FD"/>
    <w:rsid w:val="002346F6"/>
    <w:rsid w:val="00234B7A"/>
    <w:rsid w:val="00235410"/>
    <w:rsid w:val="0023560A"/>
    <w:rsid w:val="002356C3"/>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71A"/>
    <w:rsid w:val="00262CC1"/>
    <w:rsid w:val="002642D0"/>
    <w:rsid w:val="0026481B"/>
    <w:rsid w:val="00265A00"/>
    <w:rsid w:val="00265B0D"/>
    <w:rsid w:val="00266173"/>
    <w:rsid w:val="00267037"/>
    <w:rsid w:val="002708A8"/>
    <w:rsid w:val="00271027"/>
    <w:rsid w:val="00271314"/>
    <w:rsid w:val="002718F8"/>
    <w:rsid w:val="00271B52"/>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1FD1"/>
    <w:rsid w:val="0029245C"/>
    <w:rsid w:val="00292AF2"/>
    <w:rsid w:val="00292C1D"/>
    <w:rsid w:val="00292F8F"/>
    <w:rsid w:val="002930E7"/>
    <w:rsid w:val="00295B9C"/>
    <w:rsid w:val="00295CB3"/>
    <w:rsid w:val="002962B9"/>
    <w:rsid w:val="00296DDF"/>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3002F3"/>
    <w:rsid w:val="00300549"/>
    <w:rsid w:val="00301907"/>
    <w:rsid w:val="00301B01"/>
    <w:rsid w:val="00301DB9"/>
    <w:rsid w:val="0030324B"/>
    <w:rsid w:val="0030405E"/>
    <w:rsid w:val="0030518A"/>
    <w:rsid w:val="00305469"/>
    <w:rsid w:val="00305663"/>
    <w:rsid w:val="00305A00"/>
    <w:rsid w:val="003065D0"/>
    <w:rsid w:val="00307380"/>
    <w:rsid w:val="003076E6"/>
    <w:rsid w:val="00307835"/>
    <w:rsid w:val="00307A90"/>
    <w:rsid w:val="00307EE3"/>
    <w:rsid w:val="00307F75"/>
    <w:rsid w:val="00310C5D"/>
    <w:rsid w:val="00310EF4"/>
    <w:rsid w:val="00312717"/>
    <w:rsid w:val="00313A87"/>
    <w:rsid w:val="003140C0"/>
    <w:rsid w:val="00314EC5"/>
    <w:rsid w:val="003152C0"/>
    <w:rsid w:val="00316391"/>
    <w:rsid w:val="00316D4C"/>
    <w:rsid w:val="00316F22"/>
    <w:rsid w:val="00316FB9"/>
    <w:rsid w:val="00320254"/>
    <w:rsid w:val="00320419"/>
    <w:rsid w:val="00320ACD"/>
    <w:rsid w:val="00321829"/>
    <w:rsid w:val="00321F2C"/>
    <w:rsid w:val="00322BBC"/>
    <w:rsid w:val="00323625"/>
    <w:rsid w:val="00323FF2"/>
    <w:rsid w:val="003251B1"/>
    <w:rsid w:val="00325CBC"/>
    <w:rsid w:val="00326B94"/>
    <w:rsid w:val="00326EEC"/>
    <w:rsid w:val="00326F56"/>
    <w:rsid w:val="003270F8"/>
    <w:rsid w:val="0032755F"/>
    <w:rsid w:val="00327DD2"/>
    <w:rsid w:val="0033125F"/>
    <w:rsid w:val="00331D00"/>
    <w:rsid w:val="003324A8"/>
    <w:rsid w:val="0033258C"/>
    <w:rsid w:val="003342EF"/>
    <w:rsid w:val="00334F55"/>
    <w:rsid w:val="0033536B"/>
    <w:rsid w:val="003353B4"/>
    <w:rsid w:val="00335A13"/>
    <w:rsid w:val="00335BCD"/>
    <w:rsid w:val="003366CD"/>
    <w:rsid w:val="00336EAC"/>
    <w:rsid w:val="003372F4"/>
    <w:rsid w:val="00337836"/>
    <w:rsid w:val="003405DC"/>
    <w:rsid w:val="00341381"/>
    <w:rsid w:val="00341DBC"/>
    <w:rsid w:val="003437D1"/>
    <w:rsid w:val="003439BB"/>
    <w:rsid w:val="00343DDC"/>
    <w:rsid w:val="00344683"/>
    <w:rsid w:val="00344778"/>
    <w:rsid w:val="00345242"/>
    <w:rsid w:val="00345F85"/>
    <w:rsid w:val="00346A86"/>
    <w:rsid w:val="00346E76"/>
    <w:rsid w:val="00350EA6"/>
    <w:rsid w:val="003517D1"/>
    <w:rsid w:val="00351AB1"/>
    <w:rsid w:val="0035235F"/>
    <w:rsid w:val="00352946"/>
    <w:rsid w:val="00352960"/>
    <w:rsid w:val="00353E5C"/>
    <w:rsid w:val="00357A59"/>
    <w:rsid w:val="003604BA"/>
    <w:rsid w:val="00360938"/>
    <w:rsid w:val="00361114"/>
    <w:rsid w:val="00362116"/>
    <w:rsid w:val="00362201"/>
    <w:rsid w:val="00364858"/>
    <w:rsid w:val="0036490A"/>
    <w:rsid w:val="00364B83"/>
    <w:rsid w:val="00366B62"/>
    <w:rsid w:val="00372EA1"/>
    <w:rsid w:val="00373533"/>
    <w:rsid w:val="0037370F"/>
    <w:rsid w:val="0037394C"/>
    <w:rsid w:val="00373D3A"/>
    <w:rsid w:val="00374659"/>
    <w:rsid w:val="00374C19"/>
    <w:rsid w:val="00374D88"/>
    <w:rsid w:val="00374F24"/>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2445"/>
    <w:rsid w:val="00393EFD"/>
    <w:rsid w:val="0039423E"/>
    <w:rsid w:val="00394F05"/>
    <w:rsid w:val="003956A8"/>
    <w:rsid w:val="00396009"/>
    <w:rsid w:val="00396747"/>
    <w:rsid w:val="0039680D"/>
    <w:rsid w:val="003A0AF7"/>
    <w:rsid w:val="003A1631"/>
    <w:rsid w:val="003A1D7F"/>
    <w:rsid w:val="003A200A"/>
    <w:rsid w:val="003A20D1"/>
    <w:rsid w:val="003A20E3"/>
    <w:rsid w:val="003A2608"/>
    <w:rsid w:val="003A2941"/>
    <w:rsid w:val="003A2F31"/>
    <w:rsid w:val="003A5134"/>
    <w:rsid w:val="003A651A"/>
    <w:rsid w:val="003A6A25"/>
    <w:rsid w:val="003A6C72"/>
    <w:rsid w:val="003B0960"/>
    <w:rsid w:val="003B0E04"/>
    <w:rsid w:val="003B1DA1"/>
    <w:rsid w:val="003B24E5"/>
    <w:rsid w:val="003B368D"/>
    <w:rsid w:val="003B37A4"/>
    <w:rsid w:val="003B5875"/>
    <w:rsid w:val="003B58AC"/>
    <w:rsid w:val="003B6B00"/>
    <w:rsid w:val="003B6D89"/>
    <w:rsid w:val="003B7027"/>
    <w:rsid w:val="003B766C"/>
    <w:rsid w:val="003C00D0"/>
    <w:rsid w:val="003C042A"/>
    <w:rsid w:val="003C1E89"/>
    <w:rsid w:val="003C27CD"/>
    <w:rsid w:val="003C399F"/>
    <w:rsid w:val="003C3F03"/>
    <w:rsid w:val="003C442C"/>
    <w:rsid w:val="003C4E00"/>
    <w:rsid w:val="003C51AC"/>
    <w:rsid w:val="003C5568"/>
    <w:rsid w:val="003C573C"/>
    <w:rsid w:val="003C57B0"/>
    <w:rsid w:val="003C60B2"/>
    <w:rsid w:val="003C62A0"/>
    <w:rsid w:val="003C712A"/>
    <w:rsid w:val="003D0B6A"/>
    <w:rsid w:val="003D1DBD"/>
    <w:rsid w:val="003D29CB"/>
    <w:rsid w:val="003D4221"/>
    <w:rsid w:val="003D552D"/>
    <w:rsid w:val="003D57B8"/>
    <w:rsid w:val="003D5D01"/>
    <w:rsid w:val="003D630E"/>
    <w:rsid w:val="003D765A"/>
    <w:rsid w:val="003D7860"/>
    <w:rsid w:val="003D7C41"/>
    <w:rsid w:val="003E0943"/>
    <w:rsid w:val="003E0D19"/>
    <w:rsid w:val="003E116D"/>
    <w:rsid w:val="003E140E"/>
    <w:rsid w:val="003E1E13"/>
    <w:rsid w:val="003E1E2A"/>
    <w:rsid w:val="003E1E5B"/>
    <w:rsid w:val="003E20DE"/>
    <w:rsid w:val="003E2344"/>
    <w:rsid w:val="003E3593"/>
    <w:rsid w:val="003E3BCE"/>
    <w:rsid w:val="003E4334"/>
    <w:rsid w:val="003E4AB9"/>
    <w:rsid w:val="003E50A1"/>
    <w:rsid w:val="003E51A6"/>
    <w:rsid w:val="003E5A94"/>
    <w:rsid w:val="003E6279"/>
    <w:rsid w:val="003E67A9"/>
    <w:rsid w:val="003E67D2"/>
    <w:rsid w:val="003E6A7B"/>
    <w:rsid w:val="003E7445"/>
    <w:rsid w:val="003F0467"/>
    <w:rsid w:val="003F0681"/>
    <w:rsid w:val="003F16CA"/>
    <w:rsid w:val="003F410A"/>
    <w:rsid w:val="003F4BFC"/>
    <w:rsid w:val="003F507C"/>
    <w:rsid w:val="003F5327"/>
    <w:rsid w:val="003F5C70"/>
    <w:rsid w:val="003F5EA8"/>
    <w:rsid w:val="003F691B"/>
    <w:rsid w:val="003F6E7E"/>
    <w:rsid w:val="00400028"/>
    <w:rsid w:val="00400254"/>
    <w:rsid w:val="004009E6"/>
    <w:rsid w:val="00400A4F"/>
    <w:rsid w:val="00400EA8"/>
    <w:rsid w:val="004011CA"/>
    <w:rsid w:val="004018BA"/>
    <w:rsid w:val="004021F8"/>
    <w:rsid w:val="004025A5"/>
    <w:rsid w:val="00402B06"/>
    <w:rsid w:val="00402BD7"/>
    <w:rsid w:val="00402FAE"/>
    <w:rsid w:val="0040409C"/>
    <w:rsid w:val="00406802"/>
    <w:rsid w:val="00406B46"/>
    <w:rsid w:val="004103C0"/>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5725"/>
    <w:rsid w:val="00426C59"/>
    <w:rsid w:val="0042760E"/>
    <w:rsid w:val="00427BF3"/>
    <w:rsid w:val="0043040A"/>
    <w:rsid w:val="00430630"/>
    <w:rsid w:val="0043162F"/>
    <w:rsid w:val="004322DF"/>
    <w:rsid w:val="00433CC5"/>
    <w:rsid w:val="004343D0"/>
    <w:rsid w:val="00434CF3"/>
    <w:rsid w:val="004363A2"/>
    <w:rsid w:val="00437D68"/>
    <w:rsid w:val="00437F71"/>
    <w:rsid w:val="004408A6"/>
    <w:rsid w:val="00441121"/>
    <w:rsid w:val="004412B1"/>
    <w:rsid w:val="00442ADD"/>
    <w:rsid w:val="00443B42"/>
    <w:rsid w:val="0044427E"/>
    <w:rsid w:val="00444BCD"/>
    <w:rsid w:val="00445113"/>
    <w:rsid w:val="00446145"/>
    <w:rsid w:val="0044739C"/>
    <w:rsid w:val="00447B1D"/>
    <w:rsid w:val="00447E90"/>
    <w:rsid w:val="00450B85"/>
    <w:rsid w:val="0045312B"/>
    <w:rsid w:val="00453EE7"/>
    <w:rsid w:val="004549CC"/>
    <w:rsid w:val="00455082"/>
    <w:rsid w:val="004568FB"/>
    <w:rsid w:val="004575A8"/>
    <w:rsid w:val="00460290"/>
    <w:rsid w:val="00460500"/>
    <w:rsid w:val="00460B88"/>
    <w:rsid w:val="00460B8F"/>
    <w:rsid w:val="00461546"/>
    <w:rsid w:val="00461AF4"/>
    <w:rsid w:val="00461B41"/>
    <w:rsid w:val="00462982"/>
    <w:rsid w:val="00462EAD"/>
    <w:rsid w:val="00464A09"/>
    <w:rsid w:val="0046512B"/>
    <w:rsid w:val="004651E4"/>
    <w:rsid w:val="0046619C"/>
    <w:rsid w:val="00467740"/>
    <w:rsid w:val="004704F1"/>
    <w:rsid w:val="00470925"/>
    <w:rsid w:val="00472DFA"/>
    <w:rsid w:val="00473BD3"/>
    <w:rsid w:val="004743F4"/>
    <w:rsid w:val="0047495B"/>
    <w:rsid w:val="00475215"/>
    <w:rsid w:val="0047582C"/>
    <w:rsid w:val="00476D6A"/>
    <w:rsid w:val="004815F1"/>
    <w:rsid w:val="00481915"/>
    <w:rsid w:val="00483F92"/>
    <w:rsid w:val="00485E9F"/>
    <w:rsid w:val="00485F8A"/>
    <w:rsid w:val="00486C4B"/>
    <w:rsid w:val="00487D51"/>
    <w:rsid w:val="004900D5"/>
    <w:rsid w:val="00490C9A"/>
    <w:rsid w:val="00490D68"/>
    <w:rsid w:val="004914F4"/>
    <w:rsid w:val="00491DB8"/>
    <w:rsid w:val="00492135"/>
    <w:rsid w:val="004932EA"/>
    <w:rsid w:val="00494FA1"/>
    <w:rsid w:val="0049643C"/>
    <w:rsid w:val="0049643D"/>
    <w:rsid w:val="0049692A"/>
    <w:rsid w:val="00496BDC"/>
    <w:rsid w:val="00496C6C"/>
    <w:rsid w:val="004973F0"/>
    <w:rsid w:val="004974A1"/>
    <w:rsid w:val="00497CDC"/>
    <w:rsid w:val="004A043E"/>
    <w:rsid w:val="004A1036"/>
    <w:rsid w:val="004A12E0"/>
    <w:rsid w:val="004A1A39"/>
    <w:rsid w:val="004A1B1B"/>
    <w:rsid w:val="004A373C"/>
    <w:rsid w:val="004A5000"/>
    <w:rsid w:val="004A5A00"/>
    <w:rsid w:val="004A6277"/>
    <w:rsid w:val="004A6C18"/>
    <w:rsid w:val="004A71B6"/>
    <w:rsid w:val="004A7D2A"/>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5002"/>
    <w:rsid w:val="004D5EF0"/>
    <w:rsid w:val="004D6A12"/>
    <w:rsid w:val="004D76A0"/>
    <w:rsid w:val="004D7EDB"/>
    <w:rsid w:val="004E0022"/>
    <w:rsid w:val="004E081E"/>
    <w:rsid w:val="004E139A"/>
    <w:rsid w:val="004E1E01"/>
    <w:rsid w:val="004E2F24"/>
    <w:rsid w:val="004E41AE"/>
    <w:rsid w:val="004E4814"/>
    <w:rsid w:val="004E58DD"/>
    <w:rsid w:val="004E5EB6"/>
    <w:rsid w:val="004E6570"/>
    <w:rsid w:val="004E759A"/>
    <w:rsid w:val="004F22EF"/>
    <w:rsid w:val="004F27D5"/>
    <w:rsid w:val="004F35A0"/>
    <w:rsid w:val="004F3B79"/>
    <w:rsid w:val="004F3E5F"/>
    <w:rsid w:val="004F43C6"/>
    <w:rsid w:val="004F6B11"/>
    <w:rsid w:val="004F79B8"/>
    <w:rsid w:val="005004FB"/>
    <w:rsid w:val="00500B90"/>
    <w:rsid w:val="00500DC8"/>
    <w:rsid w:val="00501299"/>
    <w:rsid w:val="00501AA2"/>
    <w:rsid w:val="005021CD"/>
    <w:rsid w:val="005027CD"/>
    <w:rsid w:val="00503388"/>
    <w:rsid w:val="00503680"/>
    <w:rsid w:val="00506FB7"/>
    <w:rsid w:val="0051187A"/>
    <w:rsid w:val="0051187D"/>
    <w:rsid w:val="00511F86"/>
    <w:rsid w:val="00512185"/>
    <w:rsid w:val="00512207"/>
    <w:rsid w:val="00512CB7"/>
    <w:rsid w:val="00513173"/>
    <w:rsid w:val="00514D56"/>
    <w:rsid w:val="00515E7C"/>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885"/>
    <w:rsid w:val="00530A7A"/>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1F66"/>
    <w:rsid w:val="00542F48"/>
    <w:rsid w:val="005430F3"/>
    <w:rsid w:val="00543F43"/>
    <w:rsid w:val="005440C9"/>
    <w:rsid w:val="0054545B"/>
    <w:rsid w:val="005454B1"/>
    <w:rsid w:val="00546CA8"/>
    <w:rsid w:val="00547580"/>
    <w:rsid w:val="00550338"/>
    <w:rsid w:val="00551CE8"/>
    <w:rsid w:val="00551F4D"/>
    <w:rsid w:val="00552866"/>
    <w:rsid w:val="005531EF"/>
    <w:rsid w:val="005543E3"/>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827F8"/>
    <w:rsid w:val="00582C2F"/>
    <w:rsid w:val="00582F0D"/>
    <w:rsid w:val="00582F10"/>
    <w:rsid w:val="00584415"/>
    <w:rsid w:val="005869C5"/>
    <w:rsid w:val="00587955"/>
    <w:rsid w:val="00587A9E"/>
    <w:rsid w:val="005905F9"/>
    <w:rsid w:val="00590DF7"/>
    <w:rsid w:val="00592665"/>
    <w:rsid w:val="00592F61"/>
    <w:rsid w:val="0059308C"/>
    <w:rsid w:val="00593EEC"/>
    <w:rsid w:val="0059416F"/>
    <w:rsid w:val="00594C24"/>
    <w:rsid w:val="0059560D"/>
    <w:rsid w:val="00596133"/>
    <w:rsid w:val="00596C77"/>
    <w:rsid w:val="00597367"/>
    <w:rsid w:val="005A046A"/>
    <w:rsid w:val="005A07D2"/>
    <w:rsid w:val="005A3E6E"/>
    <w:rsid w:val="005A3F4C"/>
    <w:rsid w:val="005A46FE"/>
    <w:rsid w:val="005A53C1"/>
    <w:rsid w:val="005A577D"/>
    <w:rsid w:val="005A6C52"/>
    <w:rsid w:val="005A73F6"/>
    <w:rsid w:val="005B067E"/>
    <w:rsid w:val="005B162C"/>
    <w:rsid w:val="005B1DBA"/>
    <w:rsid w:val="005B2325"/>
    <w:rsid w:val="005B30F1"/>
    <w:rsid w:val="005B3433"/>
    <w:rsid w:val="005B3644"/>
    <w:rsid w:val="005B3C10"/>
    <w:rsid w:val="005B4F34"/>
    <w:rsid w:val="005B6F19"/>
    <w:rsid w:val="005B75FB"/>
    <w:rsid w:val="005C01C5"/>
    <w:rsid w:val="005C02FD"/>
    <w:rsid w:val="005C055F"/>
    <w:rsid w:val="005C07BB"/>
    <w:rsid w:val="005C1848"/>
    <w:rsid w:val="005C3932"/>
    <w:rsid w:val="005C5F7D"/>
    <w:rsid w:val="005C64DC"/>
    <w:rsid w:val="005C7157"/>
    <w:rsid w:val="005D00CB"/>
    <w:rsid w:val="005D052F"/>
    <w:rsid w:val="005D06CF"/>
    <w:rsid w:val="005D176F"/>
    <w:rsid w:val="005D2CFE"/>
    <w:rsid w:val="005D3A93"/>
    <w:rsid w:val="005D3D42"/>
    <w:rsid w:val="005D4079"/>
    <w:rsid w:val="005D416F"/>
    <w:rsid w:val="005D47D5"/>
    <w:rsid w:val="005D4CD7"/>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2887"/>
    <w:rsid w:val="005F533B"/>
    <w:rsid w:val="005F6BDD"/>
    <w:rsid w:val="005F7022"/>
    <w:rsid w:val="00600236"/>
    <w:rsid w:val="00600442"/>
    <w:rsid w:val="00600BC6"/>
    <w:rsid w:val="00601C74"/>
    <w:rsid w:val="00601CDB"/>
    <w:rsid w:val="00601E84"/>
    <w:rsid w:val="00602567"/>
    <w:rsid w:val="00604083"/>
    <w:rsid w:val="00604732"/>
    <w:rsid w:val="00605B9B"/>
    <w:rsid w:val="00607FFB"/>
    <w:rsid w:val="006115AD"/>
    <w:rsid w:val="00611BB1"/>
    <w:rsid w:val="00611FA1"/>
    <w:rsid w:val="00612D7B"/>
    <w:rsid w:val="00613137"/>
    <w:rsid w:val="00614311"/>
    <w:rsid w:val="00615410"/>
    <w:rsid w:val="00616135"/>
    <w:rsid w:val="0061698B"/>
    <w:rsid w:val="006175C6"/>
    <w:rsid w:val="006176C7"/>
    <w:rsid w:val="00617B84"/>
    <w:rsid w:val="006212CA"/>
    <w:rsid w:val="00621F87"/>
    <w:rsid w:val="006235A9"/>
    <w:rsid w:val="006246DF"/>
    <w:rsid w:val="00624B34"/>
    <w:rsid w:val="00625ABB"/>
    <w:rsid w:val="00626292"/>
    <w:rsid w:val="006277DD"/>
    <w:rsid w:val="00627C95"/>
    <w:rsid w:val="00627FD4"/>
    <w:rsid w:val="006324B3"/>
    <w:rsid w:val="00633362"/>
    <w:rsid w:val="006335E0"/>
    <w:rsid w:val="006345DA"/>
    <w:rsid w:val="00636A99"/>
    <w:rsid w:val="00636AB0"/>
    <w:rsid w:val="00636AB9"/>
    <w:rsid w:val="00637100"/>
    <w:rsid w:val="00640122"/>
    <w:rsid w:val="006401FC"/>
    <w:rsid w:val="0064024B"/>
    <w:rsid w:val="0064062F"/>
    <w:rsid w:val="00641CA1"/>
    <w:rsid w:val="00642D0B"/>
    <w:rsid w:val="00642FB4"/>
    <w:rsid w:val="00644DFF"/>
    <w:rsid w:val="006458C7"/>
    <w:rsid w:val="006458F5"/>
    <w:rsid w:val="0064614E"/>
    <w:rsid w:val="00646C93"/>
    <w:rsid w:val="00647244"/>
    <w:rsid w:val="00647C37"/>
    <w:rsid w:val="00647E01"/>
    <w:rsid w:val="00650164"/>
    <w:rsid w:val="006507E5"/>
    <w:rsid w:val="00650D66"/>
    <w:rsid w:val="00653BAE"/>
    <w:rsid w:val="00653FAB"/>
    <w:rsid w:val="00654D5A"/>
    <w:rsid w:val="00656601"/>
    <w:rsid w:val="00657EFD"/>
    <w:rsid w:val="006603C8"/>
    <w:rsid w:val="00661B18"/>
    <w:rsid w:val="00662237"/>
    <w:rsid w:val="00662952"/>
    <w:rsid w:val="006629E2"/>
    <w:rsid w:val="00662EBC"/>
    <w:rsid w:val="00665003"/>
    <w:rsid w:val="006650F0"/>
    <w:rsid w:val="006660B7"/>
    <w:rsid w:val="0066626B"/>
    <w:rsid w:val="00666BFF"/>
    <w:rsid w:val="00666CA0"/>
    <w:rsid w:val="00671A4A"/>
    <w:rsid w:val="00671CD6"/>
    <w:rsid w:val="00671E10"/>
    <w:rsid w:val="006726F7"/>
    <w:rsid w:val="0067396C"/>
    <w:rsid w:val="0067473D"/>
    <w:rsid w:val="00674D63"/>
    <w:rsid w:val="006754B4"/>
    <w:rsid w:val="00676750"/>
    <w:rsid w:val="00676852"/>
    <w:rsid w:val="006801E1"/>
    <w:rsid w:val="00680637"/>
    <w:rsid w:val="00680EB1"/>
    <w:rsid w:val="006837C4"/>
    <w:rsid w:val="00686932"/>
    <w:rsid w:val="006878B2"/>
    <w:rsid w:val="00687A6E"/>
    <w:rsid w:val="006904F5"/>
    <w:rsid w:val="0069327B"/>
    <w:rsid w:val="006965E2"/>
    <w:rsid w:val="006972F3"/>
    <w:rsid w:val="006A09ED"/>
    <w:rsid w:val="006A3DA9"/>
    <w:rsid w:val="006A3FB6"/>
    <w:rsid w:val="006A4A32"/>
    <w:rsid w:val="006A5CCB"/>
    <w:rsid w:val="006A5E63"/>
    <w:rsid w:val="006A688E"/>
    <w:rsid w:val="006A73CD"/>
    <w:rsid w:val="006A7534"/>
    <w:rsid w:val="006B1B20"/>
    <w:rsid w:val="006B3554"/>
    <w:rsid w:val="006B468B"/>
    <w:rsid w:val="006B482D"/>
    <w:rsid w:val="006B4A57"/>
    <w:rsid w:val="006B61AB"/>
    <w:rsid w:val="006B7069"/>
    <w:rsid w:val="006B716A"/>
    <w:rsid w:val="006B7DCA"/>
    <w:rsid w:val="006C09CE"/>
    <w:rsid w:val="006C0DB6"/>
    <w:rsid w:val="006C27FD"/>
    <w:rsid w:val="006C3E6E"/>
    <w:rsid w:val="006C4D1A"/>
    <w:rsid w:val="006C58A8"/>
    <w:rsid w:val="006C5D0F"/>
    <w:rsid w:val="006D1529"/>
    <w:rsid w:val="006D25C2"/>
    <w:rsid w:val="006D27DA"/>
    <w:rsid w:val="006D29F1"/>
    <w:rsid w:val="006D3EAC"/>
    <w:rsid w:val="006D4444"/>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8F"/>
    <w:rsid w:val="006E5E93"/>
    <w:rsid w:val="006E7233"/>
    <w:rsid w:val="006E7EFD"/>
    <w:rsid w:val="006F1DA1"/>
    <w:rsid w:val="006F2CDC"/>
    <w:rsid w:val="006F2F5F"/>
    <w:rsid w:val="006F372F"/>
    <w:rsid w:val="006F392A"/>
    <w:rsid w:val="006F5F10"/>
    <w:rsid w:val="006F752F"/>
    <w:rsid w:val="006F788B"/>
    <w:rsid w:val="007000AA"/>
    <w:rsid w:val="007001BD"/>
    <w:rsid w:val="007002A8"/>
    <w:rsid w:val="00700B33"/>
    <w:rsid w:val="00700BC7"/>
    <w:rsid w:val="00701708"/>
    <w:rsid w:val="00702A33"/>
    <w:rsid w:val="00702DD5"/>
    <w:rsid w:val="00702E3E"/>
    <w:rsid w:val="0070335D"/>
    <w:rsid w:val="00703603"/>
    <w:rsid w:val="007044B6"/>
    <w:rsid w:val="007046B1"/>
    <w:rsid w:val="00705590"/>
    <w:rsid w:val="00706B4F"/>
    <w:rsid w:val="00707800"/>
    <w:rsid w:val="00707AC6"/>
    <w:rsid w:val="0071081E"/>
    <w:rsid w:val="00710DC1"/>
    <w:rsid w:val="00711158"/>
    <w:rsid w:val="00712562"/>
    <w:rsid w:val="007127AB"/>
    <w:rsid w:val="00712949"/>
    <w:rsid w:val="00713BC4"/>
    <w:rsid w:val="00716D08"/>
    <w:rsid w:val="00717F1F"/>
    <w:rsid w:val="00720440"/>
    <w:rsid w:val="00720D51"/>
    <w:rsid w:val="007221F7"/>
    <w:rsid w:val="00722C90"/>
    <w:rsid w:val="00722FD6"/>
    <w:rsid w:val="00724AA9"/>
    <w:rsid w:val="00724ACD"/>
    <w:rsid w:val="0072534D"/>
    <w:rsid w:val="00726F53"/>
    <w:rsid w:val="0072769D"/>
    <w:rsid w:val="00727715"/>
    <w:rsid w:val="00727FAD"/>
    <w:rsid w:val="0073060B"/>
    <w:rsid w:val="00730EC8"/>
    <w:rsid w:val="00731870"/>
    <w:rsid w:val="00731F93"/>
    <w:rsid w:val="00732F7C"/>
    <w:rsid w:val="00733BD7"/>
    <w:rsid w:val="00733C11"/>
    <w:rsid w:val="00734268"/>
    <w:rsid w:val="007344E4"/>
    <w:rsid w:val="00734BD4"/>
    <w:rsid w:val="00734C88"/>
    <w:rsid w:val="007351B7"/>
    <w:rsid w:val="00736DA9"/>
    <w:rsid w:val="0073715F"/>
    <w:rsid w:val="00737FDB"/>
    <w:rsid w:val="00740A9A"/>
    <w:rsid w:val="007412BE"/>
    <w:rsid w:val="007414F4"/>
    <w:rsid w:val="00741B79"/>
    <w:rsid w:val="00741F66"/>
    <w:rsid w:val="007428F9"/>
    <w:rsid w:val="00742989"/>
    <w:rsid w:val="00742E4D"/>
    <w:rsid w:val="0074320F"/>
    <w:rsid w:val="007436A0"/>
    <w:rsid w:val="00743A07"/>
    <w:rsid w:val="00743B85"/>
    <w:rsid w:val="007440B1"/>
    <w:rsid w:val="00744471"/>
    <w:rsid w:val="00744629"/>
    <w:rsid w:val="00746275"/>
    <w:rsid w:val="00746D73"/>
    <w:rsid w:val="00747074"/>
    <w:rsid w:val="007474A4"/>
    <w:rsid w:val="007476C5"/>
    <w:rsid w:val="00750206"/>
    <w:rsid w:val="00751516"/>
    <w:rsid w:val="0075189D"/>
    <w:rsid w:val="00753A20"/>
    <w:rsid w:val="007543DD"/>
    <w:rsid w:val="00755EFB"/>
    <w:rsid w:val="007560A8"/>
    <w:rsid w:val="007561EC"/>
    <w:rsid w:val="00756603"/>
    <w:rsid w:val="0075679E"/>
    <w:rsid w:val="00757205"/>
    <w:rsid w:val="007614F8"/>
    <w:rsid w:val="007631A2"/>
    <w:rsid w:val="00764B4C"/>
    <w:rsid w:val="00765094"/>
    <w:rsid w:val="0076526F"/>
    <w:rsid w:val="00765876"/>
    <w:rsid w:val="00765D30"/>
    <w:rsid w:val="00766E8C"/>
    <w:rsid w:val="007707EF"/>
    <w:rsid w:val="0077092C"/>
    <w:rsid w:val="00771F17"/>
    <w:rsid w:val="00772129"/>
    <w:rsid w:val="007753EB"/>
    <w:rsid w:val="00775C13"/>
    <w:rsid w:val="00775C94"/>
    <w:rsid w:val="007760A2"/>
    <w:rsid w:val="00776A33"/>
    <w:rsid w:val="00776D8D"/>
    <w:rsid w:val="007778C5"/>
    <w:rsid w:val="00777A81"/>
    <w:rsid w:val="00777F0F"/>
    <w:rsid w:val="0078030D"/>
    <w:rsid w:val="00781950"/>
    <w:rsid w:val="00781A8E"/>
    <w:rsid w:val="00782F3D"/>
    <w:rsid w:val="00783DD6"/>
    <w:rsid w:val="00786A78"/>
    <w:rsid w:val="007875B0"/>
    <w:rsid w:val="00787C15"/>
    <w:rsid w:val="00792573"/>
    <w:rsid w:val="007927BE"/>
    <w:rsid w:val="00793FA9"/>
    <w:rsid w:val="007943F7"/>
    <w:rsid w:val="00795254"/>
    <w:rsid w:val="0079558A"/>
    <w:rsid w:val="00795736"/>
    <w:rsid w:val="00796EFA"/>
    <w:rsid w:val="00797281"/>
    <w:rsid w:val="007972C3"/>
    <w:rsid w:val="007972DF"/>
    <w:rsid w:val="00797983"/>
    <w:rsid w:val="007A04F4"/>
    <w:rsid w:val="007A06FB"/>
    <w:rsid w:val="007A0FBB"/>
    <w:rsid w:val="007A136A"/>
    <w:rsid w:val="007A1F45"/>
    <w:rsid w:val="007A214B"/>
    <w:rsid w:val="007A2830"/>
    <w:rsid w:val="007A3270"/>
    <w:rsid w:val="007A3A4C"/>
    <w:rsid w:val="007A44FC"/>
    <w:rsid w:val="007A57BF"/>
    <w:rsid w:val="007A6F0D"/>
    <w:rsid w:val="007A75E1"/>
    <w:rsid w:val="007B2636"/>
    <w:rsid w:val="007B3F4A"/>
    <w:rsid w:val="007B462A"/>
    <w:rsid w:val="007B4E0E"/>
    <w:rsid w:val="007B5081"/>
    <w:rsid w:val="007B5C0C"/>
    <w:rsid w:val="007B66CA"/>
    <w:rsid w:val="007B6D7D"/>
    <w:rsid w:val="007B7C95"/>
    <w:rsid w:val="007C004D"/>
    <w:rsid w:val="007C08DF"/>
    <w:rsid w:val="007C0BA2"/>
    <w:rsid w:val="007C0F90"/>
    <w:rsid w:val="007C1A1D"/>
    <w:rsid w:val="007C1F3D"/>
    <w:rsid w:val="007C2D3A"/>
    <w:rsid w:val="007C2E5C"/>
    <w:rsid w:val="007C3557"/>
    <w:rsid w:val="007C3E2F"/>
    <w:rsid w:val="007C4911"/>
    <w:rsid w:val="007C4FCF"/>
    <w:rsid w:val="007C65FD"/>
    <w:rsid w:val="007C6D6B"/>
    <w:rsid w:val="007C775E"/>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1C32"/>
    <w:rsid w:val="007F23A5"/>
    <w:rsid w:val="007F2756"/>
    <w:rsid w:val="007F3DBE"/>
    <w:rsid w:val="007F4355"/>
    <w:rsid w:val="007F4ECE"/>
    <w:rsid w:val="007F527F"/>
    <w:rsid w:val="007F564D"/>
    <w:rsid w:val="007F64A8"/>
    <w:rsid w:val="007F738E"/>
    <w:rsid w:val="007F76A4"/>
    <w:rsid w:val="007F7A96"/>
    <w:rsid w:val="007F7BDB"/>
    <w:rsid w:val="00800631"/>
    <w:rsid w:val="00800BF9"/>
    <w:rsid w:val="008016E3"/>
    <w:rsid w:val="00801734"/>
    <w:rsid w:val="00802DA4"/>
    <w:rsid w:val="00802E55"/>
    <w:rsid w:val="00803A36"/>
    <w:rsid w:val="00804461"/>
    <w:rsid w:val="0080502C"/>
    <w:rsid w:val="00806DDB"/>
    <w:rsid w:val="00807557"/>
    <w:rsid w:val="0081058B"/>
    <w:rsid w:val="008111E8"/>
    <w:rsid w:val="00811788"/>
    <w:rsid w:val="00814A2F"/>
    <w:rsid w:val="00821968"/>
    <w:rsid w:val="00821AF3"/>
    <w:rsid w:val="00821C40"/>
    <w:rsid w:val="00821E7B"/>
    <w:rsid w:val="008224E0"/>
    <w:rsid w:val="008230E8"/>
    <w:rsid w:val="00823190"/>
    <w:rsid w:val="00823DE1"/>
    <w:rsid w:val="0082402C"/>
    <w:rsid w:val="00824582"/>
    <w:rsid w:val="00824CBD"/>
    <w:rsid w:val="00824D79"/>
    <w:rsid w:val="00825413"/>
    <w:rsid w:val="0082585F"/>
    <w:rsid w:val="00825CA3"/>
    <w:rsid w:val="0082654A"/>
    <w:rsid w:val="00827733"/>
    <w:rsid w:val="0083043B"/>
    <w:rsid w:val="00831F56"/>
    <w:rsid w:val="00832E61"/>
    <w:rsid w:val="00832EB5"/>
    <w:rsid w:val="00833406"/>
    <w:rsid w:val="0083383B"/>
    <w:rsid w:val="00834FDD"/>
    <w:rsid w:val="0083532D"/>
    <w:rsid w:val="008355E5"/>
    <w:rsid w:val="0083791D"/>
    <w:rsid w:val="00837A44"/>
    <w:rsid w:val="0084061B"/>
    <w:rsid w:val="008413C6"/>
    <w:rsid w:val="00841929"/>
    <w:rsid w:val="00842362"/>
    <w:rsid w:val="00842859"/>
    <w:rsid w:val="00844147"/>
    <w:rsid w:val="008441FC"/>
    <w:rsid w:val="00844558"/>
    <w:rsid w:val="00845072"/>
    <w:rsid w:val="00845A40"/>
    <w:rsid w:val="008479F9"/>
    <w:rsid w:val="00847B52"/>
    <w:rsid w:val="00847ECC"/>
    <w:rsid w:val="008503BE"/>
    <w:rsid w:val="00850550"/>
    <w:rsid w:val="00850BA6"/>
    <w:rsid w:val="0085144B"/>
    <w:rsid w:val="008514ED"/>
    <w:rsid w:val="0085171B"/>
    <w:rsid w:val="00851C0F"/>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26BB"/>
    <w:rsid w:val="0087390F"/>
    <w:rsid w:val="00873B5C"/>
    <w:rsid w:val="00873CC3"/>
    <w:rsid w:val="008740D5"/>
    <w:rsid w:val="00875646"/>
    <w:rsid w:val="00875A38"/>
    <w:rsid w:val="00876823"/>
    <w:rsid w:val="008777DA"/>
    <w:rsid w:val="00877BEC"/>
    <w:rsid w:val="00881EA5"/>
    <w:rsid w:val="0088288A"/>
    <w:rsid w:val="0088294D"/>
    <w:rsid w:val="0088307C"/>
    <w:rsid w:val="0088423E"/>
    <w:rsid w:val="00884696"/>
    <w:rsid w:val="00886FEF"/>
    <w:rsid w:val="008873A8"/>
    <w:rsid w:val="008903EF"/>
    <w:rsid w:val="00890790"/>
    <w:rsid w:val="0089244A"/>
    <w:rsid w:val="00892E0E"/>
    <w:rsid w:val="008933A1"/>
    <w:rsid w:val="008935A5"/>
    <w:rsid w:val="00893E45"/>
    <w:rsid w:val="00897851"/>
    <w:rsid w:val="00897F6A"/>
    <w:rsid w:val="008A065B"/>
    <w:rsid w:val="008A082C"/>
    <w:rsid w:val="008A0AE3"/>
    <w:rsid w:val="008A157C"/>
    <w:rsid w:val="008A199D"/>
    <w:rsid w:val="008A26F3"/>
    <w:rsid w:val="008A2909"/>
    <w:rsid w:val="008A4341"/>
    <w:rsid w:val="008A4485"/>
    <w:rsid w:val="008A4A18"/>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B78E0"/>
    <w:rsid w:val="008C0626"/>
    <w:rsid w:val="008C1542"/>
    <w:rsid w:val="008C1764"/>
    <w:rsid w:val="008C286E"/>
    <w:rsid w:val="008C3B1A"/>
    <w:rsid w:val="008C4B2F"/>
    <w:rsid w:val="008C5658"/>
    <w:rsid w:val="008C57FE"/>
    <w:rsid w:val="008C5ABE"/>
    <w:rsid w:val="008C5ED4"/>
    <w:rsid w:val="008C7434"/>
    <w:rsid w:val="008D00A6"/>
    <w:rsid w:val="008D106C"/>
    <w:rsid w:val="008D182A"/>
    <w:rsid w:val="008D287C"/>
    <w:rsid w:val="008D31A1"/>
    <w:rsid w:val="008D486F"/>
    <w:rsid w:val="008D629A"/>
    <w:rsid w:val="008D65C6"/>
    <w:rsid w:val="008D6E88"/>
    <w:rsid w:val="008D6EB1"/>
    <w:rsid w:val="008D7ADE"/>
    <w:rsid w:val="008E0365"/>
    <w:rsid w:val="008E0C4C"/>
    <w:rsid w:val="008E0E0D"/>
    <w:rsid w:val="008E15B6"/>
    <w:rsid w:val="008E22EC"/>
    <w:rsid w:val="008E53C9"/>
    <w:rsid w:val="008E5C34"/>
    <w:rsid w:val="008E64F9"/>
    <w:rsid w:val="008E6C2C"/>
    <w:rsid w:val="008E6E3E"/>
    <w:rsid w:val="008F03C9"/>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29C1"/>
    <w:rsid w:val="0090325A"/>
    <w:rsid w:val="00904756"/>
    <w:rsid w:val="009047AD"/>
    <w:rsid w:val="00904931"/>
    <w:rsid w:val="00904FAB"/>
    <w:rsid w:val="0090608E"/>
    <w:rsid w:val="00906AC5"/>
    <w:rsid w:val="0090706D"/>
    <w:rsid w:val="009102F4"/>
    <w:rsid w:val="00910647"/>
    <w:rsid w:val="00910C32"/>
    <w:rsid w:val="0091178F"/>
    <w:rsid w:val="009118FB"/>
    <w:rsid w:val="00912294"/>
    <w:rsid w:val="00912600"/>
    <w:rsid w:val="0091267F"/>
    <w:rsid w:val="00912E65"/>
    <w:rsid w:val="00916C18"/>
    <w:rsid w:val="009175FD"/>
    <w:rsid w:val="00920BF7"/>
    <w:rsid w:val="009211B0"/>
    <w:rsid w:val="00921583"/>
    <w:rsid w:val="00921E18"/>
    <w:rsid w:val="009227FD"/>
    <w:rsid w:val="00922EEC"/>
    <w:rsid w:val="009241F0"/>
    <w:rsid w:val="009244E4"/>
    <w:rsid w:val="009247B3"/>
    <w:rsid w:val="00924CB0"/>
    <w:rsid w:val="00924E6F"/>
    <w:rsid w:val="009253B4"/>
    <w:rsid w:val="009258F7"/>
    <w:rsid w:val="009261BC"/>
    <w:rsid w:val="009274D9"/>
    <w:rsid w:val="009301F7"/>
    <w:rsid w:val="00930A8A"/>
    <w:rsid w:val="009313D3"/>
    <w:rsid w:val="009316EC"/>
    <w:rsid w:val="00931AED"/>
    <w:rsid w:val="0093289E"/>
    <w:rsid w:val="00932C83"/>
    <w:rsid w:val="00933E14"/>
    <w:rsid w:val="009348B4"/>
    <w:rsid w:val="00935341"/>
    <w:rsid w:val="0093604D"/>
    <w:rsid w:val="009360EF"/>
    <w:rsid w:val="0094125F"/>
    <w:rsid w:val="009418A7"/>
    <w:rsid w:val="009422CF"/>
    <w:rsid w:val="00942924"/>
    <w:rsid w:val="00942CF1"/>
    <w:rsid w:val="0094323F"/>
    <w:rsid w:val="009438E6"/>
    <w:rsid w:val="00944554"/>
    <w:rsid w:val="009450E9"/>
    <w:rsid w:val="0094512E"/>
    <w:rsid w:val="009463E9"/>
    <w:rsid w:val="009465F7"/>
    <w:rsid w:val="00946D27"/>
    <w:rsid w:val="00947C20"/>
    <w:rsid w:val="009502CA"/>
    <w:rsid w:val="00950FDE"/>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2DE4"/>
    <w:rsid w:val="00963614"/>
    <w:rsid w:val="009638EB"/>
    <w:rsid w:val="00964840"/>
    <w:rsid w:val="00964943"/>
    <w:rsid w:val="00965702"/>
    <w:rsid w:val="009658B2"/>
    <w:rsid w:val="00965ED3"/>
    <w:rsid w:val="009668AB"/>
    <w:rsid w:val="00966936"/>
    <w:rsid w:val="009671BE"/>
    <w:rsid w:val="00967977"/>
    <w:rsid w:val="0097000E"/>
    <w:rsid w:val="00971FB7"/>
    <w:rsid w:val="009728D3"/>
    <w:rsid w:val="00972975"/>
    <w:rsid w:val="0097319C"/>
    <w:rsid w:val="00973FF1"/>
    <w:rsid w:val="00974744"/>
    <w:rsid w:val="0097492C"/>
    <w:rsid w:val="0097563A"/>
    <w:rsid w:val="00976074"/>
    <w:rsid w:val="00976D9F"/>
    <w:rsid w:val="00976F59"/>
    <w:rsid w:val="009775C8"/>
    <w:rsid w:val="00980C53"/>
    <w:rsid w:val="00980EAD"/>
    <w:rsid w:val="00981BC5"/>
    <w:rsid w:val="00982447"/>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0E4D"/>
    <w:rsid w:val="009A1522"/>
    <w:rsid w:val="009A2D29"/>
    <w:rsid w:val="009A359F"/>
    <w:rsid w:val="009A7311"/>
    <w:rsid w:val="009A7687"/>
    <w:rsid w:val="009B00AA"/>
    <w:rsid w:val="009B1246"/>
    <w:rsid w:val="009B19A5"/>
    <w:rsid w:val="009B1EDF"/>
    <w:rsid w:val="009B22EA"/>
    <w:rsid w:val="009B45FC"/>
    <w:rsid w:val="009B52FE"/>
    <w:rsid w:val="009B5D31"/>
    <w:rsid w:val="009B72EA"/>
    <w:rsid w:val="009C148C"/>
    <w:rsid w:val="009C14AC"/>
    <w:rsid w:val="009C1DE3"/>
    <w:rsid w:val="009C470B"/>
    <w:rsid w:val="009C5745"/>
    <w:rsid w:val="009D08E4"/>
    <w:rsid w:val="009D2809"/>
    <w:rsid w:val="009D2F15"/>
    <w:rsid w:val="009D309A"/>
    <w:rsid w:val="009D31D5"/>
    <w:rsid w:val="009D377D"/>
    <w:rsid w:val="009D395C"/>
    <w:rsid w:val="009D3C2D"/>
    <w:rsid w:val="009D3D34"/>
    <w:rsid w:val="009D4B4A"/>
    <w:rsid w:val="009D4DD0"/>
    <w:rsid w:val="009D711D"/>
    <w:rsid w:val="009D7EAB"/>
    <w:rsid w:val="009E050C"/>
    <w:rsid w:val="009E0EBC"/>
    <w:rsid w:val="009E131D"/>
    <w:rsid w:val="009E1DFC"/>
    <w:rsid w:val="009E3160"/>
    <w:rsid w:val="009E343C"/>
    <w:rsid w:val="009E3AD3"/>
    <w:rsid w:val="009E3B2A"/>
    <w:rsid w:val="009E3F18"/>
    <w:rsid w:val="009E650B"/>
    <w:rsid w:val="009F0644"/>
    <w:rsid w:val="009F0CFA"/>
    <w:rsid w:val="009F1B69"/>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1DD5"/>
    <w:rsid w:val="00A127E7"/>
    <w:rsid w:val="00A12BD8"/>
    <w:rsid w:val="00A13C62"/>
    <w:rsid w:val="00A14C2E"/>
    <w:rsid w:val="00A14C63"/>
    <w:rsid w:val="00A159E8"/>
    <w:rsid w:val="00A15C83"/>
    <w:rsid w:val="00A15E86"/>
    <w:rsid w:val="00A1676A"/>
    <w:rsid w:val="00A168BB"/>
    <w:rsid w:val="00A201C1"/>
    <w:rsid w:val="00A20F2C"/>
    <w:rsid w:val="00A212F7"/>
    <w:rsid w:val="00A214A0"/>
    <w:rsid w:val="00A21F6A"/>
    <w:rsid w:val="00A2268F"/>
    <w:rsid w:val="00A25D4C"/>
    <w:rsid w:val="00A25EFD"/>
    <w:rsid w:val="00A269AB"/>
    <w:rsid w:val="00A26E3E"/>
    <w:rsid w:val="00A271D0"/>
    <w:rsid w:val="00A30A63"/>
    <w:rsid w:val="00A30C1A"/>
    <w:rsid w:val="00A31489"/>
    <w:rsid w:val="00A32D51"/>
    <w:rsid w:val="00A32E09"/>
    <w:rsid w:val="00A352F3"/>
    <w:rsid w:val="00A3532E"/>
    <w:rsid w:val="00A375A0"/>
    <w:rsid w:val="00A40E33"/>
    <w:rsid w:val="00A41BEF"/>
    <w:rsid w:val="00A422F6"/>
    <w:rsid w:val="00A4317A"/>
    <w:rsid w:val="00A439E3"/>
    <w:rsid w:val="00A43C00"/>
    <w:rsid w:val="00A44C05"/>
    <w:rsid w:val="00A44DA2"/>
    <w:rsid w:val="00A4597E"/>
    <w:rsid w:val="00A4638F"/>
    <w:rsid w:val="00A46608"/>
    <w:rsid w:val="00A46D73"/>
    <w:rsid w:val="00A47C57"/>
    <w:rsid w:val="00A501BF"/>
    <w:rsid w:val="00A50C41"/>
    <w:rsid w:val="00A50D7B"/>
    <w:rsid w:val="00A510A0"/>
    <w:rsid w:val="00A51222"/>
    <w:rsid w:val="00A512F2"/>
    <w:rsid w:val="00A514C2"/>
    <w:rsid w:val="00A52483"/>
    <w:rsid w:val="00A527B2"/>
    <w:rsid w:val="00A53828"/>
    <w:rsid w:val="00A53877"/>
    <w:rsid w:val="00A54285"/>
    <w:rsid w:val="00A54B97"/>
    <w:rsid w:val="00A553BD"/>
    <w:rsid w:val="00A55B73"/>
    <w:rsid w:val="00A56DF1"/>
    <w:rsid w:val="00A5725E"/>
    <w:rsid w:val="00A572D3"/>
    <w:rsid w:val="00A5737D"/>
    <w:rsid w:val="00A573BD"/>
    <w:rsid w:val="00A6253B"/>
    <w:rsid w:val="00A63F53"/>
    <w:rsid w:val="00A64743"/>
    <w:rsid w:val="00A654CA"/>
    <w:rsid w:val="00A65F21"/>
    <w:rsid w:val="00A6661D"/>
    <w:rsid w:val="00A678CD"/>
    <w:rsid w:val="00A67C2B"/>
    <w:rsid w:val="00A7024D"/>
    <w:rsid w:val="00A70F4B"/>
    <w:rsid w:val="00A71166"/>
    <w:rsid w:val="00A72C74"/>
    <w:rsid w:val="00A72CAA"/>
    <w:rsid w:val="00A73C33"/>
    <w:rsid w:val="00A73C7F"/>
    <w:rsid w:val="00A741CF"/>
    <w:rsid w:val="00A75168"/>
    <w:rsid w:val="00A7555F"/>
    <w:rsid w:val="00A75810"/>
    <w:rsid w:val="00A765ED"/>
    <w:rsid w:val="00A76B95"/>
    <w:rsid w:val="00A776F7"/>
    <w:rsid w:val="00A83E36"/>
    <w:rsid w:val="00A85354"/>
    <w:rsid w:val="00A857B3"/>
    <w:rsid w:val="00A857B9"/>
    <w:rsid w:val="00A86A20"/>
    <w:rsid w:val="00A86D3D"/>
    <w:rsid w:val="00A90427"/>
    <w:rsid w:val="00A90788"/>
    <w:rsid w:val="00A9125D"/>
    <w:rsid w:val="00A92543"/>
    <w:rsid w:val="00A930EF"/>
    <w:rsid w:val="00A93822"/>
    <w:rsid w:val="00A94EC4"/>
    <w:rsid w:val="00A9613B"/>
    <w:rsid w:val="00A96277"/>
    <w:rsid w:val="00A97B02"/>
    <w:rsid w:val="00A97BC9"/>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F51"/>
    <w:rsid w:val="00AB761F"/>
    <w:rsid w:val="00AB7AF9"/>
    <w:rsid w:val="00AC1C16"/>
    <w:rsid w:val="00AC3487"/>
    <w:rsid w:val="00AC4906"/>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8D2"/>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0E50"/>
    <w:rsid w:val="00AF13DE"/>
    <w:rsid w:val="00AF220C"/>
    <w:rsid w:val="00AF29B1"/>
    <w:rsid w:val="00AF3CF8"/>
    <w:rsid w:val="00AF4025"/>
    <w:rsid w:val="00AF4703"/>
    <w:rsid w:val="00AF4C19"/>
    <w:rsid w:val="00AF5DEE"/>
    <w:rsid w:val="00AF606B"/>
    <w:rsid w:val="00AF6746"/>
    <w:rsid w:val="00AF688F"/>
    <w:rsid w:val="00AF6F04"/>
    <w:rsid w:val="00AF7216"/>
    <w:rsid w:val="00AF7689"/>
    <w:rsid w:val="00AF7B56"/>
    <w:rsid w:val="00AF7B8A"/>
    <w:rsid w:val="00B008F7"/>
    <w:rsid w:val="00B01C6A"/>
    <w:rsid w:val="00B02523"/>
    <w:rsid w:val="00B049CB"/>
    <w:rsid w:val="00B04B43"/>
    <w:rsid w:val="00B06235"/>
    <w:rsid w:val="00B06F35"/>
    <w:rsid w:val="00B07339"/>
    <w:rsid w:val="00B07464"/>
    <w:rsid w:val="00B07726"/>
    <w:rsid w:val="00B07925"/>
    <w:rsid w:val="00B07D85"/>
    <w:rsid w:val="00B1036E"/>
    <w:rsid w:val="00B10DB1"/>
    <w:rsid w:val="00B1158A"/>
    <w:rsid w:val="00B11DD6"/>
    <w:rsid w:val="00B126F1"/>
    <w:rsid w:val="00B12E87"/>
    <w:rsid w:val="00B13047"/>
    <w:rsid w:val="00B136EB"/>
    <w:rsid w:val="00B14E99"/>
    <w:rsid w:val="00B14F7A"/>
    <w:rsid w:val="00B15015"/>
    <w:rsid w:val="00B15042"/>
    <w:rsid w:val="00B15AB3"/>
    <w:rsid w:val="00B15E45"/>
    <w:rsid w:val="00B16FE9"/>
    <w:rsid w:val="00B2001F"/>
    <w:rsid w:val="00B20E2A"/>
    <w:rsid w:val="00B21315"/>
    <w:rsid w:val="00B24A8A"/>
    <w:rsid w:val="00B26BBE"/>
    <w:rsid w:val="00B26E25"/>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3B"/>
    <w:rsid w:val="00B409A4"/>
    <w:rsid w:val="00B41F70"/>
    <w:rsid w:val="00B430C4"/>
    <w:rsid w:val="00B433DA"/>
    <w:rsid w:val="00B468E6"/>
    <w:rsid w:val="00B46DB3"/>
    <w:rsid w:val="00B47B98"/>
    <w:rsid w:val="00B50051"/>
    <w:rsid w:val="00B50448"/>
    <w:rsid w:val="00B52B5F"/>
    <w:rsid w:val="00B53110"/>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3AD"/>
    <w:rsid w:val="00B624D4"/>
    <w:rsid w:val="00B62C47"/>
    <w:rsid w:val="00B62E44"/>
    <w:rsid w:val="00B63CDC"/>
    <w:rsid w:val="00B64A5F"/>
    <w:rsid w:val="00B67354"/>
    <w:rsid w:val="00B70021"/>
    <w:rsid w:val="00B726D3"/>
    <w:rsid w:val="00B72C2A"/>
    <w:rsid w:val="00B73308"/>
    <w:rsid w:val="00B73C87"/>
    <w:rsid w:val="00B741EA"/>
    <w:rsid w:val="00B75437"/>
    <w:rsid w:val="00B76623"/>
    <w:rsid w:val="00B77502"/>
    <w:rsid w:val="00B81520"/>
    <w:rsid w:val="00B817C1"/>
    <w:rsid w:val="00B829ED"/>
    <w:rsid w:val="00B82C31"/>
    <w:rsid w:val="00B82DFE"/>
    <w:rsid w:val="00B83B36"/>
    <w:rsid w:val="00B846BA"/>
    <w:rsid w:val="00B8521B"/>
    <w:rsid w:val="00B86D50"/>
    <w:rsid w:val="00B87F5F"/>
    <w:rsid w:val="00B90D75"/>
    <w:rsid w:val="00B918EC"/>
    <w:rsid w:val="00B91937"/>
    <w:rsid w:val="00B91DBE"/>
    <w:rsid w:val="00B91E9B"/>
    <w:rsid w:val="00B92107"/>
    <w:rsid w:val="00B926DE"/>
    <w:rsid w:val="00B927F9"/>
    <w:rsid w:val="00B93A77"/>
    <w:rsid w:val="00B93AC7"/>
    <w:rsid w:val="00B93B76"/>
    <w:rsid w:val="00B93BD5"/>
    <w:rsid w:val="00B9450A"/>
    <w:rsid w:val="00B94B66"/>
    <w:rsid w:val="00B958C4"/>
    <w:rsid w:val="00B95C03"/>
    <w:rsid w:val="00B96024"/>
    <w:rsid w:val="00B965DB"/>
    <w:rsid w:val="00B96817"/>
    <w:rsid w:val="00B968BD"/>
    <w:rsid w:val="00B96E76"/>
    <w:rsid w:val="00B97B09"/>
    <w:rsid w:val="00BA022D"/>
    <w:rsid w:val="00BA1550"/>
    <w:rsid w:val="00BA20AC"/>
    <w:rsid w:val="00BA2586"/>
    <w:rsid w:val="00BA2ECC"/>
    <w:rsid w:val="00BA3190"/>
    <w:rsid w:val="00BA32E6"/>
    <w:rsid w:val="00BA501E"/>
    <w:rsid w:val="00BA5C2A"/>
    <w:rsid w:val="00BB1AAC"/>
    <w:rsid w:val="00BB3335"/>
    <w:rsid w:val="00BB394B"/>
    <w:rsid w:val="00BB3FCD"/>
    <w:rsid w:val="00BB41F3"/>
    <w:rsid w:val="00BB5225"/>
    <w:rsid w:val="00BB6BA3"/>
    <w:rsid w:val="00BB6C25"/>
    <w:rsid w:val="00BB7FC6"/>
    <w:rsid w:val="00BC043C"/>
    <w:rsid w:val="00BC09A7"/>
    <w:rsid w:val="00BC0E48"/>
    <w:rsid w:val="00BC1635"/>
    <w:rsid w:val="00BC1DB7"/>
    <w:rsid w:val="00BC1F4E"/>
    <w:rsid w:val="00BC2862"/>
    <w:rsid w:val="00BC3191"/>
    <w:rsid w:val="00BC4A65"/>
    <w:rsid w:val="00BC4D6C"/>
    <w:rsid w:val="00BC57FA"/>
    <w:rsid w:val="00BC58A2"/>
    <w:rsid w:val="00BC7FBC"/>
    <w:rsid w:val="00BD117A"/>
    <w:rsid w:val="00BD1EFB"/>
    <w:rsid w:val="00BD2B0C"/>
    <w:rsid w:val="00BD2E7A"/>
    <w:rsid w:val="00BD3B11"/>
    <w:rsid w:val="00BD4313"/>
    <w:rsid w:val="00BD5542"/>
    <w:rsid w:val="00BD75DC"/>
    <w:rsid w:val="00BD797A"/>
    <w:rsid w:val="00BE0019"/>
    <w:rsid w:val="00BE095C"/>
    <w:rsid w:val="00BE0C59"/>
    <w:rsid w:val="00BE3718"/>
    <w:rsid w:val="00BE4605"/>
    <w:rsid w:val="00BE4B14"/>
    <w:rsid w:val="00BE5839"/>
    <w:rsid w:val="00BE6979"/>
    <w:rsid w:val="00BE700B"/>
    <w:rsid w:val="00BE7A9D"/>
    <w:rsid w:val="00BE7EED"/>
    <w:rsid w:val="00BF05E6"/>
    <w:rsid w:val="00BF0E78"/>
    <w:rsid w:val="00BF25C0"/>
    <w:rsid w:val="00BF2C22"/>
    <w:rsid w:val="00BF33F4"/>
    <w:rsid w:val="00BF3C37"/>
    <w:rsid w:val="00BF3E93"/>
    <w:rsid w:val="00BF3F00"/>
    <w:rsid w:val="00BF3F28"/>
    <w:rsid w:val="00BF548E"/>
    <w:rsid w:val="00BF7035"/>
    <w:rsid w:val="00BF7D90"/>
    <w:rsid w:val="00C0120B"/>
    <w:rsid w:val="00C017F3"/>
    <w:rsid w:val="00C01915"/>
    <w:rsid w:val="00C023E5"/>
    <w:rsid w:val="00C030E4"/>
    <w:rsid w:val="00C04634"/>
    <w:rsid w:val="00C0523A"/>
    <w:rsid w:val="00C05486"/>
    <w:rsid w:val="00C064D7"/>
    <w:rsid w:val="00C06580"/>
    <w:rsid w:val="00C0719C"/>
    <w:rsid w:val="00C10BAF"/>
    <w:rsid w:val="00C1266A"/>
    <w:rsid w:val="00C12B0F"/>
    <w:rsid w:val="00C12DD8"/>
    <w:rsid w:val="00C13A04"/>
    <w:rsid w:val="00C14EDD"/>
    <w:rsid w:val="00C159CB"/>
    <w:rsid w:val="00C178CF"/>
    <w:rsid w:val="00C179D6"/>
    <w:rsid w:val="00C210A2"/>
    <w:rsid w:val="00C21251"/>
    <w:rsid w:val="00C2391C"/>
    <w:rsid w:val="00C25644"/>
    <w:rsid w:val="00C25B90"/>
    <w:rsid w:val="00C27A8B"/>
    <w:rsid w:val="00C30471"/>
    <w:rsid w:val="00C3052B"/>
    <w:rsid w:val="00C30770"/>
    <w:rsid w:val="00C331FA"/>
    <w:rsid w:val="00C33798"/>
    <w:rsid w:val="00C3595F"/>
    <w:rsid w:val="00C35EC7"/>
    <w:rsid w:val="00C37AEA"/>
    <w:rsid w:val="00C37FB3"/>
    <w:rsid w:val="00C40E9A"/>
    <w:rsid w:val="00C410A8"/>
    <w:rsid w:val="00C41601"/>
    <w:rsid w:val="00C4185D"/>
    <w:rsid w:val="00C41A47"/>
    <w:rsid w:val="00C42274"/>
    <w:rsid w:val="00C42417"/>
    <w:rsid w:val="00C42F78"/>
    <w:rsid w:val="00C43777"/>
    <w:rsid w:val="00C438E8"/>
    <w:rsid w:val="00C440EA"/>
    <w:rsid w:val="00C441B5"/>
    <w:rsid w:val="00C45CC3"/>
    <w:rsid w:val="00C46E9E"/>
    <w:rsid w:val="00C47A5D"/>
    <w:rsid w:val="00C5025A"/>
    <w:rsid w:val="00C5190A"/>
    <w:rsid w:val="00C522CB"/>
    <w:rsid w:val="00C528F3"/>
    <w:rsid w:val="00C53F68"/>
    <w:rsid w:val="00C54B8F"/>
    <w:rsid w:val="00C54EA6"/>
    <w:rsid w:val="00C578BF"/>
    <w:rsid w:val="00C57FA4"/>
    <w:rsid w:val="00C602A6"/>
    <w:rsid w:val="00C60ADD"/>
    <w:rsid w:val="00C61AA0"/>
    <w:rsid w:val="00C622EF"/>
    <w:rsid w:val="00C63059"/>
    <w:rsid w:val="00C6317A"/>
    <w:rsid w:val="00C63C75"/>
    <w:rsid w:val="00C648E7"/>
    <w:rsid w:val="00C64C9F"/>
    <w:rsid w:val="00C651CC"/>
    <w:rsid w:val="00C66BF6"/>
    <w:rsid w:val="00C67202"/>
    <w:rsid w:val="00C674CB"/>
    <w:rsid w:val="00C70026"/>
    <w:rsid w:val="00C70C34"/>
    <w:rsid w:val="00C7106B"/>
    <w:rsid w:val="00C721B3"/>
    <w:rsid w:val="00C723A0"/>
    <w:rsid w:val="00C73324"/>
    <w:rsid w:val="00C73D49"/>
    <w:rsid w:val="00C740F8"/>
    <w:rsid w:val="00C74ABB"/>
    <w:rsid w:val="00C75DBA"/>
    <w:rsid w:val="00C8125B"/>
    <w:rsid w:val="00C81F93"/>
    <w:rsid w:val="00C82286"/>
    <w:rsid w:val="00C830C8"/>
    <w:rsid w:val="00C8418A"/>
    <w:rsid w:val="00C8483F"/>
    <w:rsid w:val="00C848BC"/>
    <w:rsid w:val="00C84F40"/>
    <w:rsid w:val="00C852EF"/>
    <w:rsid w:val="00C8596C"/>
    <w:rsid w:val="00C9122A"/>
    <w:rsid w:val="00C91B09"/>
    <w:rsid w:val="00C92D5F"/>
    <w:rsid w:val="00C94E45"/>
    <w:rsid w:val="00C96B2A"/>
    <w:rsid w:val="00C97065"/>
    <w:rsid w:val="00CA035D"/>
    <w:rsid w:val="00CA03FF"/>
    <w:rsid w:val="00CA0B04"/>
    <w:rsid w:val="00CA0D94"/>
    <w:rsid w:val="00CA1DBD"/>
    <w:rsid w:val="00CA2781"/>
    <w:rsid w:val="00CA4FEB"/>
    <w:rsid w:val="00CA53F2"/>
    <w:rsid w:val="00CB03B2"/>
    <w:rsid w:val="00CB0EFA"/>
    <w:rsid w:val="00CB109A"/>
    <w:rsid w:val="00CB1A23"/>
    <w:rsid w:val="00CB232E"/>
    <w:rsid w:val="00CB2EC3"/>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5DD"/>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00E3"/>
    <w:rsid w:val="00CE11D8"/>
    <w:rsid w:val="00CE20FE"/>
    <w:rsid w:val="00CE221F"/>
    <w:rsid w:val="00CE282E"/>
    <w:rsid w:val="00CE2FEE"/>
    <w:rsid w:val="00CE40C4"/>
    <w:rsid w:val="00CE41CD"/>
    <w:rsid w:val="00CE513A"/>
    <w:rsid w:val="00CE578B"/>
    <w:rsid w:val="00CE63BC"/>
    <w:rsid w:val="00CE6F8D"/>
    <w:rsid w:val="00CE7536"/>
    <w:rsid w:val="00CF07DF"/>
    <w:rsid w:val="00CF234C"/>
    <w:rsid w:val="00CF2626"/>
    <w:rsid w:val="00CF2D9C"/>
    <w:rsid w:val="00CF2E05"/>
    <w:rsid w:val="00CF3B60"/>
    <w:rsid w:val="00CF479C"/>
    <w:rsid w:val="00CF58DF"/>
    <w:rsid w:val="00CF59C4"/>
    <w:rsid w:val="00CF741E"/>
    <w:rsid w:val="00CF7A0B"/>
    <w:rsid w:val="00D00851"/>
    <w:rsid w:val="00D022FC"/>
    <w:rsid w:val="00D02F8E"/>
    <w:rsid w:val="00D038DB"/>
    <w:rsid w:val="00D0406D"/>
    <w:rsid w:val="00D05287"/>
    <w:rsid w:val="00D061F3"/>
    <w:rsid w:val="00D06885"/>
    <w:rsid w:val="00D07EF4"/>
    <w:rsid w:val="00D102D6"/>
    <w:rsid w:val="00D10529"/>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1231"/>
    <w:rsid w:val="00D23342"/>
    <w:rsid w:val="00D25473"/>
    <w:rsid w:val="00D25C1A"/>
    <w:rsid w:val="00D25CA7"/>
    <w:rsid w:val="00D26428"/>
    <w:rsid w:val="00D30216"/>
    <w:rsid w:val="00D313DD"/>
    <w:rsid w:val="00D31792"/>
    <w:rsid w:val="00D32087"/>
    <w:rsid w:val="00D320B8"/>
    <w:rsid w:val="00D32181"/>
    <w:rsid w:val="00D32EB8"/>
    <w:rsid w:val="00D3391C"/>
    <w:rsid w:val="00D34DDD"/>
    <w:rsid w:val="00D352A4"/>
    <w:rsid w:val="00D375DD"/>
    <w:rsid w:val="00D37D26"/>
    <w:rsid w:val="00D407E4"/>
    <w:rsid w:val="00D43AD2"/>
    <w:rsid w:val="00D4487C"/>
    <w:rsid w:val="00D4633D"/>
    <w:rsid w:val="00D47174"/>
    <w:rsid w:val="00D47187"/>
    <w:rsid w:val="00D50794"/>
    <w:rsid w:val="00D508A1"/>
    <w:rsid w:val="00D50FBB"/>
    <w:rsid w:val="00D51ADA"/>
    <w:rsid w:val="00D520F9"/>
    <w:rsid w:val="00D5428F"/>
    <w:rsid w:val="00D575E2"/>
    <w:rsid w:val="00D60D08"/>
    <w:rsid w:val="00D61A2D"/>
    <w:rsid w:val="00D63115"/>
    <w:rsid w:val="00D637FB"/>
    <w:rsid w:val="00D639B5"/>
    <w:rsid w:val="00D64324"/>
    <w:rsid w:val="00D662CD"/>
    <w:rsid w:val="00D663FD"/>
    <w:rsid w:val="00D67C99"/>
    <w:rsid w:val="00D70CF9"/>
    <w:rsid w:val="00D70E57"/>
    <w:rsid w:val="00D711D2"/>
    <w:rsid w:val="00D71F80"/>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85B"/>
    <w:rsid w:val="00D86294"/>
    <w:rsid w:val="00D90EBB"/>
    <w:rsid w:val="00D91132"/>
    <w:rsid w:val="00D9176D"/>
    <w:rsid w:val="00D917C4"/>
    <w:rsid w:val="00D930D2"/>
    <w:rsid w:val="00D94291"/>
    <w:rsid w:val="00D95451"/>
    <w:rsid w:val="00D956ED"/>
    <w:rsid w:val="00D95BE0"/>
    <w:rsid w:val="00D95BF9"/>
    <w:rsid w:val="00D96061"/>
    <w:rsid w:val="00DA0409"/>
    <w:rsid w:val="00DA1023"/>
    <w:rsid w:val="00DA2059"/>
    <w:rsid w:val="00DA2717"/>
    <w:rsid w:val="00DA3FC6"/>
    <w:rsid w:val="00DA42F6"/>
    <w:rsid w:val="00DA514F"/>
    <w:rsid w:val="00DA5706"/>
    <w:rsid w:val="00DA7C48"/>
    <w:rsid w:val="00DB0828"/>
    <w:rsid w:val="00DB289B"/>
    <w:rsid w:val="00DB2A80"/>
    <w:rsid w:val="00DB370A"/>
    <w:rsid w:val="00DB3FCC"/>
    <w:rsid w:val="00DB47DE"/>
    <w:rsid w:val="00DB4AE7"/>
    <w:rsid w:val="00DB508A"/>
    <w:rsid w:val="00DB5115"/>
    <w:rsid w:val="00DB5372"/>
    <w:rsid w:val="00DB54A5"/>
    <w:rsid w:val="00DB6DFE"/>
    <w:rsid w:val="00DC03B6"/>
    <w:rsid w:val="00DC0B76"/>
    <w:rsid w:val="00DC12AA"/>
    <w:rsid w:val="00DC202B"/>
    <w:rsid w:val="00DC259C"/>
    <w:rsid w:val="00DC340D"/>
    <w:rsid w:val="00DC3CE7"/>
    <w:rsid w:val="00DC4C26"/>
    <w:rsid w:val="00DC4EB7"/>
    <w:rsid w:val="00DC6920"/>
    <w:rsid w:val="00DC7608"/>
    <w:rsid w:val="00DC7EF0"/>
    <w:rsid w:val="00DD06E2"/>
    <w:rsid w:val="00DD0764"/>
    <w:rsid w:val="00DD0956"/>
    <w:rsid w:val="00DD0FCC"/>
    <w:rsid w:val="00DD1CB3"/>
    <w:rsid w:val="00DD3CC8"/>
    <w:rsid w:val="00DD6EFF"/>
    <w:rsid w:val="00DD7809"/>
    <w:rsid w:val="00DE2159"/>
    <w:rsid w:val="00DE2BA3"/>
    <w:rsid w:val="00DE32E9"/>
    <w:rsid w:val="00DE3626"/>
    <w:rsid w:val="00DE5B49"/>
    <w:rsid w:val="00DE6715"/>
    <w:rsid w:val="00DE6E2C"/>
    <w:rsid w:val="00DE6F11"/>
    <w:rsid w:val="00DE73EB"/>
    <w:rsid w:val="00DF022F"/>
    <w:rsid w:val="00DF0A98"/>
    <w:rsid w:val="00DF0E9A"/>
    <w:rsid w:val="00DF1824"/>
    <w:rsid w:val="00DF18B7"/>
    <w:rsid w:val="00DF2951"/>
    <w:rsid w:val="00DF3535"/>
    <w:rsid w:val="00DF3972"/>
    <w:rsid w:val="00DF3BEB"/>
    <w:rsid w:val="00DF5F75"/>
    <w:rsid w:val="00DF6F42"/>
    <w:rsid w:val="00DF70B7"/>
    <w:rsid w:val="00E00092"/>
    <w:rsid w:val="00E0072B"/>
    <w:rsid w:val="00E018F9"/>
    <w:rsid w:val="00E03D1F"/>
    <w:rsid w:val="00E05528"/>
    <w:rsid w:val="00E05558"/>
    <w:rsid w:val="00E065D8"/>
    <w:rsid w:val="00E0668C"/>
    <w:rsid w:val="00E06DE8"/>
    <w:rsid w:val="00E0704E"/>
    <w:rsid w:val="00E10491"/>
    <w:rsid w:val="00E10706"/>
    <w:rsid w:val="00E12010"/>
    <w:rsid w:val="00E12537"/>
    <w:rsid w:val="00E1257B"/>
    <w:rsid w:val="00E1264F"/>
    <w:rsid w:val="00E126E2"/>
    <w:rsid w:val="00E12833"/>
    <w:rsid w:val="00E12FD8"/>
    <w:rsid w:val="00E1364E"/>
    <w:rsid w:val="00E14C52"/>
    <w:rsid w:val="00E1566B"/>
    <w:rsid w:val="00E15798"/>
    <w:rsid w:val="00E15AB2"/>
    <w:rsid w:val="00E162C0"/>
    <w:rsid w:val="00E16DF8"/>
    <w:rsid w:val="00E17077"/>
    <w:rsid w:val="00E17104"/>
    <w:rsid w:val="00E17B8E"/>
    <w:rsid w:val="00E2030E"/>
    <w:rsid w:val="00E20B76"/>
    <w:rsid w:val="00E22353"/>
    <w:rsid w:val="00E22D32"/>
    <w:rsid w:val="00E2395F"/>
    <w:rsid w:val="00E23A6E"/>
    <w:rsid w:val="00E2683A"/>
    <w:rsid w:val="00E272D5"/>
    <w:rsid w:val="00E30210"/>
    <w:rsid w:val="00E31C72"/>
    <w:rsid w:val="00E3338F"/>
    <w:rsid w:val="00E36600"/>
    <w:rsid w:val="00E3664E"/>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54A7"/>
    <w:rsid w:val="00E55F1C"/>
    <w:rsid w:val="00E5621B"/>
    <w:rsid w:val="00E566A3"/>
    <w:rsid w:val="00E56723"/>
    <w:rsid w:val="00E571E6"/>
    <w:rsid w:val="00E57C21"/>
    <w:rsid w:val="00E57D7C"/>
    <w:rsid w:val="00E6001F"/>
    <w:rsid w:val="00E60E90"/>
    <w:rsid w:val="00E6113E"/>
    <w:rsid w:val="00E61168"/>
    <w:rsid w:val="00E61491"/>
    <w:rsid w:val="00E61CCD"/>
    <w:rsid w:val="00E61D80"/>
    <w:rsid w:val="00E62423"/>
    <w:rsid w:val="00E62CDE"/>
    <w:rsid w:val="00E62E5F"/>
    <w:rsid w:val="00E63495"/>
    <w:rsid w:val="00E635A4"/>
    <w:rsid w:val="00E63B3F"/>
    <w:rsid w:val="00E65DB2"/>
    <w:rsid w:val="00E65E3F"/>
    <w:rsid w:val="00E65F50"/>
    <w:rsid w:val="00E661C5"/>
    <w:rsid w:val="00E70F76"/>
    <w:rsid w:val="00E72604"/>
    <w:rsid w:val="00E7293F"/>
    <w:rsid w:val="00E72FDF"/>
    <w:rsid w:val="00E73197"/>
    <w:rsid w:val="00E745AC"/>
    <w:rsid w:val="00E74851"/>
    <w:rsid w:val="00E748BE"/>
    <w:rsid w:val="00E74FB5"/>
    <w:rsid w:val="00E75891"/>
    <w:rsid w:val="00E758FF"/>
    <w:rsid w:val="00E76556"/>
    <w:rsid w:val="00E76950"/>
    <w:rsid w:val="00E771BC"/>
    <w:rsid w:val="00E80308"/>
    <w:rsid w:val="00E81C8E"/>
    <w:rsid w:val="00E81F06"/>
    <w:rsid w:val="00E8264D"/>
    <w:rsid w:val="00E83CF4"/>
    <w:rsid w:val="00E84B7C"/>
    <w:rsid w:val="00E85362"/>
    <w:rsid w:val="00E8566B"/>
    <w:rsid w:val="00E85ED3"/>
    <w:rsid w:val="00E85EF8"/>
    <w:rsid w:val="00E907BB"/>
    <w:rsid w:val="00E91486"/>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30E3"/>
    <w:rsid w:val="00EA472A"/>
    <w:rsid w:val="00EA504D"/>
    <w:rsid w:val="00EA6081"/>
    <w:rsid w:val="00EA60BC"/>
    <w:rsid w:val="00EA78D2"/>
    <w:rsid w:val="00EB1BBA"/>
    <w:rsid w:val="00EB20A4"/>
    <w:rsid w:val="00EB3A62"/>
    <w:rsid w:val="00EB511E"/>
    <w:rsid w:val="00EB61F5"/>
    <w:rsid w:val="00EB7623"/>
    <w:rsid w:val="00EB7A49"/>
    <w:rsid w:val="00EB7BC1"/>
    <w:rsid w:val="00EC1656"/>
    <w:rsid w:val="00EC2BC4"/>
    <w:rsid w:val="00EC309C"/>
    <w:rsid w:val="00EC4580"/>
    <w:rsid w:val="00EC5611"/>
    <w:rsid w:val="00EC6178"/>
    <w:rsid w:val="00EC66E6"/>
    <w:rsid w:val="00ED10BD"/>
    <w:rsid w:val="00ED1754"/>
    <w:rsid w:val="00ED29B8"/>
    <w:rsid w:val="00ED30A0"/>
    <w:rsid w:val="00ED608C"/>
    <w:rsid w:val="00ED60F8"/>
    <w:rsid w:val="00ED7566"/>
    <w:rsid w:val="00EE18C6"/>
    <w:rsid w:val="00EE33A9"/>
    <w:rsid w:val="00EE35B6"/>
    <w:rsid w:val="00EE3B6E"/>
    <w:rsid w:val="00EE48DF"/>
    <w:rsid w:val="00EE4DE0"/>
    <w:rsid w:val="00EE4E7D"/>
    <w:rsid w:val="00EE4F2D"/>
    <w:rsid w:val="00EE52CE"/>
    <w:rsid w:val="00EE61C0"/>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F85"/>
    <w:rsid w:val="00F0681D"/>
    <w:rsid w:val="00F06C73"/>
    <w:rsid w:val="00F12DF8"/>
    <w:rsid w:val="00F12F18"/>
    <w:rsid w:val="00F13099"/>
    <w:rsid w:val="00F13386"/>
    <w:rsid w:val="00F13675"/>
    <w:rsid w:val="00F13B63"/>
    <w:rsid w:val="00F13CC8"/>
    <w:rsid w:val="00F149CA"/>
    <w:rsid w:val="00F15EF1"/>
    <w:rsid w:val="00F21ECE"/>
    <w:rsid w:val="00F2291A"/>
    <w:rsid w:val="00F236AE"/>
    <w:rsid w:val="00F236C6"/>
    <w:rsid w:val="00F23C0A"/>
    <w:rsid w:val="00F23FB4"/>
    <w:rsid w:val="00F24500"/>
    <w:rsid w:val="00F25566"/>
    <w:rsid w:val="00F25B6D"/>
    <w:rsid w:val="00F266CD"/>
    <w:rsid w:val="00F26CA9"/>
    <w:rsid w:val="00F26DD1"/>
    <w:rsid w:val="00F27926"/>
    <w:rsid w:val="00F27F2D"/>
    <w:rsid w:val="00F30927"/>
    <w:rsid w:val="00F317FD"/>
    <w:rsid w:val="00F31856"/>
    <w:rsid w:val="00F31B0E"/>
    <w:rsid w:val="00F3236A"/>
    <w:rsid w:val="00F3270F"/>
    <w:rsid w:val="00F33825"/>
    <w:rsid w:val="00F338F4"/>
    <w:rsid w:val="00F33B33"/>
    <w:rsid w:val="00F33EEA"/>
    <w:rsid w:val="00F3404A"/>
    <w:rsid w:val="00F342BA"/>
    <w:rsid w:val="00F34937"/>
    <w:rsid w:val="00F34AE0"/>
    <w:rsid w:val="00F36342"/>
    <w:rsid w:val="00F367B8"/>
    <w:rsid w:val="00F36ECA"/>
    <w:rsid w:val="00F36FD9"/>
    <w:rsid w:val="00F37D75"/>
    <w:rsid w:val="00F40BB0"/>
    <w:rsid w:val="00F40D14"/>
    <w:rsid w:val="00F41A8A"/>
    <w:rsid w:val="00F42016"/>
    <w:rsid w:val="00F42262"/>
    <w:rsid w:val="00F424FB"/>
    <w:rsid w:val="00F439BC"/>
    <w:rsid w:val="00F447CD"/>
    <w:rsid w:val="00F44FEC"/>
    <w:rsid w:val="00F46120"/>
    <w:rsid w:val="00F46155"/>
    <w:rsid w:val="00F4678B"/>
    <w:rsid w:val="00F47569"/>
    <w:rsid w:val="00F505C7"/>
    <w:rsid w:val="00F507BD"/>
    <w:rsid w:val="00F50EAE"/>
    <w:rsid w:val="00F51553"/>
    <w:rsid w:val="00F51A4C"/>
    <w:rsid w:val="00F536D2"/>
    <w:rsid w:val="00F53C01"/>
    <w:rsid w:val="00F55110"/>
    <w:rsid w:val="00F56A08"/>
    <w:rsid w:val="00F60D67"/>
    <w:rsid w:val="00F611B6"/>
    <w:rsid w:val="00F624D8"/>
    <w:rsid w:val="00F62690"/>
    <w:rsid w:val="00F639CE"/>
    <w:rsid w:val="00F645B2"/>
    <w:rsid w:val="00F6538E"/>
    <w:rsid w:val="00F678DF"/>
    <w:rsid w:val="00F67C0C"/>
    <w:rsid w:val="00F70D40"/>
    <w:rsid w:val="00F7130E"/>
    <w:rsid w:val="00F71E05"/>
    <w:rsid w:val="00F71F5C"/>
    <w:rsid w:val="00F72965"/>
    <w:rsid w:val="00F72D31"/>
    <w:rsid w:val="00F7428F"/>
    <w:rsid w:val="00F74320"/>
    <w:rsid w:val="00F750BD"/>
    <w:rsid w:val="00F75222"/>
    <w:rsid w:val="00F76DBD"/>
    <w:rsid w:val="00F773C1"/>
    <w:rsid w:val="00F80611"/>
    <w:rsid w:val="00F806E3"/>
    <w:rsid w:val="00F81700"/>
    <w:rsid w:val="00F81F4C"/>
    <w:rsid w:val="00F82BBC"/>
    <w:rsid w:val="00F82F65"/>
    <w:rsid w:val="00F83BFB"/>
    <w:rsid w:val="00F8400F"/>
    <w:rsid w:val="00F84B28"/>
    <w:rsid w:val="00F85A78"/>
    <w:rsid w:val="00F85CE6"/>
    <w:rsid w:val="00F8642B"/>
    <w:rsid w:val="00F87038"/>
    <w:rsid w:val="00F91036"/>
    <w:rsid w:val="00F91B42"/>
    <w:rsid w:val="00F91CA4"/>
    <w:rsid w:val="00F933B9"/>
    <w:rsid w:val="00F93C27"/>
    <w:rsid w:val="00F94329"/>
    <w:rsid w:val="00F95178"/>
    <w:rsid w:val="00F95448"/>
    <w:rsid w:val="00F96988"/>
    <w:rsid w:val="00F97893"/>
    <w:rsid w:val="00F97BB2"/>
    <w:rsid w:val="00FA170A"/>
    <w:rsid w:val="00FA54A1"/>
    <w:rsid w:val="00FA571E"/>
    <w:rsid w:val="00FA579F"/>
    <w:rsid w:val="00FA6746"/>
    <w:rsid w:val="00FA67F2"/>
    <w:rsid w:val="00FB0BF6"/>
    <w:rsid w:val="00FB144E"/>
    <w:rsid w:val="00FB1B3A"/>
    <w:rsid w:val="00FB1BAC"/>
    <w:rsid w:val="00FB2DD1"/>
    <w:rsid w:val="00FB3B2F"/>
    <w:rsid w:val="00FB3DEB"/>
    <w:rsid w:val="00FB3F3E"/>
    <w:rsid w:val="00FB574D"/>
    <w:rsid w:val="00FB6E2E"/>
    <w:rsid w:val="00FB6ECE"/>
    <w:rsid w:val="00FB787F"/>
    <w:rsid w:val="00FB7C84"/>
    <w:rsid w:val="00FC11E6"/>
    <w:rsid w:val="00FC15EF"/>
    <w:rsid w:val="00FC191B"/>
    <w:rsid w:val="00FC1DFC"/>
    <w:rsid w:val="00FC26E0"/>
    <w:rsid w:val="00FC2804"/>
    <w:rsid w:val="00FC3086"/>
    <w:rsid w:val="00FC3F44"/>
    <w:rsid w:val="00FC4253"/>
    <w:rsid w:val="00FC428E"/>
    <w:rsid w:val="00FC5304"/>
    <w:rsid w:val="00FC629A"/>
    <w:rsid w:val="00FC7055"/>
    <w:rsid w:val="00FD1663"/>
    <w:rsid w:val="00FD1EF9"/>
    <w:rsid w:val="00FD2BDF"/>
    <w:rsid w:val="00FD30F5"/>
    <w:rsid w:val="00FD31EA"/>
    <w:rsid w:val="00FD48D6"/>
    <w:rsid w:val="00FD58E0"/>
    <w:rsid w:val="00FD6130"/>
    <w:rsid w:val="00FD7897"/>
    <w:rsid w:val="00FD7A7F"/>
    <w:rsid w:val="00FE164B"/>
    <w:rsid w:val="00FE20B5"/>
    <w:rsid w:val="00FE2439"/>
    <w:rsid w:val="00FE2C04"/>
    <w:rsid w:val="00FE351C"/>
    <w:rsid w:val="00FE3E0A"/>
    <w:rsid w:val="00FE3FFB"/>
    <w:rsid w:val="00FE4230"/>
    <w:rsid w:val="00FF0AC1"/>
    <w:rsid w:val="00FF0DDD"/>
    <w:rsid w:val="00FF0E14"/>
    <w:rsid w:val="00FF37E1"/>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089"/>
    <o:shapelayout v:ext="edit">
      <o:idmap v:ext="edit" data="1"/>
    </o:shapelayout>
  </w:shapeDefaults>
  <w:decimalSymbol w:val=","/>
  <w:listSeparator w:val=";"/>
  <w14:docId w14:val="1903B00E"/>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7"/>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35"/>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C53F68"/>
  </w:style>
  <w:style w:type="numbering" w:customStyle="1" w:styleId="130">
    <w:name w:val="Нет списка13"/>
    <w:next w:val="a3"/>
    <w:uiPriority w:val="99"/>
    <w:semiHidden/>
    <w:unhideWhenUsed/>
    <w:rsid w:val="00C53F68"/>
  </w:style>
  <w:style w:type="table" w:customStyle="1" w:styleId="131">
    <w:name w:val="Сетка таблицы13"/>
    <w:basedOn w:val="a2"/>
    <w:next w:val="aff7"/>
    <w:uiPriority w:val="59"/>
    <w:rsid w:val="00C53F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C53F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E15AB2"/>
  </w:style>
  <w:style w:type="table" w:customStyle="1" w:styleId="52">
    <w:name w:val="Сетка таблицы5"/>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E15AB2"/>
  </w:style>
  <w:style w:type="numbering" w:customStyle="1" w:styleId="221">
    <w:name w:val="Нет списка22"/>
    <w:next w:val="a3"/>
    <w:uiPriority w:val="99"/>
    <w:semiHidden/>
    <w:unhideWhenUsed/>
    <w:rsid w:val="00E15AB2"/>
  </w:style>
  <w:style w:type="numbering" w:customStyle="1" w:styleId="321">
    <w:name w:val="Нет списка32"/>
    <w:next w:val="a3"/>
    <w:uiPriority w:val="99"/>
    <w:semiHidden/>
    <w:unhideWhenUsed/>
    <w:rsid w:val="00E15AB2"/>
  </w:style>
  <w:style w:type="table" w:customStyle="1" w:styleId="141">
    <w:name w:val="Сетка таблицы1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lock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E15AB2"/>
  </w:style>
  <w:style w:type="numbering" w:customStyle="1" w:styleId="1120">
    <w:name w:val="Нет списка112"/>
    <w:next w:val="a3"/>
    <w:uiPriority w:val="99"/>
    <w:semiHidden/>
    <w:unhideWhenUsed/>
    <w:rsid w:val="00E15AB2"/>
  </w:style>
  <w:style w:type="table" w:customStyle="1" w:styleId="TableGrid120">
    <w:name w:val="Table Grid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E15AB2"/>
  </w:style>
  <w:style w:type="table" w:customStyle="1" w:styleId="TableGrid21">
    <w:name w:val="Table Grid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E15AB2"/>
  </w:style>
  <w:style w:type="numbering" w:customStyle="1" w:styleId="2111">
    <w:name w:val="Нет списка211"/>
    <w:next w:val="a3"/>
    <w:uiPriority w:val="99"/>
    <w:semiHidden/>
    <w:unhideWhenUsed/>
    <w:rsid w:val="00E15AB2"/>
  </w:style>
  <w:style w:type="numbering" w:customStyle="1" w:styleId="3111">
    <w:name w:val="Нет списка311"/>
    <w:next w:val="a3"/>
    <w:uiPriority w:val="99"/>
    <w:semiHidden/>
    <w:unhideWhenUsed/>
    <w:rsid w:val="00E15AB2"/>
  </w:style>
  <w:style w:type="table" w:customStyle="1" w:styleId="1211">
    <w:name w:val="Сетка таблицы1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E15AB2"/>
  </w:style>
  <w:style w:type="numbering" w:customStyle="1" w:styleId="11110">
    <w:name w:val="Нет списка1111"/>
    <w:next w:val="a3"/>
    <w:uiPriority w:val="99"/>
    <w:semiHidden/>
    <w:unhideWhenUsed/>
    <w:rsid w:val="00E15AB2"/>
  </w:style>
  <w:style w:type="table" w:customStyle="1" w:styleId="TableGrid1110">
    <w:name w:val="Table Grid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E15AB2"/>
    <w:rPr>
      <w:rFonts w:ascii="Arial" w:eastAsia="Times New Roman" w:hAnsi="Arial" w:cs="Arial"/>
      <w:sz w:val="20"/>
      <w:szCs w:val="20"/>
    </w:rPr>
  </w:style>
  <w:style w:type="numbering" w:customStyle="1" w:styleId="61">
    <w:name w:val="Нет списка6"/>
    <w:next w:val="a3"/>
    <w:uiPriority w:val="99"/>
    <w:semiHidden/>
    <w:unhideWhenUsed/>
    <w:rsid w:val="00EB20A4"/>
  </w:style>
  <w:style w:type="numbering" w:customStyle="1" w:styleId="150">
    <w:name w:val="Нет списка15"/>
    <w:next w:val="a3"/>
    <w:uiPriority w:val="99"/>
    <w:semiHidden/>
    <w:unhideWhenUsed/>
    <w:rsid w:val="00EB20A4"/>
  </w:style>
  <w:style w:type="table" w:customStyle="1" w:styleId="62">
    <w:name w:val="Сетка таблицы6"/>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EB20A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9"/>
    <w:uiPriority w:val="99"/>
    <w:unhideWhenUsed/>
    <w:rsid w:val="00EB20A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833406"/>
  </w:style>
  <w:style w:type="numbering" w:customStyle="1" w:styleId="160">
    <w:name w:val="Нет списка16"/>
    <w:next w:val="a3"/>
    <w:uiPriority w:val="99"/>
    <w:semiHidden/>
    <w:unhideWhenUsed/>
    <w:rsid w:val="00833406"/>
  </w:style>
  <w:style w:type="table" w:customStyle="1" w:styleId="72">
    <w:name w:val="Сетка таблицы7"/>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83340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83340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833406"/>
  </w:style>
  <w:style w:type="numbering" w:customStyle="1" w:styleId="81">
    <w:name w:val="Нет списка8"/>
    <w:next w:val="a3"/>
    <w:uiPriority w:val="99"/>
    <w:semiHidden/>
    <w:unhideWhenUsed/>
    <w:rsid w:val="00EE4F2D"/>
  </w:style>
  <w:style w:type="table" w:customStyle="1" w:styleId="82">
    <w:name w:val="Сетка таблицы8"/>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EE4F2D"/>
  </w:style>
  <w:style w:type="numbering" w:customStyle="1" w:styleId="231">
    <w:name w:val="Нет списка23"/>
    <w:next w:val="a3"/>
    <w:uiPriority w:val="99"/>
    <w:semiHidden/>
    <w:unhideWhenUsed/>
    <w:rsid w:val="00EE4F2D"/>
  </w:style>
  <w:style w:type="numbering" w:customStyle="1" w:styleId="331">
    <w:name w:val="Нет списка33"/>
    <w:next w:val="a3"/>
    <w:uiPriority w:val="99"/>
    <w:semiHidden/>
    <w:unhideWhenUsed/>
    <w:rsid w:val="00EE4F2D"/>
  </w:style>
  <w:style w:type="table" w:customStyle="1" w:styleId="171">
    <w:name w:val="Сетка таблицы17"/>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
    <w:name w:val="Сетка таблицы41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EE4F2D"/>
  </w:style>
  <w:style w:type="numbering" w:customStyle="1" w:styleId="113">
    <w:name w:val="Нет списка113"/>
    <w:next w:val="a3"/>
    <w:uiPriority w:val="99"/>
    <w:semiHidden/>
    <w:unhideWhenUsed/>
    <w:rsid w:val="00EE4F2D"/>
  </w:style>
  <w:style w:type="table" w:customStyle="1" w:styleId="TableGrid13">
    <w:name w:val="Table Grid1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EE4F2D"/>
  </w:style>
  <w:style w:type="table" w:customStyle="1" w:styleId="TableGrid22">
    <w:name w:val="Table Grid2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3"/>
    <w:uiPriority w:val="99"/>
    <w:semiHidden/>
    <w:unhideWhenUsed/>
    <w:rsid w:val="00EE4F2D"/>
  </w:style>
  <w:style w:type="numbering" w:customStyle="1" w:styleId="2121">
    <w:name w:val="Нет списка212"/>
    <w:next w:val="a3"/>
    <w:uiPriority w:val="99"/>
    <w:semiHidden/>
    <w:unhideWhenUsed/>
    <w:rsid w:val="00EE4F2D"/>
  </w:style>
  <w:style w:type="numbering" w:customStyle="1" w:styleId="3121">
    <w:name w:val="Нет списка312"/>
    <w:next w:val="a3"/>
    <w:uiPriority w:val="99"/>
    <w:semiHidden/>
    <w:unhideWhenUsed/>
    <w:rsid w:val="00EE4F2D"/>
  </w:style>
  <w:style w:type="table" w:customStyle="1" w:styleId="1221">
    <w:name w:val="Сетка таблицы12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EE4F2D"/>
  </w:style>
  <w:style w:type="numbering" w:customStyle="1" w:styleId="1112">
    <w:name w:val="Нет списка1112"/>
    <w:next w:val="a3"/>
    <w:uiPriority w:val="99"/>
    <w:semiHidden/>
    <w:unhideWhenUsed/>
    <w:rsid w:val="00EE4F2D"/>
  </w:style>
  <w:style w:type="table" w:customStyle="1" w:styleId="TableGrid1120">
    <w:name w:val="Table Grid1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3"/>
    <w:uiPriority w:val="99"/>
    <w:semiHidden/>
    <w:unhideWhenUsed/>
    <w:rsid w:val="00EE4F2D"/>
  </w:style>
  <w:style w:type="numbering" w:customStyle="1" w:styleId="1310">
    <w:name w:val="Нет списка131"/>
    <w:next w:val="a3"/>
    <w:uiPriority w:val="99"/>
    <w:semiHidden/>
    <w:unhideWhenUsed/>
    <w:rsid w:val="00EE4F2D"/>
  </w:style>
  <w:style w:type="table" w:customStyle="1" w:styleId="1311">
    <w:name w:val="Сетка таблицы13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EE4F2D"/>
  </w:style>
  <w:style w:type="table" w:customStyle="1" w:styleId="511">
    <w:name w:val="Сетка таблицы51"/>
    <w:basedOn w:val="a2"/>
    <w:next w:val="aff7"/>
    <w:uiPriority w:val="3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EE4F2D"/>
  </w:style>
  <w:style w:type="table" w:customStyle="1" w:styleId="241">
    <w:name w:val="Сетка таблицы24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EE4F2D"/>
    <w:pPr>
      <w:spacing w:after="60" w:line="276" w:lineRule="auto"/>
      <w:ind w:firstLine="0"/>
      <w:jc w:val="center"/>
      <w:outlineLvl w:val="1"/>
    </w:pPr>
    <w:rPr>
      <w:rFonts w:ascii="Cambria" w:hAnsi="Cambria"/>
      <w:sz w:val="24"/>
      <w:szCs w:val="24"/>
      <w:lang w:eastAsia="en-US"/>
    </w:rPr>
  </w:style>
  <w:style w:type="numbering" w:customStyle="1" w:styleId="11210">
    <w:name w:val="Нет списка1121"/>
    <w:next w:val="a3"/>
    <w:uiPriority w:val="99"/>
    <w:semiHidden/>
    <w:unhideWhenUsed/>
    <w:rsid w:val="00EE4F2D"/>
  </w:style>
  <w:style w:type="numbering" w:customStyle="1" w:styleId="2211">
    <w:name w:val="Нет списка221"/>
    <w:next w:val="a3"/>
    <w:uiPriority w:val="99"/>
    <w:semiHidden/>
    <w:unhideWhenUsed/>
    <w:rsid w:val="00EE4F2D"/>
  </w:style>
  <w:style w:type="numbering" w:customStyle="1" w:styleId="3211">
    <w:name w:val="Нет списка321"/>
    <w:next w:val="a3"/>
    <w:uiPriority w:val="99"/>
    <w:semiHidden/>
    <w:unhideWhenUsed/>
    <w:rsid w:val="00EE4F2D"/>
  </w:style>
  <w:style w:type="table" w:customStyle="1" w:styleId="11211">
    <w:name w:val="Сетка таблицы1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 111"/>
    <w:basedOn w:val="a2"/>
    <w:next w:val="19"/>
    <w:uiPriority w:val="99"/>
    <w:unhideWhenUsed/>
    <w:lock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EE4F2D"/>
    <w:rPr>
      <w:rFonts w:ascii="Times New Roman" w:hAnsi="Times New Roman"/>
      <w:color w:val="000000"/>
      <w:sz w:val="26"/>
    </w:rPr>
  </w:style>
  <w:style w:type="character" w:customStyle="1" w:styleId="delimiter">
    <w:name w:val="delimiter"/>
    <w:rsid w:val="00EE4F2D"/>
  </w:style>
  <w:style w:type="character" w:customStyle="1" w:styleId="dfaq">
    <w:name w:val="dfaq"/>
    <w:rsid w:val="00EE4F2D"/>
  </w:style>
  <w:style w:type="character" w:customStyle="1" w:styleId="delimiter1">
    <w:name w:val="delimiter1"/>
    <w:uiPriority w:val="99"/>
    <w:rsid w:val="00EE4F2D"/>
  </w:style>
  <w:style w:type="character" w:customStyle="1" w:styleId="dfaq1">
    <w:name w:val="dfaq1"/>
    <w:uiPriority w:val="99"/>
    <w:rsid w:val="00EE4F2D"/>
  </w:style>
  <w:style w:type="table" w:styleId="1c">
    <w:name w:val="Table Simple 1"/>
    <w:basedOn w:val="a2"/>
    <w:uiPriority w:val="99"/>
    <w:locked/>
    <w:rsid w:val="00EE4F2D"/>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8"/>
    <w:uiPriority w:val="99"/>
    <w:locked/>
    <w:rsid w:val="00EE4F2D"/>
    <w:rPr>
      <w:rFonts w:ascii="Times New Roman" w:hAnsi="Times New Roman"/>
      <w:shd w:val="clear" w:color="auto" w:fill="FFFFFF"/>
    </w:rPr>
  </w:style>
  <w:style w:type="character" w:customStyle="1" w:styleId="1d">
    <w:name w:val="Основной текст1"/>
    <w:uiPriority w:val="99"/>
    <w:rsid w:val="00EE4F2D"/>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EE4F2D"/>
    <w:rPr>
      <w:rFonts w:ascii="Times New Roman" w:hAnsi="Times New Roman"/>
      <w:i/>
      <w:color w:val="000000"/>
      <w:spacing w:val="0"/>
      <w:w w:val="100"/>
      <w:position w:val="0"/>
      <w:sz w:val="20"/>
      <w:shd w:val="clear" w:color="auto" w:fill="FFFFFF"/>
      <w:lang w:val="ru-RU"/>
    </w:rPr>
  </w:style>
  <w:style w:type="paragraph" w:customStyle="1" w:styleId="48">
    <w:name w:val="Основной текст4"/>
    <w:basedOn w:val="a0"/>
    <w:link w:val="afffd"/>
    <w:uiPriority w:val="99"/>
    <w:rsid w:val="00EE4F2D"/>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EE4F2D"/>
    <w:pPr>
      <w:widowControl w:val="0"/>
      <w:adjustRightInd w:val="0"/>
      <w:spacing w:after="160" w:line="240" w:lineRule="exact"/>
      <w:ind w:firstLine="0"/>
      <w:jc w:val="right"/>
    </w:pPr>
    <w:rPr>
      <w:sz w:val="20"/>
      <w:szCs w:val="20"/>
      <w:lang w:val="en-GB" w:eastAsia="en-US"/>
    </w:rPr>
  </w:style>
  <w:style w:type="table" w:customStyle="1" w:styleId="111110">
    <w:name w:val="Сетка таблицы11111"/>
    <w:uiPriority w:val="59"/>
    <w:rsid w:val="00EE4F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EE4F2D"/>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EE4F2D"/>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59"/>
    <w:rsid w:val="00EE4F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EE4F2D"/>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EE4F2D"/>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EE4F2D"/>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EE4F2D"/>
    <w:rPr>
      <w:rFonts w:cs="Calibri"/>
      <w:lang w:eastAsia="en-US"/>
    </w:rPr>
  </w:style>
  <w:style w:type="character" w:customStyle="1" w:styleId="1e">
    <w:name w:val="Заголовок Знак1"/>
    <w:basedOn w:val="a1"/>
    <w:rsid w:val="00EE4F2D"/>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EE4F2D"/>
    <w:rPr>
      <w:b/>
      <w:bCs/>
    </w:rPr>
  </w:style>
  <w:style w:type="table" w:customStyle="1" w:styleId="710">
    <w:name w:val="Сетка таблицы7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EE4F2D"/>
    <w:rPr>
      <w:rFonts w:eastAsia="Times New Roman"/>
      <w:color w:val="5A5A5A"/>
      <w:spacing w:val="15"/>
    </w:rPr>
  </w:style>
  <w:style w:type="table" w:customStyle="1" w:styleId="1412">
    <w:name w:val="Сетка таблицы 141"/>
    <w:basedOn w:val="a2"/>
    <w:next w:val="19"/>
    <w:uiPriority w:val="99"/>
    <w:semiHidden/>
    <w:unhideWhenUsed/>
    <w:rsid w:val="00EE4F2D"/>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
    <w:name w:val="Нет списка61"/>
    <w:next w:val="a3"/>
    <w:uiPriority w:val="99"/>
    <w:semiHidden/>
    <w:unhideWhenUsed/>
    <w:rsid w:val="00EE4F2D"/>
  </w:style>
  <w:style w:type="numbering" w:customStyle="1" w:styleId="1510">
    <w:name w:val="Нет списка151"/>
    <w:next w:val="a3"/>
    <w:uiPriority w:val="99"/>
    <w:semiHidden/>
    <w:unhideWhenUsed/>
    <w:rsid w:val="00EE4F2D"/>
  </w:style>
  <w:style w:type="numbering" w:customStyle="1" w:styleId="2311">
    <w:name w:val="Нет списка231"/>
    <w:next w:val="a3"/>
    <w:uiPriority w:val="99"/>
    <w:semiHidden/>
    <w:unhideWhenUsed/>
    <w:rsid w:val="00EE4F2D"/>
  </w:style>
  <w:style w:type="numbering" w:customStyle="1" w:styleId="3311">
    <w:name w:val="Нет списка331"/>
    <w:next w:val="a3"/>
    <w:uiPriority w:val="99"/>
    <w:semiHidden/>
    <w:unhideWhenUsed/>
    <w:rsid w:val="00EE4F2D"/>
  </w:style>
  <w:style w:type="table" w:customStyle="1" w:styleId="1511">
    <w:name w:val="Сетка таблицы15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EE4F2D"/>
  </w:style>
  <w:style w:type="numbering" w:customStyle="1" w:styleId="1131">
    <w:name w:val="Нет списка1131"/>
    <w:next w:val="a3"/>
    <w:uiPriority w:val="99"/>
    <w:semiHidden/>
    <w:unhideWhenUsed/>
    <w:rsid w:val="00EE4F2D"/>
  </w:style>
  <w:style w:type="table" w:customStyle="1" w:styleId="TableGrid1210">
    <w:name w:val="Table Grid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EE4F2D"/>
  </w:style>
  <w:style w:type="table" w:customStyle="1" w:styleId="TableGrid211">
    <w:name w:val="Table Grid2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EE4F2D"/>
  </w:style>
  <w:style w:type="numbering" w:customStyle="1" w:styleId="21111">
    <w:name w:val="Нет списка2111"/>
    <w:next w:val="a3"/>
    <w:uiPriority w:val="99"/>
    <w:semiHidden/>
    <w:unhideWhenUsed/>
    <w:rsid w:val="00EE4F2D"/>
  </w:style>
  <w:style w:type="numbering" w:customStyle="1" w:styleId="31111">
    <w:name w:val="Нет списка3111"/>
    <w:next w:val="a3"/>
    <w:uiPriority w:val="99"/>
    <w:semiHidden/>
    <w:unhideWhenUsed/>
    <w:rsid w:val="00EE4F2D"/>
  </w:style>
  <w:style w:type="table" w:customStyle="1" w:styleId="22110">
    <w:name w:val="Сетка таблицы221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EE4F2D"/>
  </w:style>
  <w:style w:type="numbering" w:customStyle="1" w:styleId="111111">
    <w:name w:val="Нет списка11111"/>
    <w:next w:val="a3"/>
    <w:uiPriority w:val="99"/>
    <w:semiHidden/>
    <w:unhideWhenUsed/>
    <w:rsid w:val="00EE4F2D"/>
  </w:style>
  <w:style w:type="table" w:customStyle="1" w:styleId="TableGrid11110">
    <w:name w:val="Table Grid1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EE4F2D"/>
  </w:style>
  <w:style w:type="numbering" w:customStyle="1" w:styleId="13110">
    <w:name w:val="Нет списка1311"/>
    <w:next w:val="a3"/>
    <w:uiPriority w:val="99"/>
    <w:semiHidden/>
    <w:unhideWhenUsed/>
    <w:rsid w:val="00EE4F2D"/>
  </w:style>
  <w:style w:type="numbering" w:customStyle="1" w:styleId="5111">
    <w:name w:val="Нет списка511"/>
    <w:next w:val="a3"/>
    <w:uiPriority w:val="99"/>
    <w:semiHidden/>
    <w:unhideWhenUsed/>
    <w:rsid w:val="00EE4F2D"/>
  </w:style>
  <w:style w:type="table" w:customStyle="1" w:styleId="520">
    <w:name w:val="Сетка таблицы5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3"/>
    <w:uiPriority w:val="99"/>
    <w:semiHidden/>
    <w:unhideWhenUsed/>
    <w:rsid w:val="00EE4F2D"/>
  </w:style>
  <w:style w:type="numbering" w:customStyle="1" w:styleId="22111">
    <w:name w:val="Нет списка2211"/>
    <w:next w:val="a3"/>
    <w:uiPriority w:val="99"/>
    <w:semiHidden/>
    <w:unhideWhenUsed/>
    <w:rsid w:val="00EE4F2D"/>
  </w:style>
  <w:style w:type="numbering" w:customStyle="1" w:styleId="32111">
    <w:name w:val="Нет списка3211"/>
    <w:next w:val="a3"/>
    <w:uiPriority w:val="99"/>
    <w:semiHidden/>
    <w:unhideWhenUsed/>
    <w:rsid w:val="00EE4F2D"/>
  </w:style>
  <w:style w:type="table" w:customStyle="1" w:styleId="14111">
    <w:name w:val="Сетка таблицы14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EE4F2D"/>
  </w:style>
  <w:style w:type="numbering" w:customStyle="1" w:styleId="112110">
    <w:name w:val="Нет списка11211"/>
    <w:next w:val="a3"/>
    <w:uiPriority w:val="99"/>
    <w:semiHidden/>
    <w:unhideWhenUsed/>
    <w:rsid w:val="00EE4F2D"/>
  </w:style>
  <w:style w:type="table" w:customStyle="1" w:styleId="112111">
    <w:name w:val="Сетка таблицы1121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EE4F2D"/>
  </w:style>
  <w:style w:type="numbering" w:customStyle="1" w:styleId="121110">
    <w:name w:val="Нет списка12111"/>
    <w:next w:val="a3"/>
    <w:uiPriority w:val="99"/>
    <w:semiHidden/>
    <w:unhideWhenUsed/>
    <w:rsid w:val="00EE4F2D"/>
  </w:style>
  <w:style w:type="numbering" w:customStyle="1" w:styleId="211111">
    <w:name w:val="Нет списка21111"/>
    <w:next w:val="a3"/>
    <w:uiPriority w:val="99"/>
    <w:semiHidden/>
    <w:unhideWhenUsed/>
    <w:rsid w:val="00EE4F2D"/>
  </w:style>
  <w:style w:type="numbering" w:customStyle="1" w:styleId="311111">
    <w:name w:val="Нет списка31111"/>
    <w:next w:val="a3"/>
    <w:uiPriority w:val="99"/>
    <w:semiHidden/>
    <w:unhideWhenUsed/>
    <w:rsid w:val="00EE4F2D"/>
  </w:style>
  <w:style w:type="table" w:customStyle="1" w:styleId="121111">
    <w:name w:val="Сетка таблицы12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EE4F2D"/>
  </w:style>
  <w:style w:type="numbering" w:customStyle="1" w:styleId="1111110">
    <w:name w:val="Нет списка111111"/>
    <w:next w:val="a3"/>
    <w:uiPriority w:val="99"/>
    <w:semiHidden/>
    <w:unhideWhenUsed/>
    <w:rsid w:val="00EE4F2D"/>
  </w:style>
  <w:style w:type="numbering" w:customStyle="1" w:styleId="6110">
    <w:name w:val="Нет списка611"/>
    <w:next w:val="a3"/>
    <w:uiPriority w:val="99"/>
    <w:semiHidden/>
    <w:unhideWhenUsed/>
    <w:rsid w:val="00EE4F2D"/>
  </w:style>
  <w:style w:type="numbering" w:customStyle="1" w:styleId="15110">
    <w:name w:val="Нет списка1511"/>
    <w:next w:val="a3"/>
    <w:uiPriority w:val="99"/>
    <w:semiHidden/>
    <w:unhideWhenUsed/>
    <w:rsid w:val="00EE4F2D"/>
  </w:style>
  <w:style w:type="table" w:customStyle="1" w:styleId="15111">
    <w:name w:val="Сетка таблицы151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 121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
    <w:name w:val="Нет списка71"/>
    <w:next w:val="a3"/>
    <w:uiPriority w:val="99"/>
    <w:semiHidden/>
    <w:unhideWhenUsed/>
    <w:rsid w:val="00EE4F2D"/>
  </w:style>
  <w:style w:type="numbering" w:customStyle="1" w:styleId="1610">
    <w:name w:val="Нет списка161"/>
    <w:next w:val="a3"/>
    <w:uiPriority w:val="99"/>
    <w:semiHidden/>
    <w:unhideWhenUsed/>
    <w:rsid w:val="00EE4F2D"/>
  </w:style>
  <w:style w:type="table" w:customStyle="1" w:styleId="1611">
    <w:name w:val="Сетка таблицы16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unhideWhenUsed/>
    <w:rsid w:val="00EE4F2D"/>
  </w:style>
  <w:style w:type="table" w:customStyle="1" w:styleId="91">
    <w:name w:val="Сетка таблицы9"/>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EE4F2D"/>
  </w:style>
  <w:style w:type="numbering" w:customStyle="1" w:styleId="242">
    <w:name w:val="Нет списка24"/>
    <w:next w:val="a3"/>
    <w:uiPriority w:val="99"/>
    <w:semiHidden/>
    <w:unhideWhenUsed/>
    <w:rsid w:val="00EE4F2D"/>
  </w:style>
  <w:style w:type="numbering" w:customStyle="1" w:styleId="342">
    <w:name w:val="Нет списка34"/>
    <w:next w:val="a3"/>
    <w:uiPriority w:val="99"/>
    <w:semiHidden/>
    <w:unhideWhenUsed/>
    <w:rsid w:val="00EE4F2D"/>
  </w:style>
  <w:style w:type="table" w:customStyle="1" w:styleId="162">
    <w:name w:val="Сетка таблицы 16"/>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EE4F2D"/>
  </w:style>
  <w:style w:type="numbering" w:customStyle="1" w:styleId="1140">
    <w:name w:val="Нет списка114"/>
    <w:next w:val="a3"/>
    <w:uiPriority w:val="99"/>
    <w:semiHidden/>
    <w:unhideWhenUsed/>
    <w:rsid w:val="00EE4F2D"/>
  </w:style>
  <w:style w:type="table" w:customStyle="1" w:styleId="1141">
    <w:name w:val="Сетка таблицы114"/>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EE4F2D"/>
  </w:style>
  <w:style w:type="numbering" w:customStyle="1" w:styleId="12210">
    <w:name w:val="Нет списка1221"/>
    <w:next w:val="a3"/>
    <w:uiPriority w:val="99"/>
    <w:semiHidden/>
    <w:unhideWhenUsed/>
    <w:rsid w:val="00EE4F2D"/>
  </w:style>
  <w:style w:type="numbering" w:customStyle="1" w:styleId="21211">
    <w:name w:val="Нет списка2121"/>
    <w:next w:val="a3"/>
    <w:uiPriority w:val="99"/>
    <w:semiHidden/>
    <w:unhideWhenUsed/>
    <w:rsid w:val="00EE4F2D"/>
  </w:style>
  <w:style w:type="numbering" w:customStyle="1" w:styleId="31211">
    <w:name w:val="Нет списка3121"/>
    <w:next w:val="a3"/>
    <w:uiPriority w:val="99"/>
    <w:semiHidden/>
    <w:unhideWhenUsed/>
    <w:rsid w:val="00EE4F2D"/>
  </w:style>
  <w:style w:type="table" w:customStyle="1" w:styleId="1230">
    <w:name w:val="Сетка таблицы12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EE4F2D"/>
  </w:style>
  <w:style w:type="numbering" w:customStyle="1" w:styleId="11121">
    <w:name w:val="Нет списка11121"/>
    <w:next w:val="a3"/>
    <w:uiPriority w:val="99"/>
    <w:semiHidden/>
    <w:unhideWhenUsed/>
    <w:rsid w:val="00EE4F2D"/>
  </w:style>
  <w:style w:type="table" w:customStyle="1" w:styleId="11130">
    <w:name w:val="Сетка таблицы1113"/>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EE4F2D"/>
  </w:style>
  <w:style w:type="numbering" w:customStyle="1" w:styleId="1320">
    <w:name w:val="Нет списка132"/>
    <w:next w:val="a3"/>
    <w:uiPriority w:val="99"/>
    <w:semiHidden/>
    <w:unhideWhenUsed/>
    <w:rsid w:val="00EE4F2D"/>
  </w:style>
  <w:style w:type="table" w:customStyle="1" w:styleId="1321">
    <w:name w:val="Сетка таблицы132"/>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f7"/>
    <w:uiPriority w:val="3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0667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4026132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525825677">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89299108">
      <w:bodyDiv w:val="1"/>
      <w:marLeft w:val="0"/>
      <w:marRight w:val="0"/>
      <w:marTop w:val="0"/>
      <w:marBottom w:val="0"/>
      <w:divBdr>
        <w:top w:val="none" w:sz="0" w:space="0" w:color="auto"/>
        <w:left w:val="none" w:sz="0" w:space="0" w:color="auto"/>
        <w:bottom w:val="none" w:sz="0" w:space="0" w:color="auto"/>
        <w:right w:val="none" w:sz="0" w:space="0" w:color="auto"/>
      </w:divBdr>
    </w:div>
    <w:div w:id="1201436156">
      <w:bodyDiv w:val="1"/>
      <w:marLeft w:val="0"/>
      <w:marRight w:val="0"/>
      <w:marTop w:val="0"/>
      <w:marBottom w:val="0"/>
      <w:divBdr>
        <w:top w:val="none" w:sz="0" w:space="0" w:color="auto"/>
        <w:left w:val="none" w:sz="0" w:space="0" w:color="auto"/>
        <w:bottom w:val="none" w:sz="0" w:space="0" w:color="auto"/>
        <w:right w:val="none" w:sz="0" w:space="0" w:color="auto"/>
      </w:divBdr>
    </w:div>
    <w:div w:id="125070094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320113949">
      <w:bodyDiv w:val="1"/>
      <w:marLeft w:val="0"/>
      <w:marRight w:val="0"/>
      <w:marTop w:val="0"/>
      <w:marBottom w:val="0"/>
      <w:divBdr>
        <w:top w:val="none" w:sz="0" w:space="0" w:color="auto"/>
        <w:left w:val="none" w:sz="0" w:space="0" w:color="auto"/>
        <w:bottom w:val="none" w:sz="0" w:space="0" w:color="auto"/>
        <w:right w:val="none" w:sz="0" w:space="0" w:color="auto"/>
      </w:divBdr>
    </w:div>
    <w:div w:id="143925671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487936579">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Downloads\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hyperlink" Target="mailto:mds@ynp.r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83F6D595A749B71EA3FC547F6CA896A4CC922C57DCAA7D2252B8EV9I4B" TargetMode="External"/><Relationship Id="rId23" Type="http://schemas.openxmlformats.org/officeDocument/2006/relationships/fontTable" Target="fontTable.xml"/><Relationship Id="rId10" Type="http://schemas.openxmlformats.org/officeDocument/2006/relationships/hyperlink" Target="file:///C:\Users\pia\Downloads\www.ot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Users\pia\Downloads\www.zakupki.gov.ru" TargetMode="External"/><Relationship Id="rId14" Type="http://schemas.openxmlformats.org/officeDocument/2006/relationships/hyperlink" Target="consultantplus://offline/ref=183F6D595A749B71EA3FC547F6CA896A4CC922C47DCAA7D2252B8EV9I4B"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C1C03-6663-40B5-84A4-187C20BB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39</Pages>
  <Words>14835</Words>
  <Characters>88424</Characters>
  <Application>Microsoft Office Word</Application>
  <DocSecurity>0</DocSecurity>
  <Lines>736</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Еремеева Марина Александровна</cp:lastModifiedBy>
  <cp:revision>95</cp:revision>
  <cp:lastPrinted>2021-06-25T05:26:00Z</cp:lastPrinted>
  <dcterms:created xsi:type="dcterms:W3CDTF">2021-07-12T07:27:00Z</dcterms:created>
  <dcterms:modified xsi:type="dcterms:W3CDTF">2021-08-26T01:34:00Z</dcterms:modified>
</cp:coreProperties>
</file>