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3D71D8">
        <w:rPr>
          <w:sz w:val="24"/>
          <w:szCs w:val="24"/>
        </w:rPr>
        <w:t>Саханефтегазсбыт</w:t>
      </w:r>
      <w:proofErr w:type="spellEnd"/>
      <w:r w:rsidR="00375351" w:rsidRPr="003D71D8">
        <w:rPr>
          <w:sz w:val="24"/>
          <w:szCs w:val="24"/>
        </w:rPr>
        <w:t>»</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7C5AD2">
        <w:rPr>
          <w:sz w:val="24"/>
          <w:szCs w:val="24"/>
        </w:rPr>
        <w:t>2</w:t>
      </w:r>
      <w:r w:rsidR="00E9567E">
        <w:rPr>
          <w:sz w:val="24"/>
          <w:szCs w:val="24"/>
        </w:rPr>
        <w:t>6</w:t>
      </w:r>
      <w:r w:rsidR="000F022C" w:rsidRPr="003D71D8">
        <w:rPr>
          <w:sz w:val="24"/>
          <w:szCs w:val="24"/>
        </w:rPr>
        <w:t>"</w:t>
      </w:r>
      <w:r w:rsidR="004214AA" w:rsidRPr="003D71D8">
        <w:rPr>
          <w:sz w:val="24"/>
          <w:szCs w:val="24"/>
        </w:rPr>
        <w:t xml:space="preserve"> </w:t>
      </w:r>
      <w:r w:rsidR="006A7AB1">
        <w:rPr>
          <w:sz w:val="24"/>
          <w:szCs w:val="24"/>
        </w:rPr>
        <w:t>августа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E9567E">
        <w:rPr>
          <w:sz w:val="24"/>
          <w:szCs w:val="24"/>
        </w:rPr>
        <w:t>3976</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4B5705" w:rsidRDefault="004B5705" w:rsidP="004B5705">
      <w:pPr>
        <w:spacing w:line="240" w:lineRule="auto"/>
        <w:jc w:val="center"/>
        <w:outlineLvl w:val="0"/>
        <w:rPr>
          <w:b/>
          <w:sz w:val="32"/>
          <w:szCs w:val="32"/>
        </w:rPr>
      </w:pPr>
      <w:r>
        <w:rPr>
          <w:b/>
          <w:sz w:val="32"/>
          <w:szCs w:val="32"/>
        </w:rPr>
        <w:t xml:space="preserve">на поставку </w:t>
      </w:r>
      <w:r w:rsidRPr="00F73DC0">
        <w:rPr>
          <w:b/>
          <w:sz w:val="32"/>
          <w:szCs w:val="32"/>
        </w:rPr>
        <w:t xml:space="preserve">расходных материалов для изготовления фасовочных канистр линии розлива светлых нефтепродуктов </w:t>
      </w:r>
    </w:p>
    <w:p w:rsidR="00B06E14" w:rsidRDefault="004B5705" w:rsidP="004B5705">
      <w:pPr>
        <w:spacing w:line="240" w:lineRule="auto"/>
        <w:jc w:val="center"/>
        <w:outlineLvl w:val="0"/>
        <w:rPr>
          <w:b/>
          <w:sz w:val="32"/>
          <w:szCs w:val="32"/>
        </w:rPr>
      </w:pPr>
      <w:r w:rsidRPr="00F73DC0">
        <w:rPr>
          <w:b/>
          <w:sz w:val="32"/>
          <w:szCs w:val="32"/>
        </w:rPr>
        <w:t>АО «</w:t>
      </w:r>
      <w:proofErr w:type="spellStart"/>
      <w:r w:rsidRPr="00F73DC0">
        <w:rPr>
          <w:b/>
          <w:sz w:val="32"/>
          <w:szCs w:val="32"/>
        </w:rPr>
        <w:t>Саханефтегазсбыт</w:t>
      </w:r>
      <w:proofErr w:type="spellEnd"/>
      <w:r w:rsidRPr="00F73DC0">
        <w:rPr>
          <w:b/>
          <w:sz w:val="32"/>
          <w:szCs w:val="32"/>
        </w:rPr>
        <w:t>» в 202</w:t>
      </w:r>
      <w:r>
        <w:rPr>
          <w:b/>
          <w:sz w:val="32"/>
          <w:szCs w:val="32"/>
        </w:rPr>
        <w:t>1</w:t>
      </w:r>
      <w:r w:rsidRPr="00F73DC0">
        <w:rPr>
          <w:b/>
          <w:sz w:val="32"/>
          <w:szCs w:val="32"/>
        </w:rPr>
        <w:t xml:space="preserve"> году</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283513">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4</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4</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4</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xml:space="preserve">. . . . . . . . . . . . . . . . . . . . . </w:t>
            </w:r>
            <w:proofErr w:type="gramStart"/>
            <w:r w:rsidRPr="000E6CCD">
              <w:rPr>
                <w:sz w:val="24"/>
                <w:szCs w:val="24"/>
              </w:rPr>
              <w:t>. . . .</w:t>
            </w:r>
            <w:proofErr w:type="gramEnd"/>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5</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5</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5</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6</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7</w:t>
            </w:r>
          </w:p>
        </w:tc>
      </w:tr>
      <w:tr w:rsidR="003C6EE0" w:rsidRPr="000E6CCD" w:rsidTr="00F13F7B">
        <w:trPr>
          <w:trHeight w:val="360"/>
        </w:trPr>
        <w:tc>
          <w:tcPr>
            <w:tcW w:w="10207" w:type="dxa"/>
            <w:vAlign w:val="bottom"/>
          </w:tcPr>
          <w:p w:rsidR="003C6EE0" w:rsidRPr="000E6CCD" w:rsidRDefault="003C6EE0" w:rsidP="00F13F7B">
            <w:pPr>
              <w:spacing w:line="240" w:lineRule="auto"/>
              <w:ind w:left="176" w:right="-533"/>
              <w:rPr>
                <w:sz w:val="24"/>
                <w:szCs w:val="24"/>
              </w:rPr>
            </w:pPr>
            <w:r w:rsidRPr="000E6CCD">
              <w:rPr>
                <w:sz w:val="24"/>
                <w:szCs w:val="24"/>
              </w:rPr>
              <w:t>2.1.</w:t>
            </w:r>
            <w:r>
              <w:rPr>
                <w:sz w:val="24"/>
                <w:szCs w:val="24"/>
              </w:rPr>
              <w:t>2</w:t>
            </w:r>
            <w:r w:rsidRPr="000E6CCD">
              <w:rPr>
                <w:sz w:val="24"/>
                <w:szCs w:val="24"/>
              </w:rPr>
              <w:t xml:space="preserve">. Обоснование начальной (максимальной) цены договора (НМЦД).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3C6EE0" w:rsidRPr="000E6CCD" w:rsidRDefault="003C6EE0" w:rsidP="00F13F7B">
            <w:pPr>
              <w:spacing w:line="240" w:lineRule="auto"/>
              <w:ind w:left="176" w:right="-533" w:hanging="149"/>
              <w:rPr>
                <w:sz w:val="24"/>
                <w:szCs w:val="24"/>
              </w:rPr>
            </w:pPr>
            <w:r w:rsidRPr="000E6CCD">
              <w:rPr>
                <w:sz w:val="24"/>
                <w:szCs w:val="24"/>
              </w:rPr>
              <w:t xml:space="preserve">    </w:t>
            </w:r>
            <w:r>
              <w:rPr>
                <w:sz w:val="24"/>
                <w:szCs w:val="24"/>
              </w:rPr>
              <w:t>7</w:t>
            </w:r>
          </w:p>
        </w:tc>
      </w:tr>
      <w:tr w:rsidR="003C6EE0" w:rsidRPr="000E6CCD" w:rsidTr="00F13F7B">
        <w:trPr>
          <w:trHeight w:val="360"/>
        </w:trPr>
        <w:tc>
          <w:tcPr>
            <w:tcW w:w="10207" w:type="dxa"/>
            <w:vAlign w:val="bottom"/>
          </w:tcPr>
          <w:p w:rsidR="003C6EE0" w:rsidRPr="000E6CCD" w:rsidRDefault="003C6EE0" w:rsidP="00F13F7B">
            <w:pPr>
              <w:spacing w:line="240" w:lineRule="auto"/>
              <w:ind w:left="777" w:right="-533" w:hanging="34"/>
              <w:rPr>
                <w:sz w:val="24"/>
                <w:szCs w:val="24"/>
              </w:rPr>
            </w:pPr>
            <w:r w:rsidRPr="000E6CCD">
              <w:rPr>
                <w:sz w:val="24"/>
                <w:szCs w:val="24"/>
              </w:rPr>
              <w:t>2.1.</w:t>
            </w:r>
            <w:r>
              <w:rPr>
                <w:sz w:val="24"/>
                <w:szCs w:val="24"/>
              </w:rPr>
              <w:t>3</w:t>
            </w:r>
            <w:r w:rsidRPr="000E6CCD">
              <w:rPr>
                <w:sz w:val="24"/>
                <w:szCs w:val="24"/>
              </w:rPr>
              <w:t>. Форма, сроки и порядок оплаты работ</w:t>
            </w:r>
            <w:r>
              <w:rPr>
                <w:sz w:val="24"/>
                <w:szCs w:val="24"/>
              </w:rPr>
              <w:t xml:space="preserve">. . . . . . . . . . </w:t>
            </w:r>
            <w:r w:rsidRPr="000E6CCD">
              <w:rPr>
                <w:sz w:val="24"/>
                <w:szCs w:val="24"/>
              </w:rPr>
              <w:t xml:space="preserve">.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3C6EE0" w:rsidRPr="000E6CCD" w:rsidRDefault="003C6EE0" w:rsidP="00F13F7B">
            <w:pPr>
              <w:spacing w:line="240" w:lineRule="auto"/>
              <w:ind w:left="176" w:right="-533" w:hanging="149"/>
              <w:rPr>
                <w:sz w:val="24"/>
                <w:szCs w:val="24"/>
              </w:rPr>
            </w:pPr>
            <w:r w:rsidRPr="000E6CCD">
              <w:rPr>
                <w:sz w:val="24"/>
                <w:szCs w:val="24"/>
              </w:rPr>
              <w:t xml:space="preserve"> </w:t>
            </w:r>
            <w:r>
              <w:rPr>
                <w:sz w:val="24"/>
                <w:szCs w:val="24"/>
              </w:rPr>
              <w:t xml:space="preserve">   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2.1.</w:t>
            </w:r>
            <w:r>
              <w:rPr>
                <w:sz w:val="24"/>
                <w:szCs w:val="24"/>
              </w:rPr>
              <w:t>4</w:t>
            </w:r>
            <w:r w:rsidRPr="000E6CCD">
              <w:rPr>
                <w:sz w:val="24"/>
                <w:szCs w:val="24"/>
              </w:rPr>
              <w:t xml:space="preserve">. </w:t>
            </w:r>
            <w:r w:rsidRPr="0046512B">
              <w:rPr>
                <w:sz w:val="24"/>
                <w:szCs w:val="24"/>
              </w:rPr>
              <w:t>Место и условия поставки</w:t>
            </w:r>
            <w:r w:rsidRPr="000E6CCD">
              <w:rPr>
                <w:sz w:val="24"/>
                <w:szCs w:val="24"/>
              </w:rPr>
              <w:t xml:space="preserve">.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w:t>
            </w:r>
            <w:r>
              <w:rPr>
                <w:sz w:val="24"/>
                <w:szCs w:val="24"/>
              </w:rPr>
              <w:t xml:space="preserve">   8</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Pr>
                <w:sz w:val="24"/>
                <w:szCs w:val="24"/>
              </w:rPr>
              <w:t>2.1.5</w:t>
            </w:r>
            <w:r w:rsidRPr="000E6CCD">
              <w:rPr>
                <w:sz w:val="24"/>
                <w:szCs w:val="24"/>
              </w:rPr>
              <w:t xml:space="preserve">. </w:t>
            </w:r>
            <w:r w:rsidRPr="0046512B">
              <w:rPr>
                <w:sz w:val="24"/>
                <w:szCs w:val="24"/>
              </w:rPr>
              <w:t>Условия поставки</w:t>
            </w:r>
            <w:r>
              <w:rPr>
                <w:sz w:val="24"/>
                <w:szCs w:val="24"/>
              </w:rPr>
              <w:t xml:space="preserve">. . . . . </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8</w:t>
            </w:r>
          </w:p>
        </w:tc>
      </w:tr>
      <w:tr w:rsidR="003C6EE0" w:rsidRPr="000E6CCD" w:rsidTr="00F13F7B">
        <w:trPr>
          <w:trHeight w:val="360"/>
        </w:trPr>
        <w:tc>
          <w:tcPr>
            <w:tcW w:w="10207" w:type="dxa"/>
            <w:vAlign w:val="bottom"/>
          </w:tcPr>
          <w:p w:rsidR="003C6EE0" w:rsidRPr="000E6CCD" w:rsidRDefault="003C6EE0" w:rsidP="00F13F7B">
            <w:pPr>
              <w:spacing w:line="240" w:lineRule="auto"/>
              <w:ind w:left="176" w:right="-533"/>
              <w:rPr>
                <w:sz w:val="24"/>
                <w:szCs w:val="24"/>
              </w:rPr>
            </w:pPr>
            <w:r>
              <w:rPr>
                <w:sz w:val="24"/>
                <w:szCs w:val="24"/>
              </w:rPr>
              <w:t>2.1.6</w:t>
            </w:r>
            <w:r w:rsidRPr="000E6CCD">
              <w:rPr>
                <w:sz w:val="24"/>
                <w:szCs w:val="24"/>
              </w:rPr>
              <w:t xml:space="preserve">. </w:t>
            </w:r>
            <w:r>
              <w:rPr>
                <w:sz w:val="24"/>
                <w:szCs w:val="24"/>
              </w:rPr>
              <w:t>Сроки</w:t>
            </w:r>
            <w:r w:rsidRPr="0046512B">
              <w:rPr>
                <w:sz w:val="24"/>
                <w:szCs w:val="24"/>
              </w:rPr>
              <w:t xml:space="preserve"> поставки</w:t>
            </w:r>
            <w:r>
              <w:rPr>
                <w:sz w:val="24"/>
                <w:szCs w:val="24"/>
              </w:rPr>
              <w:t xml:space="preserve">. . . . . . . </w:t>
            </w:r>
            <w:r w:rsidRPr="000E6CCD">
              <w:rPr>
                <w:sz w:val="24"/>
                <w:szCs w:val="24"/>
              </w:rPr>
              <w:t xml:space="preserve">. . . . . . . . . . . . . . . . . . . . . . . . . . . . . . . . . . . . . . . . . . . . . . . . . . </w:t>
            </w:r>
            <w:proofErr w:type="gramStart"/>
            <w:r w:rsidRPr="000E6CCD">
              <w:rPr>
                <w:sz w:val="24"/>
                <w:szCs w:val="24"/>
              </w:rPr>
              <w:t>. . . .</w:t>
            </w:r>
            <w:proofErr w:type="gramEnd"/>
          </w:p>
        </w:tc>
        <w:tc>
          <w:tcPr>
            <w:tcW w:w="15169" w:type="dxa"/>
            <w:vAlign w:val="bottom"/>
          </w:tcPr>
          <w:p w:rsidR="003C6EE0" w:rsidRPr="000E6CCD" w:rsidRDefault="003C6EE0" w:rsidP="00F13F7B">
            <w:pPr>
              <w:spacing w:line="240" w:lineRule="auto"/>
              <w:ind w:left="176" w:right="-533" w:hanging="149"/>
              <w:rPr>
                <w:sz w:val="24"/>
                <w:szCs w:val="24"/>
              </w:rPr>
            </w:pPr>
            <w:r>
              <w:rPr>
                <w:sz w:val="24"/>
                <w:szCs w:val="24"/>
              </w:rPr>
              <w:t xml:space="preserve">    8</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Pr>
                <w:sz w:val="24"/>
                <w:szCs w:val="24"/>
              </w:rPr>
              <w:t>2.1.7</w:t>
            </w:r>
            <w:r w:rsidRPr="000E6CCD">
              <w:rPr>
                <w:sz w:val="24"/>
                <w:szCs w:val="24"/>
              </w:rPr>
              <w:t xml:space="preserve">. </w:t>
            </w:r>
            <w:r w:rsidRPr="000E6CCD">
              <w:rPr>
                <w:bCs/>
                <w:sz w:val="24"/>
                <w:szCs w:val="24"/>
              </w:rPr>
              <w:t xml:space="preserve">Требования к качеству </w:t>
            </w:r>
            <w:r w:rsidRPr="0046512B">
              <w:rPr>
                <w:bCs/>
                <w:sz w:val="24"/>
                <w:szCs w:val="24"/>
              </w:rPr>
              <w:t>товара</w:t>
            </w:r>
            <w:r w:rsidRPr="000E6CCD">
              <w:rPr>
                <w:sz w:val="24"/>
                <w:szCs w:val="24"/>
              </w:rPr>
              <w:t>. . . . . . . . . . . . . . . . . . . . . . . . . . . . .</w:t>
            </w:r>
            <w:r>
              <w:rPr>
                <w:sz w:val="24"/>
                <w:szCs w:val="24"/>
              </w:rPr>
              <w:t xml:space="preserve">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8</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Pr>
                <w:sz w:val="24"/>
                <w:szCs w:val="24"/>
              </w:rPr>
              <w:t>2.1.8</w:t>
            </w:r>
            <w:r w:rsidRPr="000E6CCD">
              <w:rPr>
                <w:sz w:val="24"/>
                <w:szCs w:val="24"/>
              </w:rPr>
              <w:t xml:space="preserve">. </w:t>
            </w:r>
            <w:r w:rsidRPr="00A83E36">
              <w:rPr>
                <w:sz w:val="24"/>
                <w:szCs w:val="24"/>
              </w:rPr>
              <w:t>Требования к таре и упаковке товара</w:t>
            </w:r>
            <w:r>
              <w:rPr>
                <w:sz w:val="24"/>
                <w:szCs w:val="24"/>
              </w:rPr>
              <w:t xml:space="preserve">. . . . . . . . . </w:t>
            </w:r>
            <w:r w:rsidRPr="000E6CCD">
              <w:rPr>
                <w:sz w:val="24"/>
                <w:szCs w:val="24"/>
              </w:rPr>
              <w:t>. . . . . . . . . . . . . . . . . . . . .</w:t>
            </w:r>
            <w:r>
              <w:rPr>
                <w:sz w:val="24"/>
                <w:szCs w:val="24"/>
              </w:rPr>
              <w:t xml:space="preserve">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8</w:t>
            </w:r>
            <w:r w:rsidRPr="000E6CCD">
              <w:rPr>
                <w:sz w:val="24"/>
                <w:szCs w:val="24"/>
              </w:rPr>
              <w:t xml:space="preserve"> </w:t>
            </w:r>
          </w:p>
        </w:tc>
      </w:tr>
      <w:tr w:rsidR="003C6EE0" w:rsidRPr="000E6CCD" w:rsidTr="00F13F7B">
        <w:trPr>
          <w:trHeight w:val="360"/>
        </w:trPr>
        <w:tc>
          <w:tcPr>
            <w:tcW w:w="10207" w:type="dxa"/>
            <w:vAlign w:val="bottom"/>
          </w:tcPr>
          <w:p w:rsidR="003C6EE0" w:rsidRPr="000E6CCD" w:rsidRDefault="003C6EE0" w:rsidP="00F13F7B">
            <w:pPr>
              <w:spacing w:line="240" w:lineRule="auto"/>
              <w:ind w:left="176" w:right="-533"/>
              <w:rPr>
                <w:sz w:val="24"/>
                <w:szCs w:val="24"/>
              </w:rPr>
            </w:pPr>
            <w:r>
              <w:rPr>
                <w:sz w:val="24"/>
                <w:szCs w:val="24"/>
              </w:rPr>
              <w:t>2.1.9</w:t>
            </w:r>
            <w:r w:rsidRPr="000E6CCD">
              <w:rPr>
                <w:sz w:val="24"/>
                <w:szCs w:val="24"/>
              </w:rPr>
              <w:t xml:space="preserve">. </w:t>
            </w:r>
            <w:r w:rsidRPr="00A83E36">
              <w:rPr>
                <w:sz w:val="24"/>
                <w:szCs w:val="24"/>
              </w:rPr>
              <w:t>Обязательное требование к Участнику</w:t>
            </w:r>
            <w:r w:rsidRPr="000E6CCD">
              <w:rPr>
                <w:sz w:val="24"/>
                <w:szCs w:val="24"/>
              </w:rPr>
              <w:t>. . . . . . . . . . . . . . . . . . . . . . . . . . . .</w:t>
            </w:r>
            <w:r>
              <w:rPr>
                <w:sz w:val="24"/>
                <w:szCs w:val="24"/>
              </w:rPr>
              <w:t xml:space="preserve"> . . . . . . . . . . . </w:t>
            </w:r>
          </w:p>
        </w:tc>
        <w:tc>
          <w:tcPr>
            <w:tcW w:w="15169" w:type="dxa"/>
            <w:vAlign w:val="bottom"/>
          </w:tcPr>
          <w:p w:rsidR="003C6EE0" w:rsidRPr="000E6CCD" w:rsidRDefault="003C6EE0" w:rsidP="00F13F7B">
            <w:pPr>
              <w:spacing w:line="240" w:lineRule="auto"/>
              <w:ind w:left="176" w:right="-533" w:hanging="149"/>
              <w:rPr>
                <w:sz w:val="24"/>
                <w:szCs w:val="24"/>
              </w:rPr>
            </w:pPr>
            <w:r>
              <w:rPr>
                <w:sz w:val="24"/>
                <w:szCs w:val="24"/>
              </w:rPr>
              <w:t xml:space="preserve">    8</w:t>
            </w:r>
            <w:r w:rsidRPr="000E6CCD">
              <w:rPr>
                <w:sz w:val="24"/>
                <w:szCs w:val="24"/>
              </w:rPr>
              <w:t xml:space="preserve"> </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9</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3C6EE0" w:rsidRPr="009E343C" w:rsidRDefault="003C6EE0" w:rsidP="00F13F7B">
            <w:pPr>
              <w:spacing w:line="240" w:lineRule="auto"/>
              <w:ind w:left="176" w:right="-533" w:hanging="149"/>
              <w:rPr>
                <w:sz w:val="24"/>
                <w:szCs w:val="24"/>
                <w:lang w:val="en-US"/>
              </w:rPr>
            </w:pPr>
            <w:r w:rsidRPr="000E6CCD">
              <w:rPr>
                <w:sz w:val="24"/>
                <w:szCs w:val="24"/>
              </w:rPr>
              <w:t xml:space="preserve">  </w:t>
            </w:r>
            <w:r>
              <w:rPr>
                <w:sz w:val="24"/>
                <w:szCs w:val="24"/>
              </w:rPr>
              <w:t>17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sidRPr="000E6CCD">
              <w:rPr>
                <w:sz w:val="24"/>
                <w:szCs w:val="24"/>
              </w:rPr>
              <w:t xml:space="preserve">  </w:t>
            </w:r>
            <w:r>
              <w:rPr>
                <w:sz w:val="24"/>
                <w:szCs w:val="24"/>
              </w:rPr>
              <w:t>17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18</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18</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18</w:t>
            </w:r>
          </w:p>
        </w:tc>
      </w:tr>
      <w:tr w:rsidR="003C6EE0" w:rsidRPr="000E6CCD" w:rsidTr="00F13F7B">
        <w:trPr>
          <w:trHeight w:val="360"/>
        </w:trPr>
        <w:tc>
          <w:tcPr>
            <w:tcW w:w="10207" w:type="dxa"/>
            <w:vAlign w:val="bottom"/>
            <w:hideMark/>
          </w:tcPr>
          <w:p w:rsidR="003C6EE0" w:rsidRPr="000E6CCD" w:rsidRDefault="003C6EE0" w:rsidP="00F13F7B">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C6EE0" w:rsidRPr="000E6CCD" w:rsidRDefault="003C6EE0" w:rsidP="00F13F7B">
            <w:pPr>
              <w:spacing w:line="240" w:lineRule="atLeast"/>
              <w:ind w:left="176" w:right="-533" w:hanging="149"/>
              <w:rPr>
                <w:sz w:val="24"/>
                <w:szCs w:val="24"/>
              </w:rPr>
            </w:pPr>
            <w:r>
              <w:rPr>
                <w:sz w:val="24"/>
                <w:szCs w:val="24"/>
              </w:rPr>
              <w:t xml:space="preserve">  18</w:t>
            </w:r>
          </w:p>
        </w:tc>
      </w:tr>
      <w:tr w:rsidR="003C6EE0" w:rsidRPr="000E6CCD" w:rsidTr="00F13F7B">
        <w:trPr>
          <w:trHeight w:val="360"/>
        </w:trPr>
        <w:tc>
          <w:tcPr>
            <w:tcW w:w="10207" w:type="dxa"/>
            <w:vAlign w:val="bottom"/>
            <w:hideMark/>
          </w:tcPr>
          <w:p w:rsidR="003C6EE0" w:rsidRPr="000E6CCD" w:rsidRDefault="003C6EE0" w:rsidP="00F13F7B">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3C6EE0" w:rsidRPr="000E6CCD" w:rsidRDefault="003C6EE0" w:rsidP="00F13F7B">
            <w:pPr>
              <w:spacing w:line="240" w:lineRule="atLeast"/>
              <w:ind w:left="176" w:right="-533" w:hanging="149"/>
              <w:rPr>
                <w:sz w:val="24"/>
                <w:szCs w:val="24"/>
              </w:rPr>
            </w:pPr>
            <w:r>
              <w:rPr>
                <w:sz w:val="24"/>
                <w:szCs w:val="24"/>
              </w:rPr>
              <w:t xml:space="preserve">  18</w:t>
            </w:r>
          </w:p>
        </w:tc>
      </w:tr>
      <w:tr w:rsidR="003C6EE0" w:rsidRPr="000E6CCD" w:rsidTr="00F13F7B">
        <w:trPr>
          <w:trHeight w:val="360"/>
        </w:trPr>
        <w:tc>
          <w:tcPr>
            <w:tcW w:w="10207" w:type="dxa"/>
            <w:vAlign w:val="bottom"/>
            <w:hideMark/>
          </w:tcPr>
          <w:p w:rsidR="003C6EE0" w:rsidRPr="000E6CCD" w:rsidRDefault="003C6EE0" w:rsidP="00F13F7B">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3C6EE0" w:rsidRPr="000E6CCD" w:rsidRDefault="003C6EE0" w:rsidP="00F13F7B">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C6EE0" w:rsidRPr="000E6CCD" w:rsidRDefault="003C6EE0" w:rsidP="00F13F7B">
            <w:pPr>
              <w:spacing w:line="240" w:lineRule="atLeast"/>
              <w:ind w:left="176" w:right="-533" w:hanging="149"/>
              <w:rPr>
                <w:sz w:val="24"/>
                <w:szCs w:val="24"/>
              </w:rPr>
            </w:pPr>
            <w:r>
              <w:rPr>
                <w:sz w:val="24"/>
                <w:szCs w:val="24"/>
              </w:rPr>
              <w:t xml:space="preserve">  18</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4.4.8. Дата рассмотрения Заявок Участников и подведение итогов </w:t>
            </w:r>
            <w:proofErr w:type="gramStart"/>
            <w:r w:rsidRPr="000E6CCD">
              <w:rPr>
                <w:sz w:val="24"/>
                <w:szCs w:val="24"/>
              </w:rPr>
              <w:t>закупки  . . .</w:t>
            </w:r>
            <w:proofErr w:type="gramEnd"/>
            <w:r w:rsidRPr="000E6CCD">
              <w:rPr>
                <w:sz w:val="24"/>
                <w:szCs w:val="24"/>
              </w:rPr>
              <w:t xml:space="preserve"> . . . . . . . . . . . </w:t>
            </w:r>
          </w:p>
        </w:tc>
        <w:tc>
          <w:tcPr>
            <w:tcW w:w="15169" w:type="dxa"/>
            <w:vAlign w:val="bottom"/>
            <w:hideMark/>
          </w:tcPr>
          <w:p w:rsidR="003C6EE0" w:rsidRPr="000E6CCD" w:rsidRDefault="003C6EE0" w:rsidP="00F13F7B">
            <w:pPr>
              <w:spacing w:line="240" w:lineRule="auto"/>
              <w:ind w:right="-533" w:hanging="149"/>
              <w:rPr>
                <w:sz w:val="24"/>
                <w:szCs w:val="24"/>
              </w:rPr>
            </w:pPr>
            <w:r>
              <w:rPr>
                <w:sz w:val="24"/>
                <w:szCs w:val="24"/>
              </w:rPr>
              <w:t xml:space="preserve">     19</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19</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3C6EE0" w:rsidRPr="000E6CCD" w:rsidRDefault="003C6EE0" w:rsidP="00F13F7B">
            <w:pPr>
              <w:spacing w:line="240" w:lineRule="auto"/>
              <w:ind w:left="176" w:right="-533" w:hanging="149"/>
              <w:rPr>
                <w:sz w:val="24"/>
                <w:szCs w:val="24"/>
              </w:rPr>
            </w:pP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требованиям . . . . . . . . . . . . . . . . . . . . . . . . . . . . . . . . . . . . . . . . . . . . . . . . . . . . . . . . . . . . </w:t>
            </w:r>
            <w:proofErr w:type="gramStart"/>
            <w:r w:rsidRPr="000E6CCD">
              <w:rPr>
                <w:sz w:val="24"/>
                <w:szCs w:val="24"/>
              </w:rPr>
              <w:t>. . . .</w:t>
            </w:r>
            <w:proofErr w:type="gramEnd"/>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19</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4.5.1. Требования к Участникам . . . . . . . . . .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19</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4.5.2. Требования к документам, подтверждающим соответствие Участника</w:t>
            </w:r>
          </w:p>
        </w:tc>
        <w:tc>
          <w:tcPr>
            <w:tcW w:w="15169" w:type="dxa"/>
            <w:vAlign w:val="bottom"/>
          </w:tcPr>
          <w:p w:rsidR="003C6EE0" w:rsidRPr="000E6CCD" w:rsidRDefault="003C6EE0" w:rsidP="00F13F7B">
            <w:pPr>
              <w:spacing w:line="240" w:lineRule="auto"/>
              <w:ind w:left="176" w:right="-533" w:hanging="149"/>
              <w:rPr>
                <w:sz w:val="24"/>
                <w:szCs w:val="24"/>
              </w:rPr>
            </w:pP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lastRenderedPageBreak/>
              <w:t>установленным требованиям . . . . . . . . .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20</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21</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4.7. Изменение условий Заявки . . . . . . . . . . . . . . . . . . . . . . . . . . . . . . . . . . . . . . . . . . . . . . . . </w:t>
            </w:r>
            <w:proofErr w:type="gramStart"/>
            <w:r w:rsidRPr="000E6CCD">
              <w:rPr>
                <w:sz w:val="24"/>
                <w:szCs w:val="24"/>
              </w:rPr>
              <w:t>. . . .</w:t>
            </w:r>
            <w:proofErr w:type="gramEnd"/>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21</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22</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4.9. Отбор и оценка Заявок . . . . . . . . . . . . . . . . . . . . . . . . . . . . . . . . . . . . . . . . . . . . . . . . . . . . . . </w:t>
            </w:r>
            <w:proofErr w:type="gramStart"/>
            <w:r w:rsidRPr="000E6CCD">
              <w:rPr>
                <w:sz w:val="24"/>
                <w:szCs w:val="24"/>
              </w:rPr>
              <w:t>. . . .</w:t>
            </w:r>
            <w:proofErr w:type="gramEnd"/>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22</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4.9.1. Общие положения . . . . . . . . . . . . . . . . . . . . . . . . . . . . . . . . . . . . . . . . . . . . . . . . . . . . . . </w:t>
            </w:r>
            <w:proofErr w:type="gramStart"/>
            <w:r w:rsidRPr="000E6CCD">
              <w:rPr>
                <w:sz w:val="24"/>
                <w:szCs w:val="24"/>
              </w:rPr>
              <w:t>. . . .</w:t>
            </w:r>
            <w:proofErr w:type="gramEnd"/>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22</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22</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24</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26</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26</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27</w:t>
            </w:r>
          </w:p>
        </w:tc>
      </w:tr>
      <w:tr w:rsidR="003C6EE0" w:rsidRPr="000E6CCD" w:rsidTr="00F13F7B">
        <w:trPr>
          <w:trHeight w:val="360"/>
        </w:trPr>
        <w:tc>
          <w:tcPr>
            <w:tcW w:w="10207" w:type="dxa"/>
            <w:vAlign w:val="bottom"/>
            <w:hideMark/>
          </w:tcPr>
          <w:p w:rsidR="003C6EE0" w:rsidRPr="000E6CCD" w:rsidRDefault="003C6EE0" w:rsidP="00F13F7B">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C6EE0" w:rsidRPr="000E6CCD" w:rsidRDefault="003C6EE0" w:rsidP="00F13F7B">
            <w:pPr>
              <w:spacing w:line="240" w:lineRule="auto"/>
              <w:ind w:left="176" w:right="-533" w:hanging="149"/>
              <w:rPr>
                <w:sz w:val="24"/>
                <w:szCs w:val="24"/>
              </w:rPr>
            </w:pPr>
            <w:r>
              <w:rPr>
                <w:sz w:val="24"/>
                <w:szCs w:val="24"/>
              </w:rPr>
              <w:t xml:space="preserve">  29</w:t>
            </w:r>
          </w:p>
        </w:tc>
      </w:tr>
      <w:tr w:rsidR="003C6EE0" w:rsidRPr="000E6CCD" w:rsidTr="00F13F7B">
        <w:trPr>
          <w:trHeight w:val="360"/>
        </w:trPr>
        <w:tc>
          <w:tcPr>
            <w:tcW w:w="10207" w:type="dxa"/>
            <w:vAlign w:val="bottom"/>
            <w:hideMark/>
          </w:tcPr>
          <w:p w:rsidR="003C6EE0" w:rsidRPr="000E6CCD" w:rsidRDefault="003C6EE0" w:rsidP="00F13F7B">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3C6EE0" w:rsidRPr="000E6CCD" w:rsidRDefault="003C6EE0" w:rsidP="00F13F7B">
            <w:pPr>
              <w:spacing w:line="240" w:lineRule="atLeast"/>
              <w:ind w:left="176" w:right="-533" w:hanging="149"/>
              <w:rPr>
                <w:sz w:val="24"/>
                <w:szCs w:val="24"/>
              </w:rPr>
            </w:pPr>
            <w:r>
              <w:rPr>
                <w:sz w:val="24"/>
                <w:szCs w:val="24"/>
              </w:rPr>
              <w:t xml:space="preserve">  30</w:t>
            </w:r>
          </w:p>
        </w:tc>
      </w:tr>
      <w:tr w:rsidR="003C6EE0" w:rsidRPr="000E6CCD" w:rsidTr="00F13F7B">
        <w:trPr>
          <w:trHeight w:val="360"/>
        </w:trPr>
        <w:tc>
          <w:tcPr>
            <w:tcW w:w="10207" w:type="dxa"/>
            <w:vAlign w:val="bottom"/>
            <w:hideMark/>
          </w:tcPr>
          <w:p w:rsidR="003C6EE0" w:rsidRPr="000E6CCD" w:rsidRDefault="003C6EE0" w:rsidP="00F13F7B">
            <w:pPr>
              <w:spacing w:line="240" w:lineRule="atLeast"/>
              <w:ind w:left="176" w:right="-533"/>
              <w:rPr>
                <w:sz w:val="24"/>
                <w:szCs w:val="24"/>
              </w:rPr>
            </w:pPr>
            <w:r w:rsidRPr="000E6CCD">
              <w:rPr>
                <w:sz w:val="24"/>
                <w:szCs w:val="24"/>
              </w:rPr>
              <w:t xml:space="preserve">5.1.  Заявка на участие в закупке (Форма </w:t>
            </w:r>
            <w:proofErr w:type="gramStart"/>
            <w:r w:rsidRPr="000E6CCD">
              <w:rPr>
                <w:sz w:val="24"/>
                <w:szCs w:val="24"/>
              </w:rPr>
              <w:t>1). . .</w:t>
            </w:r>
            <w:proofErr w:type="gramEnd"/>
            <w:r w:rsidRPr="000E6CCD">
              <w:rPr>
                <w:sz w:val="24"/>
                <w:szCs w:val="24"/>
              </w:rPr>
              <w:t xml:space="preserve"> . . . . . . . . . . . . . . . . . . . . . . . . . . . . . . . . . . . . . . . .</w:t>
            </w:r>
          </w:p>
        </w:tc>
        <w:tc>
          <w:tcPr>
            <w:tcW w:w="15169" w:type="dxa"/>
            <w:vAlign w:val="bottom"/>
            <w:hideMark/>
          </w:tcPr>
          <w:p w:rsidR="003C6EE0" w:rsidRPr="000E6CCD" w:rsidRDefault="003C6EE0" w:rsidP="00F13F7B">
            <w:pPr>
              <w:spacing w:line="240" w:lineRule="atLeast"/>
              <w:ind w:left="176" w:right="-533" w:hanging="149"/>
              <w:rPr>
                <w:sz w:val="24"/>
                <w:szCs w:val="24"/>
              </w:rPr>
            </w:pPr>
            <w:r>
              <w:rPr>
                <w:sz w:val="24"/>
                <w:szCs w:val="24"/>
              </w:rPr>
              <w:t xml:space="preserve">  30</w:t>
            </w:r>
          </w:p>
        </w:tc>
      </w:tr>
      <w:tr w:rsidR="003C6EE0" w:rsidRPr="000E6CCD" w:rsidTr="00F13F7B">
        <w:trPr>
          <w:trHeight w:val="360"/>
        </w:trPr>
        <w:tc>
          <w:tcPr>
            <w:tcW w:w="10207" w:type="dxa"/>
            <w:vAlign w:val="bottom"/>
            <w:hideMark/>
          </w:tcPr>
          <w:p w:rsidR="003C6EE0" w:rsidRPr="000E6CCD" w:rsidRDefault="003C6EE0" w:rsidP="00F13F7B">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3C6EE0" w:rsidRPr="000E6CCD" w:rsidRDefault="003C6EE0" w:rsidP="00F13F7B">
            <w:pPr>
              <w:spacing w:line="240" w:lineRule="atLeast"/>
              <w:ind w:left="176" w:right="-533" w:hanging="149"/>
              <w:rPr>
                <w:sz w:val="24"/>
                <w:szCs w:val="24"/>
              </w:rPr>
            </w:pPr>
            <w:r>
              <w:rPr>
                <w:sz w:val="24"/>
                <w:szCs w:val="24"/>
              </w:rPr>
              <w:t xml:space="preserve">  32</w:t>
            </w:r>
          </w:p>
        </w:tc>
      </w:tr>
      <w:tr w:rsidR="003C6EE0" w:rsidRPr="000E6CCD" w:rsidTr="00F13F7B">
        <w:trPr>
          <w:trHeight w:val="360"/>
        </w:trPr>
        <w:tc>
          <w:tcPr>
            <w:tcW w:w="10207" w:type="dxa"/>
            <w:vAlign w:val="bottom"/>
          </w:tcPr>
          <w:p w:rsidR="003C6EE0" w:rsidRPr="007476C5" w:rsidRDefault="003C6EE0" w:rsidP="00F13F7B">
            <w:pPr>
              <w:spacing w:line="240" w:lineRule="atLeast"/>
              <w:ind w:left="176" w:right="-533"/>
              <w:rPr>
                <w:sz w:val="24"/>
                <w:szCs w:val="24"/>
              </w:rPr>
            </w:pPr>
            <w:r w:rsidRPr="007476C5">
              <w:rPr>
                <w:bCs/>
                <w:sz w:val="24"/>
                <w:szCs w:val="24"/>
              </w:rPr>
              <w:t>5.2.1.Опись представленных образцов</w:t>
            </w:r>
            <w:r w:rsidRPr="000E6CCD">
              <w:rPr>
                <w:sz w:val="24"/>
                <w:szCs w:val="24"/>
              </w:rPr>
              <w:t xml:space="preserve">. . . . . . . . . . . . . . . . . . . . . . . . . . . . . . . . . . . . . . . . . . </w:t>
            </w:r>
            <w:proofErr w:type="gramStart"/>
            <w:r w:rsidRPr="000E6CCD">
              <w:rPr>
                <w:sz w:val="24"/>
                <w:szCs w:val="24"/>
              </w:rPr>
              <w:t>. .</w:t>
            </w:r>
            <w:r>
              <w:rPr>
                <w:sz w:val="24"/>
                <w:szCs w:val="24"/>
              </w:rPr>
              <w:t xml:space="preserve"> . .</w:t>
            </w:r>
            <w:proofErr w:type="gramEnd"/>
          </w:p>
        </w:tc>
        <w:tc>
          <w:tcPr>
            <w:tcW w:w="15169" w:type="dxa"/>
            <w:vAlign w:val="bottom"/>
          </w:tcPr>
          <w:p w:rsidR="003C6EE0" w:rsidRDefault="003C6EE0" w:rsidP="00F13F7B">
            <w:pPr>
              <w:spacing w:line="240" w:lineRule="atLeast"/>
              <w:ind w:left="176" w:right="-533" w:hanging="149"/>
              <w:rPr>
                <w:sz w:val="24"/>
                <w:szCs w:val="24"/>
              </w:rPr>
            </w:pPr>
            <w:r>
              <w:rPr>
                <w:sz w:val="24"/>
                <w:szCs w:val="24"/>
              </w:rPr>
              <w:t xml:space="preserve">  33</w:t>
            </w:r>
          </w:p>
        </w:tc>
      </w:tr>
      <w:tr w:rsidR="003C6EE0" w:rsidRPr="000E6CCD" w:rsidTr="00F13F7B">
        <w:trPr>
          <w:trHeight w:val="360"/>
        </w:trPr>
        <w:tc>
          <w:tcPr>
            <w:tcW w:w="10207" w:type="dxa"/>
            <w:vAlign w:val="bottom"/>
          </w:tcPr>
          <w:p w:rsidR="003C6EE0" w:rsidRPr="000E6CCD" w:rsidRDefault="003C6EE0" w:rsidP="00F13F7B">
            <w:pPr>
              <w:spacing w:line="240" w:lineRule="atLeast"/>
              <w:ind w:left="176" w:right="-533"/>
              <w:rPr>
                <w:sz w:val="24"/>
                <w:szCs w:val="24"/>
              </w:rPr>
            </w:pPr>
            <w:r w:rsidRPr="000E6CCD">
              <w:rPr>
                <w:sz w:val="24"/>
                <w:szCs w:val="24"/>
              </w:rPr>
              <w:t>5.</w:t>
            </w:r>
            <w:r>
              <w:rPr>
                <w:sz w:val="24"/>
                <w:szCs w:val="24"/>
              </w:rPr>
              <w:t>2.2</w:t>
            </w:r>
            <w:r w:rsidRPr="000E6CCD">
              <w:rPr>
                <w:sz w:val="24"/>
                <w:szCs w:val="24"/>
              </w:rPr>
              <w:t xml:space="preserve">. Инструкция по заполнению (Форма </w:t>
            </w:r>
            <w:proofErr w:type="gramStart"/>
            <w:r>
              <w:rPr>
                <w:sz w:val="24"/>
                <w:szCs w:val="24"/>
              </w:rPr>
              <w:t>2</w:t>
            </w:r>
            <w:r w:rsidRPr="000E6CCD">
              <w:rPr>
                <w:sz w:val="24"/>
                <w:szCs w:val="24"/>
              </w:rPr>
              <w:t>). . .</w:t>
            </w:r>
            <w:proofErr w:type="gramEnd"/>
            <w:r w:rsidRPr="000E6CCD">
              <w:rPr>
                <w:sz w:val="24"/>
                <w:szCs w:val="24"/>
              </w:rPr>
              <w:t xml:space="preserve"> . . . . . . . . . . . . . . . . . . . . . . . . . . . . . . . . . . . . . . .</w:t>
            </w:r>
          </w:p>
        </w:tc>
        <w:tc>
          <w:tcPr>
            <w:tcW w:w="15169" w:type="dxa"/>
            <w:vAlign w:val="bottom"/>
          </w:tcPr>
          <w:p w:rsidR="003C6EE0" w:rsidRPr="000E6CCD" w:rsidRDefault="003C6EE0" w:rsidP="00F13F7B">
            <w:pPr>
              <w:spacing w:line="240" w:lineRule="atLeast"/>
              <w:ind w:left="176" w:right="-533" w:hanging="149"/>
              <w:rPr>
                <w:sz w:val="24"/>
                <w:szCs w:val="24"/>
              </w:rPr>
            </w:pPr>
            <w:r w:rsidRPr="000E6CCD">
              <w:rPr>
                <w:sz w:val="24"/>
                <w:szCs w:val="24"/>
              </w:rPr>
              <w:t xml:space="preserve"> </w:t>
            </w:r>
            <w:r>
              <w:rPr>
                <w:sz w:val="24"/>
                <w:szCs w:val="24"/>
              </w:rPr>
              <w:t xml:space="preserve"> 34</w:t>
            </w:r>
          </w:p>
        </w:tc>
      </w:tr>
      <w:tr w:rsidR="003C6EE0" w:rsidRPr="000E6CCD" w:rsidTr="00F13F7B">
        <w:trPr>
          <w:trHeight w:val="360"/>
        </w:trPr>
        <w:tc>
          <w:tcPr>
            <w:tcW w:w="10207" w:type="dxa"/>
            <w:vAlign w:val="bottom"/>
          </w:tcPr>
          <w:p w:rsidR="003C6EE0" w:rsidRPr="000E6CCD" w:rsidRDefault="003C6EE0" w:rsidP="00F13F7B">
            <w:pPr>
              <w:spacing w:line="240" w:lineRule="atLeast"/>
              <w:ind w:left="176" w:right="-533"/>
              <w:rPr>
                <w:sz w:val="24"/>
                <w:szCs w:val="24"/>
              </w:rPr>
            </w:pPr>
            <w:r w:rsidRPr="000E6CCD">
              <w:rPr>
                <w:sz w:val="24"/>
                <w:szCs w:val="24"/>
              </w:rPr>
              <w:t>5.</w:t>
            </w:r>
            <w:r w:rsidR="00566F6C">
              <w:rPr>
                <w:sz w:val="24"/>
                <w:szCs w:val="24"/>
              </w:rPr>
              <w:t>3</w:t>
            </w:r>
            <w:r w:rsidRPr="000E6CCD">
              <w:rPr>
                <w:sz w:val="24"/>
                <w:szCs w:val="24"/>
              </w:rPr>
              <w:t xml:space="preserve">. Анкета Участника (Форма </w:t>
            </w:r>
            <w:r>
              <w:rPr>
                <w:sz w:val="24"/>
                <w:szCs w:val="24"/>
              </w:rPr>
              <w:t>3</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3C6EE0" w:rsidRPr="000E6CCD" w:rsidRDefault="003C6EE0" w:rsidP="00F13F7B">
            <w:pPr>
              <w:spacing w:line="240" w:lineRule="atLeast"/>
              <w:ind w:left="176" w:right="-533" w:hanging="149"/>
              <w:rPr>
                <w:sz w:val="24"/>
                <w:szCs w:val="24"/>
              </w:rPr>
            </w:pPr>
            <w:r w:rsidRPr="000E6CCD">
              <w:rPr>
                <w:sz w:val="24"/>
                <w:szCs w:val="24"/>
              </w:rPr>
              <w:t xml:space="preserve">  </w:t>
            </w:r>
            <w:r>
              <w:rPr>
                <w:sz w:val="24"/>
                <w:szCs w:val="24"/>
              </w:rPr>
              <w:t>35</w:t>
            </w:r>
          </w:p>
        </w:tc>
      </w:tr>
      <w:tr w:rsidR="003C6EE0" w:rsidRPr="000E6CCD" w:rsidTr="00F13F7B">
        <w:trPr>
          <w:trHeight w:val="360"/>
        </w:trPr>
        <w:tc>
          <w:tcPr>
            <w:tcW w:w="10207" w:type="dxa"/>
            <w:vAlign w:val="bottom"/>
          </w:tcPr>
          <w:p w:rsidR="003C6EE0" w:rsidRPr="000E6CCD" w:rsidRDefault="003C6EE0" w:rsidP="00F13F7B">
            <w:pPr>
              <w:spacing w:line="240" w:lineRule="atLeast"/>
              <w:ind w:left="176" w:right="-533"/>
              <w:rPr>
                <w:sz w:val="24"/>
                <w:szCs w:val="24"/>
              </w:rPr>
            </w:pPr>
            <w:r w:rsidRPr="000E6CCD">
              <w:rPr>
                <w:sz w:val="24"/>
                <w:szCs w:val="24"/>
              </w:rPr>
              <w:t>5.</w:t>
            </w:r>
            <w:r w:rsidR="00566F6C">
              <w:rPr>
                <w:sz w:val="24"/>
                <w:szCs w:val="24"/>
              </w:rPr>
              <w:t>3</w:t>
            </w:r>
            <w:r w:rsidRPr="000E6CCD">
              <w:rPr>
                <w:sz w:val="24"/>
                <w:szCs w:val="24"/>
              </w:rPr>
              <w:t>.1. Инструкция по заполнению . . . . . . . . . . . . . . . . . . . . . . . . . . . . . . . . . . . . . . . . . . . . . . . . . . .</w:t>
            </w:r>
          </w:p>
        </w:tc>
        <w:tc>
          <w:tcPr>
            <w:tcW w:w="15169" w:type="dxa"/>
            <w:vAlign w:val="bottom"/>
          </w:tcPr>
          <w:p w:rsidR="003C6EE0" w:rsidRPr="000E6CCD" w:rsidRDefault="003C6EE0" w:rsidP="00F13F7B">
            <w:pPr>
              <w:spacing w:line="240" w:lineRule="atLeast"/>
              <w:ind w:left="176" w:right="-533" w:hanging="149"/>
              <w:rPr>
                <w:sz w:val="24"/>
                <w:szCs w:val="24"/>
              </w:rPr>
            </w:pPr>
            <w:r w:rsidRPr="000E6CCD">
              <w:rPr>
                <w:sz w:val="24"/>
                <w:szCs w:val="24"/>
              </w:rPr>
              <w:t xml:space="preserve"> </w:t>
            </w:r>
            <w:r>
              <w:rPr>
                <w:sz w:val="24"/>
                <w:szCs w:val="24"/>
              </w:rPr>
              <w:t xml:space="preserve"> 37</w:t>
            </w:r>
          </w:p>
        </w:tc>
      </w:tr>
      <w:tr w:rsidR="003C6EE0" w:rsidRPr="000E6CCD" w:rsidTr="00F13F7B">
        <w:trPr>
          <w:trHeight w:val="360"/>
        </w:trPr>
        <w:tc>
          <w:tcPr>
            <w:tcW w:w="10207" w:type="dxa"/>
            <w:vAlign w:val="bottom"/>
          </w:tcPr>
          <w:p w:rsidR="003C6EE0" w:rsidRPr="000E6CCD" w:rsidRDefault="00566F6C" w:rsidP="00F13F7B">
            <w:pPr>
              <w:spacing w:line="240" w:lineRule="atLeast"/>
              <w:ind w:left="176" w:right="-533"/>
              <w:rPr>
                <w:sz w:val="24"/>
                <w:szCs w:val="24"/>
              </w:rPr>
            </w:pPr>
            <w:r>
              <w:rPr>
                <w:sz w:val="24"/>
                <w:szCs w:val="24"/>
              </w:rPr>
              <w:t>5.4</w:t>
            </w:r>
            <w:r w:rsidR="003C6EE0" w:rsidRPr="000E6CCD">
              <w:rPr>
                <w:sz w:val="24"/>
                <w:szCs w:val="24"/>
              </w:rPr>
              <w:t xml:space="preserve">. Справка об отсутствии признаков крупной сделки (Форма </w:t>
            </w:r>
            <w:r w:rsidR="003C6EE0">
              <w:rPr>
                <w:sz w:val="24"/>
                <w:szCs w:val="24"/>
              </w:rPr>
              <w:t>4</w:t>
            </w:r>
            <w:r w:rsidR="003C6EE0" w:rsidRPr="000E6CCD">
              <w:rPr>
                <w:sz w:val="24"/>
                <w:szCs w:val="24"/>
              </w:rPr>
              <w:t xml:space="preserve">) . . . . . . . . . . . . . . . . . . . . . </w:t>
            </w:r>
            <w:proofErr w:type="gramStart"/>
            <w:r w:rsidR="003C6EE0" w:rsidRPr="000E6CCD">
              <w:rPr>
                <w:sz w:val="24"/>
                <w:szCs w:val="24"/>
              </w:rPr>
              <w:t>. . . .</w:t>
            </w:r>
            <w:proofErr w:type="gramEnd"/>
            <w:r w:rsidR="003C6EE0" w:rsidRPr="000E6CCD">
              <w:rPr>
                <w:sz w:val="24"/>
                <w:szCs w:val="24"/>
              </w:rPr>
              <w:t xml:space="preserve"> . </w:t>
            </w:r>
          </w:p>
        </w:tc>
        <w:tc>
          <w:tcPr>
            <w:tcW w:w="15169" w:type="dxa"/>
            <w:vAlign w:val="bottom"/>
          </w:tcPr>
          <w:p w:rsidR="003C6EE0" w:rsidRPr="000E6CCD" w:rsidRDefault="003C6EE0" w:rsidP="00F13F7B">
            <w:pPr>
              <w:spacing w:line="240" w:lineRule="atLeast"/>
              <w:ind w:left="176" w:right="-533" w:hanging="149"/>
              <w:rPr>
                <w:sz w:val="24"/>
                <w:szCs w:val="24"/>
              </w:rPr>
            </w:pPr>
            <w:r w:rsidRPr="000E6CCD">
              <w:rPr>
                <w:sz w:val="24"/>
                <w:szCs w:val="24"/>
              </w:rPr>
              <w:t xml:space="preserve"> </w:t>
            </w:r>
            <w:r>
              <w:rPr>
                <w:sz w:val="24"/>
                <w:szCs w:val="24"/>
              </w:rPr>
              <w:t xml:space="preserve"> 38</w:t>
            </w:r>
          </w:p>
        </w:tc>
      </w:tr>
      <w:tr w:rsidR="003C6EE0" w:rsidRPr="000E6CCD" w:rsidTr="00F13F7B">
        <w:trPr>
          <w:trHeight w:val="360"/>
        </w:trPr>
        <w:tc>
          <w:tcPr>
            <w:tcW w:w="10207" w:type="dxa"/>
            <w:vAlign w:val="bottom"/>
          </w:tcPr>
          <w:p w:rsidR="003C6EE0" w:rsidRPr="000E6CCD" w:rsidRDefault="00566F6C" w:rsidP="00F13F7B">
            <w:pPr>
              <w:spacing w:line="240" w:lineRule="atLeast"/>
              <w:ind w:left="176" w:right="-533"/>
              <w:rPr>
                <w:sz w:val="24"/>
                <w:szCs w:val="24"/>
              </w:rPr>
            </w:pPr>
            <w:r>
              <w:rPr>
                <w:sz w:val="24"/>
                <w:szCs w:val="24"/>
              </w:rPr>
              <w:t>5.4</w:t>
            </w:r>
            <w:r w:rsidR="003C6EE0" w:rsidRPr="000E6CCD">
              <w:rPr>
                <w:sz w:val="24"/>
                <w:szCs w:val="24"/>
              </w:rPr>
              <w:t xml:space="preserve">.1. Инструкция по заполнению . . . . . . . . . . . . . . . . . . . . . . . . . . . . . . . . . . . . . . . . . . . . . </w:t>
            </w:r>
            <w:proofErr w:type="gramStart"/>
            <w:r w:rsidR="003C6EE0" w:rsidRPr="000E6CCD">
              <w:rPr>
                <w:sz w:val="24"/>
                <w:szCs w:val="24"/>
              </w:rPr>
              <w:t>. . . .</w:t>
            </w:r>
            <w:proofErr w:type="gramEnd"/>
            <w:r w:rsidR="003C6EE0" w:rsidRPr="000E6CCD">
              <w:rPr>
                <w:sz w:val="24"/>
                <w:szCs w:val="24"/>
              </w:rPr>
              <w:t xml:space="preserve"> . </w:t>
            </w:r>
          </w:p>
        </w:tc>
        <w:tc>
          <w:tcPr>
            <w:tcW w:w="15169" w:type="dxa"/>
            <w:vAlign w:val="bottom"/>
          </w:tcPr>
          <w:p w:rsidR="003C6EE0" w:rsidRPr="000E6CCD" w:rsidRDefault="003C6EE0" w:rsidP="00F13F7B">
            <w:pPr>
              <w:spacing w:line="240" w:lineRule="atLeast"/>
              <w:ind w:left="176" w:right="-533" w:hanging="149"/>
              <w:rPr>
                <w:sz w:val="24"/>
                <w:szCs w:val="24"/>
              </w:rPr>
            </w:pPr>
            <w:r>
              <w:rPr>
                <w:sz w:val="24"/>
                <w:szCs w:val="24"/>
              </w:rPr>
              <w:t xml:space="preserve">  39</w:t>
            </w:r>
          </w:p>
        </w:tc>
      </w:tr>
      <w:tr w:rsidR="003C6EE0" w:rsidRPr="000E6CCD" w:rsidTr="00F13F7B">
        <w:trPr>
          <w:trHeight w:val="360"/>
        </w:trPr>
        <w:tc>
          <w:tcPr>
            <w:tcW w:w="10207" w:type="dxa"/>
            <w:vAlign w:val="bottom"/>
          </w:tcPr>
          <w:p w:rsidR="003C6EE0" w:rsidRPr="000E6CCD" w:rsidRDefault="003C6EE0" w:rsidP="00F13F7B">
            <w:pPr>
              <w:spacing w:line="240" w:lineRule="atLeast"/>
              <w:ind w:left="176" w:right="-533"/>
              <w:rPr>
                <w:sz w:val="24"/>
                <w:szCs w:val="24"/>
              </w:rPr>
            </w:pPr>
          </w:p>
        </w:tc>
        <w:tc>
          <w:tcPr>
            <w:tcW w:w="15169" w:type="dxa"/>
            <w:vAlign w:val="bottom"/>
          </w:tcPr>
          <w:p w:rsidR="003C6EE0" w:rsidRPr="000E6CCD" w:rsidRDefault="003C6EE0" w:rsidP="00F13F7B">
            <w:pPr>
              <w:spacing w:line="240" w:lineRule="atLeast"/>
              <w:ind w:left="176" w:right="-533" w:hanging="149"/>
              <w:rPr>
                <w:sz w:val="24"/>
                <w:szCs w:val="24"/>
              </w:rPr>
            </w:pPr>
          </w:p>
        </w:tc>
      </w:tr>
      <w:tr w:rsidR="003C6EE0" w:rsidRPr="000E6CCD" w:rsidTr="00F13F7B">
        <w:trPr>
          <w:trHeight w:val="360"/>
        </w:trPr>
        <w:tc>
          <w:tcPr>
            <w:tcW w:w="10207" w:type="dxa"/>
            <w:vAlign w:val="bottom"/>
          </w:tcPr>
          <w:p w:rsidR="003C6EE0" w:rsidRPr="000E6CCD" w:rsidRDefault="003C6EE0" w:rsidP="00F13F7B">
            <w:pPr>
              <w:spacing w:line="240" w:lineRule="atLeast"/>
              <w:ind w:left="176" w:right="-533"/>
              <w:rPr>
                <w:sz w:val="24"/>
                <w:szCs w:val="24"/>
              </w:rPr>
            </w:pPr>
          </w:p>
        </w:tc>
        <w:tc>
          <w:tcPr>
            <w:tcW w:w="15169" w:type="dxa"/>
            <w:vAlign w:val="bottom"/>
          </w:tcPr>
          <w:p w:rsidR="003C6EE0" w:rsidRPr="000E6CCD" w:rsidRDefault="003C6EE0" w:rsidP="00F13F7B">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4E6AB1">
      <w:pPr>
        <w:numPr>
          <w:ilvl w:val="2"/>
          <w:numId w:val="29"/>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Акционерное общество «</w:t>
      </w:r>
      <w:proofErr w:type="spellStart"/>
      <w:r w:rsidRPr="00936204">
        <w:rPr>
          <w:sz w:val="24"/>
          <w:szCs w:val="24"/>
        </w:rPr>
        <w:t>Саханефтегазсбыт</w:t>
      </w:r>
      <w:proofErr w:type="spellEnd"/>
      <w:r w:rsidRPr="00936204">
        <w:rPr>
          <w:sz w:val="24"/>
          <w:szCs w:val="24"/>
        </w:rPr>
        <w:t xml:space="preserve">»,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3C6EE0" w:rsidRPr="000E6CCD">
        <w:rPr>
          <w:b/>
          <w:sz w:val="24"/>
          <w:szCs w:val="24"/>
        </w:rPr>
        <w:t xml:space="preserve">АО «ОТС» </w:t>
      </w:r>
      <w:hyperlink r:id="rId9" w:history="1">
        <w:r w:rsidR="003C6EE0" w:rsidRPr="000E6CCD">
          <w:rPr>
            <w:color w:val="0000FF"/>
            <w:sz w:val="24"/>
            <w:szCs w:val="24"/>
            <w:u w:val="single"/>
          </w:rPr>
          <w:t>www.otc.ru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003C6EE0" w:rsidRPr="00743CF9">
        <w:rPr>
          <w:sz w:val="24"/>
          <w:szCs w:val="24"/>
        </w:rPr>
        <w:t xml:space="preserve">пригласило </w:t>
      </w:r>
      <w:r w:rsidR="003C6EE0" w:rsidRPr="004A4D35">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3C6EE0" w:rsidRPr="00EA23F6">
        <w:rPr>
          <w:sz w:val="24"/>
          <w:szCs w:val="24"/>
        </w:rPr>
        <w:t xml:space="preserve">расходных материалов для изготовления фасовочных канистр линии розлива светлых нефтепродуктов </w:t>
      </w:r>
      <w:r w:rsidR="003C6EE0">
        <w:rPr>
          <w:snapToGrid w:val="0"/>
          <w:sz w:val="24"/>
          <w:szCs w:val="24"/>
        </w:rPr>
        <w:t>АО «</w:t>
      </w:r>
      <w:proofErr w:type="spellStart"/>
      <w:r w:rsidR="003C6EE0">
        <w:rPr>
          <w:snapToGrid w:val="0"/>
          <w:sz w:val="24"/>
          <w:szCs w:val="24"/>
        </w:rPr>
        <w:t>Саханефтегазсбыт</w:t>
      </w:r>
      <w:proofErr w:type="spellEnd"/>
      <w:r w:rsidR="003C6EE0">
        <w:rPr>
          <w:snapToGrid w:val="0"/>
          <w:sz w:val="24"/>
          <w:szCs w:val="24"/>
        </w:rPr>
        <w:t>» в 2021</w:t>
      </w:r>
      <w:r w:rsidR="003C6EE0" w:rsidRPr="00EA23F6">
        <w:rPr>
          <w:snapToGrid w:val="0"/>
          <w:sz w:val="24"/>
          <w:szCs w:val="24"/>
        </w:rPr>
        <w:t xml:space="preserve"> году</w:t>
      </w:r>
      <w:r w:rsidRPr="00936204">
        <w:rPr>
          <w:iCs/>
          <w:sz w:val="24"/>
          <w:szCs w:val="24"/>
        </w:rPr>
        <w:t>.</w:t>
      </w:r>
      <w:r w:rsidRPr="00936204">
        <w:rPr>
          <w:sz w:val="24"/>
          <w:szCs w:val="24"/>
        </w:rPr>
        <w:t xml:space="preserve"> </w:t>
      </w:r>
    </w:p>
    <w:p w:rsidR="00456E01" w:rsidRPr="00743CF9" w:rsidRDefault="00456E01" w:rsidP="004E6AB1">
      <w:pPr>
        <w:numPr>
          <w:ilvl w:val="2"/>
          <w:numId w:val="29"/>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3C6EE0" w:rsidRPr="000E6CCD" w:rsidRDefault="003C6EE0" w:rsidP="003C6EE0">
      <w:pPr>
        <w:suppressAutoHyphens/>
        <w:spacing w:line="240" w:lineRule="auto"/>
        <w:ind w:firstLine="0"/>
        <w:rPr>
          <w:sz w:val="24"/>
          <w:szCs w:val="24"/>
        </w:rPr>
      </w:pPr>
      <w:r w:rsidRPr="000E6CCD">
        <w:rPr>
          <w:b/>
          <w:sz w:val="24"/>
          <w:szCs w:val="24"/>
        </w:rPr>
        <w:t>-</w:t>
      </w:r>
      <w:r w:rsidRPr="000E6CCD">
        <w:rPr>
          <w:sz w:val="24"/>
          <w:szCs w:val="24"/>
        </w:rPr>
        <w:t xml:space="preserve"> </w:t>
      </w:r>
      <w:r w:rsidRPr="00E65E3F">
        <w:rPr>
          <w:rFonts w:eastAsia="Calibri"/>
          <w:sz w:val="24"/>
          <w:szCs w:val="24"/>
          <w:lang w:eastAsia="en-US"/>
        </w:rPr>
        <w:t>Максимов Дмитрий Семенович</w:t>
      </w:r>
      <w:r w:rsidRPr="000E6CCD">
        <w:rPr>
          <w:sz w:val="24"/>
          <w:szCs w:val="24"/>
        </w:rPr>
        <w:t xml:space="preserve"> -  телефон (4112) </w:t>
      </w:r>
      <w:r>
        <w:rPr>
          <w:sz w:val="24"/>
          <w:szCs w:val="24"/>
        </w:rPr>
        <w:t xml:space="preserve">31-89-32 </w:t>
      </w:r>
      <w:r w:rsidRPr="000E6CCD">
        <w:rPr>
          <w:sz w:val="24"/>
          <w:szCs w:val="24"/>
        </w:rPr>
        <w:t xml:space="preserve">(доб. </w:t>
      </w:r>
      <w:r>
        <w:rPr>
          <w:sz w:val="24"/>
          <w:szCs w:val="24"/>
        </w:rPr>
        <w:t>265</w:t>
      </w:r>
      <w:r w:rsidRPr="000E6CCD">
        <w:rPr>
          <w:sz w:val="24"/>
          <w:szCs w:val="24"/>
        </w:rPr>
        <w:t>),</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456E01" w:rsidRPr="00C770E9">
        <w:rPr>
          <w:sz w:val="24"/>
          <w:szCs w:val="24"/>
        </w:rPr>
        <w:t xml:space="preserve"> – телефон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4E6AB1">
      <w:pPr>
        <w:numPr>
          <w:ilvl w:val="2"/>
          <w:numId w:val="29"/>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4E6AB1">
      <w:pPr>
        <w:keepNext/>
        <w:numPr>
          <w:ilvl w:val="1"/>
          <w:numId w:val="29"/>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lastRenderedPageBreak/>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w:t>
      </w:r>
      <w:proofErr w:type="spellStart"/>
      <w:r w:rsidRPr="00825E0A">
        <w:rPr>
          <w:color w:val="000000"/>
          <w:sz w:val="24"/>
          <w:szCs w:val="24"/>
        </w:rPr>
        <w:t>Саханефтегазсбыт</w:t>
      </w:r>
      <w:proofErr w:type="spellEnd"/>
      <w:r w:rsidRPr="00825E0A">
        <w:rPr>
          <w:color w:val="000000"/>
          <w:sz w:val="24"/>
          <w:szCs w:val="24"/>
        </w:rPr>
        <w:t>», утвержденного Советом директоров АО «</w:t>
      </w:r>
      <w:proofErr w:type="spellStart"/>
      <w:r w:rsidRPr="00825E0A">
        <w:rPr>
          <w:color w:val="000000"/>
          <w:sz w:val="24"/>
          <w:szCs w:val="24"/>
        </w:rPr>
        <w:t>Саханефтегазсбыт</w:t>
      </w:r>
      <w:proofErr w:type="spellEnd"/>
      <w:r w:rsidRPr="00825E0A">
        <w:rPr>
          <w:color w:val="000000"/>
          <w:sz w:val="24"/>
          <w:szCs w:val="24"/>
        </w:rPr>
        <w:t xml:space="preserve">»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w:t>
      </w:r>
      <w:r w:rsidRPr="00825E0A">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4E6AB1">
      <w:pPr>
        <w:numPr>
          <w:ilvl w:val="1"/>
          <w:numId w:val="31"/>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91615A" w:rsidRPr="0091615A" w:rsidRDefault="0091615A" w:rsidP="0091615A">
      <w:pPr>
        <w:tabs>
          <w:tab w:val="left" w:pos="709"/>
        </w:tabs>
        <w:spacing w:line="240" w:lineRule="atLeast"/>
        <w:ind w:firstLine="0"/>
        <w:rPr>
          <w:b/>
          <w:snapToGrid w:val="0"/>
          <w:sz w:val="24"/>
          <w:szCs w:val="24"/>
        </w:rPr>
      </w:pPr>
      <w:r w:rsidRPr="0091615A">
        <w:rPr>
          <w:b/>
          <w:snapToGrid w:val="0"/>
          <w:sz w:val="24"/>
          <w:szCs w:val="24"/>
        </w:rPr>
        <w:t>2.1.      Общие положения.</w:t>
      </w:r>
    </w:p>
    <w:p w:rsidR="0091615A" w:rsidRPr="0091615A" w:rsidRDefault="0091615A" w:rsidP="0091615A">
      <w:pPr>
        <w:spacing w:line="240" w:lineRule="atLeast"/>
        <w:ind w:firstLine="0"/>
        <w:rPr>
          <w:snapToGrid w:val="0"/>
          <w:sz w:val="24"/>
          <w:szCs w:val="24"/>
        </w:rPr>
      </w:pPr>
      <w:r w:rsidRPr="0091615A">
        <w:rPr>
          <w:b/>
          <w:snapToGrid w:val="0"/>
          <w:sz w:val="24"/>
          <w:szCs w:val="24"/>
        </w:rPr>
        <w:t xml:space="preserve">2.1.1. Предмет </w:t>
      </w:r>
      <w:r w:rsidR="00D06B23">
        <w:rPr>
          <w:b/>
          <w:snapToGrid w:val="0"/>
          <w:sz w:val="24"/>
          <w:szCs w:val="24"/>
        </w:rPr>
        <w:t>закупки</w:t>
      </w:r>
      <w:r w:rsidRPr="0091615A">
        <w:rPr>
          <w:b/>
          <w:snapToGrid w:val="0"/>
          <w:sz w:val="24"/>
          <w:szCs w:val="24"/>
        </w:rPr>
        <w:t xml:space="preserve">: </w:t>
      </w:r>
      <w:r w:rsidRPr="0091615A">
        <w:rPr>
          <w:sz w:val="24"/>
          <w:szCs w:val="24"/>
        </w:rPr>
        <w:t xml:space="preserve">Поставка расходных материалов для изготовления фасовочных канистр линии розлива светлых нефтепродуктов </w:t>
      </w:r>
      <w:r w:rsidRPr="0091615A">
        <w:rPr>
          <w:snapToGrid w:val="0"/>
          <w:sz w:val="24"/>
          <w:szCs w:val="24"/>
        </w:rPr>
        <w:t>АО «</w:t>
      </w:r>
      <w:proofErr w:type="spellStart"/>
      <w:r w:rsidRPr="0091615A">
        <w:rPr>
          <w:snapToGrid w:val="0"/>
          <w:sz w:val="24"/>
          <w:szCs w:val="24"/>
        </w:rPr>
        <w:t>Саханефтегазсбыт</w:t>
      </w:r>
      <w:proofErr w:type="spellEnd"/>
      <w:r w:rsidRPr="0091615A">
        <w:rPr>
          <w:snapToGrid w:val="0"/>
          <w:sz w:val="24"/>
          <w:szCs w:val="24"/>
        </w:rPr>
        <w:t xml:space="preserve">» в 2021 году, проводится по следующему </w:t>
      </w:r>
      <w:r w:rsidRPr="0091615A">
        <w:rPr>
          <w:b/>
          <w:snapToGrid w:val="0"/>
          <w:sz w:val="24"/>
          <w:szCs w:val="24"/>
        </w:rPr>
        <w:t>Лоту № 1</w:t>
      </w:r>
      <w:r w:rsidRPr="0091615A">
        <w:rPr>
          <w:snapToGrid w:val="0"/>
          <w:sz w:val="24"/>
          <w:szCs w:val="24"/>
        </w:rPr>
        <w:t>:</w:t>
      </w:r>
    </w:p>
    <w:p w:rsidR="0091615A" w:rsidRPr="0091615A" w:rsidRDefault="0091615A" w:rsidP="0091615A">
      <w:pPr>
        <w:spacing w:line="240" w:lineRule="atLeast"/>
        <w:ind w:firstLine="0"/>
        <w:rPr>
          <w:snapToGrid w:val="0"/>
          <w:sz w:val="24"/>
          <w:szCs w:val="24"/>
        </w:rPr>
      </w:pPr>
    </w:p>
    <w:tbl>
      <w:tblPr>
        <w:tblStyle w:val="250"/>
        <w:tblpPr w:leftFromText="180" w:rightFromText="180" w:vertAnchor="text" w:tblpX="-73" w:tblpY="1"/>
        <w:tblOverlap w:val="never"/>
        <w:tblW w:w="10461" w:type="dxa"/>
        <w:tblLayout w:type="fixed"/>
        <w:tblLook w:val="04A0" w:firstRow="1" w:lastRow="0" w:firstColumn="1" w:lastColumn="0" w:noHBand="0" w:noVBand="1"/>
      </w:tblPr>
      <w:tblGrid>
        <w:gridCol w:w="647"/>
        <w:gridCol w:w="3884"/>
        <w:gridCol w:w="851"/>
        <w:gridCol w:w="1417"/>
        <w:gridCol w:w="1560"/>
        <w:gridCol w:w="2102"/>
      </w:tblGrid>
      <w:tr w:rsidR="0091615A" w:rsidRPr="0091615A" w:rsidTr="00C32413">
        <w:trPr>
          <w:trHeight w:val="604"/>
        </w:trPr>
        <w:tc>
          <w:tcPr>
            <w:tcW w:w="647" w:type="dxa"/>
            <w:vMerge w:val="restart"/>
            <w:tcBorders>
              <w:top w:val="single" w:sz="4" w:space="0" w:color="auto"/>
              <w:left w:val="single" w:sz="4" w:space="0" w:color="auto"/>
              <w:right w:val="single" w:sz="4" w:space="0" w:color="auto"/>
            </w:tcBorders>
            <w:vAlign w:val="center"/>
            <w:hideMark/>
          </w:tcPr>
          <w:p w:rsidR="0091615A" w:rsidRPr="0091615A" w:rsidRDefault="0091615A" w:rsidP="00C32413">
            <w:pPr>
              <w:spacing w:line="240" w:lineRule="atLeast"/>
              <w:ind w:firstLine="0"/>
              <w:jc w:val="center"/>
              <w:rPr>
                <w:sz w:val="24"/>
                <w:szCs w:val="24"/>
              </w:rPr>
            </w:pPr>
            <w:r w:rsidRPr="0091615A">
              <w:rPr>
                <w:sz w:val="24"/>
                <w:szCs w:val="24"/>
              </w:rPr>
              <w:t>№ п/п</w:t>
            </w:r>
          </w:p>
        </w:tc>
        <w:tc>
          <w:tcPr>
            <w:tcW w:w="3884" w:type="dxa"/>
            <w:vMerge w:val="restart"/>
            <w:tcBorders>
              <w:top w:val="single" w:sz="4" w:space="0" w:color="auto"/>
              <w:left w:val="single" w:sz="4" w:space="0" w:color="auto"/>
              <w:right w:val="single" w:sz="4" w:space="0" w:color="auto"/>
            </w:tcBorders>
            <w:vAlign w:val="center"/>
            <w:hideMark/>
          </w:tcPr>
          <w:p w:rsidR="0091615A" w:rsidRPr="0091615A" w:rsidRDefault="0091615A" w:rsidP="00C32413">
            <w:pPr>
              <w:spacing w:line="240" w:lineRule="atLeast"/>
              <w:ind w:firstLine="34"/>
              <w:jc w:val="center"/>
              <w:rPr>
                <w:sz w:val="24"/>
                <w:szCs w:val="24"/>
              </w:rPr>
            </w:pPr>
            <w:r w:rsidRPr="0091615A">
              <w:rPr>
                <w:sz w:val="24"/>
                <w:szCs w:val="24"/>
              </w:rPr>
              <w:t>Наименование товара</w:t>
            </w:r>
          </w:p>
        </w:tc>
        <w:tc>
          <w:tcPr>
            <w:tcW w:w="851" w:type="dxa"/>
            <w:vMerge w:val="restart"/>
            <w:tcBorders>
              <w:top w:val="single" w:sz="4" w:space="0" w:color="auto"/>
              <w:left w:val="single" w:sz="4" w:space="0" w:color="auto"/>
              <w:right w:val="single" w:sz="4" w:space="0" w:color="auto"/>
            </w:tcBorders>
            <w:vAlign w:val="center"/>
            <w:hideMark/>
          </w:tcPr>
          <w:p w:rsidR="0091615A" w:rsidRPr="0091615A" w:rsidRDefault="0091615A" w:rsidP="00C32413">
            <w:pPr>
              <w:spacing w:line="240" w:lineRule="atLeast"/>
              <w:ind w:firstLine="18"/>
              <w:jc w:val="center"/>
              <w:rPr>
                <w:sz w:val="24"/>
                <w:szCs w:val="24"/>
              </w:rPr>
            </w:pPr>
            <w:r w:rsidRPr="0091615A">
              <w:rPr>
                <w:sz w:val="24"/>
                <w:szCs w:val="24"/>
              </w:rPr>
              <w:t>Ед. изм.</w:t>
            </w:r>
          </w:p>
        </w:tc>
        <w:tc>
          <w:tcPr>
            <w:tcW w:w="1417" w:type="dxa"/>
            <w:vMerge w:val="restart"/>
            <w:tcBorders>
              <w:top w:val="single" w:sz="4" w:space="0" w:color="auto"/>
              <w:left w:val="single" w:sz="4" w:space="0" w:color="auto"/>
              <w:right w:val="single" w:sz="4" w:space="0" w:color="auto"/>
            </w:tcBorders>
            <w:vAlign w:val="center"/>
            <w:hideMark/>
          </w:tcPr>
          <w:p w:rsidR="0091615A" w:rsidRPr="0091615A" w:rsidRDefault="0091615A" w:rsidP="00C32413">
            <w:pPr>
              <w:spacing w:line="240" w:lineRule="atLeast"/>
              <w:ind w:firstLine="0"/>
              <w:jc w:val="center"/>
              <w:rPr>
                <w:sz w:val="24"/>
                <w:szCs w:val="24"/>
              </w:rPr>
            </w:pPr>
            <w:r w:rsidRPr="0091615A">
              <w:rPr>
                <w:sz w:val="24"/>
                <w:szCs w:val="24"/>
              </w:rPr>
              <w:t>Количество</w:t>
            </w:r>
          </w:p>
        </w:tc>
        <w:tc>
          <w:tcPr>
            <w:tcW w:w="1560" w:type="dxa"/>
            <w:vMerge w:val="restart"/>
            <w:tcBorders>
              <w:top w:val="single" w:sz="4" w:space="0" w:color="auto"/>
              <w:left w:val="single" w:sz="4" w:space="0" w:color="auto"/>
              <w:right w:val="single" w:sz="4" w:space="0" w:color="auto"/>
            </w:tcBorders>
            <w:vAlign w:val="center"/>
            <w:hideMark/>
          </w:tcPr>
          <w:p w:rsidR="0091615A" w:rsidRPr="0091615A" w:rsidRDefault="0091615A" w:rsidP="00C32413">
            <w:pPr>
              <w:spacing w:line="240" w:lineRule="atLeast"/>
              <w:ind w:firstLine="0"/>
              <w:jc w:val="center"/>
              <w:rPr>
                <w:sz w:val="24"/>
                <w:szCs w:val="24"/>
              </w:rPr>
            </w:pPr>
            <w:r w:rsidRPr="0091615A">
              <w:rPr>
                <w:sz w:val="24"/>
                <w:szCs w:val="24"/>
              </w:rPr>
              <w:t>Цена за единицу без учета НДС, руб.</w:t>
            </w:r>
          </w:p>
        </w:tc>
        <w:tc>
          <w:tcPr>
            <w:tcW w:w="2102" w:type="dxa"/>
            <w:vMerge w:val="restart"/>
            <w:tcBorders>
              <w:top w:val="single" w:sz="4" w:space="0" w:color="auto"/>
              <w:left w:val="single" w:sz="4" w:space="0" w:color="auto"/>
              <w:right w:val="single" w:sz="4" w:space="0" w:color="auto"/>
            </w:tcBorders>
            <w:vAlign w:val="center"/>
            <w:hideMark/>
          </w:tcPr>
          <w:p w:rsidR="0091615A" w:rsidRPr="0091615A" w:rsidRDefault="00D06B23" w:rsidP="00C32413">
            <w:pPr>
              <w:spacing w:line="240" w:lineRule="atLeast"/>
              <w:ind w:firstLine="0"/>
              <w:jc w:val="center"/>
              <w:rPr>
                <w:sz w:val="24"/>
                <w:szCs w:val="24"/>
              </w:rPr>
            </w:pPr>
            <w:r w:rsidRPr="00A76DCA">
              <w:rPr>
                <w:sz w:val="24"/>
                <w:szCs w:val="24"/>
              </w:rPr>
              <w:t>Начальная (ма</w:t>
            </w:r>
            <w:r>
              <w:rPr>
                <w:sz w:val="24"/>
                <w:szCs w:val="24"/>
              </w:rPr>
              <w:t>ксимальная) цена договора</w:t>
            </w:r>
            <w:r w:rsidRPr="00A76DCA">
              <w:rPr>
                <w:sz w:val="24"/>
                <w:szCs w:val="24"/>
              </w:rPr>
              <w:t xml:space="preserve"> без учета НДС, в руб.</w:t>
            </w:r>
          </w:p>
        </w:tc>
      </w:tr>
      <w:tr w:rsidR="0091615A" w:rsidRPr="0091615A" w:rsidTr="00C32413">
        <w:trPr>
          <w:trHeight w:val="911"/>
        </w:trPr>
        <w:tc>
          <w:tcPr>
            <w:tcW w:w="647" w:type="dxa"/>
            <w:vMerge/>
            <w:tcBorders>
              <w:left w:val="single" w:sz="4" w:space="0" w:color="auto"/>
              <w:bottom w:val="single" w:sz="4" w:space="0" w:color="auto"/>
              <w:right w:val="single" w:sz="4" w:space="0" w:color="auto"/>
            </w:tcBorders>
            <w:vAlign w:val="center"/>
          </w:tcPr>
          <w:p w:rsidR="0091615A" w:rsidRPr="0091615A" w:rsidRDefault="0091615A" w:rsidP="00C32413">
            <w:pPr>
              <w:spacing w:line="240" w:lineRule="atLeast"/>
              <w:ind w:firstLine="0"/>
              <w:jc w:val="center"/>
              <w:rPr>
                <w:sz w:val="24"/>
                <w:szCs w:val="24"/>
              </w:rPr>
            </w:pPr>
          </w:p>
        </w:tc>
        <w:tc>
          <w:tcPr>
            <w:tcW w:w="3884" w:type="dxa"/>
            <w:vMerge/>
            <w:tcBorders>
              <w:left w:val="single" w:sz="4" w:space="0" w:color="auto"/>
              <w:bottom w:val="single" w:sz="4" w:space="0" w:color="auto"/>
              <w:right w:val="single" w:sz="4" w:space="0" w:color="auto"/>
            </w:tcBorders>
            <w:vAlign w:val="center"/>
          </w:tcPr>
          <w:p w:rsidR="0091615A" w:rsidRPr="0091615A" w:rsidRDefault="0091615A" w:rsidP="00C32413">
            <w:pPr>
              <w:spacing w:line="240" w:lineRule="atLeast"/>
              <w:ind w:firstLine="34"/>
              <w:jc w:val="center"/>
              <w:rPr>
                <w:sz w:val="24"/>
                <w:szCs w:val="24"/>
              </w:rPr>
            </w:pPr>
          </w:p>
        </w:tc>
        <w:tc>
          <w:tcPr>
            <w:tcW w:w="851" w:type="dxa"/>
            <w:vMerge/>
            <w:tcBorders>
              <w:left w:val="single" w:sz="4" w:space="0" w:color="auto"/>
              <w:bottom w:val="single" w:sz="4" w:space="0" w:color="auto"/>
              <w:right w:val="single" w:sz="4" w:space="0" w:color="auto"/>
            </w:tcBorders>
            <w:vAlign w:val="center"/>
          </w:tcPr>
          <w:p w:rsidR="0091615A" w:rsidRPr="0091615A" w:rsidRDefault="0091615A" w:rsidP="00C32413">
            <w:pPr>
              <w:spacing w:line="240" w:lineRule="atLeast"/>
              <w:ind w:firstLine="18"/>
              <w:jc w:val="center"/>
              <w:rPr>
                <w:sz w:val="24"/>
                <w:szCs w:val="24"/>
              </w:rPr>
            </w:pPr>
          </w:p>
        </w:tc>
        <w:tc>
          <w:tcPr>
            <w:tcW w:w="1417" w:type="dxa"/>
            <w:vMerge/>
            <w:tcBorders>
              <w:left w:val="single" w:sz="4" w:space="0" w:color="auto"/>
              <w:bottom w:val="single" w:sz="4" w:space="0" w:color="auto"/>
              <w:right w:val="single" w:sz="4" w:space="0" w:color="auto"/>
            </w:tcBorders>
            <w:vAlign w:val="center"/>
          </w:tcPr>
          <w:p w:rsidR="0091615A" w:rsidRPr="0091615A" w:rsidRDefault="0091615A" w:rsidP="00C32413">
            <w:pPr>
              <w:spacing w:line="240" w:lineRule="atLeast"/>
              <w:ind w:firstLine="0"/>
              <w:jc w:val="center"/>
              <w:rPr>
                <w:sz w:val="24"/>
                <w:szCs w:val="24"/>
              </w:rPr>
            </w:pPr>
          </w:p>
        </w:tc>
        <w:tc>
          <w:tcPr>
            <w:tcW w:w="1560" w:type="dxa"/>
            <w:vMerge/>
            <w:tcBorders>
              <w:left w:val="single" w:sz="4" w:space="0" w:color="auto"/>
              <w:bottom w:val="single" w:sz="4" w:space="0" w:color="auto"/>
              <w:right w:val="single" w:sz="4" w:space="0" w:color="auto"/>
            </w:tcBorders>
            <w:vAlign w:val="center"/>
          </w:tcPr>
          <w:p w:rsidR="0091615A" w:rsidRPr="0091615A" w:rsidRDefault="0091615A" w:rsidP="00C32413">
            <w:pPr>
              <w:spacing w:line="240" w:lineRule="atLeast"/>
              <w:ind w:firstLine="0"/>
              <w:jc w:val="center"/>
              <w:rPr>
                <w:sz w:val="24"/>
                <w:szCs w:val="24"/>
              </w:rPr>
            </w:pPr>
          </w:p>
        </w:tc>
        <w:tc>
          <w:tcPr>
            <w:tcW w:w="2102" w:type="dxa"/>
            <w:vMerge/>
            <w:tcBorders>
              <w:left w:val="single" w:sz="4" w:space="0" w:color="auto"/>
              <w:bottom w:val="single" w:sz="4" w:space="0" w:color="auto"/>
              <w:right w:val="single" w:sz="4" w:space="0" w:color="auto"/>
            </w:tcBorders>
            <w:vAlign w:val="center"/>
          </w:tcPr>
          <w:p w:rsidR="0091615A" w:rsidRPr="0091615A" w:rsidRDefault="0091615A" w:rsidP="00C32413">
            <w:pPr>
              <w:spacing w:line="240" w:lineRule="atLeast"/>
              <w:ind w:firstLine="0"/>
              <w:jc w:val="center"/>
              <w:rPr>
                <w:sz w:val="24"/>
                <w:szCs w:val="24"/>
              </w:rPr>
            </w:pPr>
          </w:p>
        </w:tc>
      </w:tr>
      <w:tr w:rsidR="0091615A" w:rsidRPr="0091615A" w:rsidTr="00C32413">
        <w:trPr>
          <w:trHeight w:val="892"/>
        </w:trPr>
        <w:tc>
          <w:tcPr>
            <w:tcW w:w="647"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91615A" w:rsidP="00C32413">
            <w:pPr>
              <w:ind w:firstLine="0"/>
              <w:jc w:val="center"/>
              <w:rPr>
                <w:sz w:val="24"/>
                <w:szCs w:val="24"/>
              </w:rPr>
            </w:pPr>
            <w:r w:rsidRPr="0091615A">
              <w:rPr>
                <w:sz w:val="24"/>
                <w:szCs w:val="24"/>
              </w:rPr>
              <w:t>1</w:t>
            </w:r>
          </w:p>
        </w:tc>
        <w:tc>
          <w:tcPr>
            <w:tcW w:w="3884" w:type="dxa"/>
            <w:tcBorders>
              <w:top w:val="single" w:sz="4" w:space="0" w:color="auto"/>
              <w:left w:val="single" w:sz="4" w:space="0" w:color="auto"/>
              <w:bottom w:val="single" w:sz="4" w:space="0" w:color="auto"/>
              <w:right w:val="single" w:sz="4" w:space="0" w:color="auto"/>
            </w:tcBorders>
            <w:hideMark/>
          </w:tcPr>
          <w:p w:rsidR="0091615A" w:rsidRPr="0091615A" w:rsidRDefault="0091615A" w:rsidP="00C32413">
            <w:pPr>
              <w:spacing w:line="240" w:lineRule="atLeast"/>
              <w:ind w:firstLine="0"/>
              <w:rPr>
                <w:sz w:val="24"/>
                <w:szCs w:val="24"/>
              </w:rPr>
            </w:pPr>
            <w:r w:rsidRPr="0091615A">
              <w:rPr>
                <w:color w:val="000000"/>
                <w:sz w:val="24"/>
                <w:szCs w:val="24"/>
              </w:rPr>
              <w:t xml:space="preserve">Полиэтилен низкого давления высокой плотности </w:t>
            </w:r>
            <w:proofErr w:type="spellStart"/>
            <w:r w:rsidRPr="0091615A">
              <w:rPr>
                <w:color w:val="000000"/>
                <w:sz w:val="24"/>
                <w:szCs w:val="24"/>
              </w:rPr>
              <w:t>экструзионно</w:t>
            </w:r>
            <w:proofErr w:type="spellEnd"/>
            <w:r w:rsidRPr="0091615A">
              <w:rPr>
                <w:color w:val="000000"/>
                <w:sz w:val="24"/>
                <w:szCs w:val="24"/>
              </w:rPr>
              <w:t xml:space="preserve">-раздувного   формования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7F46A0" w:rsidP="00C32413">
            <w:pPr>
              <w:spacing w:line="240" w:lineRule="atLeast"/>
              <w:ind w:firstLine="33"/>
              <w:jc w:val="center"/>
              <w:rPr>
                <w:sz w:val="24"/>
                <w:szCs w:val="24"/>
              </w:rPr>
            </w:pPr>
            <w:proofErr w:type="spellStart"/>
            <w:r>
              <w:rPr>
                <w:sz w:val="24"/>
                <w:szCs w:val="24"/>
              </w:rPr>
              <w:t>тн</w:t>
            </w:r>
            <w:proofErr w:type="spellEnd"/>
            <w:r w:rsidR="0091615A" w:rsidRPr="0091615A">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91615A" w:rsidP="00C32413">
            <w:pPr>
              <w:spacing w:line="240" w:lineRule="atLeast"/>
              <w:ind w:firstLine="34"/>
              <w:jc w:val="center"/>
              <w:rPr>
                <w:sz w:val="24"/>
                <w:szCs w:val="24"/>
              </w:rPr>
            </w:pPr>
            <w:r w:rsidRPr="0091615A">
              <w:rPr>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tcPr>
          <w:p w:rsidR="0091615A" w:rsidRPr="0091615A" w:rsidRDefault="00D06B23" w:rsidP="00C32413">
            <w:pPr>
              <w:spacing w:line="240" w:lineRule="atLeast"/>
              <w:ind w:firstLine="34"/>
              <w:rPr>
                <w:sz w:val="24"/>
                <w:szCs w:val="24"/>
              </w:rPr>
            </w:pPr>
            <w:r>
              <w:rPr>
                <w:sz w:val="24"/>
                <w:szCs w:val="24"/>
              </w:rPr>
              <w:t>2</w:t>
            </w:r>
            <w:r w:rsidR="00C32413">
              <w:rPr>
                <w:sz w:val="24"/>
                <w:szCs w:val="24"/>
              </w:rPr>
              <w:t>56</w:t>
            </w:r>
            <w:r>
              <w:rPr>
                <w:sz w:val="24"/>
                <w:szCs w:val="24"/>
              </w:rPr>
              <w:t> </w:t>
            </w:r>
            <w:r w:rsidR="00C32413">
              <w:rPr>
                <w:sz w:val="24"/>
                <w:szCs w:val="24"/>
              </w:rPr>
              <w:t>375</w:t>
            </w:r>
            <w:r>
              <w:rPr>
                <w:sz w:val="24"/>
                <w:szCs w:val="24"/>
              </w:rPr>
              <w:t>,</w:t>
            </w:r>
            <w:r w:rsidR="0091615A" w:rsidRPr="0091615A">
              <w:rPr>
                <w:sz w:val="24"/>
                <w:szCs w:val="24"/>
              </w:rPr>
              <w:t>00</w:t>
            </w:r>
          </w:p>
        </w:tc>
        <w:tc>
          <w:tcPr>
            <w:tcW w:w="2102" w:type="dxa"/>
            <w:tcBorders>
              <w:top w:val="single" w:sz="4" w:space="0" w:color="auto"/>
              <w:left w:val="single" w:sz="4" w:space="0" w:color="auto"/>
              <w:bottom w:val="single" w:sz="4" w:space="0" w:color="auto"/>
              <w:right w:val="single" w:sz="4" w:space="0" w:color="auto"/>
            </w:tcBorders>
            <w:vAlign w:val="center"/>
          </w:tcPr>
          <w:p w:rsidR="0091615A" w:rsidRPr="0091615A" w:rsidRDefault="00C32413" w:rsidP="00C32413">
            <w:pPr>
              <w:spacing w:line="240" w:lineRule="atLeast"/>
              <w:ind w:firstLine="34"/>
              <w:jc w:val="center"/>
              <w:rPr>
                <w:sz w:val="24"/>
                <w:szCs w:val="24"/>
              </w:rPr>
            </w:pPr>
            <w:r>
              <w:rPr>
                <w:sz w:val="24"/>
                <w:szCs w:val="24"/>
              </w:rPr>
              <w:t>5 383 875,00</w:t>
            </w:r>
          </w:p>
        </w:tc>
      </w:tr>
    </w:tbl>
    <w:p w:rsidR="0091615A" w:rsidRPr="0091615A" w:rsidRDefault="00D06B23" w:rsidP="0091615A">
      <w:pPr>
        <w:spacing w:line="240" w:lineRule="atLeast"/>
        <w:ind w:firstLine="0"/>
        <w:rPr>
          <w:snapToGrid w:val="0"/>
          <w:sz w:val="24"/>
          <w:szCs w:val="24"/>
        </w:rPr>
      </w:pPr>
      <w:r>
        <w:rPr>
          <w:snapToGrid w:val="0"/>
          <w:sz w:val="24"/>
          <w:szCs w:val="24"/>
        </w:rPr>
        <w:t xml:space="preserve"> </w:t>
      </w:r>
    </w:p>
    <w:p w:rsidR="0091615A" w:rsidRPr="0091615A" w:rsidRDefault="0091615A" w:rsidP="0091615A">
      <w:pPr>
        <w:spacing w:line="240" w:lineRule="atLeast"/>
        <w:ind w:firstLine="0"/>
        <w:rPr>
          <w:b/>
          <w:color w:val="000000"/>
          <w:sz w:val="24"/>
          <w:szCs w:val="24"/>
        </w:rPr>
      </w:pPr>
      <w:r w:rsidRPr="0091615A">
        <w:rPr>
          <w:b/>
          <w:color w:val="000000"/>
          <w:sz w:val="24"/>
          <w:szCs w:val="24"/>
        </w:rPr>
        <w:t>2.1.2. Технические характеристики товара:</w:t>
      </w:r>
    </w:p>
    <w:p w:rsidR="0091615A" w:rsidRPr="0091615A" w:rsidRDefault="0091615A" w:rsidP="0091615A">
      <w:pPr>
        <w:spacing w:line="240" w:lineRule="atLeast"/>
        <w:ind w:firstLine="0"/>
        <w:rPr>
          <w:color w:val="000000"/>
          <w:sz w:val="24"/>
          <w:szCs w:val="24"/>
          <w:u w:val="single"/>
        </w:rPr>
      </w:pPr>
      <w:r w:rsidRPr="0091615A">
        <w:rPr>
          <w:color w:val="000000"/>
          <w:sz w:val="24"/>
          <w:szCs w:val="24"/>
        </w:rPr>
        <w:t xml:space="preserve">1) </w:t>
      </w:r>
      <w:r w:rsidRPr="0091615A">
        <w:rPr>
          <w:color w:val="000000"/>
          <w:sz w:val="24"/>
          <w:szCs w:val="24"/>
          <w:u w:val="single"/>
        </w:rPr>
        <w:t xml:space="preserve">Полиэтилен низкого давления высокой плотности </w:t>
      </w:r>
      <w:proofErr w:type="spellStart"/>
      <w:r w:rsidRPr="0091615A">
        <w:rPr>
          <w:color w:val="000000"/>
          <w:sz w:val="24"/>
          <w:szCs w:val="24"/>
          <w:u w:val="single"/>
        </w:rPr>
        <w:t>экструзионно</w:t>
      </w:r>
      <w:proofErr w:type="spellEnd"/>
      <w:r w:rsidRPr="0091615A">
        <w:rPr>
          <w:color w:val="000000"/>
          <w:sz w:val="24"/>
          <w:szCs w:val="24"/>
          <w:u w:val="single"/>
        </w:rPr>
        <w:t>-раздувного</w:t>
      </w:r>
      <w:r w:rsidRPr="0091615A">
        <w:rPr>
          <w:color w:val="000000"/>
          <w:sz w:val="24"/>
          <w:szCs w:val="24"/>
        </w:rPr>
        <w:t xml:space="preserve"> </w:t>
      </w:r>
      <w:r w:rsidRPr="0091615A">
        <w:rPr>
          <w:color w:val="000000"/>
          <w:sz w:val="24"/>
          <w:szCs w:val="24"/>
          <w:u w:val="single"/>
        </w:rPr>
        <w:t xml:space="preserve">формования для </w:t>
      </w:r>
      <w:proofErr w:type="spellStart"/>
      <w:r w:rsidRPr="0091615A">
        <w:rPr>
          <w:color w:val="000000"/>
          <w:sz w:val="24"/>
          <w:szCs w:val="24"/>
          <w:u w:val="single"/>
        </w:rPr>
        <w:t>выдува</w:t>
      </w:r>
      <w:proofErr w:type="spellEnd"/>
      <w:r w:rsidRPr="0091615A">
        <w:rPr>
          <w:color w:val="000000"/>
          <w:sz w:val="24"/>
          <w:szCs w:val="24"/>
          <w:u w:val="single"/>
        </w:rPr>
        <w:t xml:space="preserve"> тары объемом более 40 литров </w:t>
      </w:r>
    </w:p>
    <w:p w:rsidR="0091615A" w:rsidRPr="0091615A" w:rsidRDefault="0091615A" w:rsidP="0091615A">
      <w:pPr>
        <w:spacing w:line="240" w:lineRule="atLeast"/>
        <w:ind w:firstLine="0"/>
        <w:rPr>
          <w:color w:val="000000"/>
          <w:sz w:val="24"/>
          <w:szCs w:val="24"/>
        </w:rPr>
      </w:pPr>
      <w:r w:rsidRPr="0091615A">
        <w:rPr>
          <w:color w:val="000000"/>
          <w:sz w:val="24"/>
          <w:szCs w:val="24"/>
        </w:rPr>
        <w:t>Количество – 21 000 кг.</w:t>
      </w:r>
    </w:p>
    <w:p w:rsidR="0091615A" w:rsidRPr="0091615A" w:rsidRDefault="0091615A" w:rsidP="0091615A">
      <w:pPr>
        <w:spacing w:line="240" w:lineRule="atLeast"/>
        <w:ind w:firstLine="0"/>
        <w:rPr>
          <w:sz w:val="24"/>
          <w:szCs w:val="24"/>
        </w:rPr>
      </w:pPr>
      <w:r w:rsidRPr="0091615A">
        <w:rPr>
          <w:sz w:val="24"/>
          <w:szCs w:val="24"/>
        </w:rPr>
        <w:t>Упаковка -  мешки до 50 кг.</w:t>
      </w:r>
    </w:p>
    <w:p w:rsidR="0091615A" w:rsidRPr="0091615A" w:rsidRDefault="0091615A" w:rsidP="0091615A">
      <w:pPr>
        <w:spacing w:line="240" w:lineRule="atLeast"/>
        <w:ind w:firstLine="0"/>
        <w:rPr>
          <w:color w:val="000000"/>
          <w:sz w:val="24"/>
          <w:szCs w:val="24"/>
        </w:rPr>
      </w:pPr>
      <w:r w:rsidRPr="0091615A">
        <w:rPr>
          <w:color w:val="000000"/>
          <w:sz w:val="24"/>
          <w:szCs w:val="24"/>
        </w:rPr>
        <w:t>Технические характеристики:</w:t>
      </w:r>
    </w:p>
    <w:p w:rsidR="0091615A" w:rsidRPr="0091615A" w:rsidRDefault="0091615A" w:rsidP="0091615A">
      <w:pPr>
        <w:spacing w:line="240" w:lineRule="atLeast"/>
        <w:rPr>
          <w:color w:val="000000"/>
          <w:sz w:val="24"/>
          <w:szCs w:val="24"/>
        </w:rPr>
      </w:pPr>
    </w:p>
    <w:tbl>
      <w:tblPr>
        <w:tblStyle w:val="250"/>
        <w:tblW w:w="10343" w:type="dxa"/>
        <w:tblLayout w:type="fixed"/>
        <w:tblLook w:val="04A0" w:firstRow="1" w:lastRow="0" w:firstColumn="1" w:lastColumn="0" w:noHBand="0" w:noVBand="1"/>
      </w:tblPr>
      <w:tblGrid>
        <w:gridCol w:w="704"/>
        <w:gridCol w:w="3544"/>
        <w:gridCol w:w="2126"/>
        <w:gridCol w:w="1276"/>
        <w:gridCol w:w="1276"/>
        <w:gridCol w:w="1417"/>
      </w:tblGrid>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b/>
                <w:bCs/>
                <w:color w:val="000000"/>
                <w:sz w:val="24"/>
                <w:szCs w:val="24"/>
              </w:rPr>
            </w:pPr>
            <w:r>
              <w:rPr>
                <w:b/>
                <w:bCs/>
                <w:color w:val="000000"/>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b/>
                <w:color w:val="000000"/>
                <w:sz w:val="24"/>
                <w:szCs w:val="24"/>
              </w:rPr>
            </w:pPr>
            <w:r w:rsidRPr="0091615A">
              <w:rPr>
                <w:b/>
                <w:bCs/>
                <w:color w:val="000000"/>
                <w:sz w:val="24"/>
                <w:szCs w:val="24"/>
              </w:rPr>
              <w:t>Показатель</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b/>
                <w:color w:val="000000"/>
                <w:sz w:val="24"/>
                <w:szCs w:val="24"/>
              </w:rPr>
            </w:pPr>
            <w:r w:rsidRPr="0091615A">
              <w:rPr>
                <w:b/>
                <w:bCs/>
                <w:color w:val="000000"/>
                <w:sz w:val="24"/>
                <w:szCs w:val="24"/>
              </w:rPr>
              <w:t>Метод измерения</w:t>
            </w: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b/>
                <w:color w:val="000000"/>
                <w:sz w:val="24"/>
                <w:szCs w:val="24"/>
              </w:rPr>
            </w:pPr>
            <w:r w:rsidRPr="0091615A">
              <w:rPr>
                <w:b/>
                <w:bCs/>
                <w:color w:val="000000"/>
                <w:sz w:val="24"/>
                <w:szCs w:val="24"/>
              </w:rPr>
              <w:t>Условия</w:t>
            </w: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b/>
                <w:color w:val="000000"/>
                <w:sz w:val="24"/>
                <w:szCs w:val="24"/>
              </w:rPr>
            </w:pPr>
            <w:r w:rsidRPr="0091615A">
              <w:rPr>
                <w:b/>
                <w:bCs/>
                <w:color w:val="000000"/>
                <w:sz w:val="24"/>
                <w:szCs w:val="24"/>
              </w:rPr>
              <w:t>Единица</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b/>
                <w:color w:val="000000"/>
                <w:sz w:val="24"/>
                <w:szCs w:val="24"/>
              </w:rPr>
            </w:pPr>
            <w:r w:rsidRPr="0091615A">
              <w:rPr>
                <w:b/>
                <w:bCs/>
                <w:color w:val="000000"/>
                <w:sz w:val="24"/>
                <w:szCs w:val="24"/>
              </w:rPr>
              <w:t>Значение</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Напряжение при растяжении</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638</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кгс/см2</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290</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ПТР</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1238</w:t>
            </w: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190°C, 2.16 кг</w:t>
            </w: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г/10 мин</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0.32</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Плотность</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1505</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г/см3</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0.963</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Напряжение при разрыве</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638</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кгс/см2</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350</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Относительное удлинение при разрыве</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638</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&gt;500</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Модуль изгиба</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790</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кгс/см2</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15 000</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 xml:space="preserve">Твердость по </w:t>
            </w:r>
            <w:proofErr w:type="spellStart"/>
            <w:r w:rsidRPr="0091615A">
              <w:rPr>
                <w:color w:val="000000"/>
                <w:sz w:val="24"/>
                <w:szCs w:val="24"/>
              </w:rPr>
              <w:t>Роквеллу</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785</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R-шкала</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60</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 xml:space="preserve">Ударная вязкость по </w:t>
            </w:r>
            <w:proofErr w:type="spellStart"/>
            <w:r w:rsidRPr="0091615A">
              <w:rPr>
                <w:color w:val="000000"/>
                <w:sz w:val="24"/>
                <w:szCs w:val="24"/>
              </w:rPr>
              <w:t>Изоду</w:t>
            </w:r>
            <w:proofErr w:type="spellEnd"/>
            <w:r w:rsidRPr="0091615A">
              <w:rPr>
                <w:color w:val="000000"/>
                <w:sz w:val="24"/>
                <w:szCs w:val="24"/>
              </w:rPr>
              <w:t xml:space="preserve"> с надрезом</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256</w:t>
            </w: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23°C</w:t>
            </w: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кг*см/см</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55</w:t>
            </w:r>
          </w:p>
        </w:tc>
      </w:tr>
      <w:tr w:rsidR="006B3069" w:rsidRPr="0091615A" w:rsidTr="006B3069">
        <w:tc>
          <w:tcPr>
            <w:tcW w:w="704" w:type="dxa"/>
            <w:tcBorders>
              <w:top w:val="single" w:sz="4" w:space="0" w:color="auto"/>
              <w:left w:val="single" w:sz="4" w:space="0" w:color="auto"/>
              <w:bottom w:val="single" w:sz="4" w:space="0" w:color="auto"/>
              <w:right w:val="single" w:sz="4" w:space="0" w:color="auto"/>
            </w:tcBorders>
          </w:tcPr>
          <w:p w:rsidR="006B3069" w:rsidRPr="0091615A" w:rsidRDefault="006B3069" w:rsidP="004263A2">
            <w:pPr>
              <w:spacing w:line="240" w:lineRule="atLeast"/>
              <w:ind w:firstLine="0"/>
              <w:jc w:val="center"/>
              <w:rPr>
                <w:color w:val="000000"/>
                <w:sz w:val="24"/>
                <w:szCs w:val="24"/>
              </w:rPr>
            </w:pPr>
            <w:r>
              <w:rPr>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left"/>
              <w:rPr>
                <w:color w:val="000000"/>
                <w:sz w:val="24"/>
                <w:szCs w:val="24"/>
              </w:rPr>
            </w:pPr>
            <w:r w:rsidRPr="0091615A">
              <w:rPr>
                <w:color w:val="000000"/>
                <w:sz w:val="24"/>
                <w:szCs w:val="24"/>
              </w:rPr>
              <w:t>Температура размягчения</w:t>
            </w:r>
          </w:p>
        </w:tc>
        <w:tc>
          <w:tcPr>
            <w:tcW w:w="212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ASTM D 1525</w:t>
            </w:r>
          </w:p>
        </w:tc>
        <w:tc>
          <w:tcPr>
            <w:tcW w:w="1276" w:type="dxa"/>
            <w:tcBorders>
              <w:top w:val="single" w:sz="4" w:space="0" w:color="auto"/>
              <w:left w:val="single" w:sz="4" w:space="0" w:color="auto"/>
              <w:bottom w:val="single" w:sz="4" w:space="0" w:color="auto"/>
              <w:right w:val="single" w:sz="4" w:space="0" w:color="auto"/>
            </w:tcBorders>
          </w:tcPr>
          <w:p w:rsidR="006B3069" w:rsidRPr="0091615A" w:rsidRDefault="006B3069" w:rsidP="0091615A">
            <w:pPr>
              <w:spacing w:line="240" w:lineRule="atLeast"/>
              <w:ind w:firstLine="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°C</w:t>
            </w:r>
          </w:p>
        </w:tc>
        <w:tc>
          <w:tcPr>
            <w:tcW w:w="1417" w:type="dxa"/>
            <w:tcBorders>
              <w:top w:val="single" w:sz="4" w:space="0" w:color="auto"/>
              <w:left w:val="single" w:sz="4" w:space="0" w:color="auto"/>
              <w:bottom w:val="single" w:sz="4" w:space="0" w:color="auto"/>
              <w:right w:val="single" w:sz="4" w:space="0" w:color="auto"/>
            </w:tcBorders>
            <w:hideMark/>
          </w:tcPr>
          <w:p w:rsidR="006B3069" w:rsidRPr="0091615A" w:rsidRDefault="006B3069" w:rsidP="0091615A">
            <w:pPr>
              <w:spacing w:line="240" w:lineRule="atLeast"/>
              <w:ind w:firstLine="0"/>
              <w:jc w:val="center"/>
              <w:rPr>
                <w:color w:val="000000"/>
                <w:sz w:val="24"/>
                <w:szCs w:val="24"/>
              </w:rPr>
            </w:pPr>
            <w:r w:rsidRPr="0091615A">
              <w:rPr>
                <w:color w:val="000000"/>
                <w:sz w:val="24"/>
                <w:szCs w:val="24"/>
              </w:rPr>
              <w:t>125</w:t>
            </w:r>
          </w:p>
        </w:tc>
      </w:tr>
    </w:tbl>
    <w:p w:rsidR="0091615A" w:rsidRPr="0091615A" w:rsidRDefault="0091615A" w:rsidP="00D06B23">
      <w:pPr>
        <w:spacing w:line="240" w:lineRule="auto"/>
        <w:ind w:firstLine="0"/>
        <w:rPr>
          <w:sz w:val="24"/>
          <w:szCs w:val="24"/>
        </w:rPr>
      </w:pPr>
    </w:p>
    <w:p w:rsidR="007103B9" w:rsidRPr="00040E37" w:rsidRDefault="007103B9" w:rsidP="007103B9">
      <w:pPr>
        <w:spacing w:line="240" w:lineRule="atLeast"/>
        <w:ind w:firstLine="0"/>
        <w:rPr>
          <w:sz w:val="24"/>
          <w:szCs w:val="24"/>
        </w:rPr>
      </w:pPr>
      <w:r w:rsidRPr="00040E37">
        <w:rPr>
          <w:b/>
          <w:sz w:val="24"/>
          <w:szCs w:val="24"/>
        </w:rPr>
        <w:t>2.1.</w:t>
      </w:r>
      <w:r>
        <w:rPr>
          <w:b/>
          <w:sz w:val="24"/>
          <w:szCs w:val="24"/>
        </w:rPr>
        <w:t>3</w:t>
      </w:r>
      <w:r w:rsidRPr="00040E37">
        <w:rPr>
          <w:b/>
          <w:sz w:val="24"/>
          <w:szCs w:val="24"/>
        </w:rPr>
        <w:t>. Обоснование начальной (максимальной) цены договора (НМЦД):</w:t>
      </w:r>
      <w:r>
        <w:rPr>
          <w:b/>
          <w:sz w:val="24"/>
          <w:szCs w:val="24"/>
        </w:rPr>
        <w:t xml:space="preserve"> </w:t>
      </w:r>
      <w:proofErr w:type="gramStart"/>
      <w:r w:rsidRPr="00040E37">
        <w:rPr>
          <w:sz w:val="24"/>
          <w:szCs w:val="24"/>
        </w:rPr>
        <w:t>В</w:t>
      </w:r>
      <w:proofErr w:type="gramEnd"/>
      <w:r w:rsidRPr="00040E37">
        <w:rPr>
          <w:sz w:val="24"/>
          <w:szCs w:val="24"/>
        </w:rPr>
        <w:t xml:space="preserve">   соответствии   с   п.   9.2.1.1   Положения   о   закупке определение и обоснование </w:t>
      </w:r>
      <w:r>
        <w:rPr>
          <w:sz w:val="24"/>
          <w:szCs w:val="24"/>
        </w:rPr>
        <w:t>НМЦД</w:t>
      </w:r>
      <w:r w:rsidRPr="00040E37">
        <w:rPr>
          <w:sz w:val="24"/>
          <w:szCs w:val="24"/>
        </w:rPr>
        <w:t xml:space="preserve"> настоящей закупки осуществляется на основе метода «Анализ рынка». НМЦД определена путем вычисления средней цены по формуле: НМЦД = (Цена1+Цена2+</w:t>
      </w:r>
      <w:proofErr w:type="gramStart"/>
      <w:r w:rsidRPr="00040E37">
        <w:rPr>
          <w:sz w:val="24"/>
          <w:szCs w:val="24"/>
        </w:rPr>
        <w:t>...)/</w:t>
      </w:r>
      <w:proofErr w:type="gramEnd"/>
      <w:r w:rsidRPr="00040E37">
        <w:rPr>
          <w:sz w:val="24"/>
          <w:szCs w:val="24"/>
        </w:rPr>
        <w:t xml:space="preserve">Количество цен, согласно </w:t>
      </w:r>
      <w:proofErr w:type="spellStart"/>
      <w:r w:rsidRPr="00040E37">
        <w:rPr>
          <w:sz w:val="24"/>
          <w:szCs w:val="24"/>
        </w:rPr>
        <w:t>п.п</w:t>
      </w:r>
      <w:proofErr w:type="spellEnd"/>
      <w:r w:rsidRPr="00040E37">
        <w:rPr>
          <w:sz w:val="24"/>
          <w:szCs w:val="24"/>
        </w:rPr>
        <w:t>. «б» п. 2 п. 9.2.1.1 Положения о закупке. Для определения НМЦД использованы коммерческие предложения, собранные в соответствии с.</w:t>
      </w:r>
      <w:r>
        <w:rPr>
          <w:sz w:val="24"/>
          <w:szCs w:val="24"/>
        </w:rPr>
        <w:t xml:space="preserve"> </w:t>
      </w:r>
      <w:r w:rsidRPr="00040E37">
        <w:rPr>
          <w:sz w:val="24"/>
          <w:szCs w:val="24"/>
        </w:rPr>
        <w:t>п. «в» п.1 п.9.2.1.1:</w:t>
      </w:r>
    </w:p>
    <w:p w:rsidR="007103B9" w:rsidRPr="00040E37" w:rsidRDefault="007103B9" w:rsidP="007103B9">
      <w:pPr>
        <w:spacing w:line="240" w:lineRule="atLeast"/>
        <w:ind w:firstLine="0"/>
        <w:rPr>
          <w:sz w:val="24"/>
          <w:szCs w:val="24"/>
        </w:rPr>
      </w:pPr>
      <w:r w:rsidRPr="00040E37">
        <w:rPr>
          <w:sz w:val="24"/>
          <w:szCs w:val="24"/>
        </w:rPr>
        <w:t>КП1 – 4 467 750, 00 руб., без учета НДС;</w:t>
      </w:r>
    </w:p>
    <w:p w:rsidR="007103B9" w:rsidRPr="00040E37" w:rsidRDefault="007103B9" w:rsidP="007103B9">
      <w:pPr>
        <w:spacing w:line="240" w:lineRule="atLeast"/>
        <w:ind w:firstLine="0"/>
        <w:rPr>
          <w:sz w:val="24"/>
          <w:szCs w:val="24"/>
        </w:rPr>
      </w:pPr>
      <w:r w:rsidRPr="00040E37">
        <w:rPr>
          <w:sz w:val="24"/>
          <w:szCs w:val="24"/>
        </w:rPr>
        <w:t>КП2 – 6 300 000, 00 руб., без учета НДС;</w:t>
      </w:r>
    </w:p>
    <w:p w:rsidR="007103B9" w:rsidRDefault="007103B9" w:rsidP="007103B9">
      <w:pPr>
        <w:spacing w:line="240" w:lineRule="atLeast"/>
        <w:ind w:firstLine="0"/>
        <w:rPr>
          <w:sz w:val="24"/>
          <w:szCs w:val="24"/>
        </w:rPr>
      </w:pPr>
      <w:r w:rsidRPr="00040E37">
        <w:rPr>
          <w:sz w:val="24"/>
          <w:szCs w:val="24"/>
        </w:rPr>
        <w:t xml:space="preserve">НМЦД = (4 467 750 + 6 300 </w:t>
      </w:r>
      <w:proofErr w:type="gramStart"/>
      <w:r>
        <w:rPr>
          <w:sz w:val="24"/>
          <w:szCs w:val="24"/>
        </w:rPr>
        <w:t>000)/</w:t>
      </w:r>
      <w:proofErr w:type="gramEnd"/>
      <w:r>
        <w:rPr>
          <w:sz w:val="24"/>
          <w:szCs w:val="24"/>
        </w:rPr>
        <w:t>2 = 5 383 875,</w:t>
      </w:r>
      <w:r w:rsidRPr="00040E37">
        <w:rPr>
          <w:sz w:val="24"/>
          <w:szCs w:val="24"/>
        </w:rPr>
        <w:t>00</w:t>
      </w:r>
      <w:r>
        <w:rPr>
          <w:sz w:val="24"/>
          <w:szCs w:val="24"/>
        </w:rPr>
        <w:t xml:space="preserve"> </w:t>
      </w:r>
      <w:r w:rsidRPr="00040E37">
        <w:rPr>
          <w:sz w:val="24"/>
          <w:szCs w:val="24"/>
        </w:rPr>
        <w:t>руб.</w:t>
      </w:r>
      <w:r>
        <w:rPr>
          <w:sz w:val="24"/>
          <w:szCs w:val="24"/>
        </w:rPr>
        <w:t>, без учета НДС.</w:t>
      </w:r>
    </w:p>
    <w:p w:rsidR="007103B9" w:rsidRPr="00040E37" w:rsidRDefault="007103B9" w:rsidP="007103B9">
      <w:pPr>
        <w:spacing w:line="240" w:lineRule="atLeast"/>
        <w:ind w:firstLine="0"/>
        <w:rPr>
          <w:sz w:val="24"/>
          <w:szCs w:val="24"/>
        </w:rPr>
      </w:pPr>
      <w:r>
        <w:rPr>
          <w:sz w:val="24"/>
          <w:szCs w:val="24"/>
        </w:rPr>
        <w:t xml:space="preserve">      </w:t>
      </w:r>
      <w:r w:rsidRPr="00040E37">
        <w:rPr>
          <w:sz w:val="24"/>
          <w:szCs w:val="24"/>
        </w:rPr>
        <w:t xml:space="preserve">Цена договора является фиксированной на период проведения запроса предложений и в период исполнения обязательств по договору. </w:t>
      </w:r>
    </w:p>
    <w:p w:rsidR="007103B9" w:rsidRPr="007103B9" w:rsidRDefault="007103B9" w:rsidP="007103B9">
      <w:pPr>
        <w:tabs>
          <w:tab w:val="left" w:pos="708"/>
        </w:tabs>
        <w:spacing w:line="240" w:lineRule="auto"/>
        <w:ind w:firstLine="0"/>
        <w:rPr>
          <w:iCs/>
          <w:sz w:val="24"/>
          <w:szCs w:val="24"/>
        </w:rPr>
      </w:pPr>
      <w:r w:rsidRPr="00040E37">
        <w:rPr>
          <w:sz w:val="24"/>
          <w:szCs w:val="24"/>
        </w:rPr>
        <w:t xml:space="preserve">      </w:t>
      </w:r>
      <w:r w:rsidRPr="00E82036">
        <w:rPr>
          <w:sz w:val="24"/>
          <w:szCs w:val="24"/>
        </w:rPr>
        <w:t>Цена договора до</w:t>
      </w:r>
      <w:r>
        <w:rPr>
          <w:sz w:val="24"/>
          <w:szCs w:val="24"/>
        </w:rPr>
        <w:t>лжна включать в себя стоимость т</w:t>
      </w:r>
      <w:r w:rsidRPr="00E82036">
        <w:rPr>
          <w:sz w:val="24"/>
          <w:szCs w:val="24"/>
        </w:rPr>
        <w:t xml:space="preserve">овара и все затраты Поставщика,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w:t>
      </w:r>
      <w:r w:rsidRPr="0042760E">
        <w:rPr>
          <w:sz w:val="24"/>
          <w:szCs w:val="24"/>
        </w:rPr>
        <w:t xml:space="preserve">а также </w:t>
      </w:r>
      <w:r w:rsidRPr="0042760E">
        <w:rPr>
          <w:sz w:val="24"/>
          <w:szCs w:val="24"/>
        </w:rPr>
        <w:lastRenderedPageBreak/>
        <w:t>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w:t>
      </w:r>
      <w:r>
        <w:rPr>
          <w:sz w:val="24"/>
          <w:szCs w:val="24"/>
        </w:rPr>
        <w:t>вязанных с исполнением договора</w:t>
      </w:r>
      <w:r w:rsidRPr="00040E37">
        <w:rPr>
          <w:sz w:val="24"/>
          <w:szCs w:val="24"/>
        </w:rPr>
        <w:t>.</w:t>
      </w:r>
    </w:p>
    <w:p w:rsidR="007103B9" w:rsidRPr="00040E37" w:rsidRDefault="007103B9" w:rsidP="007103B9">
      <w:pPr>
        <w:spacing w:line="240" w:lineRule="atLeast"/>
        <w:ind w:firstLine="0"/>
        <w:rPr>
          <w:sz w:val="24"/>
          <w:szCs w:val="24"/>
        </w:rPr>
      </w:pPr>
      <w:r w:rsidRPr="00040E37">
        <w:rPr>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7103B9" w:rsidRPr="00040E37" w:rsidRDefault="007103B9" w:rsidP="007103B9">
      <w:pPr>
        <w:spacing w:line="240" w:lineRule="atLeast"/>
        <w:ind w:firstLine="0"/>
        <w:rPr>
          <w:sz w:val="24"/>
          <w:szCs w:val="24"/>
        </w:rPr>
      </w:pPr>
      <w:r w:rsidRPr="00040E37">
        <w:rPr>
          <w:sz w:val="24"/>
          <w:szCs w:val="24"/>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7103B9" w:rsidRPr="0091615A" w:rsidRDefault="007103B9" w:rsidP="007103B9">
      <w:pPr>
        <w:spacing w:line="240" w:lineRule="atLeast"/>
        <w:ind w:firstLine="0"/>
        <w:rPr>
          <w:sz w:val="24"/>
          <w:szCs w:val="24"/>
        </w:rPr>
      </w:pPr>
      <w:r>
        <w:rPr>
          <w:b/>
          <w:sz w:val="24"/>
          <w:szCs w:val="24"/>
        </w:rPr>
        <w:t>2.1.4</w:t>
      </w:r>
      <w:r w:rsidRPr="0091615A">
        <w:rPr>
          <w:b/>
          <w:bCs/>
          <w:sz w:val="24"/>
          <w:szCs w:val="24"/>
        </w:rPr>
        <w:t>.</w:t>
      </w:r>
      <w:r w:rsidRPr="0091615A">
        <w:rPr>
          <w:bCs/>
          <w:sz w:val="24"/>
          <w:szCs w:val="24"/>
        </w:rPr>
        <w:t xml:space="preserve"> </w:t>
      </w:r>
      <w:r w:rsidRPr="0091615A">
        <w:rPr>
          <w:b/>
          <w:sz w:val="24"/>
          <w:szCs w:val="24"/>
        </w:rPr>
        <w:t>Форма, с</w:t>
      </w:r>
      <w:r w:rsidRPr="0091615A">
        <w:rPr>
          <w:b/>
          <w:bCs/>
          <w:sz w:val="24"/>
          <w:szCs w:val="24"/>
        </w:rPr>
        <w:t xml:space="preserve">роки и порядок оплаты: </w:t>
      </w:r>
      <w:r w:rsidRPr="0091615A">
        <w:rPr>
          <w:bCs/>
          <w:sz w:val="24"/>
          <w:szCs w:val="24"/>
        </w:rPr>
        <w:t>Безналичный расч</w:t>
      </w:r>
      <w:r>
        <w:rPr>
          <w:bCs/>
          <w:sz w:val="24"/>
          <w:szCs w:val="24"/>
        </w:rPr>
        <w:t>ет. Расчеты по поставке товара</w:t>
      </w:r>
      <w:r w:rsidRPr="0091615A">
        <w:rPr>
          <w:sz w:val="24"/>
          <w:szCs w:val="24"/>
        </w:rPr>
        <w:t xml:space="preserve"> производятся в следующем порядке:</w:t>
      </w:r>
    </w:p>
    <w:p w:rsidR="007103B9" w:rsidRPr="00896732" w:rsidRDefault="007103B9" w:rsidP="007103B9">
      <w:pPr>
        <w:spacing w:line="240" w:lineRule="atLeast"/>
        <w:ind w:firstLine="0"/>
        <w:rPr>
          <w:sz w:val="24"/>
          <w:szCs w:val="24"/>
        </w:rPr>
      </w:pPr>
      <w:r>
        <w:rPr>
          <w:sz w:val="24"/>
          <w:szCs w:val="24"/>
        </w:rPr>
        <w:t xml:space="preserve">  </w:t>
      </w:r>
      <w:r w:rsidRPr="0006678B">
        <w:rPr>
          <w:sz w:val="24"/>
          <w:szCs w:val="24"/>
        </w:rPr>
        <w:t xml:space="preserve">- </w:t>
      </w:r>
      <w:r>
        <w:rPr>
          <w:sz w:val="24"/>
          <w:szCs w:val="24"/>
        </w:rPr>
        <w:t>100 % (сто</w:t>
      </w:r>
      <w:r w:rsidRPr="0006678B">
        <w:rPr>
          <w:sz w:val="24"/>
          <w:szCs w:val="24"/>
        </w:rPr>
        <w:t xml:space="preserve"> процентов) по факту поставки Товара Заказчику в течение 10 (десяти) рабочих дней, </w:t>
      </w:r>
      <w:r>
        <w:rPr>
          <w:sz w:val="24"/>
          <w:szCs w:val="24"/>
        </w:rPr>
        <w:t>со дня</w:t>
      </w:r>
      <w:r w:rsidRPr="0006678B">
        <w:rPr>
          <w:sz w:val="24"/>
          <w:szCs w:val="24"/>
        </w:rPr>
        <w:t xml:space="preserve"> подписан</w:t>
      </w:r>
      <w:r>
        <w:rPr>
          <w:sz w:val="24"/>
          <w:szCs w:val="24"/>
        </w:rPr>
        <w:t>ия</w:t>
      </w:r>
      <w:r w:rsidRPr="0006678B">
        <w:rPr>
          <w:sz w:val="24"/>
          <w:szCs w:val="24"/>
        </w:rPr>
        <w:t xml:space="preserve"> между Сторонами акта-п</w:t>
      </w:r>
      <w:r>
        <w:rPr>
          <w:sz w:val="24"/>
          <w:szCs w:val="24"/>
        </w:rPr>
        <w:t>риема передачи Товара, и получе</w:t>
      </w:r>
      <w:r w:rsidRPr="0006678B">
        <w:rPr>
          <w:sz w:val="24"/>
          <w:szCs w:val="24"/>
        </w:rPr>
        <w:t>н</w:t>
      </w:r>
      <w:r>
        <w:rPr>
          <w:sz w:val="24"/>
          <w:szCs w:val="24"/>
        </w:rPr>
        <w:t>ия</w:t>
      </w:r>
      <w:r w:rsidRPr="0006678B">
        <w:rPr>
          <w:sz w:val="24"/>
          <w:szCs w:val="24"/>
        </w:rPr>
        <w:t xml:space="preserve"> Заказчиком подтверждающих </w:t>
      </w:r>
      <w:r w:rsidRPr="00BC1098">
        <w:rPr>
          <w:sz w:val="24"/>
          <w:szCs w:val="24"/>
        </w:rPr>
        <w:t>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7103B9" w:rsidRPr="0091615A" w:rsidRDefault="007103B9" w:rsidP="007103B9">
      <w:pPr>
        <w:spacing w:line="240" w:lineRule="atLeast"/>
        <w:ind w:firstLine="0"/>
        <w:rPr>
          <w:sz w:val="24"/>
          <w:szCs w:val="24"/>
        </w:rPr>
      </w:pPr>
      <w:r>
        <w:rPr>
          <w:b/>
          <w:sz w:val="24"/>
          <w:szCs w:val="24"/>
        </w:rPr>
        <w:t>2.1.5</w:t>
      </w:r>
      <w:r w:rsidRPr="0091615A">
        <w:rPr>
          <w:b/>
          <w:sz w:val="24"/>
          <w:szCs w:val="24"/>
        </w:rPr>
        <w:t>.</w:t>
      </w:r>
      <w:r w:rsidRPr="0091615A">
        <w:rPr>
          <w:sz w:val="24"/>
          <w:szCs w:val="24"/>
        </w:rPr>
        <w:t xml:space="preserve"> </w:t>
      </w:r>
      <w:r w:rsidRPr="0091615A">
        <w:rPr>
          <w:b/>
          <w:sz w:val="24"/>
          <w:szCs w:val="24"/>
        </w:rPr>
        <w:t>Место поставки товара:</w:t>
      </w:r>
      <w:r w:rsidRPr="0091615A">
        <w:rPr>
          <w:sz w:val="24"/>
          <w:szCs w:val="24"/>
        </w:rPr>
        <w:t xml:space="preserve"> Российская Федерация, Республика Саха (Якутия), </w:t>
      </w:r>
      <w:proofErr w:type="spellStart"/>
      <w:r w:rsidRPr="0091615A">
        <w:rPr>
          <w:sz w:val="24"/>
          <w:szCs w:val="24"/>
        </w:rPr>
        <w:t>п.Жатай</w:t>
      </w:r>
      <w:proofErr w:type="spellEnd"/>
      <w:r w:rsidRPr="0091615A">
        <w:rPr>
          <w:sz w:val="24"/>
          <w:szCs w:val="24"/>
        </w:rPr>
        <w:t xml:space="preserve">, </w:t>
      </w:r>
      <w:proofErr w:type="spellStart"/>
      <w:r w:rsidRPr="0091615A">
        <w:rPr>
          <w:sz w:val="24"/>
          <w:szCs w:val="24"/>
        </w:rPr>
        <w:t>ул.Строда</w:t>
      </w:r>
      <w:proofErr w:type="spellEnd"/>
      <w:r w:rsidRPr="0091615A">
        <w:rPr>
          <w:sz w:val="24"/>
          <w:szCs w:val="24"/>
        </w:rPr>
        <w:t>, д. 12, филиал "Якутская нефтебаза" АО "</w:t>
      </w:r>
      <w:proofErr w:type="spellStart"/>
      <w:r w:rsidRPr="0091615A">
        <w:rPr>
          <w:sz w:val="24"/>
          <w:szCs w:val="24"/>
        </w:rPr>
        <w:t>Саханефтегазсбыт</w:t>
      </w:r>
      <w:proofErr w:type="spellEnd"/>
      <w:r w:rsidRPr="0091615A">
        <w:rPr>
          <w:sz w:val="24"/>
          <w:szCs w:val="24"/>
        </w:rPr>
        <w:t>".</w:t>
      </w:r>
    </w:p>
    <w:p w:rsidR="007103B9" w:rsidRPr="0091615A" w:rsidRDefault="007103B9" w:rsidP="007103B9">
      <w:pPr>
        <w:spacing w:line="240" w:lineRule="auto"/>
        <w:ind w:firstLine="0"/>
        <w:rPr>
          <w:sz w:val="24"/>
          <w:szCs w:val="24"/>
        </w:rPr>
      </w:pPr>
      <w:r>
        <w:rPr>
          <w:b/>
          <w:sz w:val="24"/>
          <w:szCs w:val="24"/>
        </w:rPr>
        <w:t>2.1.6</w:t>
      </w:r>
      <w:r w:rsidRPr="0091615A">
        <w:rPr>
          <w:b/>
          <w:sz w:val="24"/>
          <w:szCs w:val="24"/>
        </w:rPr>
        <w:t xml:space="preserve">. Условия поставки: </w:t>
      </w:r>
      <w:r w:rsidRPr="0091615A">
        <w:rPr>
          <w:sz w:val="24"/>
          <w:szCs w:val="24"/>
        </w:rPr>
        <w:t>Доставка товара по настоящему договору до места поставки осуществляется силами и средствами Поставщика.</w:t>
      </w:r>
    </w:p>
    <w:p w:rsidR="007103B9" w:rsidRPr="0091615A" w:rsidRDefault="007103B9" w:rsidP="007103B9">
      <w:pPr>
        <w:spacing w:line="240" w:lineRule="atLeast"/>
        <w:ind w:firstLine="0"/>
        <w:rPr>
          <w:sz w:val="24"/>
          <w:szCs w:val="24"/>
        </w:rPr>
      </w:pPr>
      <w:r w:rsidRPr="0091615A">
        <w:rPr>
          <w:b/>
          <w:sz w:val="24"/>
          <w:szCs w:val="24"/>
        </w:rPr>
        <w:t>2.1.7.</w:t>
      </w:r>
      <w:r w:rsidRPr="0091615A">
        <w:rPr>
          <w:sz w:val="24"/>
          <w:szCs w:val="24"/>
        </w:rPr>
        <w:t xml:space="preserve"> </w:t>
      </w:r>
      <w:r w:rsidRPr="0091615A">
        <w:rPr>
          <w:b/>
          <w:sz w:val="24"/>
          <w:szCs w:val="24"/>
        </w:rPr>
        <w:t>Срок поставки:</w:t>
      </w:r>
      <w:r w:rsidR="008959FB">
        <w:rPr>
          <w:sz w:val="24"/>
          <w:szCs w:val="24"/>
        </w:rPr>
        <w:t xml:space="preserve"> в течение</w:t>
      </w:r>
      <w:r w:rsidRPr="0091615A">
        <w:rPr>
          <w:sz w:val="24"/>
          <w:szCs w:val="24"/>
        </w:rPr>
        <w:t xml:space="preserve"> 90 </w:t>
      </w:r>
      <w:r>
        <w:rPr>
          <w:sz w:val="24"/>
          <w:szCs w:val="24"/>
        </w:rPr>
        <w:t xml:space="preserve">(девяносто) </w:t>
      </w:r>
      <w:r w:rsidRPr="0091615A">
        <w:rPr>
          <w:sz w:val="24"/>
          <w:szCs w:val="24"/>
        </w:rPr>
        <w:t xml:space="preserve">дней </w:t>
      </w:r>
      <w:r>
        <w:rPr>
          <w:sz w:val="24"/>
          <w:szCs w:val="24"/>
        </w:rPr>
        <w:t>со дня подписания договора</w:t>
      </w:r>
      <w:r w:rsidRPr="0091615A">
        <w:rPr>
          <w:sz w:val="24"/>
          <w:szCs w:val="24"/>
        </w:rPr>
        <w:t>.</w:t>
      </w:r>
    </w:p>
    <w:p w:rsidR="0091615A" w:rsidRPr="0091615A" w:rsidRDefault="007103B9" w:rsidP="0091615A">
      <w:pPr>
        <w:spacing w:line="240" w:lineRule="atLeast"/>
        <w:ind w:firstLine="0"/>
        <w:rPr>
          <w:bCs/>
          <w:sz w:val="24"/>
          <w:szCs w:val="24"/>
        </w:rPr>
      </w:pPr>
      <w:r>
        <w:rPr>
          <w:b/>
          <w:sz w:val="24"/>
          <w:szCs w:val="24"/>
        </w:rPr>
        <w:t>2.1.8</w:t>
      </w:r>
      <w:r w:rsidR="0091615A" w:rsidRPr="0091615A">
        <w:rPr>
          <w:b/>
          <w:sz w:val="24"/>
          <w:szCs w:val="24"/>
        </w:rPr>
        <w:t>.</w:t>
      </w:r>
      <w:r w:rsidR="0091615A" w:rsidRPr="0091615A">
        <w:rPr>
          <w:sz w:val="24"/>
          <w:szCs w:val="24"/>
        </w:rPr>
        <w:t xml:space="preserve"> </w:t>
      </w:r>
      <w:r w:rsidR="0091615A" w:rsidRPr="0091615A">
        <w:rPr>
          <w:b/>
          <w:sz w:val="24"/>
          <w:szCs w:val="24"/>
        </w:rPr>
        <w:t>Требования к качеству товара:</w:t>
      </w:r>
      <w:r w:rsidR="0091615A" w:rsidRPr="0091615A">
        <w:rPr>
          <w:sz w:val="24"/>
          <w:szCs w:val="24"/>
        </w:rPr>
        <w:t xml:space="preserve"> Качество поставляемого товара должно соответствовать нормативно-технической документации</w:t>
      </w:r>
      <w:r w:rsidR="0091615A" w:rsidRPr="0091615A">
        <w:rPr>
          <w:bCs/>
          <w:sz w:val="24"/>
          <w:szCs w:val="24"/>
        </w:rPr>
        <w:t xml:space="preserve"> завода-изготовителя</w:t>
      </w:r>
      <w:r w:rsidR="00896732">
        <w:rPr>
          <w:bCs/>
          <w:sz w:val="24"/>
          <w:szCs w:val="24"/>
        </w:rPr>
        <w:t>.</w:t>
      </w:r>
    </w:p>
    <w:p w:rsidR="0091615A" w:rsidRPr="0091615A" w:rsidRDefault="007103B9" w:rsidP="0091615A">
      <w:pPr>
        <w:spacing w:line="240" w:lineRule="atLeast"/>
        <w:ind w:firstLine="0"/>
        <w:rPr>
          <w:color w:val="000000"/>
          <w:sz w:val="24"/>
          <w:szCs w:val="24"/>
        </w:rPr>
      </w:pPr>
      <w:r>
        <w:rPr>
          <w:b/>
          <w:sz w:val="24"/>
          <w:szCs w:val="24"/>
        </w:rPr>
        <w:t>2.1.9</w:t>
      </w:r>
      <w:r w:rsidR="0091615A" w:rsidRPr="0091615A">
        <w:rPr>
          <w:b/>
          <w:sz w:val="24"/>
          <w:szCs w:val="24"/>
        </w:rPr>
        <w:t>. Требования к таре и упаковке товара:</w:t>
      </w:r>
      <w:r w:rsidR="0091615A" w:rsidRPr="0091615A">
        <w:rPr>
          <w:sz w:val="24"/>
          <w:szCs w:val="24"/>
        </w:rPr>
        <w:t xml:space="preserve"> </w:t>
      </w:r>
      <w:r w:rsidR="0091615A" w:rsidRPr="0091615A">
        <w:rPr>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0091615A" w:rsidRPr="0091615A">
        <w:rPr>
          <w:sz w:val="24"/>
          <w:szCs w:val="24"/>
        </w:rPr>
        <w:t>.</w:t>
      </w:r>
    </w:p>
    <w:p w:rsidR="00896732" w:rsidRPr="00EC34AC" w:rsidRDefault="00896732" w:rsidP="00896732">
      <w:pPr>
        <w:keepNext/>
        <w:suppressAutoHyphens/>
        <w:spacing w:line="240" w:lineRule="atLeast"/>
        <w:ind w:firstLine="0"/>
        <w:outlineLvl w:val="2"/>
        <w:rPr>
          <w:sz w:val="24"/>
          <w:szCs w:val="24"/>
        </w:rPr>
      </w:pPr>
      <w:r w:rsidRPr="00896732">
        <w:rPr>
          <w:b/>
          <w:sz w:val="24"/>
          <w:szCs w:val="24"/>
        </w:rPr>
        <w:t>2.1.10. Обязательное требование к Участнику:</w:t>
      </w:r>
      <w:r>
        <w:rPr>
          <w:sz w:val="24"/>
          <w:szCs w:val="24"/>
        </w:rPr>
        <w:t xml:space="preserve"> Участник в составе заявки должен предостав</w:t>
      </w:r>
      <w:r w:rsidR="00BA43C8">
        <w:rPr>
          <w:sz w:val="24"/>
          <w:szCs w:val="24"/>
        </w:rPr>
        <w:t>и</w:t>
      </w:r>
      <w:r>
        <w:rPr>
          <w:sz w:val="24"/>
          <w:szCs w:val="24"/>
        </w:rPr>
        <w:t>ть образец</w:t>
      </w:r>
      <w:r w:rsidRPr="00EC34AC">
        <w:rPr>
          <w:sz w:val="24"/>
          <w:szCs w:val="24"/>
        </w:rPr>
        <w:t xml:space="preserve"> товара, ук</w:t>
      </w:r>
      <w:r>
        <w:rPr>
          <w:sz w:val="24"/>
          <w:szCs w:val="24"/>
        </w:rPr>
        <w:t>азанн</w:t>
      </w:r>
      <w:r w:rsidR="00BA43C8">
        <w:rPr>
          <w:sz w:val="24"/>
          <w:szCs w:val="24"/>
        </w:rPr>
        <w:t>ый в Заявке</w:t>
      </w:r>
      <w:r w:rsidR="00C32413">
        <w:rPr>
          <w:sz w:val="24"/>
          <w:szCs w:val="24"/>
        </w:rPr>
        <w:t>,</w:t>
      </w:r>
      <w:r w:rsidR="00BA43C8">
        <w:rPr>
          <w:sz w:val="24"/>
          <w:szCs w:val="24"/>
        </w:rPr>
        <w:t xml:space="preserve"> весом </w:t>
      </w:r>
      <w:r>
        <w:rPr>
          <w:sz w:val="24"/>
          <w:szCs w:val="24"/>
        </w:rPr>
        <w:t xml:space="preserve">500 г. </w:t>
      </w:r>
      <w:r w:rsidR="00BA43C8">
        <w:rPr>
          <w:sz w:val="24"/>
          <w:szCs w:val="24"/>
        </w:rPr>
        <w:t>(+/-10 г.), направив образец</w:t>
      </w:r>
      <w:r>
        <w:rPr>
          <w:sz w:val="24"/>
          <w:szCs w:val="24"/>
        </w:rPr>
        <w:t xml:space="preserve"> на проверку </w:t>
      </w:r>
      <w:r w:rsidR="0002791E" w:rsidRPr="0002791E">
        <w:rPr>
          <w:color w:val="000000"/>
          <w:sz w:val="24"/>
          <w:szCs w:val="24"/>
          <w:shd w:val="clear" w:color="auto" w:fill="FBFBFB"/>
        </w:rPr>
        <w:t xml:space="preserve">соответствия качества техническим характеристикам </w:t>
      </w:r>
      <w:r w:rsidR="0002791E" w:rsidRPr="0002791E">
        <w:rPr>
          <w:color w:val="000000"/>
          <w:sz w:val="21"/>
          <w:szCs w:val="21"/>
          <w:shd w:val="clear" w:color="auto" w:fill="FBFBFB"/>
        </w:rPr>
        <w:t>(п.2.1.2)</w:t>
      </w:r>
      <w:r>
        <w:rPr>
          <w:sz w:val="24"/>
          <w:szCs w:val="24"/>
        </w:rPr>
        <w:t xml:space="preserve"> по адресу: 677902, </w:t>
      </w:r>
      <w:r w:rsidRPr="00A96F56">
        <w:rPr>
          <w:sz w:val="24"/>
          <w:szCs w:val="24"/>
        </w:rPr>
        <w:t>РФ, Респ</w:t>
      </w:r>
      <w:r w:rsidR="00BA43C8">
        <w:rPr>
          <w:sz w:val="24"/>
          <w:szCs w:val="24"/>
        </w:rPr>
        <w:t xml:space="preserve">ублика Саха (Якутия), </w:t>
      </w:r>
      <w:proofErr w:type="spellStart"/>
      <w:r w:rsidR="00BA43C8">
        <w:rPr>
          <w:sz w:val="24"/>
          <w:szCs w:val="24"/>
        </w:rPr>
        <w:t>п.Жатай</w:t>
      </w:r>
      <w:proofErr w:type="spellEnd"/>
      <w:r w:rsidR="00BA43C8">
        <w:rPr>
          <w:sz w:val="24"/>
          <w:szCs w:val="24"/>
        </w:rPr>
        <w:t xml:space="preserve">, </w:t>
      </w:r>
      <w:proofErr w:type="spellStart"/>
      <w:r w:rsidRPr="00A96F56">
        <w:rPr>
          <w:sz w:val="24"/>
          <w:szCs w:val="24"/>
        </w:rPr>
        <w:t>ул.Строда</w:t>
      </w:r>
      <w:proofErr w:type="spellEnd"/>
      <w:r w:rsidRPr="00A96F56">
        <w:rPr>
          <w:sz w:val="24"/>
          <w:szCs w:val="24"/>
        </w:rPr>
        <w:t xml:space="preserve"> д. 12, филиал "Якутская нефтебаза" АО "</w:t>
      </w:r>
      <w:proofErr w:type="spellStart"/>
      <w:r w:rsidRPr="00A96F56">
        <w:rPr>
          <w:sz w:val="24"/>
          <w:szCs w:val="24"/>
        </w:rPr>
        <w:t>Саханефтегазсбыт</w:t>
      </w:r>
      <w:proofErr w:type="spellEnd"/>
      <w:r w:rsidRPr="00A96F56">
        <w:rPr>
          <w:sz w:val="24"/>
          <w:szCs w:val="24"/>
        </w:rPr>
        <w:t>"</w:t>
      </w:r>
      <w:r w:rsidR="0002791E">
        <w:rPr>
          <w:sz w:val="24"/>
          <w:szCs w:val="24"/>
        </w:rPr>
        <w:t>. Образец</w:t>
      </w:r>
      <w:r w:rsidR="00BA43C8">
        <w:rPr>
          <w:sz w:val="24"/>
          <w:szCs w:val="24"/>
        </w:rPr>
        <w:t xml:space="preserve"> должен поступить по указанному адресу не позднее даты и времени срока окончания подачи Заявок.</w:t>
      </w:r>
    </w:p>
    <w:p w:rsidR="0091615A" w:rsidRPr="0091615A" w:rsidRDefault="0091615A" w:rsidP="0091615A">
      <w:pPr>
        <w:widowControl w:val="0"/>
        <w:autoSpaceDE w:val="0"/>
        <w:autoSpaceDN w:val="0"/>
        <w:adjustRightInd w:val="0"/>
        <w:spacing w:line="240" w:lineRule="auto"/>
        <w:ind w:left="927" w:firstLine="0"/>
        <w:contextualSpacing/>
        <w:rPr>
          <w:sz w:val="20"/>
          <w:szCs w:val="20"/>
        </w:rPr>
      </w:pPr>
    </w:p>
    <w:p w:rsidR="0091615A" w:rsidRPr="0091615A" w:rsidRDefault="0091615A" w:rsidP="0091615A">
      <w:pPr>
        <w:widowControl w:val="0"/>
        <w:autoSpaceDE w:val="0"/>
        <w:autoSpaceDN w:val="0"/>
        <w:adjustRightInd w:val="0"/>
        <w:spacing w:line="240" w:lineRule="auto"/>
        <w:ind w:left="927" w:firstLine="0"/>
        <w:contextualSpacing/>
        <w:rPr>
          <w:sz w:val="20"/>
          <w:szCs w:val="20"/>
        </w:rPr>
      </w:pPr>
    </w:p>
    <w:p w:rsidR="0091615A" w:rsidRPr="0091615A" w:rsidRDefault="0091615A" w:rsidP="0091615A">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cs="Arial"/>
          <w:b/>
          <w:bCs/>
          <w:kern w:val="28"/>
          <w:sz w:val="24"/>
          <w:szCs w:val="24"/>
        </w:rPr>
      </w:pPr>
      <w:r w:rsidRPr="0091615A">
        <w:rPr>
          <w:rFonts w:cs="Arial"/>
          <w:b/>
          <w:bCs/>
          <w:kern w:val="28"/>
          <w:sz w:val="24"/>
          <w:szCs w:val="24"/>
        </w:rPr>
        <w:lastRenderedPageBreak/>
        <w:t>2.Проект Договора</w:t>
      </w:r>
    </w:p>
    <w:p w:rsidR="0091615A" w:rsidRPr="0091615A" w:rsidRDefault="0091615A" w:rsidP="0091615A">
      <w:pPr>
        <w:keepNext/>
        <w:widowControl w:val="0"/>
        <w:autoSpaceDE w:val="0"/>
        <w:autoSpaceDN w:val="0"/>
        <w:spacing w:line="240" w:lineRule="auto"/>
        <w:ind w:left="-709" w:firstLine="0"/>
        <w:jc w:val="center"/>
        <w:outlineLvl w:val="0"/>
        <w:rPr>
          <w:rFonts w:eastAsia="Calibri"/>
          <w:b/>
          <w:bCs/>
          <w:sz w:val="24"/>
          <w:szCs w:val="24"/>
        </w:rPr>
      </w:pPr>
    </w:p>
    <w:p w:rsidR="0091615A" w:rsidRPr="0091615A" w:rsidRDefault="0091615A" w:rsidP="0091615A">
      <w:pPr>
        <w:widowControl w:val="0"/>
        <w:autoSpaceDE w:val="0"/>
        <w:autoSpaceDN w:val="0"/>
        <w:spacing w:line="240" w:lineRule="auto"/>
        <w:ind w:firstLine="0"/>
        <w:jc w:val="center"/>
        <w:rPr>
          <w:b/>
          <w:bCs/>
          <w:sz w:val="24"/>
          <w:szCs w:val="24"/>
        </w:rPr>
      </w:pPr>
      <w:r w:rsidRPr="0091615A">
        <w:rPr>
          <w:b/>
          <w:bCs/>
          <w:sz w:val="24"/>
          <w:szCs w:val="24"/>
        </w:rPr>
        <w:t>ДОГОВОР ПОСТАВКИ №_______</w:t>
      </w:r>
    </w:p>
    <w:p w:rsidR="0091615A" w:rsidRPr="0091615A" w:rsidRDefault="0091615A" w:rsidP="0091615A">
      <w:pPr>
        <w:widowControl w:val="0"/>
        <w:autoSpaceDE w:val="0"/>
        <w:autoSpaceDN w:val="0"/>
        <w:spacing w:line="240" w:lineRule="auto"/>
        <w:ind w:firstLine="0"/>
        <w:rPr>
          <w:b/>
          <w:bCs/>
          <w:sz w:val="24"/>
          <w:szCs w:val="24"/>
        </w:rPr>
      </w:pPr>
    </w:p>
    <w:p w:rsidR="0091615A" w:rsidRPr="0091615A" w:rsidRDefault="0091615A" w:rsidP="0091615A">
      <w:pPr>
        <w:widowControl w:val="0"/>
        <w:autoSpaceDE w:val="0"/>
        <w:autoSpaceDN w:val="0"/>
        <w:spacing w:line="240" w:lineRule="auto"/>
        <w:ind w:firstLine="0"/>
        <w:rPr>
          <w:b/>
          <w:bCs/>
          <w:sz w:val="24"/>
          <w:szCs w:val="24"/>
        </w:rPr>
      </w:pPr>
      <w:r w:rsidRPr="0091615A">
        <w:rPr>
          <w:b/>
          <w:bCs/>
          <w:sz w:val="24"/>
          <w:szCs w:val="24"/>
        </w:rPr>
        <w:t xml:space="preserve">г. Якутск                                                                 </w:t>
      </w:r>
      <w:r>
        <w:rPr>
          <w:b/>
          <w:bCs/>
          <w:sz w:val="24"/>
          <w:szCs w:val="24"/>
        </w:rPr>
        <w:t xml:space="preserve">                            </w:t>
      </w:r>
      <w:proofErr w:type="gramStart"/>
      <w:r>
        <w:rPr>
          <w:b/>
          <w:bCs/>
          <w:sz w:val="24"/>
          <w:szCs w:val="24"/>
        </w:rPr>
        <w:t xml:space="preserve">   </w:t>
      </w:r>
      <w:r w:rsidRPr="0091615A">
        <w:rPr>
          <w:b/>
          <w:bCs/>
          <w:sz w:val="24"/>
          <w:szCs w:val="24"/>
        </w:rPr>
        <w:t>«</w:t>
      </w:r>
      <w:proofErr w:type="gramEnd"/>
      <w:r w:rsidRPr="0091615A">
        <w:rPr>
          <w:b/>
          <w:bCs/>
          <w:sz w:val="24"/>
          <w:szCs w:val="24"/>
        </w:rPr>
        <w:t>____» ____________ 2021 года</w:t>
      </w:r>
    </w:p>
    <w:p w:rsidR="0091615A" w:rsidRPr="0091615A" w:rsidRDefault="0091615A" w:rsidP="0091615A">
      <w:pPr>
        <w:spacing w:line="240" w:lineRule="auto"/>
        <w:ind w:firstLine="0"/>
        <w:rPr>
          <w:sz w:val="24"/>
          <w:szCs w:val="24"/>
        </w:rPr>
      </w:pPr>
      <w:r w:rsidRPr="0091615A">
        <w:rPr>
          <w:b/>
          <w:sz w:val="24"/>
          <w:szCs w:val="24"/>
        </w:rPr>
        <w:t xml:space="preserve">         Акционерное общество «</w:t>
      </w:r>
      <w:proofErr w:type="spellStart"/>
      <w:r w:rsidRPr="0091615A">
        <w:rPr>
          <w:b/>
          <w:sz w:val="24"/>
          <w:szCs w:val="24"/>
        </w:rPr>
        <w:t>Саханефтегазсбыт</w:t>
      </w:r>
      <w:proofErr w:type="spellEnd"/>
      <w:r w:rsidRPr="0091615A">
        <w:rPr>
          <w:b/>
          <w:sz w:val="24"/>
          <w:szCs w:val="24"/>
        </w:rPr>
        <w:t>»,</w:t>
      </w:r>
      <w:r w:rsidRPr="0091615A">
        <w:rPr>
          <w:sz w:val="24"/>
          <w:szCs w:val="24"/>
        </w:rPr>
        <w:t xml:space="preserve"> именуемое в дальнейшем </w:t>
      </w:r>
      <w:r w:rsidRPr="0091615A">
        <w:rPr>
          <w:b/>
          <w:sz w:val="24"/>
          <w:szCs w:val="24"/>
        </w:rPr>
        <w:t>«Заказчик»,</w:t>
      </w:r>
      <w:r w:rsidRPr="0091615A">
        <w:rPr>
          <w:sz w:val="24"/>
          <w:szCs w:val="24"/>
        </w:rPr>
        <w:t xml:space="preserve"> в лице Генерального директора Лебедева Виктора Николаевича, действующего на основании Устава, с одной стороны,</w:t>
      </w:r>
      <w:r w:rsidRPr="0091615A">
        <w:rPr>
          <w:b/>
          <w:bCs/>
          <w:sz w:val="24"/>
          <w:szCs w:val="24"/>
        </w:rPr>
        <w:t xml:space="preserve"> </w:t>
      </w:r>
      <w:r w:rsidRPr="0091615A">
        <w:rPr>
          <w:sz w:val="24"/>
          <w:szCs w:val="24"/>
        </w:rPr>
        <w:t>и ______________________________</w:t>
      </w:r>
      <w:r w:rsidRPr="0091615A">
        <w:rPr>
          <w:b/>
          <w:sz w:val="24"/>
          <w:szCs w:val="24"/>
        </w:rPr>
        <w:t>,</w:t>
      </w:r>
      <w:r w:rsidRPr="0091615A">
        <w:rPr>
          <w:sz w:val="24"/>
          <w:szCs w:val="24"/>
        </w:rPr>
        <w:t xml:space="preserve"> именуемое в дальнейшем </w:t>
      </w:r>
      <w:r w:rsidRPr="0091615A">
        <w:rPr>
          <w:b/>
          <w:sz w:val="24"/>
          <w:szCs w:val="24"/>
        </w:rPr>
        <w:t>«Поставщик»</w:t>
      </w:r>
      <w:r w:rsidRPr="0091615A">
        <w:rPr>
          <w:sz w:val="24"/>
          <w:szCs w:val="24"/>
        </w:rPr>
        <w:t>, в лице ____________________________________</w:t>
      </w:r>
      <w:r w:rsidRPr="0091615A">
        <w:rPr>
          <w:b/>
          <w:sz w:val="24"/>
          <w:szCs w:val="24"/>
        </w:rPr>
        <w:t>______</w:t>
      </w:r>
      <w:r w:rsidRPr="0091615A">
        <w:rPr>
          <w:sz w:val="24"/>
          <w:szCs w:val="24"/>
        </w:rPr>
        <w:t>, действующего на основании ________________________________________________, с другой стороны,</w:t>
      </w:r>
    </w:p>
    <w:p w:rsidR="0091615A" w:rsidRPr="0091615A" w:rsidRDefault="0091615A" w:rsidP="0091615A">
      <w:pPr>
        <w:spacing w:line="240" w:lineRule="auto"/>
        <w:ind w:firstLine="0"/>
        <w:rPr>
          <w:b/>
          <w:sz w:val="24"/>
          <w:szCs w:val="24"/>
        </w:rPr>
      </w:pPr>
      <w:r w:rsidRPr="0091615A">
        <w:rPr>
          <w:sz w:val="24"/>
          <w:szCs w:val="24"/>
        </w:rPr>
        <w:t xml:space="preserve">совместно именуемые </w:t>
      </w:r>
      <w:r w:rsidRPr="0091615A">
        <w:rPr>
          <w:b/>
          <w:sz w:val="24"/>
          <w:szCs w:val="24"/>
        </w:rPr>
        <w:t>«Стороны»</w:t>
      </w:r>
      <w:r w:rsidRPr="0091615A">
        <w:rPr>
          <w:sz w:val="24"/>
          <w:szCs w:val="24"/>
        </w:rPr>
        <w:t>, на основании Протокола заседания закупочной комиссии от ___________ № _______ по запросу цен на поставку расходных материалов для изготовления фасовочных канистр линии розлива нефтепродуктов АО «</w:t>
      </w:r>
      <w:proofErr w:type="spellStart"/>
      <w:r w:rsidRPr="0091615A">
        <w:rPr>
          <w:sz w:val="24"/>
          <w:szCs w:val="24"/>
        </w:rPr>
        <w:t>Саханефтегазсбыт</w:t>
      </w:r>
      <w:proofErr w:type="spellEnd"/>
      <w:r w:rsidRPr="0091615A">
        <w:rPr>
          <w:sz w:val="24"/>
          <w:szCs w:val="24"/>
        </w:rPr>
        <w:t xml:space="preserve">» в 2021 году, заключили настоящий договор о нижеследующем: </w:t>
      </w:r>
    </w:p>
    <w:p w:rsidR="0091615A" w:rsidRPr="0091615A" w:rsidRDefault="0091615A" w:rsidP="0091615A">
      <w:pPr>
        <w:spacing w:line="240" w:lineRule="auto"/>
        <w:ind w:firstLine="0"/>
        <w:rPr>
          <w:noProof/>
          <w:sz w:val="16"/>
          <w:szCs w:val="16"/>
        </w:rPr>
      </w:pPr>
    </w:p>
    <w:p w:rsidR="0091615A" w:rsidRPr="0091615A" w:rsidRDefault="0091615A" w:rsidP="0091615A">
      <w:pPr>
        <w:numPr>
          <w:ilvl w:val="0"/>
          <w:numId w:val="37"/>
        </w:numPr>
        <w:spacing w:line="240" w:lineRule="auto"/>
        <w:ind w:left="0" w:firstLine="0"/>
        <w:jc w:val="center"/>
        <w:rPr>
          <w:b/>
          <w:bCs/>
          <w:sz w:val="24"/>
          <w:szCs w:val="24"/>
        </w:rPr>
      </w:pPr>
      <w:r w:rsidRPr="0091615A">
        <w:rPr>
          <w:b/>
          <w:bCs/>
          <w:sz w:val="24"/>
          <w:szCs w:val="24"/>
        </w:rPr>
        <w:t>Термины и их толкование</w:t>
      </w:r>
    </w:p>
    <w:p w:rsidR="0091615A" w:rsidRPr="0091615A" w:rsidRDefault="0091615A" w:rsidP="0091615A">
      <w:pPr>
        <w:spacing w:line="240" w:lineRule="auto"/>
        <w:ind w:firstLine="0"/>
        <w:rPr>
          <w:bCs/>
          <w:sz w:val="24"/>
          <w:szCs w:val="24"/>
        </w:rPr>
      </w:pPr>
      <w:r w:rsidRPr="0091615A">
        <w:rPr>
          <w:bCs/>
          <w:sz w:val="24"/>
          <w:szCs w:val="24"/>
        </w:rPr>
        <w:tab/>
        <w:t>Термины, используемые в настоящем Договоре, толкуются и определяются Сторонами следующим образом:</w:t>
      </w:r>
    </w:p>
    <w:p w:rsidR="0091615A" w:rsidRPr="0091615A" w:rsidRDefault="0091615A" w:rsidP="0091615A">
      <w:pPr>
        <w:spacing w:line="240" w:lineRule="auto"/>
        <w:ind w:firstLine="0"/>
        <w:rPr>
          <w:bCs/>
          <w:sz w:val="24"/>
          <w:szCs w:val="24"/>
        </w:rPr>
      </w:pPr>
      <w:r w:rsidRPr="0091615A">
        <w:rPr>
          <w:bCs/>
          <w:sz w:val="24"/>
          <w:szCs w:val="24"/>
        </w:rPr>
        <w:t xml:space="preserve">1.1. </w:t>
      </w:r>
      <w:r w:rsidRPr="0091615A">
        <w:rPr>
          <w:b/>
          <w:bCs/>
          <w:sz w:val="24"/>
          <w:szCs w:val="24"/>
        </w:rPr>
        <w:t>«Место поставки Товара (пункт назначения)»</w:t>
      </w:r>
      <w:r w:rsidRPr="0091615A">
        <w:rPr>
          <w:bCs/>
          <w:sz w:val="24"/>
          <w:szCs w:val="24"/>
        </w:rPr>
        <w:t>:</w:t>
      </w:r>
      <w:r w:rsidRPr="0091615A">
        <w:rPr>
          <w:sz w:val="24"/>
          <w:szCs w:val="24"/>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91615A">
        <w:rPr>
          <w:bCs/>
          <w:sz w:val="24"/>
          <w:szCs w:val="24"/>
        </w:rPr>
        <w:t>.</w:t>
      </w:r>
    </w:p>
    <w:p w:rsidR="0091615A" w:rsidRPr="0091615A" w:rsidRDefault="0091615A" w:rsidP="0091615A">
      <w:pPr>
        <w:spacing w:line="240" w:lineRule="auto"/>
        <w:ind w:firstLine="0"/>
        <w:rPr>
          <w:bCs/>
          <w:sz w:val="24"/>
          <w:szCs w:val="24"/>
        </w:rPr>
      </w:pPr>
      <w:r w:rsidRPr="0091615A">
        <w:rPr>
          <w:bCs/>
          <w:sz w:val="24"/>
          <w:szCs w:val="24"/>
        </w:rPr>
        <w:t xml:space="preserve">1.2. </w:t>
      </w:r>
      <w:r w:rsidRPr="0091615A">
        <w:rPr>
          <w:b/>
          <w:bCs/>
          <w:sz w:val="24"/>
          <w:szCs w:val="24"/>
        </w:rPr>
        <w:t>«Спецификация»</w:t>
      </w:r>
      <w:r w:rsidRPr="0091615A">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91615A" w:rsidRPr="0091615A" w:rsidRDefault="0091615A" w:rsidP="0091615A">
      <w:pPr>
        <w:spacing w:line="240" w:lineRule="auto"/>
        <w:ind w:firstLine="0"/>
        <w:rPr>
          <w:b/>
          <w:bCs/>
          <w:sz w:val="8"/>
          <w:szCs w:val="8"/>
        </w:rPr>
      </w:pPr>
    </w:p>
    <w:p w:rsidR="0091615A" w:rsidRPr="0091615A" w:rsidRDefault="0091615A" w:rsidP="0091615A">
      <w:pPr>
        <w:spacing w:line="240" w:lineRule="auto"/>
        <w:ind w:firstLine="0"/>
        <w:jc w:val="center"/>
        <w:rPr>
          <w:b/>
          <w:bCs/>
          <w:sz w:val="24"/>
          <w:szCs w:val="24"/>
        </w:rPr>
      </w:pPr>
      <w:r w:rsidRPr="0091615A">
        <w:rPr>
          <w:b/>
          <w:bCs/>
          <w:sz w:val="24"/>
          <w:szCs w:val="24"/>
        </w:rPr>
        <w:t>2. Предмет Договора</w:t>
      </w:r>
    </w:p>
    <w:p w:rsidR="0091615A" w:rsidRPr="0091615A" w:rsidRDefault="0091615A" w:rsidP="0091615A">
      <w:pPr>
        <w:spacing w:line="240" w:lineRule="auto"/>
        <w:ind w:firstLine="0"/>
        <w:rPr>
          <w:sz w:val="24"/>
          <w:szCs w:val="24"/>
        </w:rPr>
      </w:pPr>
      <w:r w:rsidRPr="0091615A">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91615A" w:rsidRPr="0091615A" w:rsidRDefault="0091615A" w:rsidP="0091615A">
      <w:pPr>
        <w:autoSpaceDE w:val="0"/>
        <w:autoSpaceDN w:val="0"/>
        <w:spacing w:line="240" w:lineRule="auto"/>
        <w:ind w:firstLine="0"/>
        <w:rPr>
          <w:sz w:val="24"/>
          <w:szCs w:val="24"/>
        </w:rPr>
      </w:pPr>
      <w:r w:rsidRPr="0091615A">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91615A" w:rsidRPr="0091615A" w:rsidRDefault="0091615A" w:rsidP="0091615A">
      <w:pPr>
        <w:autoSpaceDE w:val="0"/>
        <w:autoSpaceDN w:val="0"/>
        <w:spacing w:line="240" w:lineRule="auto"/>
        <w:ind w:firstLine="0"/>
        <w:rPr>
          <w:sz w:val="24"/>
          <w:szCs w:val="24"/>
        </w:rPr>
      </w:pPr>
      <w:r w:rsidRPr="0091615A">
        <w:rPr>
          <w:sz w:val="24"/>
          <w:szCs w:val="24"/>
        </w:rPr>
        <w:t xml:space="preserve">2.3. Общая стоимость товара по настоящему Договору составляет ________________________________ </w:t>
      </w:r>
      <w:r w:rsidRPr="0091615A">
        <w:rPr>
          <w:i/>
          <w:sz w:val="24"/>
          <w:szCs w:val="24"/>
        </w:rPr>
        <w:t>(указать сумму прописью)</w:t>
      </w:r>
      <w:r w:rsidRPr="0091615A">
        <w:rPr>
          <w:sz w:val="24"/>
          <w:szCs w:val="24"/>
        </w:rPr>
        <w:t xml:space="preserve"> рублей. </w:t>
      </w:r>
    </w:p>
    <w:p w:rsidR="00E82036" w:rsidRDefault="0091615A" w:rsidP="0091615A">
      <w:pPr>
        <w:tabs>
          <w:tab w:val="left" w:pos="9355"/>
        </w:tabs>
        <w:spacing w:line="240" w:lineRule="auto"/>
        <w:ind w:right="-5" w:firstLine="0"/>
        <w:rPr>
          <w:sz w:val="24"/>
          <w:szCs w:val="24"/>
        </w:rPr>
      </w:pPr>
      <w:r w:rsidRPr="0091615A">
        <w:rPr>
          <w:sz w:val="24"/>
          <w:szCs w:val="24"/>
        </w:rPr>
        <w:t xml:space="preserve">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w:t>
      </w:r>
      <w:r w:rsidR="00E82036">
        <w:rPr>
          <w:sz w:val="24"/>
          <w:szCs w:val="24"/>
        </w:rPr>
        <w:t>в себя стоимость т</w:t>
      </w:r>
      <w:r w:rsidR="00E82036" w:rsidRPr="00E82036">
        <w:rPr>
          <w:sz w:val="24"/>
          <w:szCs w:val="24"/>
        </w:rPr>
        <w:t>овара и все затраты Поставщика, связанные с исполнением обязательств по Договору в полном объеме, в том числе расходы, связанные с поставкой товара к месту поставки</w:t>
      </w:r>
      <w:r w:rsidR="00E82036">
        <w:rPr>
          <w:sz w:val="24"/>
          <w:szCs w:val="24"/>
        </w:rPr>
        <w:t>,</w:t>
      </w:r>
      <w:r w:rsidR="00E82036" w:rsidRPr="00E82036">
        <w:rPr>
          <w:sz w:val="24"/>
          <w:szCs w:val="24"/>
        </w:rPr>
        <w:t xml:space="preserve"> </w:t>
      </w:r>
      <w:r w:rsidR="00E82036" w:rsidRPr="0091615A">
        <w:rPr>
          <w:sz w:val="24"/>
          <w:szCs w:val="24"/>
        </w:rPr>
        <w:t>определенному в п. 2.5.</w:t>
      </w:r>
      <w:r w:rsidR="00E82036" w:rsidRPr="00E82036">
        <w:rPr>
          <w:sz w:val="24"/>
          <w:szCs w:val="24"/>
        </w:rPr>
        <w:t xml:space="preserve"> </w:t>
      </w:r>
      <w:r w:rsidR="00E82036" w:rsidRPr="0091615A">
        <w:rPr>
          <w:sz w:val="24"/>
          <w:szCs w:val="24"/>
        </w:rPr>
        <w:t>настоящего Договора</w:t>
      </w:r>
      <w:r w:rsidR="00E82036" w:rsidRPr="00E82036">
        <w:rPr>
          <w:sz w:val="24"/>
          <w:szCs w:val="24"/>
        </w:rPr>
        <w:t xml:space="preserve">, стоимость тары и упаковки товара, </w:t>
      </w:r>
      <w:r w:rsidR="00E82036" w:rsidRPr="0042760E">
        <w:rPr>
          <w:sz w:val="24"/>
          <w:szCs w:val="24"/>
        </w:rPr>
        <w:t>а также расходы на перевозку, страхование, уплату таможе</w:t>
      </w:r>
      <w:r w:rsidR="007F46A0">
        <w:rPr>
          <w:sz w:val="24"/>
          <w:szCs w:val="24"/>
        </w:rPr>
        <w:t>нных пошлин, налогов</w:t>
      </w:r>
      <w:r w:rsidR="00E82036" w:rsidRPr="0042760E">
        <w:rPr>
          <w:sz w:val="24"/>
          <w:szCs w:val="24"/>
        </w:rPr>
        <w:t xml:space="preserve"> других обязательных платежей, установленных действующим законодательством Российской Федерации и с</w:t>
      </w:r>
      <w:r w:rsidR="00E82036">
        <w:rPr>
          <w:sz w:val="24"/>
          <w:szCs w:val="24"/>
        </w:rPr>
        <w:t xml:space="preserve">вязанных с исполнением договора. </w:t>
      </w:r>
    </w:p>
    <w:p w:rsidR="0091615A" w:rsidRPr="0091615A" w:rsidRDefault="00E82036" w:rsidP="0091615A">
      <w:pPr>
        <w:spacing w:line="240" w:lineRule="auto"/>
        <w:ind w:firstLine="0"/>
        <w:rPr>
          <w:sz w:val="24"/>
          <w:szCs w:val="24"/>
        </w:rPr>
      </w:pPr>
      <w:r>
        <w:rPr>
          <w:sz w:val="24"/>
          <w:szCs w:val="24"/>
        </w:rPr>
        <w:t xml:space="preserve">       </w:t>
      </w:r>
      <w:r w:rsidR="0091615A" w:rsidRPr="0091615A">
        <w:rPr>
          <w:sz w:val="24"/>
          <w:szCs w:val="24"/>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91615A" w:rsidRPr="0091615A" w:rsidRDefault="0091615A" w:rsidP="0091615A">
      <w:pPr>
        <w:autoSpaceDE w:val="0"/>
        <w:autoSpaceDN w:val="0"/>
        <w:spacing w:line="240" w:lineRule="auto"/>
        <w:ind w:firstLine="0"/>
        <w:rPr>
          <w:sz w:val="24"/>
          <w:szCs w:val="24"/>
        </w:rPr>
      </w:pPr>
      <w:r w:rsidRPr="0091615A">
        <w:rPr>
          <w:sz w:val="24"/>
          <w:szCs w:val="24"/>
        </w:rPr>
        <w:t xml:space="preserve">2.5. Базис поставки – франко-склад филиал "Якутская нефтебаза" Заказчика, расположенный по адресу: РФ, Республика Саха (Якутия), </w:t>
      </w:r>
      <w:proofErr w:type="spellStart"/>
      <w:r w:rsidRPr="0091615A">
        <w:rPr>
          <w:sz w:val="24"/>
          <w:szCs w:val="24"/>
        </w:rPr>
        <w:t>п.Жатай</w:t>
      </w:r>
      <w:proofErr w:type="spellEnd"/>
      <w:r w:rsidRPr="0091615A">
        <w:rPr>
          <w:sz w:val="24"/>
          <w:szCs w:val="24"/>
        </w:rPr>
        <w:t xml:space="preserve">, </w:t>
      </w:r>
      <w:proofErr w:type="spellStart"/>
      <w:r w:rsidRPr="0091615A">
        <w:rPr>
          <w:sz w:val="24"/>
          <w:szCs w:val="24"/>
        </w:rPr>
        <w:t>ул.Строда</w:t>
      </w:r>
      <w:proofErr w:type="spellEnd"/>
      <w:r w:rsidRPr="0091615A">
        <w:rPr>
          <w:sz w:val="24"/>
          <w:szCs w:val="24"/>
        </w:rPr>
        <w:t>, д. 12.</w:t>
      </w:r>
    </w:p>
    <w:p w:rsidR="0091615A" w:rsidRPr="0091615A" w:rsidRDefault="0091615A" w:rsidP="0091615A">
      <w:pPr>
        <w:autoSpaceDE w:val="0"/>
        <w:autoSpaceDN w:val="0"/>
        <w:spacing w:line="240" w:lineRule="auto"/>
        <w:ind w:firstLine="0"/>
        <w:rPr>
          <w:sz w:val="24"/>
          <w:szCs w:val="24"/>
        </w:rPr>
      </w:pPr>
      <w:r w:rsidRPr="0091615A">
        <w:rPr>
          <w:sz w:val="24"/>
          <w:szCs w:val="24"/>
        </w:rPr>
        <w:t>2.6. Сроки поставки ограничиваются сроками, указанными в специфи</w:t>
      </w:r>
      <w:r w:rsidR="00896732">
        <w:rPr>
          <w:sz w:val="24"/>
          <w:szCs w:val="24"/>
        </w:rPr>
        <w:t>кациях (П</w:t>
      </w:r>
      <w:r w:rsidRPr="0091615A">
        <w:rPr>
          <w:sz w:val="24"/>
          <w:szCs w:val="24"/>
        </w:rPr>
        <w:t>риложениях к настоящему Договору).</w:t>
      </w:r>
    </w:p>
    <w:p w:rsidR="0091615A" w:rsidRPr="0091615A" w:rsidRDefault="0091615A" w:rsidP="0091615A">
      <w:pPr>
        <w:autoSpaceDE w:val="0"/>
        <w:autoSpaceDN w:val="0"/>
        <w:spacing w:line="240" w:lineRule="auto"/>
        <w:ind w:firstLine="0"/>
        <w:rPr>
          <w:sz w:val="24"/>
          <w:szCs w:val="24"/>
        </w:rPr>
      </w:pPr>
      <w:r w:rsidRPr="0091615A">
        <w:rPr>
          <w:sz w:val="24"/>
          <w:szCs w:val="24"/>
        </w:rPr>
        <w:t>2.7 Качество товара должно соответствовать ТУ, сертификатам соответствия и паспортам качества заводов изготовителей с указанием даты изготовления товара.</w:t>
      </w:r>
    </w:p>
    <w:p w:rsidR="0091615A" w:rsidRPr="0091615A" w:rsidRDefault="0091615A" w:rsidP="0091615A">
      <w:pPr>
        <w:autoSpaceDE w:val="0"/>
        <w:autoSpaceDN w:val="0"/>
        <w:spacing w:line="240" w:lineRule="auto"/>
        <w:ind w:firstLine="0"/>
        <w:rPr>
          <w:sz w:val="24"/>
          <w:szCs w:val="24"/>
        </w:rPr>
      </w:pPr>
    </w:p>
    <w:p w:rsidR="0091615A" w:rsidRPr="0091615A" w:rsidRDefault="0091615A" w:rsidP="0091615A">
      <w:pPr>
        <w:spacing w:line="240" w:lineRule="auto"/>
        <w:ind w:firstLine="0"/>
        <w:jc w:val="center"/>
        <w:rPr>
          <w:b/>
          <w:bCs/>
          <w:sz w:val="24"/>
          <w:szCs w:val="24"/>
        </w:rPr>
      </w:pPr>
      <w:r w:rsidRPr="0091615A">
        <w:rPr>
          <w:b/>
          <w:bCs/>
          <w:noProof/>
          <w:sz w:val="24"/>
          <w:szCs w:val="24"/>
        </w:rPr>
        <w:t>3.</w:t>
      </w:r>
      <w:r w:rsidRPr="0091615A">
        <w:rPr>
          <w:b/>
          <w:bCs/>
          <w:sz w:val="24"/>
          <w:szCs w:val="24"/>
        </w:rPr>
        <w:t xml:space="preserve"> Сроки и порядок расчетов</w:t>
      </w:r>
    </w:p>
    <w:p w:rsidR="0091615A" w:rsidRPr="0091615A" w:rsidRDefault="0091615A" w:rsidP="0091615A">
      <w:pPr>
        <w:spacing w:line="240" w:lineRule="auto"/>
        <w:ind w:firstLine="0"/>
        <w:rPr>
          <w:sz w:val="24"/>
          <w:szCs w:val="24"/>
        </w:rPr>
      </w:pPr>
      <w:r w:rsidRPr="0091615A">
        <w:rPr>
          <w:bCs/>
          <w:sz w:val="24"/>
          <w:szCs w:val="24"/>
        </w:rPr>
        <w:lastRenderedPageBreak/>
        <w:t xml:space="preserve">3.1.  Расчеты по поставке товара, указанного в спецификации </w:t>
      </w:r>
      <w:r w:rsidRPr="0091615A">
        <w:rPr>
          <w:sz w:val="24"/>
          <w:szCs w:val="24"/>
        </w:rPr>
        <w:t>(приложении к настоящему Договору), производятся в следующем порядке:</w:t>
      </w:r>
    </w:p>
    <w:p w:rsidR="00BC1098" w:rsidRPr="0006678B" w:rsidRDefault="00BC1098" w:rsidP="00BC1098">
      <w:pPr>
        <w:spacing w:line="240" w:lineRule="atLeast"/>
        <w:ind w:firstLine="709"/>
        <w:rPr>
          <w:sz w:val="24"/>
          <w:szCs w:val="24"/>
        </w:rPr>
      </w:pPr>
      <w:r w:rsidRPr="0006678B">
        <w:rPr>
          <w:sz w:val="24"/>
          <w:szCs w:val="24"/>
        </w:rPr>
        <w:t xml:space="preserve">- </w:t>
      </w:r>
      <w:r>
        <w:rPr>
          <w:sz w:val="24"/>
          <w:szCs w:val="24"/>
        </w:rPr>
        <w:t>100 % (сто</w:t>
      </w:r>
      <w:r w:rsidRPr="0006678B">
        <w:rPr>
          <w:sz w:val="24"/>
          <w:szCs w:val="24"/>
        </w:rPr>
        <w:t xml:space="preserve"> процентов) по факту поставки Товара Заказчику в течение 10 (десяти) рабочих дней, </w:t>
      </w:r>
      <w:r>
        <w:rPr>
          <w:sz w:val="24"/>
          <w:szCs w:val="24"/>
        </w:rPr>
        <w:t>со дня</w:t>
      </w:r>
      <w:r w:rsidRPr="0006678B">
        <w:rPr>
          <w:sz w:val="24"/>
          <w:szCs w:val="24"/>
        </w:rPr>
        <w:t xml:space="preserve"> подписан</w:t>
      </w:r>
      <w:r>
        <w:rPr>
          <w:sz w:val="24"/>
          <w:szCs w:val="24"/>
        </w:rPr>
        <w:t>ия</w:t>
      </w:r>
      <w:r w:rsidRPr="0006678B">
        <w:rPr>
          <w:sz w:val="24"/>
          <w:szCs w:val="24"/>
        </w:rPr>
        <w:t xml:space="preserve"> между Сторонами акта-п</w:t>
      </w:r>
      <w:r>
        <w:rPr>
          <w:sz w:val="24"/>
          <w:szCs w:val="24"/>
        </w:rPr>
        <w:t>риема передачи Товара, и получе</w:t>
      </w:r>
      <w:r w:rsidRPr="0006678B">
        <w:rPr>
          <w:sz w:val="24"/>
          <w:szCs w:val="24"/>
        </w:rPr>
        <w:t>н</w:t>
      </w:r>
      <w:r>
        <w:rPr>
          <w:sz w:val="24"/>
          <w:szCs w:val="24"/>
        </w:rPr>
        <w:t>ия</w:t>
      </w:r>
      <w:r w:rsidRPr="0006678B">
        <w:rPr>
          <w:sz w:val="24"/>
          <w:szCs w:val="24"/>
        </w:rPr>
        <w:t xml:space="preserve"> Заказчиком подтверждающих документов </w:t>
      </w:r>
      <w:r w:rsidRPr="00BC1098">
        <w:rPr>
          <w:sz w:val="24"/>
          <w:szCs w:val="24"/>
        </w:rPr>
        <w:t>(товарную накладную (ТОРГ-12), счет-фактуру, гарантийные талоны и сертификаты соответствия на товар согласно условиям настоящего договора).</w:t>
      </w:r>
    </w:p>
    <w:p w:rsidR="0091615A" w:rsidRPr="0091615A" w:rsidRDefault="0091615A" w:rsidP="0091615A">
      <w:pPr>
        <w:spacing w:line="240" w:lineRule="auto"/>
        <w:ind w:firstLine="0"/>
        <w:rPr>
          <w:noProof/>
          <w:sz w:val="24"/>
          <w:szCs w:val="24"/>
        </w:rPr>
      </w:pPr>
      <w:r w:rsidRPr="0091615A">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91615A" w:rsidRPr="0091615A" w:rsidRDefault="0091615A" w:rsidP="0091615A">
      <w:pPr>
        <w:spacing w:line="240" w:lineRule="auto"/>
        <w:ind w:firstLine="0"/>
        <w:rPr>
          <w:sz w:val="24"/>
          <w:szCs w:val="24"/>
        </w:rPr>
      </w:pPr>
      <w:r w:rsidRPr="0091615A">
        <w:rPr>
          <w:noProof/>
          <w:sz w:val="24"/>
          <w:szCs w:val="24"/>
        </w:rPr>
        <w:t>3.3. Окончательный расчет по настоящему Договору производится в течение 10 (Десяти) рабочих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91615A" w:rsidRPr="0091615A" w:rsidRDefault="0091615A" w:rsidP="0091615A">
      <w:pPr>
        <w:spacing w:line="240" w:lineRule="auto"/>
        <w:ind w:firstLine="0"/>
        <w:rPr>
          <w:sz w:val="24"/>
          <w:szCs w:val="24"/>
        </w:rPr>
      </w:pPr>
      <w:r w:rsidRPr="0091615A">
        <w:rPr>
          <w:noProof/>
          <w:sz w:val="24"/>
          <w:szCs w:val="24"/>
        </w:rPr>
        <w:t xml:space="preserve">3.4. </w:t>
      </w:r>
      <w:r w:rsidRPr="0091615A">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91615A" w:rsidRPr="0091615A" w:rsidRDefault="0091615A" w:rsidP="0091615A">
      <w:pPr>
        <w:spacing w:line="240" w:lineRule="auto"/>
        <w:ind w:firstLine="0"/>
        <w:rPr>
          <w:sz w:val="24"/>
          <w:szCs w:val="24"/>
        </w:rPr>
      </w:pPr>
      <w:r w:rsidRPr="0091615A">
        <w:rPr>
          <w:bCs/>
          <w:sz w:val="24"/>
          <w:szCs w:val="24"/>
        </w:rPr>
        <w:t>3.5.</w:t>
      </w:r>
      <w:r w:rsidRPr="0091615A">
        <w:t xml:space="preserve"> </w:t>
      </w:r>
      <w:r w:rsidRPr="0091615A">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91615A">
        <w:rPr>
          <w:sz w:val="24"/>
          <w:szCs w:val="24"/>
        </w:rPr>
        <w:tab/>
      </w:r>
    </w:p>
    <w:p w:rsidR="0091615A" w:rsidRPr="0091615A" w:rsidRDefault="0091615A" w:rsidP="0091615A">
      <w:pPr>
        <w:spacing w:line="240" w:lineRule="auto"/>
        <w:ind w:firstLine="0"/>
        <w:rPr>
          <w:sz w:val="24"/>
          <w:szCs w:val="24"/>
        </w:rPr>
      </w:pPr>
      <w:r w:rsidRPr="0091615A">
        <w:rPr>
          <w:sz w:val="24"/>
          <w:szCs w:val="24"/>
        </w:rPr>
        <w:t>3.6.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1615A" w:rsidRPr="0091615A" w:rsidRDefault="0091615A" w:rsidP="0091615A">
      <w:pPr>
        <w:spacing w:line="240" w:lineRule="auto"/>
        <w:ind w:firstLine="0"/>
        <w:rPr>
          <w:sz w:val="24"/>
          <w:szCs w:val="24"/>
        </w:rPr>
      </w:pPr>
      <w:r w:rsidRPr="0091615A">
        <w:rPr>
          <w:sz w:val="24"/>
          <w:szCs w:val="24"/>
        </w:rPr>
        <w:t>3.7.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91615A" w:rsidRPr="0091615A" w:rsidRDefault="0091615A" w:rsidP="0091615A">
      <w:pPr>
        <w:spacing w:line="240" w:lineRule="auto"/>
        <w:ind w:firstLine="0"/>
        <w:rPr>
          <w:sz w:val="24"/>
          <w:szCs w:val="24"/>
        </w:rPr>
      </w:pPr>
      <w:r w:rsidRPr="0091615A">
        <w:rPr>
          <w:sz w:val="24"/>
          <w:szCs w:val="24"/>
        </w:rPr>
        <w:t xml:space="preserve"> </w:t>
      </w:r>
      <w:r w:rsidRPr="0091615A">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91615A" w:rsidRPr="0091615A" w:rsidRDefault="0091615A" w:rsidP="0091615A">
      <w:pPr>
        <w:spacing w:line="240" w:lineRule="auto"/>
        <w:ind w:firstLine="0"/>
        <w:rPr>
          <w:sz w:val="24"/>
          <w:szCs w:val="24"/>
        </w:rPr>
      </w:pPr>
      <w:r w:rsidRPr="0091615A">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91615A" w:rsidRPr="0091615A" w:rsidRDefault="0091615A" w:rsidP="0091615A">
      <w:pPr>
        <w:spacing w:line="240" w:lineRule="auto"/>
        <w:ind w:firstLine="0"/>
        <w:rPr>
          <w:sz w:val="24"/>
          <w:szCs w:val="24"/>
        </w:rPr>
      </w:pPr>
      <w:r w:rsidRPr="0091615A">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1615A" w:rsidRPr="0091615A" w:rsidRDefault="0091615A" w:rsidP="0091615A">
      <w:pPr>
        <w:spacing w:line="240" w:lineRule="auto"/>
        <w:ind w:firstLine="0"/>
        <w:rPr>
          <w:sz w:val="24"/>
          <w:szCs w:val="24"/>
        </w:rPr>
      </w:pPr>
      <w:r w:rsidRPr="0091615A">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1615A" w:rsidRPr="0091615A" w:rsidRDefault="0091615A" w:rsidP="0091615A">
      <w:pPr>
        <w:spacing w:line="240" w:lineRule="auto"/>
        <w:ind w:firstLine="0"/>
        <w:rPr>
          <w:sz w:val="24"/>
          <w:szCs w:val="24"/>
        </w:rPr>
      </w:pPr>
      <w:r w:rsidRPr="0091615A">
        <w:rPr>
          <w:sz w:val="24"/>
          <w:szCs w:val="24"/>
        </w:rPr>
        <w:t xml:space="preserve">Первичные учётные документы, составляемые во исполнение обязательств Сторон по настоящему договору, в соответствие с требованиями ст. </w:t>
      </w:r>
      <w:proofErr w:type="gramStart"/>
      <w:r w:rsidRPr="0091615A">
        <w:rPr>
          <w:sz w:val="24"/>
          <w:szCs w:val="24"/>
        </w:rPr>
        <w:t>9  Федерального</w:t>
      </w:r>
      <w:proofErr w:type="gramEnd"/>
      <w:r w:rsidRPr="0091615A">
        <w:rPr>
          <w:sz w:val="24"/>
          <w:szCs w:val="24"/>
        </w:rPr>
        <w:t xml:space="preserve"> закона  от 06.12.2011г. № 402-ФЗ «О бухгалтерском учете», должны содержать следующие обязательные реквизиты:</w:t>
      </w:r>
    </w:p>
    <w:p w:rsidR="0091615A" w:rsidRPr="0091615A" w:rsidRDefault="0091615A" w:rsidP="0091615A">
      <w:pPr>
        <w:tabs>
          <w:tab w:val="left" w:pos="708"/>
          <w:tab w:val="left" w:pos="1416"/>
          <w:tab w:val="left" w:pos="2124"/>
          <w:tab w:val="left" w:pos="2832"/>
          <w:tab w:val="left" w:pos="3540"/>
          <w:tab w:val="left" w:pos="6245"/>
        </w:tabs>
        <w:spacing w:line="240" w:lineRule="auto"/>
        <w:ind w:firstLine="0"/>
        <w:rPr>
          <w:sz w:val="24"/>
          <w:szCs w:val="24"/>
        </w:rPr>
      </w:pPr>
      <w:r w:rsidRPr="0091615A">
        <w:rPr>
          <w:sz w:val="24"/>
          <w:szCs w:val="24"/>
        </w:rPr>
        <w:t>-</w:t>
      </w:r>
      <w:r w:rsidRPr="0091615A">
        <w:rPr>
          <w:sz w:val="24"/>
          <w:szCs w:val="24"/>
        </w:rPr>
        <w:tab/>
        <w:t>наименование документа;</w:t>
      </w:r>
      <w:r w:rsidRPr="0091615A">
        <w:rPr>
          <w:sz w:val="24"/>
          <w:szCs w:val="24"/>
        </w:rPr>
        <w:tab/>
      </w:r>
    </w:p>
    <w:p w:rsidR="0091615A" w:rsidRPr="0091615A" w:rsidRDefault="0091615A" w:rsidP="0091615A">
      <w:pPr>
        <w:spacing w:line="240" w:lineRule="auto"/>
        <w:ind w:firstLine="0"/>
        <w:rPr>
          <w:sz w:val="24"/>
          <w:szCs w:val="24"/>
        </w:rPr>
      </w:pPr>
      <w:r w:rsidRPr="0091615A">
        <w:rPr>
          <w:sz w:val="24"/>
          <w:szCs w:val="24"/>
        </w:rPr>
        <w:t>-</w:t>
      </w:r>
      <w:r w:rsidRPr="0091615A">
        <w:rPr>
          <w:sz w:val="24"/>
          <w:szCs w:val="24"/>
        </w:rPr>
        <w:tab/>
        <w:t>дату составления документа;</w:t>
      </w:r>
    </w:p>
    <w:p w:rsidR="0091615A" w:rsidRPr="0091615A" w:rsidRDefault="0091615A" w:rsidP="0091615A">
      <w:pPr>
        <w:spacing w:line="240" w:lineRule="auto"/>
        <w:ind w:firstLine="0"/>
        <w:rPr>
          <w:sz w:val="24"/>
          <w:szCs w:val="24"/>
        </w:rPr>
      </w:pPr>
      <w:r w:rsidRPr="0091615A">
        <w:rPr>
          <w:sz w:val="24"/>
          <w:szCs w:val="24"/>
        </w:rPr>
        <w:t>-</w:t>
      </w:r>
      <w:r w:rsidRPr="0091615A">
        <w:rPr>
          <w:sz w:val="24"/>
          <w:szCs w:val="24"/>
        </w:rPr>
        <w:tab/>
        <w:t>наименование экономического субъекта, составившего документ;</w:t>
      </w:r>
    </w:p>
    <w:p w:rsidR="0091615A" w:rsidRPr="0091615A" w:rsidRDefault="0091615A" w:rsidP="0091615A">
      <w:pPr>
        <w:spacing w:line="240" w:lineRule="auto"/>
        <w:ind w:firstLine="0"/>
        <w:rPr>
          <w:sz w:val="24"/>
          <w:szCs w:val="24"/>
        </w:rPr>
      </w:pPr>
      <w:r w:rsidRPr="0091615A">
        <w:rPr>
          <w:sz w:val="24"/>
          <w:szCs w:val="24"/>
        </w:rPr>
        <w:t>-</w:t>
      </w:r>
      <w:r w:rsidRPr="0091615A">
        <w:rPr>
          <w:sz w:val="24"/>
          <w:szCs w:val="24"/>
        </w:rPr>
        <w:tab/>
        <w:t>содержание факта хозяйственной жизни;</w:t>
      </w:r>
    </w:p>
    <w:p w:rsidR="0091615A" w:rsidRPr="0091615A" w:rsidRDefault="0091615A" w:rsidP="0091615A">
      <w:pPr>
        <w:spacing w:line="240" w:lineRule="auto"/>
        <w:ind w:firstLine="0"/>
        <w:rPr>
          <w:sz w:val="24"/>
          <w:szCs w:val="24"/>
        </w:rPr>
      </w:pPr>
      <w:r w:rsidRPr="0091615A">
        <w:rPr>
          <w:sz w:val="24"/>
          <w:szCs w:val="24"/>
        </w:rPr>
        <w:t>-</w:t>
      </w:r>
      <w:r w:rsidRPr="0091615A">
        <w:rPr>
          <w:sz w:val="24"/>
          <w:szCs w:val="24"/>
        </w:rPr>
        <w:tab/>
        <w:t>номер и дату договора;</w:t>
      </w:r>
    </w:p>
    <w:p w:rsidR="0091615A" w:rsidRPr="0091615A" w:rsidRDefault="0091615A" w:rsidP="0091615A">
      <w:pPr>
        <w:spacing w:line="240" w:lineRule="auto"/>
        <w:ind w:firstLine="0"/>
        <w:rPr>
          <w:sz w:val="24"/>
          <w:szCs w:val="24"/>
        </w:rPr>
      </w:pPr>
      <w:r w:rsidRPr="0091615A">
        <w:rPr>
          <w:sz w:val="24"/>
          <w:szCs w:val="24"/>
        </w:rPr>
        <w:t>-</w:t>
      </w:r>
      <w:r w:rsidRPr="0091615A">
        <w:rPr>
          <w:sz w:val="24"/>
          <w:szCs w:val="24"/>
        </w:rPr>
        <w:tab/>
        <w:t>величину натурального и (или) денежного измерения факта хозяйственной жизни с указанием единиц измерения;</w:t>
      </w:r>
    </w:p>
    <w:p w:rsidR="0091615A" w:rsidRPr="0091615A" w:rsidRDefault="0091615A" w:rsidP="0091615A">
      <w:pPr>
        <w:spacing w:line="240" w:lineRule="auto"/>
        <w:ind w:firstLine="0"/>
        <w:rPr>
          <w:sz w:val="24"/>
          <w:szCs w:val="24"/>
        </w:rPr>
      </w:pPr>
      <w:r w:rsidRPr="0091615A">
        <w:rPr>
          <w:sz w:val="24"/>
          <w:szCs w:val="24"/>
        </w:rPr>
        <w:lastRenderedPageBreak/>
        <w:t>-</w:t>
      </w:r>
      <w:r w:rsidRPr="0091615A">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1615A" w:rsidRPr="0091615A" w:rsidRDefault="0091615A" w:rsidP="0091615A">
      <w:pPr>
        <w:spacing w:line="240" w:lineRule="auto"/>
        <w:ind w:firstLine="0"/>
        <w:jc w:val="center"/>
        <w:rPr>
          <w:b/>
          <w:bCs/>
          <w:noProof/>
          <w:sz w:val="24"/>
          <w:szCs w:val="24"/>
        </w:rPr>
      </w:pPr>
      <w:r w:rsidRPr="0091615A">
        <w:rPr>
          <w:b/>
          <w:bCs/>
          <w:noProof/>
          <w:sz w:val="24"/>
          <w:szCs w:val="24"/>
        </w:rPr>
        <w:t>4. Порядок поставки</w:t>
      </w:r>
    </w:p>
    <w:p w:rsidR="0091615A" w:rsidRPr="0091615A" w:rsidRDefault="0091615A" w:rsidP="0091615A">
      <w:pPr>
        <w:spacing w:line="240" w:lineRule="auto"/>
        <w:ind w:firstLine="0"/>
        <w:rPr>
          <w:sz w:val="24"/>
          <w:szCs w:val="24"/>
        </w:rPr>
      </w:pPr>
      <w:r w:rsidRPr="0091615A">
        <w:rPr>
          <w:sz w:val="24"/>
          <w:szCs w:val="24"/>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91615A" w:rsidRPr="0091615A" w:rsidRDefault="0091615A" w:rsidP="0091615A">
      <w:pPr>
        <w:spacing w:line="240" w:lineRule="auto"/>
        <w:ind w:firstLine="0"/>
        <w:rPr>
          <w:sz w:val="24"/>
          <w:szCs w:val="24"/>
        </w:rPr>
      </w:pPr>
      <w:r w:rsidRPr="0091615A">
        <w:rPr>
          <w:sz w:val="24"/>
          <w:szCs w:val="24"/>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91615A" w:rsidRPr="0091615A" w:rsidRDefault="0091615A" w:rsidP="0091615A">
      <w:pPr>
        <w:spacing w:line="240" w:lineRule="auto"/>
        <w:ind w:firstLine="0"/>
        <w:rPr>
          <w:sz w:val="24"/>
          <w:szCs w:val="24"/>
        </w:rPr>
      </w:pPr>
      <w:r w:rsidRPr="0091615A">
        <w:rPr>
          <w:sz w:val="24"/>
          <w:szCs w:val="24"/>
        </w:rPr>
        <w:t xml:space="preserve">4.3 Право собственности, а также риски, связанные с гибелью или ухудшением </w:t>
      </w:r>
      <w:proofErr w:type="gramStart"/>
      <w:r w:rsidRPr="0091615A">
        <w:rPr>
          <w:sz w:val="24"/>
          <w:szCs w:val="24"/>
        </w:rPr>
        <w:t>качества</w:t>
      </w:r>
      <w:proofErr w:type="gramEnd"/>
      <w:r w:rsidRPr="0091615A">
        <w:rPr>
          <w:sz w:val="24"/>
          <w:szCs w:val="24"/>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91615A" w:rsidRPr="0091615A" w:rsidRDefault="0091615A" w:rsidP="0091615A">
      <w:pPr>
        <w:spacing w:line="240" w:lineRule="auto"/>
        <w:ind w:firstLine="0"/>
        <w:rPr>
          <w:sz w:val="24"/>
          <w:szCs w:val="24"/>
        </w:rPr>
      </w:pPr>
      <w:r w:rsidRPr="0091615A">
        <w:rPr>
          <w:sz w:val="24"/>
          <w:szCs w:val="24"/>
        </w:rPr>
        <w:t>4.4. Товар по настоящему договору поставляется в таре и упаковке.</w:t>
      </w:r>
    </w:p>
    <w:p w:rsidR="0091615A" w:rsidRPr="0091615A" w:rsidRDefault="0091615A" w:rsidP="0091615A">
      <w:pPr>
        <w:autoSpaceDE w:val="0"/>
        <w:autoSpaceDN w:val="0"/>
        <w:adjustRightInd w:val="0"/>
        <w:spacing w:line="240" w:lineRule="auto"/>
        <w:ind w:firstLine="0"/>
        <w:rPr>
          <w:sz w:val="24"/>
          <w:szCs w:val="24"/>
        </w:rPr>
      </w:pPr>
      <w:r w:rsidRPr="0091615A">
        <w:rPr>
          <w:sz w:val="24"/>
          <w:szCs w:val="24"/>
        </w:rPr>
        <w:t xml:space="preserve">4.5.  Упаковка, тара товара должна обеспечивать его сохранность при транспортировке и хранении, </w:t>
      </w:r>
      <w:r w:rsidRPr="0091615A">
        <w:rPr>
          <w:bCs/>
          <w:sz w:val="24"/>
          <w:szCs w:val="24"/>
        </w:rPr>
        <w:t>товар должен быть упакован обычным для такого товара способом</w:t>
      </w:r>
      <w:r w:rsidRPr="0091615A">
        <w:rPr>
          <w:sz w:val="24"/>
          <w:szCs w:val="24"/>
        </w:rPr>
        <w:t>.</w:t>
      </w:r>
    </w:p>
    <w:p w:rsidR="0091615A" w:rsidRPr="0091615A" w:rsidRDefault="0091615A" w:rsidP="0091615A">
      <w:pPr>
        <w:autoSpaceDE w:val="0"/>
        <w:autoSpaceDN w:val="0"/>
        <w:adjustRightInd w:val="0"/>
        <w:spacing w:line="240" w:lineRule="auto"/>
        <w:ind w:firstLine="0"/>
        <w:rPr>
          <w:sz w:val="24"/>
          <w:szCs w:val="24"/>
        </w:rPr>
      </w:pPr>
      <w:r w:rsidRPr="0091615A">
        <w:rPr>
          <w:sz w:val="24"/>
          <w:szCs w:val="24"/>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91615A" w:rsidRPr="0091615A" w:rsidRDefault="0091615A" w:rsidP="0091615A">
      <w:pPr>
        <w:spacing w:line="240" w:lineRule="auto"/>
        <w:ind w:firstLine="0"/>
        <w:rPr>
          <w:sz w:val="24"/>
          <w:szCs w:val="24"/>
        </w:rPr>
      </w:pPr>
      <w:r w:rsidRPr="0091615A">
        <w:rPr>
          <w:sz w:val="24"/>
          <w:szCs w:val="24"/>
        </w:rPr>
        <w:t>4.7. Доставка товара по настоящему договору до пункта назначения осуществляется силами и средствами Поставщика.</w:t>
      </w:r>
    </w:p>
    <w:p w:rsidR="0091615A" w:rsidRPr="0091615A" w:rsidRDefault="0091615A" w:rsidP="0091615A">
      <w:pPr>
        <w:spacing w:line="240" w:lineRule="auto"/>
        <w:ind w:firstLine="0"/>
        <w:rPr>
          <w:sz w:val="24"/>
          <w:szCs w:val="24"/>
        </w:rPr>
      </w:pPr>
      <w:r w:rsidRPr="0091615A">
        <w:rPr>
          <w:sz w:val="24"/>
          <w:szCs w:val="24"/>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91615A" w:rsidRPr="0091615A" w:rsidRDefault="0091615A" w:rsidP="0091615A">
      <w:pPr>
        <w:spacing w:line="240" w:lineRule="auto"/>
        <w:ind w:firstLine="0"/>
        <w:rPr>
          <w:sz w:val="24"/>
          <w:szCs w:val="24"/>
        </w:rPr>
      </w:pPr>
      <w:r w:rsidRPr="0091615A">
        <w:rPr>
          <w:sz w:val="24"/>
          <w:szCs w:val="24"/>
        </w:rPr>
        <w:t>4.9. Товар, передаваемый Поставщиком по настоящему договору, считается принятым Заказчиком:</w:t>
      </w:r>
    </w:p>
    <w:p w:rsidR="0091615A" w:rsidRPr="0091615A" w:rsidRDefault="0091615A" w:rsidP="0091615A">
      <w:pPr>
        <w:spacing w:line="240" w:lineRule="auto"/>
        <w:ind w:firstLine="0"/>
        <w:rPr>
          <w:sz w:val="24"/>
          <w:szCs w:val="24"/>
        </w:rPr>
      </w:pPr>
      <w:r w:rsidRPr="0091615A">
        <w:rPr>
          <w:sz w:val="24"/>
          <w:szCs w:val="24"/>
        </w:rPr>
        <w:t>- по количеству в соответствии со спецификацией (приложением к настоящему Договору);</w:t>
      </w:r>
    </w:p>
    <w:p w:rsidR="0091615A" w:rsidRPr="0091615A" w:rsidRDefault="0091615A" w:rsidP="0091615A">
      <w:pPr>
        <w:spacing w:line="240" w:lineRule="auto"/>
        <w:ind w:firstLine="0"/>
        <w:rPr>
          <w:bCs/>
          <w:sz w:val="24"/>
          <w:szCs w:val="24"/>
        </w:rPr>
      </w:pPr>
      <w:r w:rsidRPr="0091615A">
        <w:rPr>
          <w:sz w:val="24"/>
          <w:szCs w:val="24"/>
        </w:rPr>
        <w:t xml:space="preserve">- по качеству, согласно ГОСТам, ТУ, сертификатам соответствия и паспортам качества заводов изготовителей </w:t>
      </w:r>
      <w:r w:rsidRPr="0091615A">
        <w:rPr>
          <w:bCs/>
          <w:sz w:val="24"/>
          <w:szCs w:val="24"/>
        </w:rPr>
        <w:t>по каждому виду товара, определенному в спецификации (приложении к настоящему Договору).</w:t>
      </w:r>
    </w:p>
    <w:p w:rsidR="0091615A" w:rsidRPr="0091615A" w:rsidRDefault="0091615A" w:rsidP="0091615A">
      <w:pPr>
        <w:spacing w:line="240" w:lineRule="auto"/>
        <w:ind w:firstLine="0"/>
        <w:jc w:val="center"/>
        <w:rPr>
          <w:b/>
          <w:bCs/>
          <w:sz w:val="24"/>
          <w:szCs w:val="24"/>
        </w:rPr>
      </w:pPr>
      <w:r w:rsidRPr="0091615A">
        <w:rPr>
          <w:b/>
          <w:bCs/>
          <w:noProof/>
          <w:sz w:val="24"/>
          <w:szCs w:val="24"/>
        </w:rPr>
        <w:t>5.</w:t>
      </w:r>
      <w:r w:rsidRPr="0091615A">
        <w:rPr>
          <w:b/>
          <w:bCs/>
          <w:sz w:val="24"/>
          <w:szCs w:val="24"/>
        </w:rPr>
        <w:t xml:space="preserve"> Качество Товара</w:t>
      </w:r>
    </w:p>
    <w:p w:rsidR="0091615A" w:rsidRPr="0091615A" w:rsidRDefault="0091615A" w:rsidP="0091615A">
      <w:pPr>
        <w:adjustRightInd w:val="0"/>
        <w:spacing w:line="240" w:lineRule="auto"/>
        <w:ind w:firstLine="0"/>
        <w:rPr>
          <w:b/>
          <w:bCs/>
          <w:sz w:val="24"/>
          <w:szCs w:val="24"/>
        </w:rPr>
      </w:pPr>
      <w:r w:rsidRPr="0091615A">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4" w:history="1">
        <w:r w:rsidRPr="0091615A">
          <w:rPr>
            <w:color w:val="0000FF"/>
            <w:sz w:val="24"/>
            <w:szCs w:val="24"/>
            <w:u w:val="single"/>
          </w:rPr>
          <w:t>N П-6</w:t>
        </w:r>
      </w:hyperlink>
      <w:r w:rsidRPr="0091615A">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5" w:history="1">
        <w:r w:rsidRPr="0091615A">
          <w:rPr>
            <w:color w:val="0000FF"/>
            <w:sz w:val="24"/>
            <w:szCs w:val="24"/>
            <w:u w:val="single"/>
          </w:rPr>
          <w:t>N П-7</w:t>
        </w:r>
      </w:hyperlink>
      <w:r w:rsidRPr="0091615A">
        <w:rPr>
          <w:sz w:val="24"/>
          <w:szCs w:val="24"/>
        </w:rPr>
        <w:t>, с учетом положений п.п.7.3. настоящего Договора.</w:t>
      </w:r>
    </w:p>
    <w:p w:rsidR="0091615A" w:rsidRPr="0091615A" w:rsidRDefault="0091615A" w:rsidP="0091615A">
      <w:pPr>
        <w:spacing w:line="240" w:lineRule="auto"/>
        <w:ind w:firstLine="0"/>
        <w:rPr>
          <w:bCs/>
          <w:sz w:val="24"/>
          <w:szCs w:val="24"/>
        </w:rPr>
      </w:pPr>
      <w:r w:rsidRPr="0091615A">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91615A">
        <w:rPr>
          <w:bCs/>
          <w:sz w:val="24"/>
          <w:szCs w:val="24"/>
        </w:rPr>
        <w:t>ТУ завода-изготовителя по каждому виду товара, определенной в спецификации (приложении к настоящему Договору).</w:t>
      </w:r>
    </w:p>
    <w:p w:rsidR="0091615A" w:rsidRPr="0091615A" w:rsidRDefault="0091615A" w:rsidP="0091615A">
      <w:pPr>
        <w:spacing w:line="240" w:lineRule="auto"/>
        <w:ind w:firstLine="0"/>
        <w:rPr>
          <w:sz w:val="24"/>
          <w:szCs w:val="24"/>
        </w:rPr>
      </w:pPr>
      <w:r w:rsidRPr="0091615A">
        <w:rPr>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4.4. настоящего Договора.</w:t>
      </w:r>
    </w:p>
    <w:p w:rsidR="0091615A" w:rsidRPr="0091615A" w:rsidRDefault="0091615A" w:rsidP="0091615A">
      <w:pPr>
        <w:spacing w:line="240" w:lineRule="auto"/>
        <w:ind w:firstLine="0"/>
        <w:jc w:val="center"/>
        <w:rPr>
          <w:b/>
          <w:bCs/>
          <w:sz w:val="24"/>
          <w:szCs w:val="24"/>
        </w:rPr>
      </w:pPr>
      <w:r w:rsidRPr="0091615A">
        <w:rPr>
          <w:b/>
          <w:bCs/>
          <w:noProof/>
          <w:sz w:val="24"/>
          <w:szCs w:val="24"/>
        </w:rPr>
        <w:t>6.</w:t>
      </w:r>
      <w:r w:rsidRPr="0091615A">
        <w:rPr>
          <w:b/>
          <w:bCs/>
          <w:sz w:val="24"/>
          <w:szCs w:val="24"/>
        </w:rPr>
        <w:t xml:space="preserve"> Порядок разрешения споров</w:t>
      </w:r>
    </w:p>
    <w:p w:rsidR="0091615A" w:rsidRPr="0091615A" w:rsidRDefault="0091615A" w:rsidP="0091615A">
      <w:pPr>
        <w:spacing w:line="240" w:lineRule="auto"/>
        <w:ind w:firstLine="0"/>
        <w:rPr>
          <w:sz w:val="24"/>
          <w:szCs w:val="24"/>
        </w:rPr>
      </w:pPr>
      <w:r w:rsidRPr="0091615A">
        <w:rPr>
          <w:noProof/>
          <w:sz w:val="24"/>
          <w:szCs w:val="24"/>
        </w:rPr>
        <w:t xml:space="preserve">6.1. </w:t>
      </w:r>
      <w:r w:rsidRPr="0091615A">
        <w:rPr>
          <w:sz w:val="24"/>
          <w:szCs w:val="24"/>
        </w:rPr>
        <w:t>Все споры и разногласия, связанные с заключением</w:t>
      </w:r>
      <w:r w:rsidRPr="0091615A">
        <w:rPr>
          <w:noProof/>
          <w:sz w:val="24"/>
          <w:szCs w:val="24"/>
        </w:rPr>
        <w:t>,</w:t>
      </w:r>
      <w:r w:rsidRPr="0091615A">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91615A" w:rsidRPr="0091615A" w:rsidRDefault="0091615A" w:rsidP="0091615A">
      <w:pPr>
        <w:spacing w:line="240" w:lineRule="auto"/>
        <w:ind w:firstLine="0"/>
        <w:rPr>
          <w:sz w:val="24"/>
          <w:szCs w:val="24"/>
        </w:rPr>
      </w:pPr>
      <w:r w:rsidRPr="0091615A">
        <w:rPr>
          <w:noProof/>
          <w:sz w:val="24"/>
          <w:szCs w:val="24"/>
        </w:rPr>
        <w:lastRenderedPageBreak/>
        <w:t>6.2. В случае</w:t>
      </w:r>
      <w:r w:rsidRPr="0091615A">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91615A" w:rsidRPr="0091615A" w:rsidRDefault="0091615A" w:rsidP="0091615A">
      <w:pPr>
        <w:spacing w:line="240" w:lineRule="auto"/>
        <w:ind w:firstLine="0"/>
        <w:rPr>
          <w:sz w:val="24"/>
          <w:szCs w:val="24"/>
        </w:rPr>
      </w:pPr>
      <w:r w:rsidRPr="0091615A">
        <w:rPr>
          <w:bCs/>
          <w:sz w:val="24"/>
          <w:szCs w:val="24"/>
        </w:rPr>
        <w:t>6.3. Претензионный порядок досудебного урегулирования споров по настоящему договору является обязательным условием.</w:t>
      </w:r>
    </w:p>
    <w:p w:rsidR="0091615A" w:rsidRPr="0091615A" w:rsidRDefault="0091615A" w:rsidP="0091615A">
      <w:pPr>
        <w:spacing w:line="240" w:lineRule="auto"/>
        <w:ind w:firstLine="0"/>
        <w:jc w:val="center"/>
        <w:rPr>
          <w:b/>
          <w:bCs/>
          <w:sz w:val="24"/>
          <w:szCs w:val="24"/>
        </w:rPr>
      </w:pPr>
      <w:r w:rsidRPr="0091615A">
        <w:rPr>
          <w:b/>
          <w:bCs/>
          <w:sz w:val="24"/>
          <w:szCs w:val="24"/>
        </w:rPr>
        <w:t>7. Ответственность Сторон</w:t>
      </w:r>
    </w:p>
    <w:p w:rsidR="0091615A" w:rsidRPr="0091615A" w:rsidRDefault="0091615A" w:rsidP="0091615A">
      <w:pPr>
        <w:spacing w:line="240" w:lineRule="auto"/>
        <w:ind w:firstLine="0"/>
        <w:rPr>
          <w:sz w:val="24"/>
          <w:szCs w:val="24"/>
        </w:rPr>
      </w:pPr>
      <w:r w:rsidRPr="0091615A">
        <w:rPr>
          <w:noProof/>
          <w:sz w:val="24"/>
          <w:szCs w:val="24"/>
        </w:rPr>
        <w:t xml:space="preserve">7.1. </w:t>
      </w:r>
      <w:r w:rsidRPr="0091615A">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1615A" w:rsidRPr="0091615A" w:rsidRDefault="0091615A" w:rsidP="0091615A">
      <w:pPr>
        <w:spacing w:line="240" w:lineRule="auto"/>
        <w:ind w:firstLine="0"/>
        <w:rPr>
          <w:sz w:val="24"/>
          <w:szCs w:val="24"/>
        </w:rPr>
      </w:pPr>
      <w:r w:rsidRPr="0091615A">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91615A">
        <w:rPr>
          <w:sz w:val="24"/>
          <w:szCs w:val="24"/>
        </w:rPr>
        <w:t>затарить</w:t>
      </w:r>
      <w:proofErr w:type="spellEnd"/>
      <w:r w:rsidRPr="0091615A">
        <w:rPr>
          <w:sz w:val="24"/>
          <w:szCs w:val="24"/>
        </w:rPr>
        <w:t xml:space="preserve"> и (или) упаковать товар, либо заменить ненадлежащую тару и (или) упаковку.  </w:t>
      </w:r>
    </w:p>
    <w:p w:rsidR="0091615A" w:rsidRPr="0091615A" w:rsidRDefault="0091615A" w:rsidP="0091615A">
      <w:pPr>
        <w:spacing w:line="240" w:lineRule="auto"/>
        <w:ind w:firstLine="0"/>
        <w:rPr>
          <w:sz w:val="24"/>
          <w:szCs w:val="24"/>
        </w:rPr>
      </w:pPr>
      <w:r w:rsidRPr="0091615A">
        <w:rPr>
          <w:sz w:val="24"/>
          <w:szCs w:val="24"/>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91615A" w:rsidRPr="0091615A" w:rsidRDefault="0091615A" w:rsidP="0091615A">
      <w:pPr>
        <w:spacing w:line="240" w:lineRule="auto"/>
        <w:ind w:firstLine="0"/>
        <w:rPr>
          <w:sz w:val="24"/>
          <w:szCs w:val="24"/>
        </w:rPr>
      </w:pPr>
      <w:r w:rsidRPr="0091615A">
        <w:rPr>
          <w:sz w:val="24"/>
          <w:szCs w:val="24"/>
        </w:rPr>
        <w:t>7.4.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91615A" w:rsidRPr="0091615A" w:rsidRDefault="0091615A" w:rsidP="0091615A">
      <w:pPr>
        <w:spacing w:line="240" w:lineRule="auto"/>
        <w:ind w:firstLine="0"/>
        <w:rPr>
          <w:sz w:val="24"/>
          <w:szCs w:val="24"/>
        </w:rPr>
      </w:pPr>
      <w:r w:rsidRPr="0091615A">
        <w:rPr>
          <w:sz w:val="24"/>
          <w:szCs w:val="24"/>
        </w:rPr>
        <w:t>Взыскание Заказчиком суммы неустойки не освобождает Поставщика от обязательства выплаты причиненных убытков.</w:t>
      </w:r>
    </w:p>
    <w:p w:rsidR="0091615A" w:rsidRPr="0091615A" w:rsidRDefault="0091615A" w:rsidP="0091615A">
      <w:pPr>
        <w:spacing w:line="240" w:lineRule="auto"/>
        <w:ind w:firstLine="0"/>
        <w:rPr>
          <w:sz w:val="24"/>
          <w:szCs w:val="24"/>
        </w:rPr>
      </w:pPr>
      <w:r w:rsidRPr="0091615A">
        <w:rPr>
          <w:sz w:val="24"/>
          <w:szCs w:val="24"/>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91615A" w:rsidRPr="0091615A" w:rsidRDefault="0091615A" w:rsidP="0091615A">
      <w:pPr>
        <w:autoSpaceDE w:val="0"/>
        <w:autoSpaceDN w:val="0"/>
        <w:spacing w:line="240" w:lineRule="auto"/>
        <w:ind w:firstLine="0"/>
        <w:rPr>
          <w:sz w:val="24"/>
          <w:szCs w:val="24"/>
        </w:rPr>
      </w:pPr>
      <w:r w:rsidRPr="0091615A">
        <w:rPr>
          <w:sz w:val="24"/>
          <w:szCs w:val="24"/>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1615A" w:rsidRPr="0091615A" w:rsidRDefault="0091615A" w:rsidP="0091615A">
      <w:pPr>
        <w:autoSpaceDE w:val="0"/>
        <w:autoSpaceDN w:val="0"/>
        <w:spacing w:line="240" w:lineRule="auto"/>
        <w:ind w:firstLine="0"/>
        <w:rPr>
          <w:sz w:val="24"/>
          <w:szCs w:val="24"/>
        </w:rPr>
      </w:pPr>
      <w:r w:rsidRPr="0091615A">
        <w:rP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91615A" w:rsidRPr="0091615A" w:rsidRDefault="0091615A" w:rsidP="0091615A">
      <w:pPr>
        <w:spacing w:line="240" w:lineRule="auto"/>
        <w:ind w:firstLine="0"/>
        <w:jc w:val="center"/>
        <w:rPr>
          <w:b/>
          <w:bCs/>
          <w:sz w:val="24"/>
          <w:szCs w:val="24"/>
        </w:rPr>
      </w:pPr>
      <w:r w:rsidRPr="0091615A">
        <w:rPr>
          <w:b/>
          <w:bCs/>
          <w:sz w:val="24"/>
          <w:szCs w:val="24"/>
        </w:rPr>
        <w:t>8. Форс-мажорные обстоятельства</w:t>
      </w:r>
    </w:p>
    <w:p w:rsidR="0091615A" w:rsidRPr="0091615A" w:rsidRDefault="0091615A" w:rsidP="0091615A">
      <w:pPr>
        <w:autoSpaceDE w:val="0"/>
        <w:autoSpaceDN w:val="0"/>
        <w:spacing w:line="240" w:lineRule="auto"/>
        <w:ind w:firstLine="0"/>
        <w:rPr>
          <w:sz w:val="24"/>
          <w:szCs w:val="24"/>
        </w:rPr>
      </w:pPr>
      <w:r w:rsidRPr="0091615A">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1615A" w:rsidRPr="0091615A" w:rsidRDefault="0091615A" w:rsidP="0091615A">
      <w:pPr>
        <w:spacing w:line="240" w:lineRule="auto"/>
        <w:ind w:firstLine="0"/>
        <w:rPr>
          <w:sz w:val="24"/>
          <w:szCs w:val="24"/>
        </w:rPr>
      </w:pPr>
      <w:r w:rsidRPr="0091615A">
        <w:rPr>
          <w:sz w:val="24"/>
          <w:szCs w:val="24"/>
        </w:rPr>
        <w:t xml:space="preserve">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w:t>
      </w:r>
      <w:r w:rsidRPr="0091615A">
        <w:rPr>
          <w:sz w:val="24"/>
          <w:szCs w:val="24"/>
        </w:rPr>
        <w:lastRenderedPageBreak/>
        <w:t>информацию о наступлении форс – мажорных обстоятельств, приложив при этом подтверждающую справку компетентного государственного органа.</w:t>
      </w:r>
    </w:p>
    <w:p w:rsidR="0091615A" w:rsidRPr="0091615A" w:rsidRDefault="0091615A" w:rsidP="0091615A">
      <w:pPr>
        <w:spacing w:line="240" w:lineRule="auto"/>
        <w:ind w:firstLine="0"/>
        <w:rPr>
          <w:sz w:val="24"/>
          <w:szCs w:val="24"/>
        </w:rPr>
      </w:pPr>
      <w:r w:rsidRPr="0091615A">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договора, она не вправе будет ссылаться на наступление форс–мажорных обстоятельств и требовать освобождения от ответственности.</w:t>
      </w:r>
    </w:p>
    <w:p w:rsidR="0091615A" w:rsidRPr="0091615A" w:rsidRDefault="0091615A" w:rsidP="0091615A">
      <w:pPr>
        <w:spacing w:line="240" w:lineRule="auto"/>
        <w:ind w:firstLine="0"/>
        <w:rPr>
          <w:sz w:val="24"/>
          <w:szCs w:val="24"/>
        </w:rPr>
      </w:pPr>
      <w:r w:rsidRPr="0091615A">
        <w:rPr>
          <w:sz w:val="24"/>
          <w:szCs w:val="24"/>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1615A" w:rsidRPr="0091615A" w:rsidRDefault="0091615A" w:rsidP="0091615A">
      <w:pPr>
        <w:autoSpaceDE w:val="0"/>
        <w:autoSpaceDN w:val="0"/>
        <w:spacing w:line="240" w:lineRule="auto"/>
        <w:ind w:firstLine="0"/>
        <w:rPr>
          <w:sz w:val="24"/>
          <w:szCs w:val="24"/>
        </w:rPr>
      </w:pPr>
      <w:r w:rsidRPr="0091615A">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91615A" w:rsidRPr="0091615A" w:rsidRDefault="0091615A" w:rsidP="0091615A">
      <w:pPr>
        <w:spacing w:line="240" w:lineRule="auto"/>
        <w:ind w:firstLine="0"/>
        <w:jc w:val="center"/>
        <w:rPr>
          <w:b/>
          <w:bCs/>
          <w:sz w:val="24"/>
          <w:szCs w:val="24"/>
        </w:rPr>
      </w:pPr>
      <w:r w:rsidRPr="0091615A">
        <w:rPr>
          <w:b/>
          <w:bCs/>
          <w:noProof/>
          <w:sz w:val="24"/>
          <w:szCs w:val="24"/>
        </w:rPr>
        <w:t>9.</w:t>
      </w:r>
      <w:r w:rsidRPr="0091615A">
        <w:rPr>
          <w:b/>
          <w:bCs/>
          <w:sz w:val="24"/>
          <w:szCs w:val="24"/>
        </w:rPr>
        <w:t xml:space="preserve"> Прочие условия</w:t>
      </w:r>
    </w:p>
    <w:p w:rsidR="0091615A" w:rsidRPr="0091615A" w:rsidRDefault="0091615A" w:rsidP="0091615A">
      <w:pPr>
        <w:spacing w:line="240" w:lineRule="auto"/>
        <w:ind w:firstLine="0"/>
        <w:rPr>
          <w:sz w:val="24"/>
          <w:szCs w:val="24"/>
        </w:rPr>
      </w:pPr>
      <w:r w:rsidRPr="0091615A">
        <w:rPr>
          <w:noProof/>
          <w:sz w:val="24"/>
          <w:szCs w:val="24"/>
        </w:rPr>
        <w:t xml:space="preserve">9.1. </w:t>
      </w:r>
      <w:r w:rsidRPr="0091615A">
        <w:rPr>
          <w:sz w:val="24"/>
          <w:szCs w:val="24"/>
        </w:rPr>
        <w:t>Срок действия настоящего договора устанавливается с момента подписания и до 28 февраля 2022 года.</w:t>
      </w:r>
    </w:p>
    <w:p w:rsidR="0091615A" w:rsidRPr="0091615A" w:rsidRDefault="0091615A" w:rsidP="0091615A">
      <w:pPr>
        <w:spacing w:line="240" w:lineRule="auto"/>
        <w:ind w:firstLine="0"/>
        <w:rPr>
          <w:sz w:val="24"/>
          <w:szCs w:val="24"/>
        </w:rPr>
      </w:pPr>
      <w:r w:rsidRPr="0091615A">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615A" w:rsidRPr="0091615A" w:rsidRDefault="0091615A" w:rsidP="0091615A">
      <w:pPr>
        <w:spacing w:line="240" w:lineRule="auto"/>
        <w:ind w:firstLine="0"/>
        <w:rPr>
          <w:sz w:val="24"/>
          <w:szCs w:val="24"/>
        </w:rPr>
      </w:pPr>
      <w:r w:rsidRPr="0091615A">
        <w:rPr>
          <w:sz w:val="24"/>
          <w:szCs w:val="24"/>
        </w:rPr>
        <w:t>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615A" w:rsidRPr="0091615A" w:rsidRDefault="0091615A" w:rsidP="0091615A">
      <w:pPr>
        <w:spacing w:line="240" w:lineRule="auto"/>
        <w:ind w:firstLine="0"/>
        <w:rPr>
          <w:sz w:val="24"/>
          <w:szCs w:val="24"/>
        </w:rPr>
      </w:pPr>
      <w:r w:rsidRPr="0091615A">
        <w:rPr>
          <w:noProof/>
          <w:sz w:val="24"/>
          <w:szCs w:val="24"/>
        </w:rPr>
        <w:t xml:space="preserve">9.4. </w:t>
      </w:r>
      <w:r w:rsidRPr="0091615A">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1615A" w:rsidRPr="0091615A" w:rsidRDefault="0091615A" w:rsidP="0091615A">
      <w:pPr>
        <w:spacing w:line="240" w:lineRule="auto"/>
        <w:ind w:firstLine="0"/>
        <w:rPr>
          <w:sz w:val="24"/>
          <w:szCs w:val="24"/>
        </w:rPr>
      </w:pPr>
      <w:r w:rsidRPr="0091615A">
        <w:rPr>
          <w:noProof/>
          <w:sz w:val="24"/>
          <w:szCs w:val="24"/>
        </w:rPr>
        <w:t xml:space="preserve">9.5. </w:t>
      </w:r>
      <w:r w:rsidRPr="0091615A">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1615A" w:rsidRPr="0091615A" w:rsidRDefault="0091615A" w:rsidP="0091615A">
      <w:pPr>
        <w:spacing w:line="240" w:lineRule="auto"/>
        <w:ind w:firstLine="0"/>
        <w:rPr>
          <w:sz w:val="24"/>
          <w:szCs w:val="24"/>
        </w:rPr>
      </w:pPr>
      <w:r w:rsidRPr="0091615A">
        <w:rPr>
          <w:noProof/>
          <w:sz w:val="24"/>
          <w:szCs w:val="24"/>
        </w:rPr>
        <w:t xml:space="preserve">9.6. </w:t>
      </w:r>
      <w:r w:rsidRPr="0091615A">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91615A" w:rsidRPr="0091615A" w:rsidRDefault="0091615A" w:rsidP="0091615A">
      <w:pPr>
        <w:spacing w:line="240" w:lineRule="auto"/>
        <w:ind w:firstLine="0"/>
        <w:rPr>
          <w:sz w:val="24"/>
          <w:szCs w:val="24"/>
        </w:rPr>
      </w:pPr>
      <w:r w:rsidRPr="0091615A">
        <w:rPr>
          <w:sz w:val="24"/>
          <w:szCs w:val="24"/>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1615A" w:rsidRPr="0091615A" w:rsidRDefault="0091615A" w:rsidP="0091615A">
      <w:pPr>
        <w:spacing w:line="240" w:lineRule="auto"/>
        <w:ind w:firstLine="0"/>
        <w:rPr>
          <w:sz w:val="24"/>
          <w:szCs w:val="24"/>
        </w:rPr>
      </w:pPr>
      <w:r w:rsidRPr="0091615A">
        <w:rPr>
          <w:noProof/>
          <w:sz w:val="24"/>
          <w:szCs w:val="24"/>
        </w:rPr>
        <w:t xml:space="preserve">9.8. </w:t>
      </w:r>
      <w:r w:rsidRPr="0091615A">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1615A" w:rsidRPr="0091615A" w:rsidRDefault="0091615A" w:rsidP="0091615A">
      <w:pPr>
        <w:spacing w:line="240" w:lineRule="atLeast"/>
        <w:jc w:val="center"/>
        <w:rPr>
          <w:b/>
          <w:bCs/>
          <w:sz w:val="24"/>
          <w:szCs w:val="24"/>
        </w:rPr>
      </w:pPr>
      <w:r w:rsidRPr="0091615A">
        <w:rPr>
          <w:b/>
          <w:bCs/>
          <w:sz w:val="24"/>
          <w:szCs w:val="24"/>
        </w:rPr>
        <w:t>10. Антикоррупционные условия</w:t>
      </w:r>
    </w:p>
    <w:p w:rsidR="0091615A" w:rsidRPr="0091615A" w:rsidRDefault="0091615A" w:rsidP="0091615A">
      <w:pPr>
        <w:tabs>
          <w:tab w:val="left" w:pos="1249"/>
        </w:tabs>
        <w:spacing w:line="240" w:lineRule="atLeast"/>
        <w:ind w:firstLine="0"/>
        <w:rPr>
          <w:sz w:val="24"/>
          <w:szCs w:val="24"/>
        </w:rPr>
      </w:pPr>
      <w:r w:rsidRPr="0091615A">
        <w:rPr>
          <w:sz w:val="24"/>
          <w:szCs w:val="24"/>
        </w:rPr>
        <w:t>10.1 Общество довело до сведения _____________________________________________________</w:t>
      </w:r>
    </w:p>
    <w:p w:rsidR="0091615A" w:rsidRPr="0091615A" w:rsidRDefault="0091615A" w:rsidP="0091615A">
      <w:pPr>
        <w:spacing w:line="240" w:lineRule="atLeast"/>
        <w:ind w:firstLine="709"/>
        <w:rPr>
          <w:sz w:val="24"/>
          <w:szCs w:val="24"/>
        </w:rPr>
      </w:pPr>
      <w:r w:rsidRPr="0091615A">
        <w:rPr>
          <w:sz w:val="24"/>
          <w:szCs w:val="24"/>
        </w:rPr>
        <w:t xml:space="preserve">                                                             (указать наименование организации)</w:t>
      </w:r>
    </w:p>
    <w:p w:rsidR="0091615A" w:rsidRPr="0091615A" w:rsidRDefault="0091615A" w:rsidP="0091615A">
      <w:pPr>
        <w:spacing w:line="240" w:lineRule="atLeast"/>
        <w:ind w:firstLine="0"/>
        <w:rPr>
          <w:sz w:val="24"/>
          <w:szCs w:val="24"/>
        </w:rPr>
      </w:pPr>
      <w:r w:rsidRPr="0091615A">
        <w:rPr>
          <w:sz w:val="24"/>
          <w:szCs w:val="24"/>
        </w:rPr>
        <w:t>информацию о размещении Антикоррупционной политики акционерного общества «</w:t>
      </w:r>
      <w:proofErr w:type="spellStart"/>
      <w:r w:rsidRPr="0091615A">
        <w:rPr>
          <w:sz w:val="24"/>
          <w:szCs w:val="24"/>
        </w:rPr>
        <w:t>Саханефтегазсбыт</w:t>
      </w:r>
      <w:proofErr w:type="spellEnd"/>
      <w:r w:rsidRPr="0091615A">
        <w:rPr>
          <w:sz w:val="24"/>
          <w:szCs w:val="24"/>
        </w:rPr>
        <w:t>», утвержденной решением Совета директоров Общества, на официальном сайте Общества (</w:t>
      </w:r>
      <w:proofErr w:type="spellStart"/>
      <w:r w:rsidR="00202502">
        <w:rPr>
          <w:color w:val="0000FF"/>
          <w:sz w:val="24"/>
          <w:szCs w:val="24"/>
          <w:u w:val="single"/>
        </w:rPr>
        <w:fldChar w:fldCharType="begin"/>
      </w:r>
      <w:r w:rsidR="00202502">
        <w:rPr>
          <w:color w:val="0000FF"/>
          <w:sz w:val="24"/>
          <w:szCs w:val="24"/>
          <w:u w:val="single"/>
        </w:rPr>
        <w:instrText xml:space="preserve"> HYPERLINK "http://corpmsp.ru/" </w:instrText>
      </w:r>
      <w:r w:rsidR="00202502">
        <w:rPr>
          <w:color w:val="0000FF"/>
          <w:sz w:val="24"/>
          <w:szCs w:val="24"/>
          <w:u w:val="single"/>
        </w:rPr>
        <w:fldChar w:fldCharType="separate"/>
      </w:r>
      <w:r w:rsidRPr="0091615A">
        <w:rPr>
          <w:color w:val="0000FF"/>
          <w:sz w:val="24"/>
          <w:szCs w:val="24"/>
          <w:u w:val="single"/>
        </w:rPr>
        <w:t>саханефтегазсбыт.рф</w:t>
      </w:r>
      <w:proofErr w:type="spellEnd"/>
      <w:r w:rsidRPr="0091615A">
        <w:rPr>
          <w:color w:val="0000FF"/>
          <w:sz w:val="24"/>
          <w:szCs w:val="24"/>
          <w:u w:val="single"/>
        </w:rPr>
        <w:t xml:space="preserve">) </w:t>
      </w:r>
      <w:r w:rsidR="00202502">
        <w:rPr>
          <w:color w:val="0000FF"/>
          <w:sz w:val="24"/>
          <w:szCs w:val="24"/>
          <w:u w:val="single"/>
        </w:rPr>
        <w:fldChar w:fldCharType="end"/>
      </w:r>
      <w:r w:rsidRPr="0091615A">
        <w:rPr>
          <w:sz w:val="24"/>
          <w:szCs w:val="24"/>
        </w:rPr>
        <w:t>в разделе «Антикоррупционная политика».</w:t>
      </w:r>
    </w:p>
    <w:p w:rsidR="0091615A" w:rsidRPr="0091615A" w:rsidRDefault="0091615A" w:rsidP="0091615A">
      <w:pPr>
        <w:spacing w:line="240" w:lineRule="atLeast"/>
        <w:ind w:firstLine="0"/>
        <w:rPr>
          <w:sz w:val="24"/>
          <w:szCs w:val="24"/>
        </w:rPr>
      </w:pPr>
      <w:r w:rsidRPr="0091615A">
        <w:rPr>
          <w:sz w:val="24"/>
          <w:szCs w:val="24"/>
        </w:rPr>
        <w:t xml:space="preserve">           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91615A">
        <w:rPr>
          <w:sz w:val="24"/>
          <w:szCs w:val="24"/>
        </w:rPr>
        <w:t>Саханефтегазсбыт</w:t>
      </w:r>
      <w:proofErr w:type="spellEnd"/>
      <w:r w:rsidRPr="0091615A">
        <w:rPr>
          <w:sz w:val="24"/>
          <w:szCs w:val="24"/>
        </w:rPr>
        <w:t>».</w:t>
      </w:r>
    </w:p>
    <w:p w:rsidR="0091615A" w:rsidRPr="0091615A" w:rsidRDefault="0091615A" w:rsidP="0091615A">
      <w:pPr>
        <w:spacing w:line="240" w:lineRule="atLeast"/>
        <w:ind w:firstLine="0"/>
        <w:rPr>
          <w:sz w:val="24"/>
          <w:szCs w:val="24"/>
        </w:rPr>
      </w:pPr>
      <w:r w:rsidRPr="0091615A">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1615A" w:rsidRPr="0091615A" w:rsidRDefault="0091615A" w:rsidP="0091615A">
      <w:pPr>
        <w:spacing w:line="240" w:lineRule="atLeast"/>
        <w:ind w:firstLine="709"/>
        <w:rPr>
          <w:sz w:val="24"/>
          <w:szCs w:val="24"/>
        </w:rPr>
      </w:pPr>
      <w:r w:rsidRPr="0091615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1615A" w:rsidRPr="0091615A" w:rsidRDefault="0091615A" w:rsidP="0091615A">
      <w:pPr>
        <w:spacing w:line="240" w:lineRule="atLeast"/>
        <w:ind w:firstLine="0"/>
        <w:rPr>
          <w:sz w:val="24"/>
          <w:szCs w:val="24"/>
        </w:rPr>
      </w:pPr>
      <w:r w:rsidRPr="0091615A">
        <w:rPr>
          <w:sz w:val="24"/>
          <w:szCs w:val="24"/>
        </w:rPr>
        <w:t xml:space="preserve">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91615A">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1615A" w:rsidRPr="0091615A" w:rsidRDefault="0091615A" w:rsidP="0091615A">
      <w:pPr>
        <w:spacing w:line="240" w:lineRule="atLeast"/>
        <w:ind w:firstLine="0"/>
        <w:rPr>
          <w:sz w:val="24"/>
          <w:szCs w:val="24"/>
        </w:rPr>
      </w:pPr>
      <w:r w:rsidRPr="0091615A">
        <w:rPr>
          <w:sz w:val="24"/>
          <w:szCs w:val="24"/>
        </w:rPr>
        <w:t xml:space="preserve">10.4 </w:t>
      </w:r>
      <w:proofErr w:type="gramStart"/>
      <w:r w:rsidRPr="0091615A">
        <w:rPr>
          <w:sz w:val="24"/>
          <w:szCs w:val="24"/>
        </w:rPr>
        <w:t>В</w:t>
      </w:r>
      <w:proofErr w:type="gramEnd"/>
      <w:r w:rsidRPr="0091615A">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1615A" w:rsidRPr="0091615A" w:rsidRDefault="0091615A" w:rsidP="0091615A">
      <w:pPr>
        <w:spacing w:line="240" w:lineRule="atLeast"/>
        <w:ind w:firstLine="709"/>
        <w:rPr>
          <w:sz w:val="24"/>
          <w:szCs w:val="24"/>
        </w:rPr>
      </w:pPr>
      <w:r w:rsidRPr="0091615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91615A">
        <w:rPr>
          <w:sz w:val="24"/>
          <w:szCs w:val="24"/>
        </w:rPr>
        <w:t xml:space="preserve"> рассмотрения в течение 10 (десяти) рабочих дней со дня получения письменного уведомления.</w:t>
      </w:r>
    </w:p>
    <w:p w:rsidR="0091615A" w:rsidRPr="0091615A" w:rsidRDefault="0091615A" w:rsidP="0091615A">
      <w:pPr>
        <w:tabs>
          <w:tab w:val="left" w:pos="1260"/>
        </w:tabs>
        <w:spacing w:after="80" w:line="240" w:lineRule="auto"/>
        <w:ind w:firstLine="0"/>
        <w:rPr>
          <w:sz w:val="24"/>
          <w:szCs w:val="24"/>
        </w:rPr>
      </w:pPr>
      <w:r w:rsidRPr="0091615A">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1615A" w:rsidRPr="0091615A" w:rsidRDefault="0091615A" w:rsidP="0091615A">
      <w:pPr>
        <w:tabs>
          <w:tab w:val="left" w:pos="1260"/>
        </w:tabs>
        <w:spacing w:after="80" w:line="240" w:lineRule="auto"/>
        <w:ind w:firstLine="0"/>
        <w:rPr>
          <w:sz w:val="24"/>
          <w:szCs w:val="24"/>
        </w:rPr>
      </w:pPr>
      <w:r w:rsidRPr="0091615A">
        <w:rPr>
          <w:sz w:val="24"/>
          <w:szCs w:val="24"/>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1615A" w:rsidRPr="0091615A" w:rsidRDefault="0091615A" w:rsidP="0091615A">
      <w:pPr>
        <w:spacing w:line="240" w:lineRule="auto"/>
        <w:ind w:firstLine="0"/>
        <w:jc w:val="center"/>
        <w:rPr>
          <w:b/>
          <w:bCs/>
          <w:sz w:val="24"/>
          <w:szCs w:val="24"/>
        </w:rPr>
      </w:pPr>
      <w:r w:rsidRPr="0091615A">
        <w:rPr>
          <w:b/>
          <w:bCs/>
          <w:sz w:val="24"/>
          <w:szCs w:val="24"/>
        </w:rPr>
        <w:t>11. Реквизиты Сторон</w:t>
      </w:r>
    </w:p>
    <w:p w:rsidR="0091615A" w:rsidRPr="0091615A" w:rsidRDefault="0091615A" w:rsidP="0091615A">
      <w:pPr>
        <w:spacing w:line="240" w:lineRule="auto"/>
        <w:ind w:firstLine="0"/>
        <w:jc w:val="center"/>
        <w:rPr>
          <w:b/>
          <w:bCs/>
          <w:sz w:val="24"/>
          <w:szCs w:val="24"/>
        </w:rPr>
      </w:pPr>
    </w:p>
    <w:tbl>
      <w:tblPr>
        <w:tblW w:w="0" w:type="auto"/>
        <w:tblInd w:w="-601" w:type="dxa"/>
        <w:tblLook w:val="01E0" w:firstRow="1" w:lastRow="1" w:firstColumn="1" w:lastColumn="1" w:noHBand="0" w:noVBand="0"/>
      </w:tblPr>
      <w:tblGrid>
        <w:gridCol w:w="5104"/>
        <w:gridCol w:w="5103"/>
      </w:tblGrid>
      <w:tr w:rsidR="0091615A" w:rsidRPr="0091615A" w:rsidTr="007C5AD2">
        <w:tc>
          <w:tcPr>
            <w:tcW w:w="5104" w:type="dxa"/>
          </w:tcPr>
          <w:p w:rsidR="0091615A" w:rsidRPr="0091615A" w:rsidRDefault="0091615A" w:rsidP="0091615A">
            <w:pPr>
              <w:spacing w:line="240" w:lineRule="auto"/>
              <w:ind w:left="743" w:firstLine="0"/>
              <w:rPr>
                <w:sz w:val="24"/>
                <w:szCs w:val="24"/>
              </w:rPr>
            </w:pPr>
            <w:r w:rsidRPr="0091615A">
              <w:rPr>
                <w:sz w:val="24"/>
                <w:szCs w:val="24"/>
              </w:rPr>
              <w:t>Заказчик:</w:t>
            </w:r>
          </w:p>
          <w:p w:rsidR="0091615A" w:rsidRPr="0091615A" w:rsidRDefault="0091615A" w:rsidP="0091615A">
            <w:pPr>
              <w:spacing w:line="240" w:lineRule="auto"/>
              <w:ind w:left="743" w:firstLine="0"/>
              <w:rPr>
                <w:sz w:val="24"/>
                <w:szCs w:val="24"/>
                <w:u w:val="single"/>
              </w:rPr>
            </w:pPr>
            <w:r w:rsidRPr="0091615A">
              <w:rPr>
                <w:sz w:val="24"/>
                <w:szCs w:val="24"/>
                <w:u w:val="single"/>
              </w:rPr>
              <w:t>АО «</w:t>
            </w:r>
            <w:proofErr w:type="spellStart"/>
            <w:r w:rsidRPr="0091615A">
              <w:rPr>
                <w:sz w:val="24"/>
                <w:szCs w:val="24"/>
                <w:u w:val="single"/>
              </w:rPr>
              <w:t>Саханефтегазсбыт</w:t>
            </w:r>
            <w:proofErr w:type="spellEnd"/>
            <w:r w:rsidRPr="0091615A">
              <w:rPr>
                <w:sz w:val="24"/>
                <w:szCs w:val="24"/>
                <w:u w:val="single"/>
              </w:rPr>
              <w:t>»</w:t>
            </w:r>
          </w:p>
          <w:p w:rsidR="0091615A" w:rsidRPr="0091615A" w:rsidRDefault="0091615A" w:rsidP="0091615A">
            <w:pPr>
              <w:spacing w:line="240" w:lineRule="auto"/>
              <w:ind w:left="743" w:firstLine="0"/>
              <w:rPr>
                <w:sz w:val="24"/>
                <w:szCs w:val="24"/>
              </w:rPr>
            </w:pPr>
            <w:r w:rsidRPr="0091615A">
              <w:rPr>
                <w:sz w:val="24"/>
                <w:szCs w:val="24"/>
              </w:rPr>
              <w:t xml:space="preserve">677000, РС(Я) г. Якутск, ул. </w:t>
            </w:r>
            <w:proofErr w:type="spellStart"/>
            <w:r w:rsidRPr="0091615A">
              <w:rPr>
                <w:sz w:val="24"/>
                <w:szCs w:val="24"/>
              </w:rPr>
              <w:t>Чиряева</w:t>
            </w:r>
            <w:proofErr w:type="spellEnd"/>
            <w:r w:rsidRPr="0091615A">
              <w:rPr>
                <w:sz w:val="24"/>
                <w:szCs w:val="24"/>
              </w:rPr>
              <w:t>, 3</w:t>
            </w:r>
          </w:p>
          <w:p w:rsidR="0091615A" w:rsidRPr="0091615A" w:rsidRDefault="0091615A" w:rsidP="0091615A">
            <w:pPr>
              <w:spacing w:line="240" w:lineRule="auto"/>
              <w:ind w:left="743" w:firstLine="0"/>
              <w:rPr>
                <w:sz w:val="24"/>
                <w:szCs w:val="24"/>
              </w:rPr>
            </w:pPr>
            <w:r w:rsidRPr="0091615A">
              <w:rPr>
                <w:sz w:val="24"/>
                <w:szCs w:val="24"/>
              </w:rPr>
              <w:t>ИНН 1435005270</w:t>
            </w:r>
          </w:p>
          <w:p w:rsidR="0091615A" w:rsidRPr="0091615A" w:rsidRDefault="0091615A" w:rsidP="0091615A">
            <w:pPr>
              <w:spacing w:line="240" w:lineRule="auto"/>
              <w:ind w:left="743" w:firstLine="0"/>
              <w:rPr>
                <w:sz w:val="24"/>
                <w:szCs w:val="24"/>
              </w:rPr>
            </w:pPr>
            <w:r w:rsidRPr="0091615A">
              <w:rPr>
                <w:sz w:val="24"/>
                <w:szCs w:val="24"/>
              </w:rPr>
              <w:t>КПП 546050001</w:t>
            </w:r>
          </w:p>
          <w:p w:rsidR="0091615A" w:rsidRPr="0091615A" w:rsidRDefault="0091615A" w:rsidP="0091615A">
            <w:pPr>
              <w:spacing w:line="240" w:lineRule="auto"/>
              <w:ind w:left="743" w:firstLine="0"/>
              <w:rPr>
                <w:sz w:val="24"/>
                <w:szCs w:val="24"/>
              </w:rPr>
            </w:pPr>
            <w:r w:rsidRPr="0091615A">
              <w:rPr>
                <w:sz w:val="24"/>
                <w:szCs w:val="24"/>
              </w:rPr>
              <w:t>р/с 40702810776020101432</w:t>
            </w:r>
          </w:p>
          <w:p w:rsidR="0091615A" w:rsidRPr="0091615A" w:rsidRDefault="0091615A" w:rsidP="0091615A">
            <w:pPr>
              <w:spacing w:line="240" w:lineRule="auto"/>
              <w:ind w:left="743" w:firstLine="0"/>
              <w:rPr>
                <w:sz w:val="24"/>
                <w:szCs w:val="24"/>
              </w:rPr>
            </w:pPr>
            <w:r w:rsidRPr="0091615A">
              <w:rPr>
                <w:sz w:val="24"/>
                <w:szCs w:val="24"/>
              </w:rPr>
              <w:t>в ЯО №8603</w:t>
            </w:r>
          </w:p>
          <w:p w:rsidR="0091615A" w:rsidRPr="0091615A" w:rsidRDefault="0091615A" w:rsidP="0091615A">
            <w:pPr>
              <w:spacing w:line="240" w:lineRule="auto"/>
              <w:ind w:left="743" w:firstLine="0"/>
              <w:rPr>
                <w:sz w:val="24"/>
                <w:szCs w:val="24"/>
              </w:rPr>
            </w:pPr>
            <w:r w:rsidRPr="0091615A">
              <w:rPr>
                <w:sz w:val="24"/>
                <w:szCs w:val="24"/>
              </w:rPr>
              <w:t>ПАО «Сбербанк России»</w:t>
            </w:r>
          </w:p>
          <w:p w:rsidR="0091615A" w:rsidRPr="0091615A" w:rsidRDefault="0091615A" w:rsidP="0091615A">
            <w:pPr>
              <w:spacing w:line="240" w:lineRule="auto"/>
              <w:ind w:left="743" w:firstLine="0"/>
              <w:rPr>
                <w:sz w:val="24"/>
                <w:szCs w:val="24"/>
              </w:rPr>
            </w:pPr>
            <w:r w:rsidRPr="0091615A">
              <w:rPr>
                <w:sz w:val="24"/>
                <w:szCs w:val="24"/>
              </w:rPr>
              <w:t>к/с 30101810400000000609</w:t>
            </w:r>
          </w:p>
          <w:p w:rsidR="0091615A" w:rsidRPr="0091615A" w:rsidRDefault="0091615A" w:rsidP="0091615A">
            <w:pPr>
              <w:spacing w:line="240" w:lineRule="auto"/>
              <w:ind w:left="743" w:firstLine="0"/>
              <w:rPr>
                <w:sz w:val="24"/>
                <w:szCs w:val="24"/>
              </w:rPr>
            </w:pPr>
            <w:r w:rsidRPr="0091615A">
              <w:rPr>
                <w:sz w:val="24"/>
                <w:szCs w:val="24"/>
              </w:rPr>
              <w:t>БИК 049805609</w:t>
            </w:r>
          </w:p>
          <w:p w:rsidR="0091615A" w:rsidRPr="0091615A" w:rsidRDefault="0091615A" w:rsidP="0091615A">
            <w:pPr>
              <w:spacing w:line="240" w:lineRule="auto"/>
              <w:ind w:left="743" w:firstLine="0"/>
              <w:rPr>
                <w:sz w:val="24"/>
                <w:szCs w:val="24"/>
              </w:rPr>
            </w:pPr>
            <w:r w:rsidRPr="0091615A">
              <w:rPr>
                <w:sz w:val="24"/>
                <w:szCs w:val="24"/>
              </w:rPr>
              <w:t xml:space="preserve">_____________________ В.Н. Лебедев </w:t>
            </w:r>
          </w:p>
          <w:p w:rsidR="0091615A" w:rsidRPr="0091615A" w:rsidRDefault="0091615A" w:rsidP="0091615A">
            <w:pPr>
              <w:spacing w:line="240" w:lineRule="auto"/>
              <w:ind w:left="743" w:firstLine="0"/>
              <w:rPr>
                <w:sz w:val="24"/>
                <w:szCs w:val="24"/>
              </w:rPr>
            </w:pPr>
            <w:proofErr w:type="spellStart"/>
            <w:r w:rsidRPr="0091615A">
              <w:rPr>
                <w:sz w:val="24"/>
                <w:szCs w:val="24"/>
              </w:rPr>
              <w:t>м.п</w:t>
            </w:r>
            <w:proofErr w:type="spellEnd"/>
            <w:r w:rsidRPr="0091615A">
              <w:rPr>
                <w:sz w:val="24"/>
                <w:szCs w:val="24"/>
              </w:rPr>
              <w:t>.</w:t>
            </w:r>
          </w:p>
          <w:p w:rsidR="0091615A" w:rsidRPr="0091615A" w:rsidRDefault="0091615A" w:rsidP="0091615A">
            <w:pPr>
              <w:widowControl w:val="0"/>
              <w:autoSpaceDE w:val="0"/>
              <w:autoSpaceDN w:val="0"/>
              <w:spacing w:line="240" w:lineRule="auto"/>
              <w:ind w:left="743" w:firstLine="0"/>
              <w:rPr>
                <w:sz w:val="24"/>
                <w:szCs w:val="24"/>
              </w:rPr>
            </w:pPr>
            <w:r w:rsidRPr="0091615A">
              <w:rPr>
                <w:sz w:val="24"/>
                <w:szCs w:val="24"/>
              </w:rPr>
              <w:t>«____</w:t>
            </w:r>
            <w:proofErr w:type="gramStart"/>
            <w:r w:rsidRPr="0091615A">
              <w:rPr>
                <w:sz w:val="24"/>
                <w:szCs w:val="24"/>
              </w:rPr>
              <w:t>_»_</w:t>
            </w:r>
            <w:proofErr w:type="gramEnd"/>
            <w:r w:rsidRPr="0091615A">
              <w:rPr>
                <w:sz w:val="24"/>
                <w:szCs w:val="24"/>
              </w:rPr>
              <w:t>______________2020 года</w:t>
            </w:r>
          </w:p>
        </w:tc>
        <w:tc>
          <w:tcPr>
            <w:tcW w:w="5103" w:type="dxa"/>
          </w:tcPr>
          <w:p w:rsidR="0091615A" w:rsidRPr="0091615A" w:rsidRDefault="0091615A" w:rsidP="0091615A">
            <w:pPr>
              <w:spacing w:line="240" w:lineRule="auto"/>
              <w:ind w:left="600" w:firstLine="0"/>
              <w:rPr>
                <w:sz w:val="24"/>
                <w:szCs w:val="24"/>
              </w:rPr>
            </w:pPr>
            <w:r w:rsidRPr="0091615A">
              <w:rPr>
                <w:sz w:val="24"/>
                <w:szCs w:val="24"/>
              </w:rPr>
              <w:t>Поставщик:</w:t>
            </w:r>
          </w:p>
          <w:p w:rsidR="0091615A" w:rsidRPr="0091615A" w:rsidRDefault="0091615A" w:rsidP="0091615A">
            <w:pPr>
              <w:spacing w:line="240" w:lineRule="auto"/>
              <w:ind w:left="600" w:firstLine="0"/>
              <w:rPr>
                <w:sz w:val="24"/>
                <w:szCs w:val="24"/>
                <w:u w:val="single"/>
              </w:rPr>
            </w:pPr>
            <w:r w:rsidRPr="0091615A">
              <w:rPr>
                <w:sz w:val="24"/>
                <w:szCs w:val="24"/>
                <w:u w:val="single"/>
              </w:rPr>
              <w:t>_____________________________</w:t>
            </w:r>
          </w:p>
          <w:p w:rsidR="0091615A" w:rsidRPr="0091615A" w:rsidRDefault="0091615A" w:rsidP="0091615A">
            <w:pPr>
              <w:spacing w:line="240" w:lineRule="auto"/>
              <w:ind w:left="600" w:firstLine="0"/>
              <w:rPr>
                <w:sz w:val="24"/>
                <w:szCs w:val="24"/>
              </w:rPr>
            </w:pPr>
            <w:r w:rsidRPr="0091615A">
              <w:rPr>
                <w:sz w:val="24"/>
                <w:szCs w:val="24"/>
              </w:rPr>
              <w:t>_____________________________</w:t>
            </w:r>
          </w:p>
          <w:p w:rsidR="0091615A" w:rsidRPr="0091615A" w:rsidRDefault="0091615A" w:rsidP="0091615A">
            <w:pPr>
              <w:spacing w:line="240" w:lineRule="auto"/>
              <w:ind w:left="600" w:firstLine="0"/>
              <w:rPr>
                <w:sz w:val="24"/>
                <w:szCs w:val="24"/>
              </w:rPr>
            </w:pPr>
            <w:r w:rsidRPr="0091615A">
              <w:rPr>
                <w:sz w:val="24"/>
                <w:szCs w:val="24"/>
              </w:rPr>
              <w:t>_____________________________</w:t>
            </w:r>
          </w:p>
          <w:p w:rsidR="0091615A" w:rsidRPr="0091615A" w:rsidRDefault="0091615A" w:rsidP="0091615A">
            <w:pPr>
              <w:spacing w:line="240" w:lineRule="auto"/>
              <w:ind w:left="600" w:firstLine="0"/>
              <w:rPr>
                <w:sz w:val="24"/>
                <w:szCs w:val="24"/>
              </w:rPr>
            </w:pPr>
            <w:r w:rsidRPr="0091615A">
              <w:rPr>
                <w:sz w:val="24"/>
                <w:szCs w:val="24"/>
              </w:rPr>
              <w:t>ИНН ________________________</w:t>
            </w:r>
          </w:p>
          <w:p w:rsidR="0091615A" w:rsidRPr="0091615A" w:rsidRDefault="0091615A" w:rsidP="0091615A">
            <w:pPr>
              <w:spacing w:line="240" w:lineRule="auto"/>
              <w:ind w:left="600" w:firstLine="0"/>
              <w:rPr>
                <w:sz w:val="24"/>
                <w:szCs w:val="24"/>
              </w:rPr>
            </w:pPr>
            <w:r w:rsidRPr="0091615A">
              <w:rPr>
                <w:sz w:val="24"/>
                <w:szCs w:val="24"/>
              </w:rPr>
              <w:t>КПП ________________________</w:t>
            </w:r>
          </w:p>
          <w:p w:rsidR="0091615A" w:rsidRPr="0091615A" w:rsidRDefault="0091615A" w:rsidP="0091615A">
            <w:pPr>
              <w:spacing w:line="240" w:lineRule="auto"/>
              <w:ind w:left="600" w:firstLine="0"/>
              <w:rPr>
                <w:sz w:val="24"/>
                <w:szCs w:val="24"/>
              </w:rPr>
            </w:pPr>
            <w:r w:rsidRPr="0091615A">
              <w:rPr>
                <w:sz w:val="24"/>
                <w:szCs w:val="24"/>
              </w:rPr>
              <w:t>р/с __________________________</w:t>
            </w:r>
          </w:p>
          <w:p w:rsidR="0091615A" w:rsidRPr="0091615A" w:rsidRDefault="0091615A" w:rsidP="0091615A">
            <w:pPr>
              <w:spacing w:line="240" w:lineRule="auto"/>
              <w:ind w:left="600" w:firstLine="0"/>
              <w:rPr>
                <w:sz w:val="24"/>
                <w:szCs w:val="24"/>
              </w:rPr>
            </w:pPr>
            <w:r w:rsidRPr="0091615A">
              <w:rPr>
                <w:sz w:val="24"/>
                <w:szCs w:val="24"/>
              </w:rPr>
              <w:t>в ___________________________</w:t>
            </w:r>
          </w:p>
          <w:p w:rsidR="0091615A" w:rsidRPr="0091615A" w:rsidRDefault="0091615A" w:rsidP="0091615A">
            <w:pPr>
              <w:spacing w:line="240" w:lineRule="auto"/>
              <w:ind w:left="600" w:firstLine="0"/>
              <w:rPr>
                <w:sz w:val="24"/>
                <w:szCs w:val="24"/>
              </w:rPr>
            </w:pPr>
            <w:r w:rsidRPr="0091615A">
              <w:rPr>
                <w:sz w:val="24"/>
                <w:szCs w:val="24"/>
              </w:rPr>
              <w:t>к/с __________________________</w:t>
            </w:r>
          </w:p>
          <w:p w:rsidR="0091615A" w:rsidRPr="0091615A" w:rsidRDefault="0091615A" w:rsidP="0091615A">
            <w:pPr>
              <w:spacing w:line="240" w:lineRule="auto"/>
              <w:ind w:left="600" w:firstLine="0"/>
              <w:rPr>
                <w:sz w:val="24"/>
                <w:szCs w:val="24"/>
              </w:rPr>
            </w:pPr>
            <w:r w:rsidRPr="0091615A">
              <w:rPr>
                <w:sz w:val="24"/>
                <w:szCs w:val="24"/>
              </w:rPr>
              <w:t>БИК ________________________</w:t>
            </w:r>
          </w:p>
          <w:p w:rsidR="0091615A" w:rsidRPr="0091615A" w:rsidRDefault="0091615A" w:rsidP="0091615A">
            <w:pPr>
              <w:spacing w:line="240" w:lineRule="auto"/>
              <w:ind w:left="600" w:firstLine="0"/>
              <w:rPr>
                <w:sz w:val="24"/>
                <w:szCs w:val="24"/>
              </w:rPr>
            </w:pPr>
            <w:r w:rsidRPr="0091615A">
              <w:rPr>
                <w:sz w:val="24"/>
                <w:szCs w:val="24"/>
              </w:rPr>
              <w:t xml:space="preserve">_______________________ </w:t>
            </w:r>
          </w:p>
          <w:p w:rsidR="0091615A" w:rsidRPr="0091615A" w:rsidRDefault="0091615A" w:rsidP="0091615A">
            <w:pPr>
              <w:spacing w:line="240" w:lineRule="auto"/>
              <w:ind w:left="600" w:firstLine="0"/>
              <w:rPr>
                <w:sz w:val="24"/>
                <w:szCs w:val="24"/>
              </w:rPr>
            </w:pPr>
            <w:proofErr w:type="spellStart"/>
            <w:r w:rsidRPr="0091615A">
              <w:rPr>
                <w:sz w:val="24"/>
                <w:szCs w:val="24"/>
              </w:rPr>
              <w:t>м.п</w:t>
            </w:r>
            <w:proofErr w:type="spellEnd"/>
            <w:r w:rsidRPr="0091615A">
              <w:rPr>
                <w:sz w:val="24"/>
                <w:szCs w:val="24"/>
              </w:rPr>
              <w:t>.</w:t>
            </w:r>
          </w:p>
          <w:p w:rsidR="0091615A" w:rsidRPr="0091615A" w:rsidRDefault="0091615A" w:rsidP="0091615A">
            <w:pPr>
              <w:widowControl w:val="0"/>
              <w:autoSpaceDE w:val="0"/>
              <w:autoSpaceDN w:val="0"/>
              <w:spacing w:line="240" w:lineRule="auto"/>
              <w:ind w:left="600" w:firstLine="0"/>
              <w:rPr>
                <w:sz w:val="24"/>
                <w:szCs w:val="24"/>
              </w:rPr>
            </w:pPr>
            <w:r w:rsidRPr="0091615A">
              <w:rPr>
                <w:sz w:val="24"/>
                <w:szCs w:val="24"/>
              </w:rPr>
              <w:t>«____</w:t>
            </w:r>
            <w:proofErr w:type="gramStart"/>
            <w:r w:rsidRPr="0091615A">
              <w:rPr>
                <w:sz w:val="24"/>
                <w:szCs w:val="24"/>
              </w:rPr>
              <w:t>_»_</w:t>
            </w:r>
            <w:proofErr w:type="gramEnd"/>
            <w:r w:rsidRPr="0091615A">
              <w:rPr>
                <w:sz w:val="24"/>
                <w:szCs w:val="24"/>
              </w:rPr>
              <w:t>______________2020 года</w:t>
            </w:r>
          </w:p>
          <w:p w:rsidR="0091615A" w:rsidRPr="0091615A" w:rsidRDefault="0091615A" w:rsidP="0091615A">
            <w:pPr>
              <w:widowControl w:val="0"/>
              <w:autoSpaceDE w:val="0"/>
              <w:autoSpaceDN w:val="0"/>
              <w:spacing w:line="240" w:lineRule="auto"/>
              <w:ind w:left="600" w:firstLine="0"/>
              <w:rPr>
                <w:sz w:val="24"/>
                <w:szCs w:val="24"/>
              </w:rPr>
            </w:pPr>
          </w:p>
        </w:tc>
      </w:tr>
    </w:tbl>
    <w:p w:rsidR="0091615A" w:rsidRPr="0091615A" w:rsidRDefault="0091615A" w:rsidP="0091615A">
      <w:pPr>
        <w:spacing w:line="240" w:lineRule="atLeast"/>
        <w:jc w:val="right"/>
        <w:rPr>
          <w:sz w:val="20"/>
          <w:szCs w:val="20"/>
        </w:rPr>
      </w:pPr>
    </w:p>
    <w:p w:rsidR="0091615A" w:rsidRPr="0091615A" w:rsidRDefault="0091615A" w:rsidP="0091615A">
      <w:pPr>
        <w:spacing w:line="240" w:lineRule="atLeast"/>
        <w:jc w:val="right"/>
        <w:rPr>
          <w:sz w:val="20"/>
          <w:szCs w:val="20"/>
        </w:rPr>
      </w:pPr>
      <w:r w:rsidRPr="0091615A">
        <w:rPr>
          <w:sz w:val="20"/>
          <w:szCs w:val="20"/>
        </w:rPr>
        <w:t xml:space="preserve">Приложение № 1 </w:t>
      </w:r>
    </w:p>
    <w:p w:rsidR="0091615A" w:rsidRPr="0091615A" w:rsidRDefault="0091615A" w:rsidP="0091615A">
      <w:pPr>
        <w:spacing w:line="240" w:lineRule="atLeast"/>
        <w:jc w:val="right"/>
        <w:rPr>
          <w:sz w:val="20"/>
          <w:szCs w:val="20"/>
        </w:rPr>
      </w:pPr>
      <w:r w:rsidRPr="0091615A">
        <w:rPr>
          <w:sz w:val="20"/>
          <w:szCs w:val="20"/>
        </w:rPr>
        <w:t>к Договору поставки №____ от " ___"_________2021 г.</w:t>
      </w:r>
    </w:p>
    <w:p w:rsidR="0091615A" w:rsidRPr="0091615A" w:rsidRDefault="0091615A" w:rsidP="0091615A">
      <w:pPr>
        <w:jc w:val="center"/>
        <w:rPr>
          <w:b/>
          <w:sz w:val="24"/>
          <w:szCs w:val="24"/>
        </w:rPr>
      </w:pPr>
    </w:p>
    <w:p w:rsidR="0091615A" w:rsidRPr="0091615A" w:rsidRDefault="0091615A" w:rsidP="0091615A">
      <w:pPr>
        <w:jc w:val="center"/>
        <w:rPr>
          <w:b/>
          <w:sz w:val="24"/>
          <w:szCs w:val="24"/>
        </w:rPr>
      </w:pPr>
      <w:r w:rsidRPr="0091615A">
        <w:rPr>
          <w:b/>
          <w:sz w:val="24"/>
          <w:szCs w:val="24"/>
        </w:rPr>
        <w:t>СПЕЦИФИКАЦИЯ</w:t>
      </w:r>
    </w:p>
    <w:tbl>
      <w:tblPr>
        <w:tblStyle w:val="250"/>
        <w:tblpPr w:leftFromText="180" w:rightFromText="180" w:vertAnchor="text" w:tblpX="74" w:tblpY="1"/>
        <w:tblOverlap w:val="never"/>
        <w:tblW w:w="10314" w:type="dxa"/>
        <w:tblLayout w:type="fixed"/>
        <w:tblLook w:val="04A0" w:firstRow="1" w:lastRow="0" w:firstColumn="1" w:lastColumn="0" w:noHBand="0" w:noVBand="1"/>
      </w:tblPr>
      <w:tblGrid>
        <w:gridCol w:w="500"/>
        <w:gridCol w:w="5016"/>
        <w:gridCol w:w="699"/>
        <w:gridCol w:w="1157"/>
        <w:gridCol w:w="1383"/>
        <w:gridCol w:w="1559"/>
      </w:tblGrid>
      <w:tr w:rsidR="0091615A" w:rsidRPr="0091615A" w:rsidTr="007C5AD2">
        <w:trPr>
          <w:trHeight w:val="604"/>
        </w:trPr>
        <w:tc>
          <w:tcPr>
            <w:tcW w:w="500" w:type="dxa"/>
            <w:vMerge w:val="restart"/>
            <w:tcBorders>
              <w:top w:val="single" w:sz="4" w:space="0" w:color="auto"/>
              <w:left w:val="single" w:sz="4" w:space="0" w:color="auto"/>
              <w:right w:val="single" w:sz="4" w:space="0" w:color="auto"/>
            </w:tcBorders>
            <w:vAlign w:val="center"/>
            <w:hideMark/>
          </w:tcPr>
          <w:p w:rsidR="0091615A" w:rsidRPr="0091615A" w:rsidRDefault="0091615A" w:rsidP="0091615A">
            <w:pPr>
              <w:spacing w:line="240" w:lineRule="atLeast"/>
              <w:ind w:firstLine="0"/>
              <w:jc w:val="center"/>
              <w:rPr>
                <w:sz w:val="24"/>
                <w:szCs w:val="24"/>
              </w:rPr>
            </w:pPr>
            <w:r w:rsidRPr="0091615A">
              <w:rPr>
                <w:sz w:val="24"/>
                <w:szCs w:val="24"/>
              </w:rPr>
              <w:t>№ п/п</w:t>
            </w:r>
          </w:p>
        </w:tc>
        <w:tc>
          <w:tcPr>
            <w:tcW w:w="5016" w:type="dxa"/>
            <w:vMerge w:val="restart"/>
            <w:tcBorders>
              <w:top w:val="single" w:sz="4" w:space="0" w:color="auto"/>
              <w:left w:val="single" w:sz="4" w:space="0" w:color="auto"/>
              <w:right w:val="single" w:sz="4" w:space="0" w:color="auto"/>
            </w:tcBorders>
            <w:vAlign w:val="center"/>
            <w:hideMark/>
          </w:tcPr>
          <w:p w:rsidR="0091615A" w:rsidRPr="0091615A" w:rsidRDefault="0091615A" w:rsidP="0091615A">
            <w:pPr>
              <w:spacing w:line="240" w:lineRule="atLeast"/>
              <w:ind w:firstLine="34"/>
              <w:jc w:val="center"/>
              <w:rPr>
                <w:sz w:val="24"/>
                <w:szCs w:val="24"/>
              </w:rPr>
            </w:pPr>
            <w:r w:rsidRPr="0091615A">
              <w:rPr>
                <w:sz w:val="24"/>
                <w:szCs w:val="24"/>
              </w:rPr>
              <w:t>Наименование товара</w:t>
            </w:r>
          </w:p>
        </w:tc>
        <w:tc>
          <w:tcPr>
            <w:tcW w:w="699" w:type="dxa"/>
            <w:vMerge w:val="restart"/>
            <w:tcBorders>
              <w:top w:val="single" w:sz="4" w:space="0" w:color="auto"/>
              <w:left w:val="single" w:sz="4" w:space="0" w:color="auto"/>
              <w:right w:val="single" w:sz="4" w:space="0" w:color="auto"/>
            </w:tcBorders>
            <w:vAlign w:val="center"/>
            <w:hideMark/>
          </w:tcPr>
          <w:p w:rsidR="0091615A" w:rsidRPr="0091615A" w:rsidRDefault="0091615A" w:rsidP="0091615A">
            <w:pPr>
              <w:spacing w:line="240" w:lineRule="atLeast"/>
              <w:ind w:firstLine="18"/>
              <w:jc w:val="center"/>
              <w:rPr>
                <w:sz w:val="24"/>
                <w:szCs w:val="24"/>
              </w:rPr>
            </w:pPr>
            <w:r w:rsidRPr="0091615A">
              <w:rPr>
                <w:sz w:val="24"/>
                <w:szCs w:val="24"/>
              </w:rPr>
              <w:t>Ед. изм.</w:t>
            </w:r>
          </w:p>
        </w:tc>
        <w:tc>
          <w:tcPr>
            <w:tcW w:w="1157" w:type="dxa"/>
            <w:vMerge w:val="restart"/>
            <w:tcBorders>
              <w:top w:val="single" w:sz="4" w:space="0" w:color="auto"/>
              <w:left w:val="single" w:sz="4" w:space="0" w:color="auto"/>
              <w:right w:val="single" w:sz="4" w:space="0" w:color="auto"/>
            </w:tcBorders>
            <w:vAlign w:val="center"/>
            <w:hideMark/>
          </w:tcPr>
          <w:p w:rsidR="0091615A" w:rsidRPr="0091615A" w:rsidRDefault="0091615A" w:rsidP="0091615A">
            <w:pPr>
              <w:spacing w:line="240" w:lineRule="atLeast"/>
              <w:ind w:firstLine="0"/>
              <w:jc w:val="center"/>
              <w:rPr>
                <w:sz w:val="24"/>
                <w:szCs w:val="24"/>
              </w:rPr>
            </w:pPr>
            <w:r w:rsidRPr="0091615A">
              <w:rPr>
                <w:sz w:val="24"/>
                <w:szCs w:val="24"/>
              </w:rPr>
              <w:t>Количество</w:t>
            </w:r>
          </w:p>
        </w:tc>
        <w:tc>
          <w:tcPr>
            <w:tcW w:w="1383" w:type="dxa"/>
            <w:vMerge w:val="restart"/>
            <w:tcBorders>
              <w:top w:val="single" w:sz="4" w:space="0" w:color="auto"/>
              <w:left w:val="single" w:sz="4" w:space="0" w:color="auto"/>
              <w:right w:val="single" w:sz="4" w:space="0" w:color="auto"/>
            </w:tcBorders>
            <w:vAlign w:val="center"/>
            <w:hideMark/>
          </w:tcPr>
          <w:p w:rsidR="0091615A" w:rsidRPr="0091615A" w:rsidRDefault="0091615A" w:rsidP="0091615A">
            <w:pPr>
              <w:spacing w:line="240" w:lineRule="atLeast"/>
              <w:ind w:firstLine="0"/>
              <w:jc w:val="center"/>
              <w:rPr>
                <w:sz w:val="24"/>
                <w:szCs w:val="24"/>
              </w:rPr>
            </w:pPr>
            <w:r w:rsidRPr="0091615A">
              <w:rPr>
                <w:sz w:val="24"/>
                <w:szCs w:val="24"/>
              </w:rPr>
              <w:t>Цена за единицу без учета НДС, руб.</w:t>
            </w:r>
          </w:p>
        </w:tc>
        <w:tc>
          <w:tcPr>
            <w:tcW w:w="1559" w:type="dxa"/>
            <w:vMerge w:val="restart"/>
            <w:tcBorders>
              <w:top w:val="single" w:sz="4" w:space="0" w:color="auto"/>
              <w:left w:val="single" w:sz="4" w:space="0" w:color="auto"/>
              <w:right w:val="single" w:sz="4" w:space="0" w:color="auto"/>
            </w:tcBorders>
            <w:vAlign w:val="center"/>
            <w:hideMark/>
          </w:tcPr>
          <w:p w:rsidR="0091615A" w:rsidRPr="0091615A" w:rsidRDefault="0091615A" w:rsidP="0091615A">
            <w:pPr>
              <w:spacing w:line="240" w:lineRule="atLeast"/>
              <w:ind w:firstLine="0"/>
              <w:jc w:val="center"/>
              <w:rPr>
                <w:sz w:val="24"/>
                <w:szCs w:val="24"/>
              </w:rPr>
            </w:pPr>
            <w:r w:rsidRPr="0091615A">
              <w:rPr>
                <w:sz w:val="24"/>
                <w:szCs w:val="24"/>
              </w:rPr>
              <w:t>Стоимость</w:t>
            </w:r>
            <w:r w:rsidRPr="0091615A">
              <w:rPr>
                <w:sz w:val="24"/>
                <w:szCs w:val="24"/>
                <w:shd w:val="clear" w:color="auto" w:fill="FFFFFF" w:themeFill="background1"/>
              </w:rPr>
              <w:t xml:space="preserve"> без учета НДС, руб.</w:t>
            </w:r>
          </w:p>
        </w:tc>
      </w:tr>
      <w:tr w:rsidR="0091615A" w:rsidRPr="0091615A" w:rsidTr="007C5AD2">
        <w:trPr>
          <w:trHeight w:val="911"/>
        </w:trPr>
        <w:tc>
          <w:tcPr>
            <w:tcW w:w="500" w:type="dxa"/>
            <w:vMerge/>
            <w:tcBorders>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0"/>
              <w:jc w:val="center"/>
              <w:rPr>
                <w:sz w:val="24"/>
                <w:szCs w:val="24"/>
              </w:rPr>
            </w:pPr>
          </w:p>
        </w:tc>
        <w:tc>
          <w:tcPr>
            <w:tcW w:w="5016" w:type="dxa"/>
            <w:vMerge/>
            <w:tcBorders>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34"/>
              <w:jc w:val="center"/>
              <w:rPr>
                <w:sz w:val="24"/>
                <w:szCs w:val="24"/>
              </w:rPr>
            </w:pPr>
          </w:p>
        </w:tc>
        <w:tc>
          <w:tcPr>
            <w:tcW w:w="699" w:type="dxa"/>
            <w:vMerge/>
            <w:tcBorders>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18"/>
              <w:jc w:val="center"/>
              <w:rPr>
                <w:sz w:val="24"/>
                <w:szCs w:val="24"/>
              </w:rPr>
            </w:pPr>
          </w:p>
        </w:tc>
        <w:tc>
          <w:tcPr>
            <w:tcW w:w="1157" w:type="dxa"/>
            <w:vMerge/>
            <w:tcBorders>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0"/>
              <w:jc w:val="center"/>
              <w:rPr>
                <w:sz w:val="24"/>
                <w:szCs w:val="24"/>
              </w:rPr>
            </w:pPr>
          </w:p>
        </w:tc>
        <w:tc>
          <w:tcPr>
            <w:tcW w:w="1383" w:type="dxa"/>
            <w:vMerge/>
            <w:tcBorders>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0"/>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0"/>
              <w:jc w:val="center"/>
              <w:rPr>
                <w:sz w:val="24"/>
                <w:szCs w:val="24"/>
              </w:rPr>
            </w:pPr>
          </w:p>
        </w:tc>
      </w:tr>
      <w:tr w:rsidR="0091615A" w:rsidRPr="0091615A" w:rsidTr="007C5AD2">
        <w:trPr>
          <w:trHeight w:val="892"/>
        </w:trPr>
        <w:tc>
          <w:tcPr>
            <w:tcW w:w="500"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91615A" w:rsidP="0091615A">
            <w:pPr>
              <w:ind w:firstLine="0"/>
              <w:jc w:val="center"/>
              <w:rPr>
                <w:sz w:val="24"/>
                <w:szCs w:val="24"/>
              </w:rPr>
            </w:pPr>
            <w:r w:rsidRPr="0091615A">
              <w:rPr>
                <w:sz w:val="24"/>
                <w:szCs w:val="24"/>
              </w:rPr>
              <w:t>1</w:t>
            </w:r>
          </w:p>
        </w:tc>
        <w:tc>
          <w:tcPr>
            <w:tcW w:w="5016" w:type="dxa"/>
            <w:tcBorders>
              <w:top w:val="single" w:sz="4" w:space="0" w:color="auto"/>
              <w:left w:val="single" w:sz="4" w:space="0" w:color="auto"/>
              <w:bottom w:val="single" w:sz="4" w:space="0" w:color="auto"/>
              <w:right w:val="single" w:sz="4" w:space="0" w:color="auto"/>
            </w:tcBorders>
            <w:hideMark/>
          </w:tcPr>
          <w:p w:rsidR="0091615A" w:rsidRPr="0091615A" w:rsidRDefault="0091615A" w:rsidP="0091615A">
            <w:pPr>
              <w:spacing w:line="240" w:lineRule="atLeast"/>
              <w:ind w:firstLine="0"/>
              <w:rPr>
                <w:sz w:val="24"/>
                <w:szCs w:val="24"/>
              </w:rPr>
            </w:pPr>
            <w:r w:rsidRPr="0091615A">
              <w:rPr>
                <w:color w:val="000000"/>
                <w:sz w:val="24"/>
                <w:szCs w:val="24"/>
              </w:rPr>
              <w:t xml:space="preserve">Полиэтилен низкого давления высокой плотности </w:t>
            </w:r>
            <w:proofErr w:type="spellStart"/>
            <w:r w:rsidRPr="0091615A">
              <w:rPr>
                <w:color w:val="000000"/>
                <w:sz w:val="24"/>
                <w:szCs w:val="24"/>
              </w:rPr>
              <w:t>экструзионно</w:t>
            </w:r>
            <w:proofErr w:type="spellEnd"/>
            <w:r w:rsidRPr="0091615A">
              <w:rPr>
                <w:color w:val="000000"/>
                <w:sz w:val="24"/>
                <w:szCs w:val="24"/>
              </w:rPr>
              <w:t xml:space="preserve">-раздувного   формования </w:t>
            </w:r>
          </w:p>
        </w:tc>
        <w:tc>
          <w:tcPr>
            <w:tcW w:w="699"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91615A" w:rsidP="0091615A">
            <w:pPr>
              <w:spacing w:line="240" w:lineRule="atLeast"/>
              <w:ind w:firstLine="33"/>
              <w:jc w:val="center"/>
              <w:rPr>
                <w:sz w:val="24"/>
                <w:szCs w:val="24"/>
              </w:rPr>
            </w:pPr>
            <w:r w:rsidRPr="0091615A">
              <w:rPr>
                <w:sz w:val="24"/>
                <w:szCs w:val="24"/>
              </w:rPr>
              <w:t>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91615A" w:rsidP="0091615A">
            <w:pPr>
              <w:spacing w:line="240" w:lineRule="atLeast"/>
              <w:ind w:firstLine="34"/>
              <w:jc w:val="center"/>
              <w:rPr>
                <w:sz w:val="24"/>
                <w:szCs w:val="24"/>
              </w:rPr>
            </w:pPr>
            <w:r w:rsidRPr="0091615A">
              <w:rPr>
                <w:sz w:val="24"/>
                <w:szCs w:val="24"/>
              </w:rPr>
              <w:t>21</w:t>
            </w:r>
          </w:p>
        </w:tc>
        <w:tc>
          <w:tcPr>
            <w:tcW w:w="1383"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34"/>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34"/>
              <w:jc w:val="center"/>
              <w:rPr>
                <w:sz w:val="24"/>
                <w:szCs w:val="24"/>
              </w:rPr>
            </w:pPr>
          </w:p>
        </w:tc>
      </w:tr>
      <w:tr w:rsidR="0091615A" w:rsidRPr="0091615A" w:rsidTr="007C5AD2">
        <w:trPr>
          <w:trHeight w:val="945"/>
        </w:trPr>
        <w:tc>
          <w:tcPr>
            <w:tcW w:w="500"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ind w:firstLine="0"/>
              <w:jc w:val="center"/>
              <w:rPr>
                <w:sz w:val="24"/>
                <w:szCs w:val="24"/>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91615A" w:rsidRPr="0091615A" w:rsidRDefault="0091615A" w:rsidP="0091615A">
            <w:pPr>
              <w:spacing w:line="240" w:lineRule="atLeast"/>
              <w:ind w:firstLine="0"/>
              <w:jc w:val="center"/>
              <w:rPr>
                <w:sz w:val="24"/>
                <w:szCs w:val="24"/>
              </w:rPr>
            </w:pPr>
            <w:r w:rsidRPr="0091615A">
              <w:rPr>
                <w:sz w:val="24"/>
                <w:szCs w:val="24"/>
              </w:rPr>
              <w:t>Итого начальная (максимальная) цена лота (договора):</w:t>
            </w:r>
          </w:p>
        </w:tc>
        <w:tc>
          <w:tcPr>
            <w:tcW w:w="699"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0"/>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34"/>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1615A" w:rsidRPr="0091615A" w:rsidRDefault="0091615A" w:rsidP="0091615A">
            <w:pPr>
              <w:spacing w:line="240" w:lineRule="atLeast"/>
              <w:ind w:firstLine="0"/>
              <w:rPr>
                <w:b/>
                <w:sz w:val="24"/>
                <w:szCs w:val="24"/>
              </w:rPr>
            </w:pPr>
          </w:p>
        </w:tc>
      </w:tr>
    </w:tbl>
    <w:p w:rsidR="0091615A" w:rsidRPr="0091615A" w:rsidRDefault="0091615A" w:rsidP="0091615A">
      <w:pPr>
        <w:spacing w:line="240" w:lineRule="atLeast"/>
        <w:rPr>
          <w:sz w:val="24"/>
          <w:szCs w:val="24"/>
        </w:rPr>
      </w:pPr>
    </w:p>
    <w:p w:rsidR="0091615A" w:rsidRPr="0091615A" w:rsidRDefault="0091615A" w:rsidP="0091615A">
      <w:pPr>
        <w:spacing w:line="240" w:lineRule="atLeast"/>
        <w:rPr>
          <w:sz w:val="24"/>
          <w:szCs w:val="24"/>
        </w:rPr>
      </w:pPr>
      <w:r w:rsidRPr="0091615A">
        <w:rPr>
          <w:sz w:val="24"/>
          <w:szCs w:val="24"/>
        </w:rPr>
        <w:t xml:space="preserve">1. Место поставки товара: РФ, Республика Саха (Якутия), </w:t>
      </w:r>
      <w:proofErr w:type="spellStart"/>
      <w:r w:rsidRPr="0091615A">
        <w:rPr>
          <w:sz w:val="24"/>
          <w:szCs w:val="24"/>
        </w:rPr>
        <w:t>п.Жатай</w:t>
      </w:r>
      <w:proofErr w:type="spellEnd"/>
      <w:proofErr w:type="gramStart"/>
      <w:r w:rsidRPr="0091615A">
        <w:rPr>
          <w:sz w:val="24"/>
          <w:szCs w:val="24"/>
        </w:rPr>
        <w:t xml:space="preserve">,  </w:t>
      </w:r>
      <w:proofErr w:type="spellStart"/>
      <w:r w:rsidRPr="0091615A">
        <w:rPr>
          <w:sz w:val="24"/>
          <w:szCs w:val="24"/>
        </w:rPr>
        <w:t>ул.Строда</w:t>
      </w:r>
      <w:proofErr w:type="spellEnd"/>
      <w:proofErr w:type="gramEnd"/>
      <w:r w:rsidRPr="0091615A">
        <w:rPr>
          <w:sz w:val="24"/>
          <w:szCs w:val="24"/>
        </w:rPr>
        <w:t xml:space="preserve"> д. 12, филиал "Якутская нефтебаза" АО "</w:t>
      </w:r>
      <w:proofErr w:type="spellStart"/>
      <w:r w:rsidRPr="0091615A">
        <w:rPr>
          <w:sz w:val="24"/>
          <w:szCs w:val="24"/>
        </w:rPr>
        <w:t>Саханефтегазсбыт</w:t>
      </w:r>
      <w:proofErr w:type="spellEnd"/>
      <w:r w:rsidRPr="0091615A">
        <w:rPr>
          <w:sz w:val="24"/>
          <w:szCs w:val="24"/>
        </w:rPr>
        <w:t>".</w:t>
      </w:r>
    </w:p>
    <w:p w:rsidR="0091615A" w:rsidRPr="0091615A" w:rsidRDefault="0091615A" w:rsidP="0091615A">
      <w:pPr>
        <w:spacing w:line="240" w:lineRule="atLeast"/>
        <w:rPr>
          <w:sz w:val="24"/>
          <w:szCs w:val="24"/>
        </w:rPr>
      </w:pPr>
      <w:r w:rsidRPr="0091615A">
        <w:rPr>
          <w:sz w:val="24"/>
          <w:szCs w:val="24"/>
        </w:rPr>
        <w:t>2.</w:t>
      </w:r>
      <w:r w:rsidRPr="0091615A">
        <w:rPr>
          <w:bCs/>
          <w:sz w:val="24"/>
          <w:szCs w:val="24"/>
        </w:rPr>
        <w:t xml:space="preserve"> Расчеты по поставке товара, указанного в спецификации </w:t>
      </w:r>
      <w:r w:rsidRPr="0091615A">
        <w:rPr>
          <w:sz w:val="24"/>
          <w:szCs w:val="24"/>
        </w:rPr>
        <w:t>(приложении к настоящему Договору), производятся в следующем порядке:</w:t>
      </w:r>
    </w:p>
    <w:p w:rsidR="00896732" w:rsidRPr="00896732" w:rsidRDefault="00896732" w:rsidP="00896732">
      <w:pPr>
        <w:spacing w:line="240" w:lineRule="atLeast"/>
        <w:rPr>
          <w:sz w:val="24"/>
          <w:szCs w:val="24"/>
        </w:rPr>
      </w:pPr>
      <w:r w:rsidRPr="00896732">
        <w:rPr>
          <w:sz w:val="24"/>
          <w:szCs w:val="24"/>
        </w:rPr>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91615A" w:rsidRPr="0091615A" w:rsidRDefault="008959FB" w:rsidP="0091615A">
      <w:pPr>
        <w:spacing w:line="240" w:lineRule="atLeast"/>
        <w:rPr>
          <w:sz w:val="24"/>
          <w:szCs w:val="24"/>
        </w:rPr>
      </w:pPr>
      <w:r>
        <w:rPr>
          <w:sz w:val="24"/>
          <w:szCs w:val="24"/>
        </w:rPr>
        <w:t>3. Срок поставки: в течение</w:t>
      </w:r>
      <w:r w:rsidR="0091615A" w:rsidRPr="0091615A">
        <w:rPr>
          <w:sz w:val="24"/>
          <w:szCs w:val="24"/>
        </w:rPr>
        <w:t xml:space="preserve"> ____ дней </w:t>
      </w:r>
      <w:r w:rsidR="0091615A" w:rsidRPr="00896732">
        <w:rPr>
          <w:sz w:val="24"/>
          <w:szCs w:val="24"/>
        </w:rPr>
        <w:t>с</w:t>
      </w:r>
      <w:r w:rsidR="00896732" w:rsidRPr="00896732">
        <w:rPr>
          <w:sz w:val="24"/>
          <w:szCs w:val="24"/>
        </w:rPr>
        <w:t>о дня подписания договора</w:t>
      </w:r>
      <w:r w:rsidR="0091615A" w:rsidRPr="00896732">
        <w:rPr>
          <w:sz w:val="24"/>
          <w:szCs w:val="24"/>
        </w:rPr>
        <w:t>.</w:t>
      </w:r>
    </w:p>
    <w:p w:rsidR="0091615A" w:rsidRPr="0091615A" w:rsidRDefault="0091615A" w:rsidP="0091615A">
      <w:pPr>
        <w:spacing w:line="240" w:lineRule="atLeast"/>
        <w:rPr>
          <w:sz w:val="24"/>
          <w:szCs w:val="24"/>
        </w:rPr>
      </w:pPr>
    </w:p>
    <w:p w:rsidR="0091615A" w:rsidRPr="0091615A" w:rsidRDefault="0091615A" w:rsidP="0091615A">
      <w:pPr>
        <w:spacing w:line="240" w:lineRule="atLeast"/>
        <w:rPr>
          <w:sz w:val="24"/>
          <w:szCs w:val="24"/>
        </w:rPr>
      </w:pPr>
    </w:p>
    <w:p w:rsidR="0091615A" w:rsidRPr="0091615A" w:rsidRDefault="0091615A" w:rsidP="0091615A">
      <w:pPr>
        <w:spacing w:line="240" w:lineRule="atLeast"/>
        <w:rPr>
          <w:sz w:val="24"/>
          <w:szCs w:val="24"/>
        </w:rPr>
      </w:pPr>
    </w:p>
    <w:p w:rsidR="0091615A" w:rsidRPr="0091615A" w:rsidRDefault="0091615A" w:rsidP="0091615A">
      <w:pPr>
        <w:rPr>
          <w:sz w:val="24"/>
          <w:szCs w:val="24"/>
        </w:rPr>
      </w:pPr>
      <w:r w:rsidRPr="0091615A">
        <w:rPr>
          <w:sz w:val="24"/>
          <w:szCs w:val="24"/>
        </w:rPr>
        <w:t>_____________________ В.Н. Лебедев                      ____________________</w:t>
      </w:r>
    </w:p>
    <w:p w:rsidR="0091615A" w:rsidRPr="0091615A" w:rsidRDefault="0091615A" w:rsidP="0091615A">
      <w:pPr>
        <w:rPr>
          <w:sz w:val="24"/>
          <w:szCs w:val="24"/>
        </w:rPr>
      </w:pPr>
      <w:proofErr w:type="spellStart"/>
      <w:r w:rsidRPr="0091615A">
        <w:rPr>
          <w:sz w:val="24"/>
          <w:szCs w:val="24"/>
        </w:rPr>
        <w:t>м.п</w:t>
      </w:r>
      <w:proofErr w:type="spellEnd"/>
      <w:r w:rsidRPr="0091615A">
        <w:rPr>
          <w:sz w:val="24"/>
          <w:szCs w:val="24"/>
        </w:rPr>
        <w:t xml:space="preserve">.                                                                                 </w:t>
      </w:r>
      <w:proofErr w:type="spellStart"/>
      <w:r w:rsidRPr="0091615A">
        <w:rPr>
          <w:sz w:val="24"/>
          <w:szCs w:val="24"/>
        </w:rPr>
        <w:t>м.п</w:t>
      </w:r>
      <w:proofErr w:type="spellEnd"/>
      <w:r w:rsidRPr="0091615A">
        <w:rPr>
          <w:sz w:val="24"/>
          <w:szCs w:val="24"/>
        </w:rPr>
        <w:t>.</w:t>
      </w:r>
    </w:p>
    <w:p w:rsidR="0091615A" w:rsidRPr="0091615A" w:rsidRDefault="0091615A" w:rsidP="0091615A">
      <w:r w:rsidRPr="0091615A">
        <w:rPr>
          <w:i/>
          <w:sz w:val="24"/>
          <w:szCs w:val="24"/>
        </w:rPr>
        <w:t>«_</w:t>
      </w:r>
      <w:r w:rsidRPr="0091615A">
        <w:rPr>
          <w:sz w:val="24"/>
          <w:szCs w:val="24"/>
        </w:rPr>
        <w:t>___</w:t>
      </w:r>
      <w:proofErr w:type="gramStart"/>
      <w:r w:rsidRPr="0091615A">
        <w:rPr>
          <w:sz w:val="24"/>
          <w:szCs w:val="24"/>
        </w:rPr>
        <w:t>_»_</w:t>
      </w:r>
      <w:proofErr w:type="gramEnd"/>
      <w:r w:rsidRPr="0091615A">
        <w:rPr>
          <w:sz w:val="24"/>
          <w:szCs w:val="24"/>
        </w:rPr>
        <w:t>_____________</w:t>
      </w:r>
      <w:r w:rsidRPr="0091615A">
        <w:rPr>
          <w:i/>
          <w:sz w:val="24"/>
          <w:szCs w:val="24"/>
        </w:rPr>
        <w:t>_</w:t>
      </w:r>
      <w:r w:rsidRPr="0091615A">
        <w:rPr>
          <w:sz w:val="24"/>
          <w:szCs w:val="24"/>
        </w:rPr>
        <w:t>2021 года                            «_____»_______________2021 года</w:t>
      </w: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p>
    <w:p w:rsidR="0091615A" w:rsidRPr="0091615A" w:rsidRDefault="0091615A" w:rsidP="0091615A">
      <w:pPr>
        <w:spacing w:line="240" w:lineRule="auto"/>
        <w:ind w:firstLine="0"/>
        <w:jc w:val="right"/>
        <w:rPr>
          <w:sz w:val="20"/>
          <w:szCs w:val="20"/>
        </w:rPr>
      </w:pPr>
      <w:r w:rsidRPr="0091615A">
        <w:rPr>
          <w:sz w:val="20"/>
          <w:szCs w:val="20"/>
        </w:rPr>
        <w:lastRenderedPageBreak/>
        <w:t>Приложение № 2</w:t>
      </w:r>
    </w:p>
    <w:p w:rsidR="0091615A" w:rsidRPr="0091615A" w:rsidRDefault="0091615A" w:rsidP="0091615A">
      <w:pPr>
        <w:spacing w:line="240" w:lineRule="auto"/>
        <w:ind w:firstLine="0"/>
        <w:jc w:val="right"/>
        <w:rPr>
          <w:bCs/>
          <w:color w:val="000000"/>
          <w:sz w:val="20"/>
          <w:szCs w:val="20"/>
        </w:rPr>
      </w:pPr>
      <w:r w:rsidRPr="0091615A">
        <w:rPr>
          <w:color w:val="000000"/>
          <w:sz w:val="20"/>
          <w:szCs w:val="20"/>
        </w:rPr>
        <w:t>к Договору №</w:t>
      </w:r>
      <w:r w:rsidRPr="0091615A">
        <w:rPr>
          <w:bCs/>
          <w:color w:val="000000"/>
          <w:sz w:val="20"/>
          <w:szCs w:val="20"/>
        </w:rPr>
        <w:t xml:space="preserve"> _________</w:t>
      </w:r>
    </w:p>
    <w:p w:rsidR="0091615A" w:rsidRPr="0091615A" w:rsidRDefault="0091615A" w:rsidP="0091615A">
      <w:pPr>
        <w:spacing w:after="120" w:line="240" w:lineRule="auto"/>
        <w:ind w:firstLine="0"/>
        <w:jc w:val="right"/>
        <w:rPr>
          <w:color w:val="000000"/>
          <w:sz w:val="20"/>
          <w:szCs w:val="20"/>
        </w:rPr>
      </w:pPr>
      <w:r w:rsidRPr="0091615A">
        <w:rPr>
          <w:color w:val="000000"/>
          <w:sz w:val="20"/>
          <w:szCs w:val="20"/>
        </w:rPr>
        <w:t>«___»__________20___ г.</w:t>
      </w:r>
    </w:p>
    <w:p w:rsidR="0091615A" w:rsidRPr="0091615A" w:rsidRDefault="0091615A" w:rsidP="0091615A">
      <w:pPr>
        <w:tabs>
          <w:tab w:val="left" w:pos="853"/>
          <w:tab w:val="left" w:pos="3573"/>
          <w:tab w:val="left" w:pos="5406"/>
          <w:tab w:val="left" w:pos="7786"/>
        </w:tabs>
        <w:spacing w:line="240" w:lineRule="auto"/>
        <w:ind w:left="93" w:firstLine="0"/>
        <w:jc w:val="right"/>
        <w:rPr>
          <w:sz w:val="22"/>
          <w:szCs w:val="22"/>
        </w:rPr>
      </w:pPr>
    </w:p>
    <w:p w:rsidR="0091615A" w:rsidRPr="0091615A" w:rsidRDefault="0091615A" w:rsidP="0091615A">
      <w:pPr>
        <w:tabs>
          <w:tab w:val="left" w:pos="853"/>
          <w:tab w:val="left" w:pos="3573"/>
          <w:tab w:val="left" w:pos="5406"/>
          <w:tab w:val="left" w:pos="7786"/>
        </w:tabs>
        <w:spacing w:line="240" w:lineRule="auto"/>
        <w:ind w:left="93" w:firstLine="0"/>
        <w:jc w:val="left"/>
        <w:rPr>
          <w:sz w:val="22"/>
          <w:szCs w:val="22"/>
        </w:rPr>
      </w:pPr>
    </w:p>
    <w:p w:rsidR="0091615A" w:rsidRPr="0091615A" w:rsidRDefault="0091615A" w:rsidP="0091615A">
      <w:pPr>
        <w:tabs>
          <w:tab w:val="left" w:pos="853"/>
          <w:tab w:val="left" w:pos="3573"/>
          <w:tab w:val="left" w:pos="5406"/>
          <w:tab w:val="left" w:pos="7786"/>
        </w:tabs>
        <w:spacing w:line="240" w:lineRule="auto"/>
        <w:ind w:left="93" w:firstLine="0"/>
        <w:jc w:val="left"/>
        <w:rPr>
          <w:sz w:val="22"/>
          <w:szCs w:val="22"/>
        </w:rPr>
      </w:pPr>
    </w:p>
    <w:p w:rsidR="0091615A" w:rsidRPr="0091615A" w:rsidRDefault="0091615A" w:rsidP="0091615A">
      <w:pPr>
        <w:tabs>
          <w:tab w:val="left" w:pos="853"/>
          <w:tab w:val="left" w:pos="3573"/>
          <w:tab w:val="left" w:pos="5406"/>
          <w:tab w:val="left" w:pos="7786"/>
        </w:tabs>
        <w:spacing w:line="240" w:lineRule="auto"/>
        <w:ind w:left="93" w:firstLine="0"/>
        <w:jc w:val="left"/>
        <w:rPr>
          <w:sz w:val="22"/>
          <w:szCs w:val="22"/>
        </w:rPr>
      </w:pPr>
    </w:p>
    <w:p w:rsidR="0091615A" w:rsidRPr="0091615A" w:rsidRDefault="0091615A" w:rsidP="0091615A">
      <w:pPr>
        <w:tabs>
          <w:tab w:val="left" w:pos="0"/>
        </w:tabs>
        <w:spacing w:line="240" w:lineRule="auto"/>
        <w:ind w:firstLine="0"/>
        <w:jc w:val="center"/>
        <w:rPr>
          <w:rFonts w:eastAsia="Calibri"/>
          <w:b/>
          <w:sz w:val="22"/>
          <w:szCs w:val="22"/>
        </w:rPr>
      </w:pPr>
      <w:r w:rsidRPr="0091615A">
        <w:rPr>
          <w:rFonts w:eastAsia="Calibri"/>
          <w:b/>
          <w:sz w:val="22"/>
          <w:szCs w:val="22"/>
        </w:rPr>
        <w:t xml:space="preserve">Заявление о добросовестности </w:t>
      </w:r>
    </w:p>
    <w:p w:rsidR="0091615A" w:rsidRPr="0091615A" w:rsidRDefault="0091615A" w:rsidP="0091615A">
      <w:pPr>
        <w:tabs>
          <w:tab w:val="left" w:pos="0"/>
        </w:tabs>
        <w:spacing w:line="240" w:lineRule="auto"/>
        <w:ind w:firstLine="709"/>
        <w:jc w:val="left"/>
        <w:rPr>
          <w:rFonts w:eastAsia="Calibri"/>
          <w:sz w:val="22"/>
          <w:szCs w:val="22"/>
        </w:rPr>
      </w:pPr>
    </w:p>
    <w:p w:rsidR="0091615A" w:rsidRPr="0091615A" w:rsidRDefault="0091615A" w:rsidP="0091615A">
      <w:pPr>
        <w:widowControl w:val="0"/>
        <w:spacing w:line="240" w:lineRule="auto"/>
        <w:ind w:firstLine="0"/>
        <w:rPr>
          <w:color w:val="000000"/>
          <w:sz w:val="22"/>
          <w:szCs w:val="22"/>
        </w:rPr>
      </w:pPr>
      <w:r w:rsidRPr="0091615A">
        <w:rPr>
          <w:color w:val="000000"/>
          <w:sz w:val="22"/>
          <w:szCs w:val="22"/>
        </w:rPr>
        <w:t xml:space="preserve">г. Якутск                                                                                         </w:t>
      </w:r>
      <w:r w:rsidR="006C7D54">
        <w:rPr>
          <w:color w:val="000000"/>
          <w:sz w:val="22"/>
          <w:szCs w:val="22"/>
        </w:rPr>
        <w:t xml:space="preserve">                            </w:t>
      </w:r>
      <w:proofErr w:type="gramStart"/>
      <w:r w:rsidR="006C7D54">
        <w:rPr>
          <w:color w:val="000000"/>
          <w:sz w:val="22"/>
          <w:szCs w:val="22"/>
        </w:rPr>
        <w:t xml:space="preserve">   </w:t>
      </w:r>
      <w:r w:rsidRPr="0091615A">
        <w:rPr>
          <w:color w:val="000000"/>
          <w:sz w:val="22"/>
          <w:szCs w:val="22"/>
        </w:rPr>
        <w:t>«</w:t>
      </w:r>
      <w:proofErr w:type="gramEnd"/>
      <w:r w:rsidRPr="0091615A">
        <w:rPr>
          <w:color w:val="000000"/>
          <w:sz w:val="22"/>
          <w:szCs w:val="22"/>
        </w:rPr>
        <w:t>____» __________ 20__ г.</w:t>
      </w:r>
    </w:p>
    <w:p w:rsidR="0091615A" w:rsidRPr="0091615A" w:rsidRDefault="0091615A" w:rsidP="0091615A">
      <w:pPr>
        <w:spacing w:line="240" w:lineRule="auto"/>
        <w:ind w:firstLine="0"/>
        <w:rPr>
          <w:b/>
          <w:sz w:val="22"/>
          <w:szCs w:val="22"/>
        </w:rPr>
      </w:pPr>
    </w:p>
    <w:p w:rsidR="0091615A" w:rsidRPr="0091615A" w:rsidRDefault="0091615A" w:rsidP="0091615A">
      <w:pPr>
        <w:spacing w:line="240" w:lineRule="auto"/>
        <w:ind w:firstLine="0"/>
        <w:rPr>
          <w:b/>
          <w:sz w:val="22"/>
          <w:szCs w:val="22"/>
        </w:rPr>
      </w:pPr>
    </w:p>
    <w:p w:rsidR="0091615A" w:rsidRPr="0091615A" w:rsidRDefault="0091615A" w:rsidP="0091615A">
      <w:pPr>
        <w:tabs>
          <w:tab w:val="left" w:pos="0"/>
          <w:tab w:val="left" w:pos="567"/>
        </w:tabs>
        <w:spacing w:line="240" w:lineRule="auto"/>
        <w:ind w:firstLine="709"/>
        <w:rPr>
          <w:rFonts w:eastAsia="Calibri"/>
          <w:sz w:val="22"/>
          <w:szCs w:val="22"/>
        </w:rPr>
      </w:pPr>
      <w:r w:rsidRPr="0091615A">
        <w:rPr>
          <w:rFonts w:eastAsia="Calibri"/>
          <w:sz w:val="22"/>
          <w:szCs w:val="22"/>
        </w:rPr>
        <w:t>Настоящим _______________________________</w:t>
      </w:r>
      <w:r w:rsidRPr="0091615A">
        <w:rPr>
          <w:snapToGrid w:val="0"/>
          <w:color w:val="000000"/>
          <w:sz w:val="22"/>
          <w:szCs w:val="22"/>
        </w:rPr>
        <w:t xml:space="preserve">, именуемое в дальнейшем </w:t>
      </w:r>
      <w:r w:rsidRPr="0091615A">
        <w:rPr>
          <w:b/>
          <w:snapToGrid w:val="0"/>
          <w:color w:val="000000"/>
          <w:sz w:val="22"/>
          <w:szCs w:val="22"/>
        </w:rPr>
        <w:t>«Поставщик»</w:t>
      </w:r>
      <w:r w:rsidRPr="0091615A">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1615A">
        <w:rPr>
          <w:rFonts w:eastAsia="Calibri"/>
          <w:sz w:val="22"/>
          <w:szCs w:val="22"/>
        </w:rPr>
        <w:t xml:space="preserve">, гарантирует и подтверждает, что на момент заключения Договора между </w:t>
      </w:r>
      <w:r w:rsidRPr="0091615A">
        <w:rPr>
          <w:b/>
          <w:snapToGrid w:val="0"/>
          <w:color w:val="000000"/>
          <w:sz w:val="22"/>
          <w:szCs w:val="22"/>
        </w:rPr>
        <w:t>Поставщиком</w:t>
      </w:r>
      <w:r w:rsidRPr="0091615A">
        <w:rPr>
          <w:rFonts w:eastAsia="Calibri"/>
          <w:sz w:val="22"/>
          <w:szCs w:val="22"/>
        </w:rPr>
        <w:t xml:space="preserve"> и </w:t>
      </w:r>
      <w:r w:rsidRPr="0091615A">
        <w:rPr>
          <w:rFonts w:eastAsia="Calibri"/>
          <w:b/>
          <w:sz w:val="22"/>
          <w:szCs w:val="22"/>
        </w:rPr>
        <w:t>АО «</w:t>
      </w:r>
      <w:proofErr w:type="spellStart"/>
      <w:r w:rsidRPr="0091615A">
        <w:rPr>
          <w:rFonts w:eastAsia="Calibri"/>
          <w:b/>
          <w:sz w:val="22"/>
          <w:szCs w:val="22"/>
        </w:rPr>
        <w:t>Саханефтегазсбыт</w:t>
      </w:r>
      <w:proofErr w:type="spellEnd"/>
      <w:r w:rsidRPr="0091615A">
        <w:rPr>
          <w:rFonts w:eastAsia="Calibri"/>
          <w:b/>
          <w:sz w:val="22"/>
          <w:szCs w:val="22"/>
        </w:rPr>
        <w:t>»</w:t>
      </w:r>
      <w:r w:rsidRPr="0091615A">
        <w:rPr>
          <w:snapToGrid w:val="0"/>
          <w:color w:val="000000"/>
          <w:sz w:val="22"/>
          <w:szCs w:val="22"/>
        </w:rPr>
        <w:t>, в лице _____________________________________ действующего на основании ______________________________, именуемое в дальнейшем «</w:t>
      </w:r>
      <w:r w:rsidRPr="0091615A">
        <w:rPr>
          <w:b/>
          <w:snapToGrid w:val="0"/>
          <w:color w:val="000000"/>
          <w:sz w:val="22"/>
          <w:szCs w:val="22"/>
        </w:rPr>
        <w:t>Заказчик»</w:t>
      </w:r>
      <w:r w:rsidRPr="0091615A">
        <w:rPr>
          <w:rFonts w:eastAsia="Calibri"/>
          <w:sz w:val="22"/>
          <w:szCs w:val="22"/>
        </w:rPr>
        <w:t>:</w:t>
      </w:r>
    </w:p>
    <w:p w:rsidR="0091615A" w:rsidRPr="0091615A" w:rsidRDefault="0091615A" w:rsidP="0091615A">
      <w:pPr>
        <w:tabs>
          <w:tab w:val="left" w:pos="0"/>
          <w:tab w:val="left" w:pos="567"/>
        </w:tabs>
        <w:spacing w:line="240" w:lineRule="auto"/>
        <w:ind w:firstLine="709"/>
        <w:rPr>
          <w:rFonts w:eastAsia="Calibri"/>
          <w:sz w:val="22"/>
          <w:szCs w:val="22"/>
        </w:rPr>
      </w:pP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состоит на налоговом учете в Межрайонной ИФНС России с «___» ___________ 20__ г. с присвоением ОГРН </w:t>
      </w:r>
      <w:r w:rsidRPr="0091615A">
        <w:rPr>
          <w:sz w:val="22"/>
          <w:szCs w:val="22"/>
        </w:rPr>
        <w:t>___________</w:t>
      </w:r>
      <w:r w:rsidRPr="0091615A">
        <w:rPr>
          <w:rFonts w:eastAsia="Calibri"/>
          <w:sz w:val="22"/>
          <w:szCs w:val="22"/>
        </w:rPr>
        <w:t>, ОКПО__________ИНН _________ и КПП ____________.</w:t>
      </w: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гарантирует, что все</w:t>
      </w:r>
      <w:r w:rsidRPr="0091615A">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15A">
        <w:rPr>
          <w:b/>
          <w:snapToGrid w:val="0"/>
          <w:color w:val="000000"/>
          <w:sz w:val="22"/>
          <w:szCs w:val="22"/>
        </w:rPr>
        <w:t>Поставщик</w:t>
      </w:r>
      <w:r w:rsidRPr="0091615A">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15A">
        <w:rPr>
          <w:b/>
          <w:snapToGrid w:val="0"/>
          <w:color w:val="000000"/>
          <w:sz w:val="22"/>
          <w:szCs w:val="22"/>
        </w:rPr>
        <w:t>Поставщика</w:t>
      </w:r>
      <w:r w:rsidRPr="0091615A">
        <w:rPr>
          <w:rFonts w:eastAsia="Calibri"/>
          <w:sz w:val="22"/>
          <w:szCs w:val="22"/>
        </w:rPr>
        <w:t xml:space="preserve">. </w:t>
      </w: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15A">
        <w:rPr>
          <w:b/>
          <w:snapToGrid w:val="0"/>
          <w:color w:val="000000"/>
          <w:sz w:val="22"/>
          <w:szCs w:val="22"/>
        </w:rPr>
        <w:t>Поставщиком</w:t>
      </w:r>
      <w:r w:rsidRPr="0091615A">
        <w:rPr>
          <w:rFonts w:eastAsia="Calibri"/>
          <w:sz w:val="22"/>
          <w:szCs w:val="22"/>
        </w:rPr>
        <w:t xml:space="preserve"> обязательств как надлежаще исполненных.</w:t>
      </w: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заверяет </w:t>
      </w:r>
      <w:r w:rsidRPr="0091615A">
        <w:rPr>
          <w:b/>
          <w:snapToGrid w:val="0"/>
          <w:color w:val="000000"/>
          <w:sz w:val="22"/>
          <w:szCs w:val="22"/>
        </w:rPr>
        <w:t>Заказчика</w:t>
      </w:r>
      <w:r w:rsidRPr="0091615A">
        <w:rPr>
          <w:rFonts w:eastAsia="Calibri"/>
          <w:sz w:val="22"/>
          <w:szCs w:val="22"/>
        </w:rPr>
        <w:t xml:space="preserve"> в том, что будет активно взаимодействовать с представителями </w:t>
      </w:r>
      <w:r w:rsidRPr="0091615A">
        <w:rPr>
          <w:rFonts w:eastAsia="Calibri"/>
          <w:b/>
          <w:sz w:val="22"/>
          <w:szCs w:val="22"/>
        </w:rPr>
        <w:t>Покупателя</w:t>
      </w:r>
      <w:r w:rsidRPr="0091615A">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15A" w:rsidRPr="0091615A" w:rsidRDefault="0091615A" w:rsidP="0091615A">
      <w:pPr>
        <w:numPr>
          <w:ilvl w:val="0"/>
          <w:numId w:val="22"/>
        </w:numPr>
        <w:tabs>
          <w:tab w:val="left" w:pos="0"/>
          <w:tab w:val="left" w:pos="993"/>
        </w:tabs>
        <w:spacing w:after="200" w:line="240" w:lineRule="auto"/>
        <w:ind w:left="0" w:firstLine="709"/>
        <w:contextualSpacing/>
        <w:rPr>
          <w:rFonts w:eastAsia="Calibri"/>
          <w:sz w:val="22"/>
          <w:szCs w:val="22"/>
        </w:rPr>
      </w:pPr>
      <w:r w:rsidRPr="0091615A">
        <w:rPr>
          <w:b/>
          <w:snapToGrid w:val="0"/>
          <w:color w:val="000000"/>
          <w:sz w:val="22"/>
          <w:szCs w:val="22"/>
        </w:rPr>
        <w:t>Поставщик</w:t>
      </w:r>
      <w:r w:rsidRPr="0091615A">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15A" w:rsidRPr="0091615A" w:rsidRDefault="0091615A" w:rsidP="0091615A">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91615A" w:rsidRPr="0091615A" w:rsidTr="007C5AD2">
        <w:trPr>
          <w:trHeight w:val="1777"/>
        </w:trPr>
        <w:tc>
          <w:tcPr>
            <w:tcW w:w="5430" w:type="dxa"/>
            <w:tcBorders>
              <w:top w:val="single" w:sz="4" w:space="0" w:color="000000"/>
              <w:left w:val="single" w:sz="4" w:space="0" w:color="000000"/>
              <w:bottom w:val="single" w:sz="4" w:space="0" w:color="000000"/>
              <w:right w:val="single" w:sz="4" w:space="0" w:color="000000"/>
            </w:tcBorders>
          </w:tcPr>
          <w:p w:rsidR="0091615A" w:rsidRPr="0091615A" w:rsidRDefault="0091615A" w:rsidP="0091615A">
            <w:pPr>
              <w:snapToGrid w:val="0"/>
              <w:spacing w:line="240" w:lineRule="auto"/>
              <w:ind w:firstLine="0"/>
              <w:jc w:val="left"/>
              <w:rPr>
                <w:b/>
                <w:color w:val="000000"/>
                <w:sz w:val="22"/>
                <w:szCs w:val="22"/>
              </w:rPr>
            </w:pPr>
            <w:r w:rsidRPr="0091615A">
              <w:rPr>
                <w:b/>
                <w:color w:val="000000"/>
                <w:sz w:val="22"/>
                <w:szCs w:val="22"/>
              </w:rPr>
              <w:t>«</w:t>
            </w:r>
            <w:r w:rsidRPr="0091615A">
              <w:rPr>
                <w:b/>
                <w:snapToGrid w:val="0"/>
                <w:color w:val="000000"/>
                <w:sz w:val="22"/>
                <w:szCs w:val="22"/>
              </w:rPr>
              <w:t>Поставщик</w:t>
            </w:r>
            <w:r w:rsidRPr="0091615A">
              <w:rPr>
                <w:b/>
                <w:color w:val="000000"/>
                <w:sz w:val="22"/>
                <w:szCs w:val="22"/>
              </w:rPr>
              <w:t>»</w:t>
            </w:r>
          </w:p>
          <w:p w:rsidR="0091615A" w:rsidRPr="0091615A" w:rsidRDefault="0091615A" w:rsidP="0091615A">
            <w:pPr>
              <w:spacing w:line="240" w:lineRule="auto"/>
              <w:ind w:firstLine="0"/>
              <w:jc w:val="left"/>
              <w:rPr>
                <w:color w:val="000000"/>
                <w:sz w:val="22"/>
                <w:szCs w:val="22"/>
              </w:rPr>
            </w:pPr>
          </w:p>
          <w:p w:rsidR="0091615A" w:rsidRPr="0091615A" w:rsidRDefault="0091615A" w:rsidP="0091615A">
            <w:pPr>
              <w:spacing w:line="240" w:lineRule="auto"/>
              <w:ind w:firstLine="0"/>
              <w:jc w:val="left"/>
              <w:rPr>
                <w:color w:val="000000"/>
                <w:sz w:val="22"/>
                <w:szCs w:val="22"/>
              </w:rPr>
            </w:pPr>
          </w:p>
          <w:p w:rsidR="0091615A" w:rsidRPr="0091615A" w:rsidRDefault="0091615A" w:rsidP="0091615A">
            <w:pPr>
              <w:spacing w:line="240" w:lineRule="auto"/>
              <w:ind w:firstLine="0"/>
              <w:jc w:val="left"/>
              <w:rPr>
                <w:color w:val="000000"/>
                <w:sz w:val="22"/>
                <w:szCs w:val="22"/>
              </w:rPr>
            </w:pPr>
          </w:p>
          <w:p w:rsidR="0091615A" w:rsidRPr="0091615A" w:rsidRDefault="0091615A" w:rsidP="0091615A">
            <w:pPr>
              <w:spacing w:line="240" w:lineRule="auto"/>
              <w:ind w:firstLine="0"/>
              <w:jc w:val="left"/>
              <w:rPr>
                <w:color w:val="000000"/>
                <w:sz w:val="22"/>
                <w:szCs w:val="22"/>
              </w:rPr>
            </w:pPr>
            <w:r w:rsidRPr="0091615A">
              <w:rPr>
                <w:color w:val="000000"/>
                <w:sz w:val="22"/>
                <w:szCs w:val="22"/>
              </w:rPr>
              <w:t>__________________________</w:t>
            </w:r>
          </w:p>
          <w:p w:rsidR="0091615A" w:rsidRPr="0091615A" w:rsidRDefault="0091615A" w:rsidP="0091615A">
            <w:pPr>
              <w:spacing w:line="240" w:lineRule="auto"/>
              <w:ind w:firstLine="0"/>
              <w:jc w:val="left"/>
              <w:rPr>
                <w:color w:val="000000"/>
                <w:sz w:val="22"/>
                <w:szCs w:val="22"/>
              </w:rPr>
            </w:pPr>
          </w:p>
          <w:p w:rsidR="0091615A" w:rsidRPr="0091615A" w:rsidRDefault="0091615A" w:rsidP="0091615A">
            <w:pPr>
              <w:spacing w:line="240" w:lineRule="auto"/>
              <w:ind w:firstLine="0"/>
              <w:jc w:val="left"/>
              <w:rPr>
                <w:color w:val="000000"/>
                <w:sz w:val="22"/>
                <w:szCs w:val="22"/>
              </w:rPr>
            </w:pPr>
            <w:r w:rsidRPr="0091615A">
              <w:rPr>
                <w:color w:val="000000"/>
                <w:sz w:val="22"/>
                <w:szCs w:val="22"/>
              </w:rPr>
              <w:t>М.П.</w:t>
            </w:r>
          </w:p>
        </w:tc>
      </w:tr>
    </w:tbl>
    <w:p w:rsidR="00E13160" w:rsidRDefault="00E13160"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91615A" w:rsidRDefault="0091615A" w:rsidP="00113E6B">
      <w:pPr>
        <w:shd w:val="clear" w:color="auto" w:fill="FFFFFF"/>
        <w:spacing w:line="240" w:lineRule="auto"/>
        <w:ind w:firstLine="0"/>
        <w:rPr>
          <w:b/>
          <w:sz w:val="24"/>
          <w:szCs w:val="24"/>
        </w:rPr>
      </w:pPr>
    </w:p>
    <w:p w:rsidR="0091615A" w:rsidRDefault="0091615A" w:rsidP="00113E6B">
      <w:pPr>
        <w:shd w:val="clear" w:color="auto" w:fill="FFFFFF"/>
        <w:spacing w:line="240" w:lineRule="auto"/>
        <w:ind w:firstLine="0"/>
        <w:rPr>
          <w:b/>
          <w:sz w:val="24"/>
          <w:szCs w:val="24"/>
        </w:rPr>
      </w:pPr>
    </w:p>
    <w:p w:rsidR="0091615A" w:rsidRDefault="0091615A" w:rsidP="00113E6B">
      <w:pPr>
        <w:shd w:val="clear" w:color="auto" w:fill="FFFFFF"/>
        <w:spacing w:line="240" w:lineRule="auto"/>
        <w:ind w:firstLine="0"/>
        <w:rPr>
          <w:b/>
          <w:sz w:val="24"/>
          <w:szCs w:val="24"/>
        </w:rPr>
      </w:pPr>
    </w:p>
    <w:p w:rsidR="0091615A" w:rsidRDefault="0091615A" w:rsidP="00113E6B">
      <w:pPr>
        <w:shd w:val="clear" w:color="auto" w:fill="FFFFFF"/>
        <w:spacing w:line="240" w:lineRule="auto"/>
        <w:ind w:firstLine="0"/>
        <w:rPr>
          <w:b/>
          <w:sz w:val="24"/>
          <w:szCs w:val="24"/>
        </w:rPr>
      </w:pPr>
    </w:p>
    <w:p w:rsidR="0091615A" w:rsidRDefault="0091615A" w:rsidP="00113E6B">
      <w:pPr>
        <w:shd w:val="clear" w:color="auto" w:fill="FFFFFF"/>
        <w:spacing w:line="240" w:lineRule="auto"/>
        <w:ind w:firstLine="0"/>
        <w:rPr>
          <w:b/>
          <w:sz w:val="24"/>
          <w:szCs w:val="24"/>
        </w:rPr>
      </w:pPr>
    </w:p>
    <w:p w:rsidR="004263A2" w:rsidRDefault="004263A2" w:rsidP="00113E6B">
      <w:pPr>
        <w:shd w:val="clear" w:color="auto" w:fill="FFFFFF"/>
        <w:spacing w:line="240" w:lineRule="auto"/>
        <w:ind w:firstLine="0"/>
        <w:rPr>
          <w:b/>
          <w:sz w:val="24"/>
          <w:szCs w:val="24"/>
        </w:rPr>
      </w:pPr>
    </w:p>
    <w:p w:rsidR="006C7D54" w:rsidRDefault="006C7D54" w:rsidP="00113E6B">
      <w:pPr>
        <w:shd w:val="clear" w:color="auto" w:fill="FFFFFF"/>
        <w:spacing w:line="240" w:lineRule="auto"/>
        <w:ind w:firstLine="0"/>
        <w:rPr>
          <w:b/>
          <w:sz w:val="24"/>
          <w:szCs w:val="24"/>
        </w:rPr>
      </w:pPr>
    </w:p>
    <w:p w:rsidR="006C7D54" w:rsidRDefault="006C7D54" w:rsidP="00113E6B">
      <w:pPr>
        <w:shd w:val="clear" w:color="auto" w:fill="FFFFFF"/>
        <w:spacing w:line="240" w:lineRule="auto"/>
        <w:ind w:firstLine="0"/>
        <w:rPr>
          <w:b/>
          <w:sz w:val="24"/>
          <w:szCs w:val="24"/>
        </w:rPr>
      </w:pPr>
    </w:p>
    <w:p w:rsidR="006C7D54" w:rsidRDefault="006C7D54" w:rsidP="00113E6B">
      <w:pPr>
        <w:shd w:val="clear" w:color="auto" w:fill="FFFFFF"/>
        <w:spacing w:line="240" w:lineRule="auto"/>
        <w:ind w:firstLine="0"/>
        <w:rPr>
          <w:b/>
          <w:sz w:val="24"/>
          <w:szCs w:val="24"/>
        </w:rPr>
      </w:pPr>
    </w:p>
    <w:p w:rsidR="0091615A" w:rsidRDefault="0091615A" w:rsidP="00113E6B">
      <w:pPr>
        <w:shd w:val="clear" w:color="auto" w:fill="FFFFFF"/>
        <w:spacing w:line="240" w:lineRule="auto"/>
        <w:ind w:firstLine="0"/>
        <w:rPr>
          <w:b/>
          <w:sz w:val="24"/>
          <w:szCs w:val="24"/>
        </w:rPr>
      </w:pPr>
    </w:p>
    <w:p w:rsidR="0091615A" w:rsidRDefault="0091615A" w:rsidP="00113E6B">
      <w:pPr>
        <w:shd w:val="clear" w:color="auto" w:fill="FFFFFF"/>
        <w:spacing w:line="240" w:lineRule="auto"/>
        <w:ind w:firstLine="0"/>
        <w:rPr>
          <w:b/>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4E6AB1">
      <w:pPr>
        <w:widowControl w:val="0"/>
        <w:numPr>
          <w:ilvl w:val="2"/>
          <w:numId w:val="32"/>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6C7D54" w:rsidRPr="00680A42" w:rsidRDefault="006C7D54" w:rsidP="006C7D54">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6C7D54" w:rsidRDefault="006C7D54" w:rsidP="006C7D54">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6C7D54" w:rsidRDefault="006C7D54" w:rsidP="006C7D54">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Опись предоставленных образцов товара</w:t>
      </w:r>
      <w:r w:rsidRPr="001C739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6C7D54" w:rsidRPr="00AF7D23" w:rsidRDefault="006C7D54" w:rsidP="006C7D54">
      <w:pPr>
        <w:shd w:val="clear" w:color="auto" w:fill="FFFFFF" w:themeFill="background1"/>
        <w:spacing w:line="240" w:lineRule="atLeast"/>
        <w:ind w:firstLine="426"/>
        <w:rPr>
          <w:sz w:val="24"/>
          <w:szCs w:val="24"/>
        </w:rPr>
      </w:pPr>
      <w:r>
        <w:rPr>
          <w:b/>
          <w:sz w:val="24"/>
          <w:szCs w:val="24"/>
        </w:rPr>
        <w:t>в</w:t>
      </w:r>
      <w:r w:rsidRPr="00AF7D23">
        <w:rPr>
          <w:b/>
          <w:sz w:val="24"/>
          <w:szCs w:val="24"/>
        </w:rPr>
        <w:t>)</w:t>
      </w:r>
      <w:r>
        <w:rPr>
          <w:sz w:val="24"/>
          <w:szCs w:val="24"/>
        </w:rPr>
        <w:t xml:space="preserve"> </w:t>
      </w:r>
      <w:r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6C7D54" w:rsidRPr="00AF7D23" w:rsidRDefault="006C7D54" w:rsidP="006C7D54">
      <w:pPr>
        <w:shd w:val="clear" w:color="auto" w:fill="FFFFFF" w:themeFill="background1"/>
        <w:spacing w:line="240" w:lineRule="atLeast"/>
        <w:ind w:firstLine="426"/>
        <w:rPr>
          <w:sz w:val="24"/>
          <w:szCs w:val="24"/>
        </w:rPr>
      </w:pPr>
      <w:r>
        <w:rPr>
          <w:b/>
          <w:sz w:val="24"/>
          <w:szCs w:val="24"/>
        </w:rPr>
        <w:t>г</w:t>
      </w:r>
      <w:r w:rsidRPr="00AF7D23">
        <w:rPr>
          <w:b/>
          <w:sz w:val="24"/>
          <w:szCs w:val="24"/>
        </w:rPr>
        <w:t>)</w:t>
      </w:r>
      <w:r w:rsidRPr="00AF7D23">
        <w:rPr>
          <w:sz w:val="24"/>
          <w:szCs w:val="24"/>
        </w:rPr>
        <w:t xml:space="preserve"> Справку об отсутствии признаков кру</w:t>
      </w:r>
      <w:r>
        <w:rPr>
          <w:sz w:val="24"/>
          <w:szCs w:val="24"/>
        </w:rPr>
        <w:t>пной сделки</w:t>
      </w:r>
      <w:r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Pr="00AF7D23">
        <w:rPr>
          <w:sz w:val="24"/>
          <w:szCs w:val="24"/>
        </w:rPr>
        <w:t>.);</w:t>
      </w:r>
    </w:p>
    <w:p w:rsidR="006C7D54" w:rsidRPr="00AF7D23" w:rsidRDefault="006C7D54" w:rsidP="006C7D54">
      <w:pPr>
        <w:shd w:val="clear" w:color="auto" w:fill="FFFFFF" w:themeFill="background1"/>
        <w:spacing w:line="240" w:lineRule="atLeast"/>
        <w:ind w:firstLine="426"/>
        <w:rPr>
          <w:sz w:val="24"/>
          <w:szCs w:val="24"/>
        </w:rPr>
      </w:pPr>
      <w:r>
        <w:rPr>
          <w:b/>
          <w:sz w:val="24"/>
          <w:szCs w:val="24"/>
        </w:rPr>
        <w:t>д</w:t>
      </w:r>
      <w:r w:rsidRPr="00AF7D23">
        <w:rPr>
          <w:b/>
          <w:sz w:val="24"/>
          <w:szCs w:val="24"/>
        </w:rPr>
        <w:t>)</w:t>
      </w:r>
      <w:r w:rsidRPr="00AF7D23">
        <w:rPr>
          <w:sz w:val="24"/>
          <w:szCs w:val="24"/>
        </w:rPr>
        <w:t xml:space="preserve"> Документы, подтверждающие соответствие Участника требованиям настоящей Документации (</w:t>
      </w:r>
      <w:proofErr w:type="spellStart"/>
      <w:r w:rsidRPr="00AF7D23">
        <w:rPr>
          <w:sz w:val="24"/>
          <w:szCs w:val="24"/>
        </w:rPr>
        <w:t>п.п</w:t>
      </w:r>
      <w:proofErr w:type="spellEnd"/>
      <w:r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w:t>
      </w:r>
      <w:proofErr w:type="gramStart"/>
      <w:r>
        <w:rPr>
          <w:sz w:val="24"/>
          <w:szCs w:val="24"/>
        </w:rPr>
        <w:t>а»-</w:t>
      </w:r>
      <w:proofErr w:type="gramEnd"/>
      <w:r>
        <w:rPr>
          <w:sz w:val="24"/>
          <w:szCs w:val="24"/>
        </w:rPr>
        <w:t>«</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4263A2">
        <w:rPr>
          <w:b/>
          <w:color w:val="000000"/>
          <w:sz w:val="24"/>
          <w:szCs w:val="24"/>
        </w:rPr>
        <w:t>2</w:t>
      </w:r>
      <w:r w:rsidR="00AB7641">
        <w:rPr>
          <w:b/>
          <w:color w:val="000000"/>
          <w:sz w:val="24"/>
          <w:szCs w:val="24"/>
        </w:rPr>
        <w:t>7</w:t>
      </w:r>
      <w:r w:rsidRPr="00A24AB9">
        <w:rPr>
          <w:b/>
          <w:color w:val="000000"/>
          <w:sz w:val="24"/>
          <w:szCs w:val="24"/>
        </w:rPr>
        <w:t>.0</w:t>
      </w:r>
      <w:r w:rsidR="005D166E">
        <w:rPr>
          <w:b/>
          <w:color w:val="000000"/>
          <w:sz w:val="24"/>
          <w:szCs w:val="24"/>
        </w:rPr>
        <w:t>8</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AB7641">
        <w:rPr>
          <w:b/>
          <w:sz w:val="24"/>
          <w:szCs w:val="24"/>
        </w:rPr>
        <w:t>08</w:t>
      </w:r>
      <w:r w:rsidRPr="00A24AB9">
        <w:rPr>
          <w:b/>
          <w:sz w:val="24"/>
          <w:szCs w:val="24"/>
        </w:rPr>
        <w:t>.0</w:t>
      </w:r>
      <w:r w:rsidR="00ED709A">
        <w:rPr>
          <w:b/>
          <w:sz w:val="24"/>
          <w:szCs w:val="24"/>
        </w:rPr>
        <w:t>9</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AB7641">
        <w:rPr>
          <w:rFonts w:cs="Arial"/>
          <w:b/>
          <w:sz w:val="24"/>
          <w:szCs w:val="24"/>
        </w:rPr>
        <w:t>07</w:t>
      </w:r>
      <w:r w:rsidRPr="00A24AB9">
        <w:rPr>
          <w:rFonts w:cs="Arial"/>
          <w:b/>
          <w:sz w:val="24"/>
          <w:szCs w:val="24"/>
        </w:rPr>
        <w:t>.0</w:t>
      </w:r>
      <w:r w:rsidR="00106FA2">
        <w:rPr>
          <w:rFonts w:cs="Arial"/>
          <w:b/>
          <w:sz w:val="24"/>
          <w:szCs w:val="24"/>
        </w:rPr>
        <w:t>9</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4E6AB1">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bookmarkStart w:id="62" w:name="_GoBack"/>
      <w:bookmarkEnd w:id="62"/>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4E6AB1">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AB7641">
        <w:rPr>
          <w:b/>
          <w:sz w:val="24"/>
          <w:szCs w:val="24"/>
        </w:rPr>
        <w:t>09</w:t>
      </w:r>
      <w:r w:rsidR="00106FA2">
        <w:rPr>
          <w:b/>
          <w:sz w:val="24"/>
          <w:szCs w:val="24"/>
        </w:rPr>
        <w:t>.09</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AB7641">
        <w:rPr>
          <w:b/>
          <w:color w:val="000000"/>
          <w:sz w:val="24"/>
          <w:szCs w:val="24"/>
        </w:rPr>
        <w:t>10</w:t>
      </w:r>
      <w:r w:rsidRPr="00A24AB9">
        <w:rPr>
          <w:b/>
          <w:color w:val="000000"/>
          <w:sz w:val="24"/>
          <w:szCs w:val="24"/>
        </w:rPr>
        <w:t>.0</w:t>
      </w:r>
      <w:r w:rsidR="00106FA2">
        <w:rPr>
          <w:b/>
          <w:color w:val="000000"/>
          <w:sz w:val="24"/>
          <w:szCs w:val="24"/>
        </w:rPr>
        <w:t>9</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4E6AB1">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4E6AB1">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202502" w:rsidRDefault="00202502"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202502">
        <w:rPr>
          <w:b/>
          <w:sz w:val="24"/>
          <w:szCs w:val="24"/>
        </w:rPr>
        <w:t>з)</w:t>
      </w:r>
      <w:r>
        <w:rPr>
          <w:sz w:val="24"/>
          <w:szCs w:val="24"/>
        </w:rPr>
        <w:t xml:space="preserve"> предоставить образцы товара,</w:t>
      </w:r>
      <w:r w:rsidRPr="00202502">
        <w:rPr>
          <w:sz w:val="24"/>
          <w:szCs w:val="24"/>
        </w:rPr>
        <w:t xml:space="preserve"> </w:t>
      </w:r>
      <w:r w:rsidRPr="00EC34AC">
        <w:rPr>
          <w:sz w:val="24"/>
          <w:szCs w:val="24"/>
        </w:rPr>
        <w:t>ук</w:t>
      </w:r>
      <w:r>
        <w:rPr>
          <w:sz w:val="24"/>
          <w:szCs w:val="24"/>
        </w:rPr>
        <w:t xml:space="preserve">азанного в Заявке Участника, на проверку </w:t>
      </w:r>
      <w:r w:rsidRPr="0002791E">
        <w:rPr>
          <w:sz w:val="24"/>
          <w:szCs w:val="24"/>
        </w:rPr>
        <w:t>соответствия каче</w:t>
      </w:r>
      <w:r>
        <w:rPr>
          <w:sz w:val="24"/>
          <w:szCs w:val="24"/>
        </w:rPr>
        <w:t>ства техническим характеристикам, согласно требованиям п.п.2.1.10 Документации.</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w:t>
      </w:r>
      <w:r w:rsidR="00071980">
        <w:rPr>
          <w:sz w:val="24"/>
          <w:szCs w:val="24"/>
        </w:rPr>
        <w:t>убытках - формы № 1 и № 2 за 2020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003D2889" w:rsidRPr="00AF7D23">
        <w:rPr>
          <w:sz w:val="24"/>
          <w:szCs w:val="24"/>
        </w:rPr>
        <w:lastRenderedPageBreak/>
        <w:t>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71980" w:rsidRPr="0085144B" w:rsidRDefault="00071980" w:rsidP="00071980">
      <w:pPr>
        <w:shd w:val="clear" w:color="auto" w:fill="FFFFFF" w:themeFill="background1"/>
        <w:tabs>
          <w:tab w:val="left" w:pos="1134"/>
          <w:tab w:val="left" w:pos="1701"/>
        </w:tabs>
        <w:spacing w:line="240" w:lineRule="atLeast"/>
        <w:ind w:firstLine="0"/>
        <w:rPr>
          <w:snapToGrid w:val="0"/>
          <w:sz w:val="24"/>
          <w:szCs w:val="24"/>
        </w:rPr>
      </w:pPr>
      <w:r>
        <w:rPr>
          <w:snapToGrid w:val="0"/>
          <w:sz w:val="24"/>
          <w:szCs w:val="24"/>
        </w:rPr>
        <w:t xml:space="preserve">      </w:t>
      </w:r>
      <w:r w:rsidRPr="0085144B">
        <w:rPr>
          <w:snapToGrid w:val="0"/>
          <w:sz w:val="24"/>
          <w:szCs w:val="24"/>
        </w:rPr>
        <w:t>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3D2889" w:rsidRDefault="00A510A7" w:rsidP="008E73D8">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8E73D8" w:rsidRPr="00EC34AC" w:rsidRDefault="008E73D8" w:rsidP="008E73D8">
      <w:pPr>
        <w:keepNext/>
        <w:suppressAutoHyphens/>
        <w:spacing w:line="240" w:lineRule="atLeast"/>
        <w:ind w:firstLine="0"/>
        <w:outlineLvl w:val="2"/>
        <w:rPr>
          <w:sz w:val="24"/>
          <w:szCs w:val="24"/>
        </w:rPr>
      </w:pPr>
      <w:r w:rsidRPr="008E73D8">
        <w:rPr>
          <w:b/>
          <w:sz w:val="24"/>
          <w:szCs w:val="24"/>
        </w:rPr>
        <w:t>и)</w:t>
      </w:r>
      <w:r>
        <w:rPr>
          <w:sz w:val="24"/>
          <w:szCs w:val="24"/>
        </w:rPr>
        <w:t xml:space="preserve"> о</w:t>
      </w:r>
      <w:r w:rsidRPr="00EC34AC">
        <w:rPr>
          <w:sz w:val="24"/>
          <w:szCs w:val="24"/>
        </w:rPr>
        <w:t>бразцы товара, ук</w:t>
      </w:r>
      <w:r>
        <w:rPr>
          <w:sz w:val="24"/>
          <w:szCs w:val="24"/>
        </w:rPr>
        <w:t>азанно</w:t>
      </w:r>
      <w:r w:rsidR="00ED762A">
        <w:rPr>
          <w:sz w:val="24"/>
          <w:szCs w:val="24"/>
        </w:rPr>
        <w:t>го</w:t>
      </w:r>
      <w:r>
        <w:rPr>
          <w:sz w:val="24"/>
          <w:szCs w:val="24"/>
        </w:rPr>
        <w:t xml:space="preserve"> в Заявке Участника (500 г.+/-10 г.)</w:t>
      </w:r>
      <w:r w:rsidR="00ED762A">
        <w:rPr>
          <w:sz w:val="24"/>
          <w:szCs w:val="24"/>
        </w:rPr>
        <w:t>,</w:t>
      </w:r>
      <w:r>
        <w:rPr>
          <w:sz w:val="24"/>
          <w:szCs w:val="24"/>
        </w:rPr>
        <w:t xml:space="preserve"> </w:t>
      </w:r>
      <w:r w:rsidR="00FD42C3">
        <w:rPr>
          <w:sz w:val="24"/>
          <w:szCs w:val="24"/>
        </w:rPr>
        <w:t>должны поступить</w:t>
      </w:r>
      <w:r>
        <w:rPr>
          <w:sz w:val="24"/>
          <w:szCs w:val="24"/>
        </w:rPr>
        <w:t xml:space="preserve"> на проверку </w:t>
      </w:r>
      <w:r w:rsidR="0002791E" w:rsidRPr="0002791E">
        <w:rPr>
          <w:sz w:val="24"/>
          <w:szCs w:val="24"/>
        </w:rPr>
        <w:t>соответствия качества техническим характеристикам (п.2.1.2)</w:t>
      </w:r>
      <w:r>
        <w:rPr>
          <w:sz w:val="24"/>
          <w:szCs w:val="24"/>
        </w:rPr>
        <w:t xml:space="preserve"> по адресу: 677902, </w:t>
      </w:r>
      <w:r w:rsidRPr="00A96F56">
        <w:rPr>
          <w:sz w:val="24"/>
          <w:szCs w:val="24"/>
        </w:rPr>
        <w:t>РФ, Рес</w:t>
      </w:r>
      <w:r w:rsidR="00ED762A">
        <w:rPr>
          <w:sz w:val="24"/>
          <w:szCs w:val="24"/>
        </w:rPr>
        <w:t xml:space="preserve">публика Саха (Якутия), </w:t>
      </w:r>
      <w:proofErr w:type="spellStart"/>
      <w:r w:rsidR="00ED762A">
        <w:rPr>
          <w:sz w:val="24"/>
          <w:szCs w:val="24"/>
        </w:rPr>
        <w:t>п.Жатай</w:t>
      </w:r>
      <w:proofErr w:type="spellEnd"/>
      <w:r w:rsidR="00ED762A">
        <w:rPr>
          <w:sz w:val="24"/>
          <w:szCs w:val="24"/>
        </w:rPr>
        <w:t>,</w:t>
      </w:r>
      <w:r w:rsidRPr="00A96F56">
        <w:rPr>
          <w:sz w:val="24"/>
          <w:szCs w:val="24"/>
        </w:rPr>
        <w:t xml:space="preserve"> </w:t>
      </w:r>
      <w:proofErr w:type="spellStart"/>
      <w:r w:rsidRPr="00A96F56">
        <w:rPr>
          <w:sz w:val="24"/>
          <w:szCs w:val="24"/>
        </w:rPr>
        <w:t>ул.Строда</w:t>
      </w:r>
      <w:proofErr w:type="spellEnd"/>
      <w:r w:rsidRPr="00A96F56">
        <w:rPr>
          <w:sz w:val="24"/>
          <w:szCs w:val="24"/>
        </w:rPr>
        <w:t xml:space="preserve"> д. 12, филиал "Якутская н</w:t>
      </w:r>
      <w:r w:rsidR="00ED762A">
        <w:rPr>
          <w:sz w:val="24"/>
          <w:szCs w:val="24"/>
        </w:rPr>
        <w:t>ефтебаза" АО "</w:t>
      </w:r>
      <w:proofErr w:type="spellStart"/>
      <w:r w:rsidR="00ED762A">
        <w:rPr>
          <w:sz w:val="24"/>
          <w:szCs w:val="24"/>
        </w:rPr>
        <w:t>Саханефтегазсбыт</w:t>
      </w:r>
      <w:proofErr w:type="spellEnd"/>
      <w:r w:rsidR="00ED762A">
        <w:rPr>
          <w:sz w:val="24"/>
          <w:szCs w:val="24"/>
        </w:rPr>
        <w:t>"</w:t>
      </w:r>
      <w:r w:rsidR="00FD42C3">
        <w:rPr>
          <w:sz w:val="24"/>
          <w:szCs w:val="24"/>
        </w:rPr>
        <w:t>,</w:t>
      </w:r>
      <w:r w:rsidR="00ED762A">
        <w:rPr>
          <w:sz w:val="24"/>
          <w:szCs w:val="24"/>
        </w:rPr>
        <w:t xml:space="preserve"> не позднее даты и времени</w:t>
      </w:r>
      <w:r w:rsidR="00ED762A" w:rsidRPr="00772E34">
        <w:rPr>
          <w:sz w:val="24"/>
          <w:szCs w:val="24"/>
        </w:rPr>
        <w:t xml:space="preserve"> окончания подачи Заявок</w:t>
      </w:r>
      <w:r w:rsidR="00ED762A">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w:t>
      </w:r>
      <w:r w:rsidRPr="007B4BBE">
        <w:rPr>
          <w:sz w:val="24"/>
          <w:szCs w:val="24"/>
        </w:rPr>
        <w:lastRenderedPageBreak/>
        <w:t xml:space="preserve">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4E6AB1">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 xml:space="preserve">Для определения поставщика (исполнителя, подрядчика) по </w:t>
      </w:r>
      <w:r w:rsidR="00EE44B1">
        <w:rPr>
          <w:sz w:val="24"/>
          <w:szCs w:val="24"/>
        </w:rPr>
        <w:t>результатам проведения закупки З</w:t>
      </w:r>
      <w:r w:rsidRPr="007B4BBE">
        <w:rPr>
          <w:sz w:val="24"/>
          <w:szCs w:val="24"/>
        </w:rPr>
        <w:t>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6C4E51">
      <w:pPr>
        <w:keepNext/>
        <w:numPr>
          <w:ilvl w:val="2"/>
          <w:numId w:val="9"/>
        </w:numPr>
        <w:shd w:val="clear" w:color="auto" w:fill="FFFFFF"/>
        <w:tabs>
          <w:tab w:val="clear" w:pos="1134"/>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C4E51">
      <w:pPr>
        <w:widowControl w:val="0"/>
        <w:numPr>
          <w:ilvl w:val="3"/>
          <w:numId w:val="25"/>
        </w:numPr>
        <w:shd w:val="clear" w:color="auto" w:fill="FFFFFF"/>
        <w:tabs>
          <w:tab w:val="left" w:pos="993"/>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6C4E51" w:rsidRDefault="00113E6B" w:rsidP="006C4E51">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006C4E51">
        <w:rPr>
          <w:rFonts w:eastAsia="Arial Unicode MS"/>
          <w:bCs/>
          <w:sz w:val="24"/>
          <w:szCs w:val="24"/>
        </w:rPr>
        <w:t>.</w:t>
      </w:r>
    </w:p>
    <w:p w:rsidR="00113E6B" w:rsidRPr="007B4BBE" w:rsidRDefault="00113E6B" w:rsidP="006C4E51">
      <w:pPr>
        <w:widowControl w:val="0"/>
        <w:numPr>
          <w:ilvl w:val="3"/>
          <w:numId w:val="21"/>
        </w:numPr>
        <w:shd w:val="clear" w:color="auto" w:fill="FFFFFF"/>
        <w:tabs>
          <w:tab w:val="left" w:pos="993"/>
        </w:tabs>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w:t>
      </w:r>
      <w:r w:rsidRPr="007B4BBE">
        <w:rPr>
          <w:rFonts w:cs="Arial"/>
          <w:sz w:val="24"/>
          <w:szCs w:val="24"/>
        </w:rPr>
        <w:lastRenderedPageBreak/>
        <w:t xml:space="preserve">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предмета закупки, цены договора, сроков поставки (выполнения работ, оказания 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4E6AB1">
      <w:pPr>
        <w:widowControl w:val="0"/>
        <w:numPr>
          <w:ilvl w:val="3"/>
          <w:numId w:val="27"/>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4E6AB1">
      <w:pPr>
        <w:numPr>
          <w:ilvl w:val="3"/>
          <w:numId w:val="27"/>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4E6AB1">
      <w:pPr>
        <w:widowControl w:val="0"/>
        <w:numPr>
          <w:ilvl w:val="3"/>
          <w:numId w:val="27"/>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7B4BBE">
        <w:rPr>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4E6AB1">
      <w:pPr>
        <w:pStyle w:val="aff8"/>
        <w:keepNext/>
        <w:numPr>
          <w:ilvl w:val="2"/>
          <w:numId w:val="27"/>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lastRenderedPageBreak/>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696AB5">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696AB5">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lastRenderedPageBreak/>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4E6AB1">
      <w:pPr>
        <w:keepNext/>
        <w:numPr>
          <w:ilvl w:val="1"/>
          <w:numId w:val="27"/>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4E6AB1">
      <w:pPr>
        <w:widowControl w:val="0"/>
        <w:numPr>
          <w:ilvl w:val="2"/>
          <w:numId w:val="33"/>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4E6AB1">
      <w:pPr>
        <w:numPr>
          <w:ilvl w:val="2"/>
          <w:numId w:val="27"/>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lastRenderedPageBreak/>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Заказчику подписанный со своей стороны договор по электронной почте в сканир</w:t>
      </w:r>
      <w:r w:rsidR="00EE18F7">
        <w:rPr>
          <w:sz w:val="24"/>
          <w:szCs w:val="24"/>
        </w:rPr>
        <w:t>ованном виде на адрес Заказчика</w:t>
      </w:r>
      <w:hyperlink r:id="rId18" w:history="1">
        <w:r w:rsidR="00EE18F7" w:rsidRPr="00EE18F7">
          <w:rPr>
            <w:rStyle w:val="a8"/>
            <w:u w:val="none"/>
          </w:rPr>
          <w:t xml:space="preserve"> </w:t>
        </w:r>
        <w:r w:rsidR="00EE18F7" w:rsidRPr="000C307A">
          <w:rPr>
            <w:rStyle w:val="a8"/>
            <w:rFonts w:eastAsia="Calibri"/>
            <w:noProof/>
            <w:sz w:val="24"/>
            <w:szCs w:val="24"/>
            <w:lang w:val="en-US"/>
          </w:rPr>
          <w:t>mds</w:t>
        </w:r>
        <w:r w:rsidR="00EE18F7" w:rsidRPr="000C307A">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113E6B">
        <w:rPr>
          <w:rFonts w:eastAsia="Calibri"/>
          <w:bCs/>
          <w:iCs/>
          <w:snapToGrid w:val="0"/>
          <w:sz w:val="24"/>
          <w:szCs w:val="24"/>
          <w:shd w:val="clear" w:color="auto" w:fill="FFFFFF"/>
          <w:lang w:eastAsia="en-US"/>
        </w:rPr>
        <w:lastRenderedPageBreak/>
        <w:t>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113E6B">
        <w:rPr>
          <w:rFonts w:eastAsia="Calibri"/>
          <w:color w:val="000000"/>
          <w:sz w:val="24"/>
          <w:szCs w:val="24"/>
        </w:rPr>
        <w:lastRenderedPageBreak/>
        <w:t xml:space="preserve">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w:t>
      </w:r>
      <w:proofErr w:type="spellStart"/>
      <w:r w:rsidRPr="009B5C0E">
        <w:rPr>
          <w:sz w:val="24"/>
          <w:szCs w:val="24"/>
        </w:rPr>
        <w:t>Саханефтегазсбыт</w:t>
      </w:r>
      <w:proofErr w:type="spellEnd"/>
      <w:r w:rsidRPr="009B5C0E">
        <w:rPr>
          <w:sz w:val="24"/>
          <w:szCs w:val="24"/>
        </w:rPr>
        <w:t>»</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6C4E51" w:rsidRPr="00074246" w:rsidRDefault="006C4E51" w:rsidP="006C4E51">
      <w:pPr>
        <w:suppressAutoHyphens/>
        <w:spacing w:line="240" w:lineRule="auto"/>
        <w:jc w:val="center"/>
        <w:rPr>
          <w:b/>
          <w:sz w:val="24"/>
          <w:szCs w:val="24"/>
        </w:rPr>
      </w:pPr>
      <w:r w:rsidRPr="00074246">
        <w:rPr>
          <w:b/>
          <w:sz w:val="24"/>
          <w:szCs w:val="24"/>
        </w:rPr>
        <w:t>Заявка</w:t>
      </w:r>
      <w:r>
        <w:rPr>
          <w:b/>
          <w:sz w:val="24"/>
          <w:szCs w:val="24"/>
        </w:rPr>
        <w:t xml:space="preserve"> </w:t>
      </w:r>
      <w:r w:rsidRPr="00074246">
        <w:rPr>
          <w:b/>
          <w:sz w:val="24"/>
          <w:szCs w:val="24"/>
        </w:rPr>
        <w:t xml:space="preserve">на участие в </w:t>
      </w:r>
      <w:r>
        <w:rPr>
          <w:b/>
          <w:sz w:val="24"/>
          <w:szCs w:val="24"/>
        </w:rPr>
        <w:t>состязательной закупке</w:t>
      </w:r>
      <w:r w:rsidRPr="00074246">
        <w:rPr>
          <w:b/>
          <w:sz w:val="24"/>
          <w:szCs w:val="24"/>
        </w:rPr>
        <w:t xml:space="preserve"> в электронной форме</w:t>
      </w:r>
    </w:p>
    <w:p w:rsidR="006C4E51" w:rsidRPr="00074246" w:rsidRDefault="006C4E51" w:rsidP="006C4E51">
      <w:pPr>
        <w:suppressAutoHyphens/>
        <w:spacing w:line="240" w:lineRule="auto"/>
        <w:jc w:val="center"/>
        <w:rPr>
          <w:b/>
          <w:sz w:val="24"/>
          <w:szCs w:val="24"/>
        </w:rPr>
      </w:pPr>
      <w:r w:rsidRPr="0034676D">
        <w:rPr>
          <w:b/>
          <w:sz w:val="24"/>
          <w:szCs w:val="24"/>
        </w:rPr>
        <w:t>на поставку</w:t>
      </w:r>
      <w:r>
        <w:rPr>
          <w:b/>
          <w:sz w:val="24"/>
          <w:szCs w:val="24"/>
        </w:rPr>
        <w:t xml:space="preserve"> </w:t>
      </w:r>
      <w:r w:rsidRPr="003F1904">
        <w:rPr>
          <w:b/>
          <w:sz w:val="24"/>
          <w:szCs w:val="24"/>
        </w:rPr>
        <w:t>расходных материалов для изготовления фасовочных канистр линии розлива светлых нефтепродуктов АО «</w:t>
      </w:r>
      <w:proofErr w:type="spellStart"/>
      <w:r w:rsidRPr="003F1904">
        <w:rPr>
          <w:b/>
          <w:sz w:val="24"/>
          <w:szCs w:val="24"/>
        </w:rPr>
        <w:t>Саханефтегазсбыт</w:t>
      </w:r>
      <w:proofErr w:type="spellEnd"/>
      <w:r w:rsidRPr="003F1904">
        <w:rPr>
          <w:b/>
          <w:sz w:val="24"/>
          <w:szCs w:val="24"/>
        </w:rPr>
        <w:t>» в 202</w:t>
      </w:r>
      <w:r>
        <w:rPr>
          <w:b/>
          <w:sz w:val="24"/>
          <w:szCs w:val="24"/>
        </w:rPr>
        <w:t>1</w:t>
      </w:r>
      <w:r w:rsidRPr="003F1904">
        <w:rPr>
          <w:b/>
          <w:sz w:val="24"/>
          <w:szCs w:val="24"/>
        </w:rPr>
        <w:t xml:space="preserve"> году</w:t>
      </w:r>
    </w:p>
    <w:p w:rsidR="006C4E51" w:rsidRPr="00074246" w:rsidRDefault="006C4E51" w:rsidP="006C4E51">
      <w:pPr>
        <w:suppressAutoHyphens/>
        <w:spacing w:line="240" w:lineRule="auto"/>
        <w:jc w:val="center"/>
        <w:rPr>
          <w:sz w:val="24"/>
          <w:szCs w:val="24"/>
        </w:rPr>
      </w:pPr>
    </w:p>
    <w:p w:rsidR="006C4E51" w:rsidRPr="009B5C0E" w:rsidRDefault="006C4E51" w:rsidP="006C4E51">
      <w:pPr>
        <w:spacing w:line="240" w:lineRule="auto"/>
        <w:rPr>
          <w:sz w:val="24"/>
          <w:szCs w:val="24"/>
        </w:rPr>
      </w:pPr>
      <w:r w:rsidRPr="009B5C0E">
        <w:rPr>
          <w:sz w:val="24"/>
          <w:szCs w:val="24"/>
        </w:rPr>
        <w:t xml:space="preserve">Изучив Извещение о проведении </w:t>
      </w:r>
      <w:r>
        <w:rPr>
          <w:sz w:val="24"/>
          <w:szCs w:val="24"/>
        </w:rPr>
        <w:t xml:space="preserve">состязательной закупки </w:t>
      </w:r>
      <w:r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Pr>
          <w:sz w:val="24"/>
          <w:szCs w:val="24"/>
        </w:rPr>
        <w:t>Д</w:t>
      </w:r>
      <w:r w:rsidRPr="009B5C0E">
        <w:rPr>
          <w:sz w:val="24"/>
          <w:szCs w:val="24"/>
        </w:rPr>
        <w:t>окументацию</w:t>
      </w:r>
      <w:r>
        <w:rPr>
          <w:sz w:val="24"/>
          <w:szCs w:val="24"/>
        </w:rPr>
        <w:t xml:space="preserve"> о закупке</w:t>
      </w:r>
      <w:r w:rsidRPr="009B5C0E">
        <w:rPr>
          <w:sz w:val="24"/>
          <w:szCs w:val="24"/>
        </w:rPr>
        <w:t xml:space="preserve">, и принимая установленные в них требования и условия </w:t>
      </w:r>
      <w:r>
        <w:rPr>
          <w:sz w:val="24"/>
          <w:szCs w:val="24"/>
        </w:rPr>
        <w:t>закупки</w:t>
      </w:r>
      <w:r w:rsidRPr="009B5C0E">
        <w:rPr>
          <w:sz w:val="24"/>
          <w:szCs w:val="24"/>
        </w:rPr>
        <w:t>,</w:t>
      </w:r>
    </w:p>
    <w:p w:rsidR="006C4E51" w:rsidRPr="009B5C0E" w:rsidRDefault="006C4E51" w:rsidP="006C4E51">
      <w:pPr>
        <w:spacing w:line="240" w:lineRule="auto"/>
        <w:rPr>
          <w:sz w:val="24"/>
          <w:szCs w:val="24"/>
        </w:rPr>
      </w:pPr>
      <w:r w:rsidRPr="009B5C0E">
        <w:rPr>
          <w:sz w:val="24"/>
          <w:szCs w:val="24"/>
        </w:rPr>
        <w:t>________________________________________________________________________,</w:t>
      </w:r>
    </w:p>
    <w:p w:rsidR="006C4E51" w:rsidRPr="009B5C0E" w:rsidRDefault="006C4E51" w:rsidP="006C4E51">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6C4E51" w:rsidRPr="009B5C0E" w:rsidRDefault="006C4E51" w:rsidP="006C4E51">
      <w:pPr>
        <w:spacing w:line="240" w:lineRule="auto"/>
        <w:rPr>
          <w:sz w:val="24"/>
          <w:szCs w:val="24"/>
        </w:rPr>
      </w:pPr>
      <w:r>
        <w:rPr>
          <w:sz w:val="24"/>
          <w:szCs w:val="24"/>
        </w:rPr>
        <w:t>зарегистрированное по адресу</w:t>
      </w:r>
      <w:r w:rsidRPr="009B5C0E">
        <w:rPr>
          <w:sz w:val="24"/>
          <w:szCs w:val="24"/>
        </w:rPr>
        <w:t>________________________________________</w:t>
      </w:r>
      <w:r>
        <w:rPr>
          <w:sz w:val="24"/>
          <w:szCs w:val="24"/>
        </w:rPr>
        <w:t>______</w:t>
      </w:r>
      <w:r w:rsidRPr="009B5C0E">
        <w:rPr>
          <w:sz w:val="24"/>
          <w:szCs w:val="24"/>
        </w:rPr>
        <w:t>,</w:t>
      </w:r>
    </w:p>
    <w:p w:rsidR="006C4E51" w:rsidRPr="009B5C0E" w:rsidRDefault="006C4E51" w:rsidP="006C4E51">
      <w:pPr>
        <w:spacing w:line="240" w:lineRule="auto"/>
        <w:jc w:val="center"/>
        <w:rPr>
          <w:sz w:val="24"/>
          <w:szCs w:val="24"/>
          <w:vertAlign w:val="superscript"/>
        </w:rPr>
      </w:pPr>
      <w:r w:rsidRPr="009B5C0E">
        <w:rPr>
          <w:sz w:val="24"/>
          <w:szCs w:val="24"/>
          <w:vertAlign w:val="superscript"/>
        </w:rPr>
        <w:t>(юридический адрес Участника)</w:t>
      </w:r>
    </w:p>
    <w:p w:rsidR="006C4E51" w:rsidRDefault="006C4E51" w:rsidP="006C4E51">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w:t>
      </w:r>
      <w:proofErr w:type="spellStart"/>
      <w:r w:rsidRPr="00182C55">
        <w:rPr>
          <w:sz w:val="24"/>
          <w:szCs w:val="24"/>
        </w:rPr>
        <w:t>Саханефтегазсбыт</w:t>
      </w:r>
      <w:proofErr w:type="spellEnd"/>
      <w:r w:rsidRPr="00182C55">
        <w:rPr>
          <w:sz w:val="24"/>
          <w:szCs w:val="24"/>
        </w:rPr>
        <w:t>»</w:t>
      </w:r>
      <w:r>
        <w:rPr>
          <w:sz w:val="24"/>
          <w:szCs w:val="24"/>
        </w:rPr>
        <w:t xml:space="preserve"> </w:t>
      </w:r>
      <w:r w:rsidRPr="00EA30D5">
        <w:rPr>
          <w:sz w:val="24"/>
          <w:szCs w:val="24"/>
        </w:rPr>
        <w:t>в 20</w:t>
      </w:r>
      <w:r>
        <w:rPr>
          <w:sz w:val="24"/>
          <w:szCs w:val="24"/>
        </w:rPr>
        <w:t>21</w:t>
      </w:r>
      <w:r w:rsidRPr="00EA30D5">
        <w:rPr>
          <w:sz w:val="24"/>
          <w:szCs w:val="24"/>
        </w:rPr>
        <w:t xml:space="preserve"> году</w:t>
      </w:r>
      <w:r w:rsidRPr="009B5C0E">
        <w:rPr>
          <w:sz w:val="24"/>
          <w:szCs w:val="24"/>
        </w:rPr>
        <w:t xml:space="preserve"> </w:t>
      </w:r>
      <w:r w:rsidRPr="00C82ADA">
        <w:rPr>
          <w:sz w:val="24"/>
          <w:szCs w:val="24"/>
        </w:rPr>
        <w:t>на условиях, изложенных в Документаци</w:t>
      </w:r>
      <w:r>
        <w:rPr>
          <w:sz w:val="24"/>
          <w:szCs w:val="24"/>
        </w:rPr>
        <w:t>и о закупке в соответствии с Техническим заданием и</w:t>
      </w:r>
      <w:r w:rsidRPr="00C82ADA">
        <w:rPr>
          <w:sz w:val="24"/>
          <w:szCs w:val="24"/>
        </w:rPr>
        <w:t xml:space="preserve"> </w:t>
      </w:r>
      <w:r>
        <w:rPr>
          <w:sz w:val="24"/>
          <w:szCs w:val="24"/>
        </w:rPr>
        <w:t xml:space="preserve">с </w:t>
      </w:r>
      <w:r w:rsidRPr="00C82ADA">
        <w:rPr>
          <w:sz w:val="24"/>
          <w:szCs w:val="24"/>
        </w:rPr>
        <w:t xml:space="preserve">настоящим письмом направляет </w:t>
      </w:r>
      <w:r>
        <w:rPr>
          <w:sz w:val="24"/>
          <w:szCs w:val="24"/>
        </w:rPr>
        <w:t xml:space="preserve">Заявку </w:t>
      </w:r>
    </w:p>
    <w:p w:rsidR="006C4E51" w:rsidRDefault="006C4E51" w:rsidP="006C4E51">
      <w:pPr>
        <w:spacing w:line="240" w:lineRule="auto"/>
        <w:ind w:firstLine="0"/>
        <w:rPr>
          <w:sz w:val="24"/>
          <w:szCs w:val="24"/>
        </w:rPr>
      </w:pPr>
      <w:r>
        <w:rPr>
          <w:sz w:val="24"/>
          <w:szCs w:val="24"/>
        </w:rPr>
        <w:t>по Лоту № 1</w:t>
      </w:r>
      <w:r w:rsidRPr="009B5C0E">
        <w:rPr>
          <w:sz w:val="24"/>
          <w:szCs w:val="24"/>
        </w:rPr>
        <w:t>:</w:t>
      </w:r>
    </w:p>
    <w:tbl>
      <w:tblPr>
        <w:tblStyle w:val="aff7"/>
        <w:tblW w:w="10201" w:type="dxa"/>
        <w:tblLayout w:type="fixed"/>
        <w:tblLook w:val="04A0" w:firstRow="1" w:lastRow="0" w:firstColumn="1" w:lastColumn="0" w:noHBand="0" w:noVBand="1"/>
      </w:tblPr>
      <w:tblGrid>
        <w:gridCol w:w="675"/>
        <w:gridCol w:w="2581"/>
        <w:gridCol w:w="1559"/>
        <w:gridCol w:w="851"/>
        <w:gridCol w:w="992"/>
        <w:gridCol w:w="1417"/>
        <w:gridCol w:w="2126"/>
      </w:tblGrid>
      <w:tr w:rsidR="006C4E51" w:rsidTr="007F46A0">
        <w:tc>
          <w:tcPr>
            <w:tcW w:w="675" w:type="dxa"/>
            <w:vAlign w:val="center"/>
          </w:tcPr>
          <w:p w:rsidR="006C4E51" w:rsidRPr="00E6113E" w:rsidRDefault="006C4E51" w:rsidP="00F13F7B">
            <w:pPr>
              <w:spacing w:line="240" w:lineRule="atLeast"/>
              <w:ind w:firstLine="0"/>
              <w:jc w:val="center"/>
              <w:rPr>
                <w:sz w:val="24"/>
                <w:szCs w:val="24"/>
              </w:rPr>
            </w:pPr>
            <w:r w:rsidRPr="00E6113E">
              <w:rPr>
                <w:sz w:val="24"/>
                <w:szCs w:val="24"/>
              </w:rPr>
              <w:t>№ п/п</w:t>
            </w:r>
          </w:p>
        </w:tc>
        <w:tc>
          <w:tcPr>
            <w:tcW w:w="2581" w:type="dxa"/>
            <w:vAlign w:val="center"/>
          </w:tcPr>
          <w:p w:rsidR="006C4E51" w:rsidRPr="00E6113E" w:rsidRDefault="006C4E51" w:rsidP="00F13F7B">
            <w:pPr>
              <w:spacing w:line="240" w:lineRule="atLeast"/>
              <w:ind w:firstLine="34"/>
              <w:jc w:val="center"/>
              <w:rPr>
                <w:sz w:val="24"/>
                <w:szCs w:val="24"/>
              </w:rPr>
            </w:pPr>
            <w:r w:rsidRPr="00E6113E">
              <w:rPr>
                <w:sz w:val="24"/>
                <w:szCs w:val="24"/>
              </w:rPr>
              <w:t>Наименование</w:t>
            </w:r>
          </w:p>
        </w:tc>
        <w:tc>
          <w:tcPr>
            <w:tcW w:w="1559" w:type="dxa"/>
          </w:tcPr>
          <w:p w:rsidR="006C4E51" w:rsidRPr="00E6113E" w:rsidRDefault="006C4E51" w:rsidP="00F13F7B">
            <w:pPr>
              <w:spacing w:line="240" w:lineRule="atLeast"/>
              <w:ind w:firstLine="18"/>
              <w:jc w:val="center"/>
              <w:rPr>
                <w:sz w:val="24"/>
                <w:szCs w:val="24"/>
              </w:rPr>
            </w:pPr>
            <w:r>
              <w:rPr>
                <w:sz w:val="24"/>
                <w:szCs w:val="24"/>
              </w:rPr>
              <w:t>Страна происхождения товара</w:t>
            </w:r>
          </w:p>
        </w:tc>
        <w:tc>
          <w:tcPr>
            <w:tcW w:w="851" w:type="dxa"/>
            <w:vAlign w:val="center"/>
          </w:tcPr>
          <w:p w:rsidR="006C4E51" w:rsidRPr="00E6113E" w:rsidRDefault="006C4E51" w:rsidP="00F13F7B">
            <w:pPr>
              <w:spacing w:line="240" w:lineRule="atLeast"/>
              <w:ind w:firstLine="18"/>
              <w:jc w:val="center"/>
              <w:rPr>
                <w:sz w:val="24"/>
                <w:szCs w:val="24"/>
              </w:rPr>
            </w:pPr>
            <w:r w:rsidRPr="00E6113E">
              <w:rPr>
                <w:sz w:val="24"/>
                <w:szCs w:val="24"/>
              </w:rPr>
              <w:t>Ед. изм.</w:t>
            </w:r>
          </w:p>
        </w:tc>
        <w:tc>
          <w:tcPr>
            <w:tcW w:w="992" w:type="dxa"/>
            <w:vAlign w:val="center"/>
          </w:tcPr>
          <w:p w:rsidR="006C4E51" w:rsidRPr="00E6113E" w:rsidRDefault="006C4E51" w:rsidP="00F13F7B">
            <w:pPr>
              <w:spacing w:line="240" w:lineRule="atLeast"/>
              <w:ind w:firstLine="0"/>
              <w:jc w:val="center"/>
              <w:rPr>
                <w:sz w:val="24"/>
                <w:szCs w:val="24"/>
              </w:rPr>
            </w:pPr>
            <w:r w:rsidRPr="00E6113E">
              <w:rPr>
                <w:sz w:val="24"/>
                <w:szCs w:val="24"/>
              </w:rPr>
              <w:t>Количество</w:t>
            </w:r>
            <w:r w:rsidR="007F46A0">
              <w:rPr>
                <w:sz w:val="24"/>
                <w:szCs w:val="24"/>
              </w:rPr>
              <w:t xml:space="preserve">, </w:t>
            </w:r>
            <w:proofErr w:type="spellStart"/>
            <w:r w:rsidR="007F46A0">
              <w:rPr>
                <w:sz w:val="24"/>
                <w:szCs w:val="24"/>
              </w:rPr>
              <w:t>тн</w:t>
            </w:r>
            <w:proofErr w:type="spellEnd"/>
            <w:r w:rsidR="007F46A0">
              <w:rPr>
                <w:sz w:val="24"/>
                <w:szCs w:val="24"/>
              </w:rPr>
              <w:t>.</w:t>
            </w:r>
          </w:p>
        </w:tc>
        <w:tc>
          <w:tcPr>
            <w:tcW w:w="1417" w:type="dxa"/>
            <w:vAlign w:val="center"/>
          </w:tcPr>
          <w:p w:rsidR="006C4E51" w:rsidRPr="00E85EF8" w:rsidRDefault="006C4E51" w:rsidP="00F13F7B">
            <w:pPr>
              <w:spacing w:line="240" w:lineRule="atLeast"/>
              <w:ind w:firstLine="0"/>
              <w:jc w:val="center"/>
              <w:rPr>
                <w:sz w:val="24"/>
                <w:szCs w:val="24"/>
              </w:rPr>
            </w:pPr>
            <w:r>
              <w:rPr>
                <w:sz w:val="24"/>
                <w:szCs w:val="24"/>
              </w:rPr>
              <w:t>Цена за ед. без учета</w:t>
            </w:r>
            <w:r w:rsidRPr="00E85EF8">
              <w:rPr>
                <w:sz w:val="24"/>
                <w:szCs w:val="24"/>
              </w:rPr>
              <w:t xml:space="preserve"> НДС, руб.</w:t>
            </w:r>
          </w:p>
        </w:tc>
        <w:tc>
          <w:tcPr>
            <w:tcW w:w="2126" w:type="dxa"/>
            <w:vAlign w:val="center"/>
          </w:tcPr>
          <w:p w:rsidR="006C4E51" w:rsidRPr="00E85EF8" w:rsidRDefault="006C4E51" w:rsidP="00F13F7B">
            <w:pPr>
              <w:spacing w:line="240" w:lineRule="atLeast"/>
              <w:ind w:firstLine="0"/>
              <w:jc w:val="center"/>
              <w:rPr>
                <w:sz w:val="24"/>
                <w:szCs w:val="24"/>
              </w:rPr>
            </w:pPr>
            <w:r w:rsidRPr="00E85EF8">
              <w:rPr>
                <w:sz w:val="24"/>
                <w:szCs w:val="24"/>
              </w:rPr>
              <w:t>Стоимость</w:t>
            </w:r>
            <w:r w:rsidRPr="00E85EF8">
              <w:rPr>
                <w:sz w:val="24"/>
                <w:szCs w:val="24"/>
                <w:shd w:val="clear" w:color="auto" w:fill="FFFFFF" w:themeFill="background1"/>
              </w:rPr>
              <w:t xml:space="preserve"> </w:t>
            </w:r>
            <w:r w:rsidR="007F46A0">
              <w:rPr>
                <w:sz w:val="24"/>
                <w:szCs w:val="24"/>
                <w:shd w:val="clear" w:color="auto" w:fill="FFFFFF" w:themeFill="background1"/>
              </w:rPr>
              <w:t xml:space="preserve">договора </w:t>
            </w:r>
            <w:r>
              <w:rPr>
                <w:sz w:val="24"/>
                <w:szCs w:val="24"/>
                <w:shd w:val="clear" w:color="auto" w:fill="FFFFFF" w:themeFill="background1"/>
              </w:rPr>
              <w:t>без учета</w:t>
            </w:r>
            <w:r w:rsidRPr="00E85EF8">
              <w:rPr>
                <w:sz w:val="24"/>
                <w:szCs w:val="24"/>
                <w:shd w:val="clear" w:color="auto" w:fill="FFFFFF" w:themeFill="background1"/>
              </w:rPr>
              <w:t xml:space="preserve"> НДС, руб.</w:t>
            </w:r>
          </w:p>
        </w:tc>
      </w:tr>
      <w:tr w:rsidR="006C4E51" w:rsidTr="007F46A0">
        <w:trPr>
          <w:trHeight w:val="746"/>
        </w:trPr>
        <w:tc>
          <w:tcPr>
            <w:tcW w:w="675" w:type="dxa"/>
            <w:vAlign w:val="center"/>
          </w:tcPr>
          <w:p w:rsidR="006C4E51" w:rsidRPr="00E6113E" w:rsidRDefault="006C4E51" w:rsidP="00F13F7B">
            <w:pPr>
              <w:ind w:firstLine="0"/>
              <w:jc w:val="center"/>
              <w:rPr>
                <w:sz w:val="24"/>
                <w:szCs w:val="24"/>
              </w:rPr>
            </w:pPr>
            <w:r w:rsidRPr="00E6113E">
              <w:rPr>
                <w:sz w:val="24"/>
                <w:szCs w:val="24"/>
              </w:rPr>
              <w:t>1</w:t>
            </w:r>
          </w:p>
        </w:tc>
        <w:tc>
          <w:tcPr>
            <w:tcW w:w="2581" w:type="dxa"/>
          </w:tcPr>
          <w:p w:rsidR="006C4E51" w:rsidRPr="00037E67" w:rsidRDefault="006C4E51" w:rsidP="00F13F7B">
            <w:pPr>
              <w:spacing w:line="240" w:lineRule="atLeast"/>
              <w:ind w:firstLine="0"/>
              <w:rPr>
                <w:sz w:val="24"/>
                <w:szCs w:val="24"/>
              </w:rPr>
            </w:pPr>
          </w:p>
        </w:tc>
        <w:tc>
          <w:tcPr>
            <w:tcW w:w="1559" w:type="dxa"/>
          </w:tcPr>
          <w:p w:rsidR="006C4E51" w:rsidRPr="00E6113E" w:rsidRDefault="006C4E51" w:rsidP="00F13F7B">
            <w:pPr>
              <w:spacing w:line="240" w:lineRule="atLeast"/>
              <w:ind w:firstLine="33"/>
              <w:jc w:val="center"/>
              <w:rPr>
                <w:sz w:val="24"/>
                <w:szCs w:val="24"/>
              </w:rPr>
            </w:pPr>
          </w:p>
        </w:tc>
        <w:tc>
          <w:tcPr>
            <w:tcW w:w="851" w:type="dxa"/>
            <w:vAlign w:val="center"/>
          </w:tcPr>
          <w:p w:rsidR="006C4E51" w:rsidRPr="00E6113E" w:rsidRDefault="006C4E51" w:rsidP="00F13F7B">
            <w:pPr>
              <w:spacing w:line="240" w:lineRule="atLeast"/>
              <w:ind w:firstLine="33"/>
              <w:jc w:val="center"/>
              <w:rPr>
                <w:sz w:val="24"/>
                <w:szCs w:val="24"/>
              </w:rPr>
            </w:pPr>
          </w:p>
        </w:tc>
        <w:tc>
          <w:tcPr>
            <w:tcW w:w="992" w:type="dxa"/>
          </w:tcPr>
          <w:p w:rsidR="006C4E51" w:rsidRPr="00E6113E" w:rsidRDefault="006C4E51" w:rsidP="00F13F7B">
            <w:pPr>
              <w:spacing w:line="240" w:lineRule="atLeast"/>
              <w:ind w:firstLine="34"/>
              <w:jc w:val="center"/>
              <w:rPr>
                <w:sz w:val="24"/>
                <w:szCs w:val="24"/>
              </w:rPr>
            </w:pPr>
          </w:p>
        </w:tc>
        <w:tc>
          <w:tcPr>
            <w:tcW w:w="1417" w:type="dxa"/>
          </w:tcPr>
          <w:p w:rsidR="006C4E51" w:rsidRPr="00E6113E" w:rsidRDefault="006C4E51" w:rsidP="00F13F7B">
            <w:pPr>
              <w:spacing w:line="240" w:lineRule="atLeast"/>
              <w:ind w:firstLine="34"/>
              <w:jc w:val="center"/>
              <w:rPr>
                <w:sz w:val="24"/>
                <w:szCs w:val="24"/>
              </w:rPr>
            </w:pPr>
          </w:p>
        </w:tc>
        <w:tc>
          <w:tcPr>
            <w:tcW w:w="2126" w:type="dxa"/>
          </w:tcPr>
          <w:p w:rsidR="006C4E51" w:rsidRPr="00E6113E" w:rsidRDefault="006C4E51" w:rsidP="00F13F7B">
            <w:pPr>
              <w:spacing w:line="240" w:lineRule="atLeast"/>
              <w:ind w:firstLine="34"/>
              <w:jc w:val="center"/>
              <w:rPr>
                <w:sz w:val="24"/>
                <w:szCs w:val="24"/>
              </w:rPr>
            </w:pPr>
          </w:p>
        </w:tc>
      </w:tr>
    </w:tbl>
    <w:p w:rsidR="006C4E51" w:rsidRPr="00074246" w:rsidRDefault="006C4E51" w:rsidP="006C4E51">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6C4E51" w:rsidRPr="00074246" w:rsidTr="00F13F7B">
        <w:trPr>
          <w:cantSplit/>
        </w:trPr>
        <w:tc>
          <w:tcPr>
            <w:tcW w:w="5184" w:type="dxa"/>
          </w:tcPr>
          <w:p w:rsidR="006C4E51" w:rsidRPr="00074246" w:rsidRDefault="006C4E51" w:rsidP="00F13F7B">
            <w:pPr>
              <w:spacing w:line="240" w:lineRule="auto"/>
              <w:ind w:firstLine="0"/>
              <w:rPr>
                <w:color w:val="000000"/>
                <w:sz w:val="24"/>
                <w:szCs w:val="24"/>
              </w:rPr>
            </w:pPr>
            <w:r w:rsidRPr="00074246">
              <w:rPr>
                <w:color w:val="000000"/>
                <w:sz w:val="24"/>
                <w:szCs w:val="24"/>
              </w:rPr>
              <w:t xml:space="preserve">Стоимость договора </w:t>
            </w:r>
            <w:r>
              <w:rPr>
                <w:color w:val="000000"/>
                <w:sz w:val="24"/>
                <w:szCs w:val="24"/>
              </w:rPr>
              <w:t>без учета</w:t>
            </w:r>
            <w:r w:rsidRPr="00074246">
              <w:rPr>
                <w:color w:val="000000"/>
                <w:sz w:val="24"/>
                <w:szCs w:val="24"/>
              </w:rPr>
              <w:t> НДС, руб.</w:t>
            </w:r>
            <w:r w:rsidR="00EE18F7">
              <w:rPr>
                <w:color w:val="000000"/>
                <w:sz w:val="24"/>
                <w:szCs w:val="24"/>
              </w:rPr>
              <w:t>:</w:t>
            </w:r>
          </w:p>
        </w:tc>
        <w:tc>
          <w:tcPr>
            <w:tcW w:w="5184" w:type="dxa"/>
          </w:tcPr>
          <w:p w:rsidR="006C4E51" w:rsidRPr="00074246" w:rsidRDefault="006C4E51" w:rsidP="00F13F7B">
            <w:pPr>
              <w:spacing w:line="240" w:lineRule="auto"/>
              <w:ind w:firstLine="0"/>
              <w:rPr>
                <w:color w:val="000000"/>
                <w:sz w:val="24"/>
                <w:szCs w:val="24"/>
              </w:rPr>
            </w:pPr>
            <w:r w:rsidRPr="00074246">
              <w:rPr>
                <w:color w:val="000000"/>
                <w:sz w:val="24"/>
                <w:szCs w:val="24"/>
              </w:rPr>
              <w:t xml:space="preserve">     ______________________________________</w:t>
            </w:r>
          </w:p>
          <w:p w:rsidR="006C4E51" w:rsidRPr="00074246" w:rsidRDefault="006C4E51" w:rsidP="00F13F7B">
            <w:pPr>
              <w:spacing w:line="240" w:lineRule="auto"/>
              <w:ind w:firstLine="0"/>
              <w:jc w:val="center"/>
              <w:rPr>
                <w:color w:val="000000"/>
                <w:sz w:val="24"/>
                <w:szCs w:val="24"/>
              </w:rPr>
            </w:pPr>
            <w:r w:rsidRPr="00074246">
              <w:rPr>
                <w:color w:val="000000"/>
                <w:sz w:val="24"/>
                <w:szCs w:val="24"/>
                <w:vertAlign w:val="superscript"/>
              </w:rPr>
              <w:t>(прописью)</w:t>
            </w:r>
          </w:p>
        </w:tc>
      </w:tr>
      <w:tr w:rsidR="006C4E51" w:rsidRPr="00074246" w:rsidTr="00F13F7B">
        <w:trPr>
          <w:cantSplit/>
        </w:trPr>
        <w:tc>
          <w:tcPr>
            <w:tcW w:w="5184" w:type="dxa"/>
          </w:tcPr>
          <w:p w:rsidR="006C4E51" w:rsidRPr="00074246" w:rsidRDefault="006C4E51" w:rsidP="00F13F7B">
            <w:pPr>
              <w:spacing w:line="240" w:lineRule="auto"/>
              <w:ind w:firstLine="0"/>
              <w:rPr>
                <w:color w:val="000000"/>
                <w:sz w:val="24"/>
                <w:szCs w:val="24"/>
              </w:rPr>
            </w:pPr>
            <w:r w:rsidRPr="00074246">
              <w:rPr>
                <w:color w:val="000000"/>
                <w:sz w:val="24"/>
                <w:szCs w:val="24"/>
              </w:rPr>
              <w:t>Срок поставки товара</w:t>
            </w:r>
            <w:r w:rsidR="00EE18F7">
              <w:rPr>
                <w:color w:val="000000"/>
                <w:sz w:val="24"/>
                <w:szCs w:val="24"/>
              </w:rPr>
              <w:t>:</w:t>
            </w:r>
            <w:r w:rsidRPr="00074246">
              <w:rPr>
                <w:color w:val="000000"/>
                <w:sz w:val="24"/>
                <w:szCs w:val="24"/>
              </w:rPr>
              <w:t xml:space="preserve"> </w:t>
            </w:r>
          </w:p>
        </w:tc>
        <w:tc>
          <w:tcPr>
            <w:tcW w:w="5184" w:type="dxa"/>
          </w:tcPr>
          <w:p w:rsidR="006C4E51" w:rsidRDefault="006C4E51" w:rsidP="00F13F7B">
            <w:pPr>
              <w:spacing w:line="240" w:lineRule="auto"/>
              <w:ind w:firstLine="0"/>
              <w:rPr>
                <w:color w:val="000000"/>
                <w:sz w:val="24"/>
                <w:szCs w:val="24"/>
              </w:rPr>
            </w:pPr>
            <w:r w:rsidRPr="00074246">
              <w:rPr>
                <w:color w:val="000000"/>
                <w:sz w:val="24"/>
                <w:szCs w:val="24"/>
              </w:rPr>
              <w:t xml:space="preserve">в течение _____ дней </w:t>
            </w:r>
            <w:r>
              <w:rPr>
                <w:color w:val="000000"/>
                <w:sz w:val="24"/>
                <w:szCs w:val="24"/>
              </w:rPr>
              <w:t>с</w:t>
            </w:r>
            <w:r w:rsidR="00EE18F7">
              <w:rPr>
                <w:color w:val="000000"/>
                <w:sz w:val="24"/>
                <w:szCs w:val="24"/>
              </w:rPr>
              <w:t>о</w:t>
            </w:r>
            <w:r>
              <w:rPr>
                <w:color w:val="000000"/>
                <w:sz w:val="24"/>
                <w:szCs w:val="24"/>
              </w:rPr>
              <w:t xml:space="preserve"> </w:t>
            </w:r>
            <w:r w:rsidR="00EE18F7">
              <w:rPr>
                <w:color w:val="000000"/>
                <w:sz w:val="24"/>
                <w:szCs w:val="24"/>
              </w:rPr>
              <w:t>дня подписания договора</w:t>
            </w:r>
            <w:r>
              <w:rPr>
                <w:color w:val="000000"/>
                <w:sz w:val="24"/>
                <w:szCs w:val="24"/>
              </w:rPr>
              <w:t>.</w:t>
            </w:r>
          </w:p>
          <w:p w:rsidR="006C4E51" w:rsidRPr="00074246" w:rsidRDefault="006C4E51" w:rsidP="00F13F7B">
            <w:pPr>
              <w:spacing w:line="240" w:lineRule="auto"/>
              <w:ind w:firstLine="0"/>
              <w:rPr>
                <w:color w:val="000000"/>
                <w:sz w:val="24"/>
                <w:szCs w:val="24"/>
              </w:rPr>
            </w:pPr>
          </w:p>
        </w:tc>
      </w:tr>
    </w:tbl>
    <w:p w:rsidR="006C4E51" w:rsidRPr="00074246" w:rsidRDefault="006C4E51" w:rsidP="006C4E51">
      <w:pPr>
        <w:spacing w:line="240" w:lineRule="auto"/>
        <w:rPr>
          <w:sz w:val="24"/>
          <w:szCs w:val="24"/>
        </w:rPr>
      </w:pPr>
      <w:r w:rsidRPr="00074246">
        <w:rPr>
          <w:sz w:val="24"/>
          <w:szCs w:val="24"/>
        </w:rPr>
        <w:t>Настоящая</w:t>
      </w:r>
      <w:r>
        <w:rPr>
          <w:sz w:val="24"/>
          <w:szCs w:val="24"/>
        </w:rPr>
        <w:t xml:space="preserve"> </w:t>
      </w:r>
      <w:r w:rsidRPr="00074246">
        <w:rPr>
          <w:sz w:val="24"/>
          <w:szCs w:val="24"/>
        </w:rPr>
        <w:t>Заявка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EE18F7" w:rsidRDefault="00EE18F7" w:rsidP="006C4E51">
      <w:pPr>
        <w:spacing w:line="240" w:lineRule="auto"/>
        <w:rPr>
          <w:sz w:val="24"/>
          <w:szCs w:val="24"/>
        </w:rPr>
      </w:pPr>
    </w:p>
    <w:p w:rsidR="006C4E51" w:rsidRPr="00074246" w:rsidRDefault="006C4E51" w:rsidP="006C4E51">
      <w:pPr>
        <w:spacing w:line="240" w:lineRule="auto"/>
        <w:rPr>
          <w:sz w:val="24"/>
          <w:szCs w:val="24"/>
        </w:rPr>
      </w:pPr>
      <w:r w:rsidRPr="00074246">
        <w:rPr>
          <w:sz w:val="24"/>
          <w:szCs w:val="24"/>
        </w:rPr>
        <w:t xml:space="preserve">Подтверждаем, что предложенная цена договора включает </w:t>
      </w:r>
      <w:r w:rsidR="00E82036">
        <w:rPr>
          <w:sz w:val="24"/>
          <w:szCs w:val="24"/>
        </w:rPr>
        <w:t>в себя стоимость т</w:t>
      </w:r>
      <w:r w:rsidR="00E82036" w:rsidRPr="00E82036">
        <w:rPr>
          <w:sz w:val="24"/>
          <w:szCs w:val="24"/>
        </w:rPr>
        <w:t>овара и все затраты, связанные с исполнением обязательств по Договору в полном объеме, в том числе расходы, связанные с поставкой товара к месту поставки</w:t>
      </w:r>
      <w:r w:rsidR="00E82036">
        <w:rPr>
          <w:sz w:val="24"/>
          <w:szCs w:val="24"/>
        </w:rPr>
        <w:t>,</w:t>
      </w:r>
      <w:r w:rsidR="00E82036" w:rsidRPr="00E82036">
        <w:rPr>
          <w:sz w:val="24"/>
          <w:szCs w:val="24"/>
        </w:rPr>
        <w:t xml:space="preserve"> стоимость тары и упаковки товара, </w:t>
      </w:r>
      <w:r w:rsidR="00E82036" w:rsidRPr="0042760E">
        <w:rPr>
          <w:sz w:val="24"/>
          <w:szCs w:val="24"/>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w:t>
      </w:r>
      <w:r w:rsidR="00E82036">
        <w:rPr>
          <w:sz w:val="24"/>
          <w:szCs w:val="24"/>
        </w:rPr>
        <w:t>вязанных с исполнением договора.</w:t>
      </w:r>
    </w:p>
    <w:p w:rsidR="006C4E51" w:rsidRPr="00074246" w:rsidRDefault="006C4E51" w:rsidP="006C4E51">
      <w:pPr>
        <w:spacing w:line="240" w:lineRule="auto"/>
        <w:rPr>
          <w:sz w:val="24"/>
          <w:szCs w:val="24"/>
        </w:rPr>
      </w:pPr>
      <w:r w:rsidRPr="00074246">
        <w:rPr>
          <w:sz w:val="24"/>
          <w:szCs w:val="24"/>
        </w:rPr>
        <w:t>Заявляем, что в отношении нашей организации:</w:t>
      </w:r>
    </w:p>
    <w:p w:rsidR="006C4E51" w:rsidRPr="00074246" w:rsidRDefault="006C4E51" w:rsidP="006C4E51">
      <w:pPr>
        <w:spacing w:line="240" w:lineRule="auto"/>
        <w:rPr>
          <w:sz w:val="24"/>
          <w:szCs w:val="24"/>
        </w:rPr>
      </w:pPr>
      <w:r w:rsidRPr="00074246">
        <w:rPr>
          <w:sz w:val="24"/>
          <w:szCs w:val="24"/>
        </w:rPr>
        <w:t>а) отсутствуют сведений в реестрах недобросовестных поставщиков (РНП);</w:t>
      </w:r>
    </w:p>
    <w:p w:rsidR="006C4E51" w:rsidRPr="00074246" w:rsidRDefault="006C4E51" w:rsidP="006C4E51">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6C4E51" w:rsidRPr="00074246" w:rsidRDefault="006C4E51" w:rsidP="006C4E51">
      <w:pPr>
        <w:spacing w:line="240" w:lineRule="auto"/>
        <w:rPr>
          <w:sz w:val="24"/>
          <w:szCs w:val="24"/>
        </w:rPr>
      </w:pPr>
      <w:r w:rsidRPr="00074246">
        <w:rPr>
          <w:sz w:val="24"/>
          <w:szCs w:val="24"/>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6C4E51" w:rsidRPr="00074246" w:rsidRDefault="006C4E51" w:rsidP="006C4E51">
      <w:pPr>
        <w:spacing w:line="240" w:lineRule="auto"/>
        <w:rPr>
          <w:sz w:val="24"/>
          <w:szCs w:val="24"/>
        </w:rPr>
      </w:pPr>
      <w:r w:rsidRPr="00074246">
        <w:rPr>
          <w:sz w:val="24"/>
          <w:szCs w:val="24"/>
        </w:rPr>
        <w:t>г) на день подачи заявки</w:t>
      </w:r>
      <w:r w:rsidRPr="00074246">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6C4E51" w:rsidRPr="00074246" w:rsidRDefault="006C4E51" w:rsidP="006C4E51">
      <w:pPr>
        <w:spacing w:line="240" w:lineRule="auto"/>
        <w:rPr>
          <w:sz w:val="24"/>
          <w:szCs w:val="24"/>
        </w:rPr>
      </w:pPr>
      <w:r>
        <w:rPr>
          <w:sz w:val="24"/>
          <w:szCs w:val="24"/>
        </w:rPr>
        <w:t xml:space="preserve">д) </w:t>
      </w:r>
      <w:r w:rsidRPr="00074246">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C4E51" w:rsidRPr="00C9537E" w:rsidRDefault="006C4E51" w:rsidP="006C4E51">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w:t>
      </w:r>
      <w:proofErr w:type="spellStart"/>
      <w:r w:rsidRPr="00182C55">
        <w:rPr>
          <w:sz w:val="24"/>
          <w:szCs w:val="24"/>
        </w:rPr>
        <w:t>Саханефтегазсбыт</w:t>
      </w:r>
      <w:proofErr w:type="spellEnd"/>
      <w:r w:rsidRPr="00182C55">
        <w:rPr>
          <w:sz w:val="24"/>
          <w:szCs w:val="24"/>
        </w:rPr>
        <w:t>»</w:t>
      </w:r>
      <w:r>
        <w:rPr>
          <w:sz w:val="24"/>
          <w:szCs w:val="24"/>
        </w:rPr>
        <w:t xml:space="preserve"> в</w:t>
      </w:r>
      <w:r w:rsidRPr="00C9537E">
        <w:rPr>
          <w:sz w:val="24"/>
          <w:szCs w:val="24"/>
        </w:rPr>
        <w:t xml:space="preserve"> 20</w:t>
      </w:r>
      <w:r>
        <w:rPr>
          <w:sz w:val="24"/>
          <w:szCs w:val="24"/>
        </w:rPr>
        <w:t>21</w:t>
      </w:r>
      <w:r w:rsidRPr="00C9537E">
        <w:rPr>
          <w:sz w:val="24"/>
          <w:szCs w:val="24"/>
        </w:rPr>
        <w:t xml:space="preserve"> год</w:t>
      </w:r>
      <w:r>
        <w:rPr>
          <w:sz w:val="24"/>
          <w:szCs w:val="24"/>
        </w:rPr>
        <w:t xml:space="preserve">у и </w:t>
      </w:r>
      <w:r w:rsidRPr="00C82ADA">
        <w:rPr>
          <w:sz w:val="24"/>
          <w:szCs w:val="24"/>
        </w:rPr>
        <w:t xml:space="preserve">выполнить поставку </w:t>
      </w:r>
      <w:r>
        <w:rPr>
          <w:sz w:val="24"/>
          <w:szCs w:val="24"/>
        </w:rPr>
        <w:t>по выигранному лоту,</w:t>
      </w:r>
      <w:r w:rsidRPr="00C82ADA">
        <w:rPr>
          <w:sz w:val="24"/>
          <w:szCs w:val="24"/>
        </w:rPr>
        <w:t xml:space="preserve">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6C4E51" w:rsidRPr="00074246" w:rsidRDefault="006C4E51" w:rsidP="006C4E51">
      <w:pPr>
        <w:spacing w:line="240" w:lineRule="auto"/>
        <w:rPr>
          <w:sz w:val="24"/>
          <w:szCs w:val="24"/>
        </w:rPr>
      </w:pPr>
    </w:p>
    <w:p w:rsidR="006C4E51" w:rsidRDefault="006C4E51" w:rsidP="006C4E51">
      <w:pPr>
        <w:spacing w:line="240" w:lineRule="auto"/>
        <w:rPr>
          <w:sz w:val="24"/>
          <w:szCs w:val="24"/>
        </w:rPr>
      </w:pPr>
      <w:r w:rsidRPr="009B5C0E">
        <w:rPr>
          <w:sz w:val="24"/>
          <w:szCs w:val="24"/>
        </w:rPr>
        <w:t>Настоящ</w:t>
      </w:r>
      <w:r>
        <w:rPr>
          <w:sz w:val="24"/>
          <w:szCs w:val="24"/>
        </w:rPr>
        <w:t>ая</w:t>
      </w:r>
      <w:r w:rsidRPr="009B5C0E">
        <w:rPr>
          <w:sz w:val="24"/>
          <w:szCs w:val="24"/>
        </w:rPr>
        <w:t xml:space="preserve"> </w:t>
      </w:r>
      <w:r>
        <w:rPr>
          <w:sz w:val="24"/>
          <w:szCs w:val="24"/>
        </w:rPr>
        <w:t>Заявка</w:t>
      </w:r>
      <w:r w:rsidRPr="009B5C0E">
        <w:rPr>
          <w:sz w:val="24"/>
          <w:szCs w:val="24"/>
        </w:rPr>
        <w:t xml:space="preserve"> дополняется следующими документами, включая неотъемлемые приложения:</w:t>
      </w:r>
    </w:p>
    <w:p w:rsidR="006C4E51" w:rsidRDefault="006C4E51" w:rsidP="006C4E51">
      <w:pPr>
        <w:numPr>
          <w:ilvl w:val="0"/>
          <w:numId w:val="38"/>
        </w:numPr>
        <w:tabs>
          <w:tab w:val="left" w:pos="993"/>
        </w:tabs>
        <w:spacing w:line="240" w:lineRule="auto"/>
        <w:ind w:left="993" w:hanging="426"/>
        <w:rPr>
          <w:sz w:val="24"/>
          <w:szCs w:val="24"/>
        </w:rPr>
      </w:pPr>
      <w:r>
        <w:rPr>
          <w:bCs/>
          <w:sz w:val="24"/>
          <w:szCs w:val="24"/>
        </w:rPr>
        <w:t xml:space="preserve">Опись </w:t>
      </w:r>
      <w:r w:rsidR="00FD42C3">
        <w:rPr>
          <w:bCs/>
          <w:sz w:val="24"/>
          <w:szCs w:val="24"/>
        </w:rPr>
        <w:t xml:space="preserve">предоставленных </w:t>
      </w:r>
      <w:r>
        <w:rPr>
          <w:bCs/>
          <w:sz w:val="24"/>
          <w:szCs w:val="24"/>
        </w:rPr>
        <w:t xml:space="preserve">образцов </w:t>
      </w:r>
      <w:r w:rsidR="00FD42C3">
        <w:rPr>
          <w:bCs/>
          <w:sz w:val="24"/>
          <w:szCs w:val="24"/>
        </w:rPr>
        <w:t xml:space="preserve">товара </w:t>
      </w:r>
      <w:r w:rsidRPr="005E5827">
        <w:rPr>
          <w:bCs/>
          <w:sz w:val="24"/>
          <w:szCs w:val="24"/>
        </w:rPr>
        <w:t xml:space="preserve">(форма </w:t>
      </w:r>
      <w:r>
        <w:rPr>
          <w:bCs/>
          <w:sz w:val="24"/>
          <w:szCs w:val="24"/>
        </w:rPr>
        <w:t>2)</w:t>
      </w:r>
      <w:r w:rsidRPr="005E5827">
        <w:rPr>
          <w:sz w:val="24"/>
          <w:szCs w:val="24"/>
        </w:rPr>
        <w:t xml:space="preserve"> </w:t>
      </w:r>
      <w:r>
        <w:rPr>
          <w:sz w:val="24"/>
          <w:szCs w:val="24"/>
        </w:rPr>
        <w:t>-</w:t>
      </w:r>
      <w:r w:rsidRPr="004479DE">
        <w:rPr>
          <w:sz w:val="24"/>
          <w:szCs w:val="24"/>
        </w:rPr>
        <w:t xml:space="preserve"> на ____ листах;</w:t>
      </w:r>
    </w:p>
    <w:p w:rsidR="006C4E51" w:rsidRDefault="006C4E51" w:rsidP="006C4E51">
      <w:pPr>
        <w:pStyle w:val="aff8"/>
        <w:numPr>
          <w:ilvl w:val="0"/>
          <w:numId w:val="38"/>
        </w:numPr>
        <w:rPr>
          <w:rFonts w:ascii="Times New Roman" w:hAnsi="Times New Roman" w:cs="Times New Roman"/>
          <w:sz w:val="24"/>
          <w:szCs w:val="24"/>
        </w:rPr>
      </w:pPr>
      <w:r>
        <w:rPr>
          <w:rFonts w:ascii="Times New Roman" w:hAnsi="Times New Roman" w:cs="Times New Roman"/>
          <w:sz w:val="24"/>
          <w:szCs w:val="24"/>
        </w:rPr>
        <w:t>Анкета Участника (ф</w:t>
      </w:r>
      <w:r w:rsidRPr="00F9023C">
        <w:rPr>
          <w:rFonts w:ascii="Times New Roman" w:hAnsi="Times New Roman" w:cs="Times New Roman"/>
          <w:sz w:val="24"/>
          <w:szCs w:val="24"/>
        </w:rPr>
        <w:t xml:space="preserve">орма </w:t>
      </w:r>
      <w:r>
        <w:rPr>
          <w:rFonts w:ascii="Times New Roman" w:hAnsi="Times New Roman" w:cs="Times New Roman"/>
          <w:sz w:val="24"/>
          <w:szCs w:val="24"/>
        </w:rPr>
        <w:t>3</w:t>
      </w:r>
      <w:r w:rsidRPr="00F9023C">
        <w:rPr>
          <w:rFonts w:ascii="Times New Roman" w:hAnsi="Times New Roman" w:cs="Times New Roman"/>
          <w:sz w:val="24"/>
          <w:szCs w:val="24"/>
        </w:rPr>
        <w:t xml:space="preserve">) </w:t>
      </w:r>
      <w:r>
        <w:rPr>
          <w:rFonts w:ascii="Times New Roman" w:hAnsi="Times New Roman" w:cs="Times New Roman"/>
          <w:sz w:val="24"/>
          <w:szCs w:val="24"/>
        </w:rPr>
        <w:t>- на ____ листах;</w:t>
      </w:r>
    </w:p>
    <w:p w:rsidR="006C4E51" w:rsidRDefault="006C4E51" w:rsidP="006C4E51">
      <w:pPr>
        <w:pStyle w:val="aff8"/>
        <w:numPr>
          <w:ilvl w:val="0"/>
          <w:numId w:val="38"/>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sidR="00006D97">
        <w:rPr>
          <w:rFonts w:ascii="Times New Roman" w:hAnsi="Times New Roman" w:cs="Times New Roman"/>
          <w:sz w:val="24"/>
          <w:szCs w:val="24"/>
        </w:rPr>
        <w:t>4</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6C4E51" w:rsidRPr="00607B7E" w:rsidRDefault="006C4E51" w:rsidP="006C4E51">
      <w:pPr>
        <w:numPr>
          <w:ilvl w:val="0"/>
          <w:numId w:val="38"/>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 xml:space="preserve">а установленным требованиям          </w:t>
      </w:r>
      <w:proofErr w:type="gramStart"/>
      <w:r>
        <w:rPr>
          <w:sz w:val="24"/>
          <w:szCs w:val="24"/>
        </w:rPr>
        <w:t xml:space="preserve">   (</w:t>
      </w:r>
      <w:proofErr w:type="gramEnd"/>
      <w:r>
        <w:rPr>
          <w:sz w:val="24"/>
          <w:szCs w:val="24"/>
        </w:rPr>
        <w:t>п. 4.5.2.2 Документации</w:t>
      </w:r>
      <w:r w:rsidRPr="00607B7E">
        <w:rPr>
          <w:sz w:val="24"/>
          <w:szCs w:val="24"/>
        </w:rPr>
        <w:t>) — на ____ листах.</w:t>
      </w:r>
    </w:p>
    <w:p w:rsidR="006C4E51" w:rsidRPr="00074246" w:rsidRDefault="006C4E51" w:rsidP="006C4E51">
      <w:pPr>
        <w:tabs>
          <w:tab w:val="left" w:pos="993"/>
        </w:tabs>
        <w:spacing w:line="240" w:lineRule="auto"/>
        <w:ind w:left="567"/>
        <w:rPr>
          <w:sz w:val="24"/>
          <w:szCs w:val="24"/>
        </w:rPr>
      </w:pPr>
    </w:p>
    <w:p w:rsidR="006C4E51" w:rsidRPr="00074246" w:rsidRDefault="006C4E51" w:rsidP="006C4E51">
      <w:pPr>
        <w:spacing w:line="240" w:lineRule="auto"/>
        <w:rPr>
          <w:sz w:val="24"/>
          <w:szCs w:val="24"/>
        </w:rPr>
      </w:pPr>
      <w:r w:rsidRPr="00074246">
        <w:rPr>
          <w:sz w:val="24"/>
          <w:szCs w:val="24"/>
        </w:rPr>
        <w:t>____________________________________</w:t>
      </w:r>
    </w:p>
    <w:p w:rsidR="006C4E51" w:rsidRPr="00074246" w:rsidRDefault="006C4E51" w:rsidP="006C4E51">
      <w:pPr>
        <w:spacing w:line="240" w:lineRule="auto"/>
        <w:rPr>
          <w:sz w:val="24"/>
          <w:szCs w:val="24"/>
        </w:rPr>
      </w:pPr>
      <w:r w:rsidRPr="00074246">
        <w:rPr>
          <w:sz w:val="24"/>
          <w:szCs w:val="24"/>
        </w:rPr>
        <w:t>(подпись, М.П.)</w:t>
      </w:r>
    </w:p>
    <w:p w:rsidR="006C4E51" w:rsidRPr="00074246" w:rsidRDefault="006C4E51" w:rsidP="006C4E51">
      <w:pPr>
        <w:spacing w:line="240" w:lineRule="auto"/>
        <w:rPr>
          <w:sz w:val="24"/>
          <w:szCs w:val="24"/>
        </w:rPr>
      </w:pPr>
      <w:r w:rsidRPr="00074246">
        <w:rPr>
          <w:sz w:val="24"/>
          <w:szCs w:val="24"/>
        </w:rPr>
        <w:t>____________________________________</w:t>
      </w:r>
    </w:p>
    <w:p w:rsidR="006C4E51" w:rsidRPr="00074246" w:rsidRDefault="006C4E51" w:rsidP="006C4E51">
      <w:pPr>
        <w:spacing w:line="240" w:lineRule="auto"/>
        <w:rPr>
          <w:sz w:val="24"/>
          <w:szCs w:val="24"/>
        </w:rPr>
      </w:pPr>
      <w:r w:rsidRPr="00074246">
        <w:rPr>
          <w:sz w:val="24"/>
          <w:szCs w:val="24"/>
        </w:rPr>
        <w:t>(фамилия, имя, отчество подписавшего, должность)</w:t>
      </w:r>
    </w:p>
    <w:p w:rsidR="006C4E51" w:rsidRPr="00074246" w:rsidRDefault="006C4E51" w:rsidP="006C4E51">
      <w:pPr>
        <w:spacing w:line="240" w:lineRule="auto"/>
        <w:rPr>
          <w:sz w:val="24"/>
          <w:szCs w:val="24"/>
        </w:rPr>
      </w:pPr>
    </w:p>
    <w:p w:rsidR="006C4E51" w:rsidRPr="00074246" w:rsidRDefault="006C4E51" w:rsidP="006C4E51">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6C4E51" w:rsidRPr="00074246" w:rsidRDefault="006C4E51" w:rsidP="006C4E51">
      <w:pPr>
        <w:spacing w:line="240" w:lineRule="auto"/>
        <w:rPr>
          <w:sz w:val="24"/>
          <w:szCs w:val="24"/>
        </w:rPr>
      </w:pPr>
    </w:p>
    <w:p w:rsidR="006C4E51" w:rsidRPr="00074246" w:rsidRDefault="006C4E51" w:rsidP="006C4E51">
      <w:pPr>
        <w:spacing w:line="240" w:lineRule="auto"/>
        <w:rPr>
          <w:sz w:val="24"/>
          <w:szCs w:val="24"/>
        </w:rPr>
      </w:pPr>
    </w:p>
    <w:p w:rsidR="006C4E51" w:rsidRPr="009B5C0E" w:rsidRDefault="006C4E51" w:rsidP="006C4E51">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6C4E51" w:rsidRPr="00FA413F" w:rsidRDefault="006C4E51" w:rsidP="006C4E51">
      <w:pPr>
        <w:numPr>
          <w:ilvl w:val="3"/>
          <w:numId w:val="14"/>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C4E51" w:rsidRDefault="006C4E51" w:rsidP="006C4E51">
      <w:pPr>
        <w:numPr>
          <w:ilvl w:val="3"/>
          <w:numId w:val="14"/>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6C4E51" w:rsidRPr="00FC26E0" w:rsidRDefault="006C4E51" w:rsidP="006C4E51">
      <w:pPr>
        <w:numPr>
          <w:ilvl w:val="3"/>
          <w:numId w:val="14"/>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6C4E51" w:rsidRPr="00FA413F" w:rsidRDefault="006C4E51" w:rsidP="006C4E51">
      <w:pPr>
        <w:numPr>
          <w:ilvl w:val="3"/>
          <w:numId w:val="14"/>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6C4E51" w:rsidRPr="00FA413F" w:rsidRDefault="006C4E51" w:rsidP="006C4E51">
      <w:pPr>
        <w:numPr>
          <w:ilvl w:val="3"/>
          <w:numId w:val="14"/>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6C4E51" w:rsidRPr="00FA413F" w:rsidRDefault="006C4E51" w:rsidP="006C4E51">
      <w:pPr>
        <w:numPr>
          <w:ilvl w:val="3"/>
          <w:numId w:val="14"/>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C4E51" w:rsidRPr="00FA413F" w:rsidRDefault="006C4E51" w:rsidP="006C4E51">
      <w:pPr>
        <w:numPr>
          <w:ilvl w:val="3"/>
          <w:numId w:val="14"/>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4E51" w:rsidRPr="009B5C0E" w:rsidRDefault="006C4E51" w:rsidP="006C4E51">
      <w:pPr>
        <w:spacing w:line="240" w:lineRule="auto"/>
        <w:rPr>
          <w:sz w:val="24"/>
          <w:szCs w:val="24"/>
        </w:rPr>
      </w:pPr>
    </w:p>
    <w:p w:rsidR="006C4E51" w:rsidRDefault="006C4E51" w:rsidP="006C4E51">
      <w:pPr>
        <w:pStyle w:val="aff8"/>
        <w:jc w:val="both"/>
        <w:rPr>
          <w:rFonts w:ascii="Times New Roman" w:hAnsi="Times New Roman" w:cs="Times New Roman"/>
          <w:sz w:val="24"/>
          <w:szCs w:val="24"/>
        </w:rPr>
      </w:pPr>
      <w:bookmarkStart w:id="73" w:name="_Hlt22846931"/>
      <w:bookmarkStart w:id="74" w:name="_Ref34763774"/>
      <w:bookmarkStart w:id="75" w:name="_Ref89649494"/>
      <w:bookmarkStart w:id="76" w:name="_Toc90385115"/>
      <w:bookmarkEnd w:id="73"/>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Default="006C4E51" w:rsidP="006C4E51">
      <w:pPr>
        <w:pStyle w:val="aff8"/>
        <w:jc w:val="both"/>
        <w:rPr>
          <w:rFonts w:ascii="Times New Roman" w:hAnsi="Times New Roman" w:cs="Times New Roman"/>
          <w:sz w:val="24"/>
          <w:szCs w:val="24"/>
        </w:rPr>
      </w:pPr>
    </w:p>
    <w:p w:rsidR="006C4E51" w:rsidRPr="00320D60" w:rsidRDefault="006C4E51" w:rsidP="006C4E51">
      <w:pPr>
        <w:keepNext/>
        <w:suppressAutoHyphens/>
        <w:spacing w:before="240" w:after="120" w:line="240" w:lineRule="auto"/>
        <w:ind w:firstLine="0"/>
        <w:outlineLvl w:val="2"/>
        <w:rPr>
          <w:b/>
          <w:bCs/>
          <w:sz w:val="24"/>
          <w:szCs w:val="24"/>
        </w:rPr>
      </w:pPr>
      <w:bookmarkStart w:id="77" w:name="_Toc322017073"/>
      <w:bookmarkStart w:id="78" w:name="_Toc329257458"/>
      <w:bookmarkStart w:id="79" w:name="_Toc344124426"/>
      <w:bookmarkStart w:id="80" w:name="_Toc261535114"/>
      <w:bookmarkStart w:id="81" w:name="_Toc262557870"/>
      <w:bookmarkStart w:id="82" w:name="_Toc278971543"/>
      <w:bookmarkStart w:id="83" w:name="_Toc322017075"/>
      <w:bookmarkEnd w:id="74"/>
      <w:bookmarkEnd w:id="75"/>
      <w:bookmarkEnd w:id="76"/>
      <w:r>
        <w:rPr>
          <w:b/>
          <w:bCs/>
          <w:sz w:val="24"/>
          <w:szCs w:val="24"/>
        </w:rPr>
        <w:lastRenderedPageBreak/>
        <w:t xml:space="preserve">5.2.  Опись представленных образцов </w:t>
      </w:r>
      <w:r w:rsidR="00FD42C3">
        <w:rPr>
          <w:b/>
          <w:bCs/>
          <w:sz w:val="24"/>
          <w:szCs w:val="24"/>
        </w:rPr>
        <w:t xml:space="preserve">товара </w:t>
      </w:r>
      <w:r>
        <w:rPr>
          <w:b/>
          <w:bCs/>
          <w:sz w:val="24"/>
          <w:szCs w:val="24"/>
        </w:rPr>
        <w:t>(Форма 2</w:t>
      </w:r>
      <w:r w:rsidRPr="00320D60">
        <w:rPr>
          <w:b/>
          <w:bCs/>
          <w:sz w:val="24"/>
          <w:szCs w:val="24"/>
        </w:rPr>
        <w:t>)</w:t>
      </w:r>
      <w:bookmarkEnd w:id="77"/>
      <w:bookmarkEnd w:id="78"/>
      <w:bookmarkEnd w:id="79"/>
    </w:p>
    <w:p w:rsidR="006C4E51" w:rsidRPr="00320D60" w:rsidRDefault="006C4E51" w:rsidP="006C4E51">
      <w:pPr>
        <w:pBdr>
          <w:top w:val="single" w:sz="4" w:space="1" w:color="auto"/>
        </w:pBdr>
        <w:shd w:val="clear" w:color="auto" w:fill="E0E0E0"/>
        <w:spacing w:line="240" w:lineRule="auto"/>
        <w:jc w:val="center"/>
        <w:rPr>
          <w:b/>
          <w:color w:val="000000"/>
          <w:spacing w:val="36"/>
          <w:sz w:val="24"/>
          <w:szCs w:val="24"/>
        </w:rPr>
      </w:pPr>
      <w:r w:rsidRPr="00320D60">
        <w:rPr>
          <w:b/>
          <w:color w:val="000000"/>
          <w:spacing w:val="36"/>
          <w:sz w:val="24"/>
          <w:szCs w:val="24"/>
        </w:rPr>
        <w:t>начало формы</w:t>
      </w:r>
    </w:p>
    <w:p w:rsidR="006C4E51" w:rsidRPr="00320D60" w:rsidRDefault="006C4E51" w:rsidP="006C4E51">
      <w:pPr>
        <w:spacing w:line="240" w:lineRule="auto"/>
        <w:rPr>
          <w:sz w:val="24"/>
          <w:szCs w:val="24"/>
        </w:rPr>
      </w:pPr>
    </w:p>
    <w:p w:rsidR="006C4E51" w:rsidRDefault="006C4E51" w:rsidP="006C4E51">
      <w:pPr>
        <w:spacing w:line="240" w:lineRule="auto"/>
        <w:ind w:firstLine="0"/>
        <w:rPr>
          <w:sz w:val="24"/>
          <w:szCs w:val="24"/>
        </w:rPr>
      </w:pPr>
      <w:r w:rsidRPr="00320D60">
        <w:rPr>
          <w:sz w:val="24"/>
          <w:szCs w:val="24"/>
        </w:rPr>
        <w:t xml:space="preserve">Приложение </w:t>
      </w:r>
      <w:r>
        <w:rPr>
          <w:sz w:val="24"/>
          <w:szCs w:val="24"/>
        </w:rPr>
        <w:t>1</w:t>
      </w:r>
    </w:p>
    <w:p w:rsidR="006C4E51" w:rsidRPr="00CD31C4" w:rsidRDefault="006C4E51" w:rsidP="006C4E51">
      <w:pPr>
        <w:spacing w:line="240" w:lineRule="auto"/>
        <w:ind w:firstLine="0"/>
        <w:rPr>
          <w:sz w:val="24"/>
          <w:szCs w:val="24"/>
        </w:rPr>
      </w:pPr>
      <w:r w:rsidRPr="00320D60">
        <w:rPr>
          <w:sz w:val="24"/>
          <w:szCs w:val="24"/>
        </w:rPr>
        <w:t xml:space="preserve">к </w:t>
      </w:r>
      <w:r>
        <w:rPr>
          <w:sz w:val="24"/>
          <w:szCs w:val="24"/>
        </w:rPr>
        <w:t>Заявке на участие в закупке</w:t>
      </w:r>
    </w:p>
    <w:p w:rsidR="006C4E51" w:rsidRPr="00320D60" w:rsidRDefault="006C4E51" w:rsidP="006C4E51">
      <w:pPr>
        <w:spacing w:line="240" w:lineRule="auto"/>
        <w:ind w:firstLine="0"/>
        <w:rPr>
          <w:sz w:val="24"/>
          <w:szCs w:val="24"/>
        </w:rPr>
      </w:pPr>
      <w:r w:rsidRPr="00320D60">
        <w:rPr>
          <w:sz w:val="24"/>
          <w:szCs w:val="24"/>
        </w:rPr>
        <w:t>от «___</w:t>
      </w:r>
      <w:proofErr w:type="gramStart"/>
      <w:r w:rsidRPr="00320D60">
        <w:rPr>
          <w:sz w:val="24"/>
          <w:szCs w:val="24"/>
        </w:rPr>
        <w:t>_»_</w:t>
      </w:r>
      <w:proofErr w:type="gramEnd"/>
      <w:r w:rsidRPr="00320D60">
        <w:rPr>
          <w:sz w:val="24"/>
          <w:szCs w:val="24"/>
        </w:rPr>
        <w:t>____________ г. №__________</w:t>
      </w:r>
    </w:p>
    <w:p w:rsidR="006C4E51" w:rsidRPr="00320D60" w:rsidRDefault="006C4E51" w:rsidP="006C4E51">
      <w:pPr>
        <w:spacing w:line="240" w:lineRule="auto"/>
        <w:rPr>
          <w:sz w:val="24"/>
          <w:szCs w:val="24"/>
        </w:rPr>
      </w:pPr>
    </w:p>
    <w:p w:rsidR="006C4E51" w:rsidRPr="00320D60" w:rsidRDefault="006C4E51" w:rsidP="006C4E51">
      <w:pPr>
        <w:spacing w:line="240" w:lineRule="auto"/>
        <w:rPr>
          <w:sz w:val="24"/>
          <w:szCs w:val="24"/>
        </w:rPr>
      </w:pPr>
    </w:p>
    <w:p w:rsidR="006C4E51" w:rsidRPr="00320D60" w:rsidRDefault="006C4E51" w:rsidP="006C4E51">
      <w:pPr>
        <w:spacing w:line="240" w:lineRule="auto"/>
        <w:rPr>
          <w:sz w:val="24"/>
          <w:szCs w:val="24"/>
        </w:rPr>
      </w:pPr>
    </w:p>
    <w:p w:rsidR="006C4E51" w:rsidRPr="00320D60" w:rsidRDefault="006C4E51" w:rsidP="006C4E51">
      <w:pPr>
        <w:spacing w:line="240" w:lineRule="auto"/>
        <w:rPr>
          <w:sz w:val="24"/>
          <w:szCs w:val="24"/>
        </w:rPr>
      </w:pPr>
    </w:p>
    <w:p w:rsidR="006C4E51" w:rsidRPr="0005125E" w:rsidRDefault="006C4E51" w:rsidP="006C4E51">
      <w:pPr>
        <w:pStyle w:val="aff8"/>
        <w:jc w:val="center"/>
        <w:rPr>
          <w:rFonts w:ascii="Times New Roman" w:hAnsi="Times New Roman" w:cs="Times New Roman"/>
          <w:b/>
          <w:sz w:val="24"/>
          <w:szCs w:val="24"/>
        </w:rPr>
      </w:pPr>
      <w:r w:rsidRPr="0005125E">
        <w:rPr>
          <w:rFonts w:ascii="Times New Roman" w:hAnsi="Times New Roman" w:cs="Times New Roman"/>
          <w:b/>
          <w:sz w:val="24"/>
          <w:szCs w:val="24"/>
        </w:rPr>
        <w:t>Опись образцов товара</w:t>
      </w:r>
      <w:r>
        <w:rPr>
          <w:rFonts w:ascii="Times New Roman" w:hAnsi="Times New Roman" w:cs="Times New Roman"/>
          <w:b/>
          <w:sz w:val="24"/>
          <w:szCs w:val="24"/>
        </w:rPr>
        <w:t xml:space="preserve"> предоставленных для участия в закупке</w:t>
      </w:r>
    </w:p>
    <w:p w:rsidR="006C4E51" w:rsidRDefault="006C4E51" w:rsidP="006C4E51">
      <w:pPr>
        <w:suppressAutoHyphens/>
        <w:spacing w:line="240" w:lineRule="auto"/>
        <w:jc w:val="center"/>
        <w:rPr>
          <w:b/>
          <w:sz w:val="24"/>
          <w:szCs w:val="24"/>
        </w:rPr>
      </w:pPr>
      <w:r w:rsidRPr="00643706">
        <w:rPr>
          <w:b/>
          <w:sz w:val="24"/>
          <w:szCs w:val="24"/>
        </w:rPr>
        <w:t>на поставку расходных материалов для изготовления фасовочных</w:t>
      </w:r>
    </w:p>
    <w:p w:rsidR="005B4AB1" w:rsidRDefault="006C4E51" w:rsidP="006C4E51">
      <w:pPr>
        <w:suppressAutoHyphens/>
        <w:spacing w:line="240" w:lineRule="auto"/>
        <w:jc w:val="center"/>
        <w:rPr>
          <w:b/>
          <w:snapToGrid w:val="0"/>
          <w:sz w:val="24"/>
          <w:szCs w:val="24"/>
        </w:rPr>
      </w:pPr>
      <w:r w:rsidRPr="00643706">
        <w:rPr>
          <w:b/>
          <w:sz w:val="24"/>
          <w:szCs w:val="24"/>
        </w:rPr>
        <w:t xml:space="preserve"> канистр линии розлива светлых нефтепродуктов </w:t>
      </w:r>
      <w:r w:rsidRPr="00643706">
        <w:rPr>
          <w:b/>
          <w:snapToGrid w:val="0"/>
          <w:sz w:val="24"/>
          <w:szCs w:val="24"/>
        </w:rPr>
        <w:t>АО «</w:t>
      </w:r>
      <w:proofErr w:type="spellStart"/>
      <w:r w:rsidRPr="00643706">
        <w:rPr>
          <w:b/>
          <w:snapToGrid w:val="0"/>
          <w:sz w:val="24"/>
          <w:szCs w:val="24"/>
        </w:rPr>
        <w:t>Саханефтегазсбыт</w:t>
      </w:r>
      <w:proofErr w:type="spellEnd"/>
      <w:r w:rsidRPr="00643706">
        <w:rPr>
          <w:b/>
          <w:snapToGrid w:val="0"/>
          <w:sz w:val="24"/>
          <w:szCs w:val="24"/>
        </w:rPr>
        <w:t>»</w:t>
      </w:r>
    </w:p>
    <w:p w:rsidR="006C4E51" w:rsidRDefault="006C4E51" w:rsidP="006C4E51">
      <w:pPr>
        <w:suppressAutoHyphens/>
        <w:spacing w:line="240" w:lineRule="auto"/>
        <w:jc w:val="center"/>
        <w:rPr>
          <w:b/>
          <w:snapToGrid w:val="0"/>
          <w:sz w:val="24"/>
          <w:szCs w:val="24"/>
        </w:rPr>
      </w:pPr>
      <w:r>
        <w:rPr>
          <w:b/>
          <w:snapToGrid w:val="0"/>
          <w:sz w:val="24"/>
          <w:szCs w:val="24"/>
        </w:rPr>
        <w:t xml:space="preserve"> в 2021 году</w:t>
      </w:r>
    </w:p>
    <w:p w:rsidR="006C4E51" w:rsidRPr="00643706" w:rsidRDefault="006C4E51" w:rsidP="006C4E51">
      <w:pPr>
        <w:suppressAutoHyphens/>
        <w:spacing w:line="240" w:lineRule="auto"/>
        <w:jc w:val="center"/>
        <w:rPr>
          <w:b/>
          <w:sz w:val="24"/>
          <w:szCs w:val="24"/>
        </w:rPr>
      </w:pPr>
    </w:p>
    <w:tbl>
      <w:tblPr>
        <w:tblStyle w:val="aff7"/>
        <w:tblW w:w="0" w:type="auto"/>
        <w:tblLook w:val="04A0" w:firstRow="1" w:lastRow="0" w:firstColumn="1" w:lastColumn="0" w:noHBand="0" w:noVBand="1"/>
      </w:tblPr>
      <w:tblGrid>
        <w:gridCol w:w="791"/>
        <w:gridCol w:w="6634"/>
        <w:gridCol w:w="835"/>
        <w:gridCol w:w="1651"/>
      </w:tblGrid>
      <w:tr w:rsidR="006C4E51" w:rsidTr="006C4E51">
        <w:tc>
          <w:tcPr>
            <w:tcW w:w="791" w:type="dxa"/>
            <w:vAlign w:val="center"/>
          </w:tcPr>
          <w:p w:rsidR="006C4E51" w:rsidRPr="00B964A5" w:rsidRDefault="006C4E51" w:rsidP="00F13F7B">
            <w:pPr>
              <w:spacing w:line="240" w:lineRule="atLeast"/>
              <w:ind w:firstLine="0"/>
              <w:jc w:val="center"/>
              <w:rPr>
                <w:b/>
                <w:snapToGrid w:val="0"/>
                <w:sz w:val="24"/>
                <w:szCs w:val="24"/>
              </w:rPr>
            </w:pPr>
            <w:r w:rsidRPr="00B964A5">
              <w:rPr>
                <w:b/>
                <w:snapToGrid w:val="0"/>
                <w:sz w:val="24"/>
                <w:szCs w:val="24"/>
              </w:rPr>
              <w:t>№ п/п</w:t>
            </w:r>
          </w:p>
        </w:tc>
        <w:tc>
          <w:tcPr>
            <w:tcW w:w="6634" w:type="dxa"/>
            <w:vAlign w:val="center"/>
          </w:tcPr>
          <w:p w:rsidR="006C4E51" w:rsidRPr="00B964A5" w:rsidRDefault="006C4E51" w:rsidP="00F13F7B">
            <w:pPr>
              <w:spacing w:line="240" w:lineRule="atLeast"/>
              <w:ind w:firstLine="0"/>
              <w:jc w:val="center"/>
              <w:rPr>
                <w:b/>
                <w:snapToGrid w:val="0"/>
                <w:sz w:val="24"/>
                <w:szCs w:val="24"/>
              </w:rPr>
            </w:pPr>
            <w:r w:rsidRPr="00B964A5">
              <w:rPr>
                <w:b/>
                <w:snapToGrid w:val="0"/>
                <w:sz w:val="24"/>
                <w:szCs w:val="24"/>
              </w:rPr>
              <w:t>Наименование продукции</w:t>
            </w:r>
          </w:p>
        </w:tc>
        <w:tc>
          <w:tcPr>
            <w:tcW w:w="835" w:type="dxa"/>
            <w:vAlign w:val="center"/>
          </w:tcPr>
          <w:p w:rsidR="006C4E51" w:rsidRPr="00B964A5" w:rsidRDefault="006C4E51" w:rsidP="00F13F7B">
            <w:pPr>
              <w:spacing w:line="240" w:lineRule="atLeast"/>
              <w:ind w:firstLine="0"/>
              <w:jc w:val="center"/>
              <w:rPr>
                <w:b/>
                <w:snapToGrid w:val="0"/>
                <w:sz w:val="24"/>
                <w:szCs w:val="24"/>
              </w:rPr>
            </w:pPr>
            <w:r>
              <w:rPr>
                <w:b/>
                <w:snapToGrid w:val="0"/>
                <w:sz w:val="24"/>
                <w:szCs w:val="24"/>
              </w:rPr>
              <w:t>Ед. изм.</w:t>
            </w:r>
          </w:p>
        </w:tc>
        <w:tc>
          <w:tcPr>
            <w:tcW w:w="1651" w:type="dxa"/>
            <w:vAlign w:val="center"/>
          </w:tcPr>
          <w:p w:rsidR="006C4E51" w:rsidRPr="00B964A5" w:rsidRDefault="006C4E51" w:rsidP="00F13F7B">
            <w:pPr>
              <w:spacing w:line="240" w:lineRule="atLeast"/>
              <w:ind w:firstLine="0"/>
              <w:jc w:val="center"/>
              <w:rPr>
                <w:b/>
                <w:snapToGrid w:val="0"/>
                <w:sz w:val="24"/>
                <w:szCs w:val="24"/>
              </w:rPr>
            </w:pPr>
            <w:r w:rsidRPr="00B964A5">
              <w:rPr>
                <w:b/>
                <w:snapToGrid w:val="0"/>
                <w:sz w:val="24"/>
                <w:szCs w:val="24"/>
              </w:rPr>
              <w:t>Количество</w:t>
            </w:r>
          </w:p>
        </w:tc>
      </w:tr>
      <w:tr w:rsidR="006C4E51" w:rsidTr="006C4E51">
        <w:trPr>
          <w:trHeight w:val="956"/>
        </w:trPr>
        <w:tc>
          <w:tcPr>
            <w:tcW w:w="791" w:type="dxa"/>
          </w:tcPr>
          <w:p w:rsidR="006C4E51" w:rsidRDefault="006C4E51" w:rsidP="00F13F7B">
            <w:pPr>
              <w:spacing w:line="240" w:lineRule="atLeast"/>
              <w:ind w:firstLine="0"/>
              <w:jc w:val="center"/>
              <w:rPr>
                <w:snapToGrid w:val="0"/>
                <w:sz w:val="24"/>
                <w:szCs w:val="24"/>
              </w:rPr>
            </w:pPr>
            <w:r>
              <w:rPr>
                <w:snapToGrid w:val="0"/>
                <w:sz w:val="24"/>
                <w:szCs w:val="24"/>
              </w:rPr>
              <w:t>1</w:t>
            </w:r>
          </w:p>
        </w:tc>
        <w:tc>
          <w:tcPr>
            <w:tcW w:w="6634" w:type="dxa"/>
          </w:tcPr>
          <w:p w:rsidR="006C4E51" w:rsidRPr="00037E67" w:rsidRDefault="006C4E51" w:rsidP="00F13F7B">
            <w:pPr>
              <w:spacing w:line="240" w:lineRule="atLeast"/>
              <w:ind w:firstLine="0"/>
              <w:rPr>
                <w:sz w:val="24"/>
                <w:szCs w:val="24"/>
              </w:rPr>
            </w:pPr>
          </w:p>
        </w:tc>
        <w:tc>
          <w:tcPr>
            <w:tcW w:w="835" w:type="dxa"/>
            <w:vAlign w:val="center"/>
          </w:tcPr>
          <w:p w:rsidR="006C4E51" w:rsidRDefault="006C4E51" w:rsidP="00F13F7B">
            <w:pPr>
              <w:spacing w:line="240" w:lineRule="atLeast"/>
              <w:ind w:firstLine="0"/>
              <w:jc w:val="center"/>
              <w:rPr>
                <w:snapToGrid w:val="0"/>
                <w:sz w:val="24"/>
                <w:szCs w:val="24"/>
              </w:rPr>
            </w:pPr>
            <w:r>
              <w:rPr>
                <w:snapToGrid w:val="0"/>
                <w:sz w:val="24"/>
                <w:szCs w:val="24"/>
              </w:rPr>
              <w:t>гр.</w:t>
            </w:r>
          </w:p>
        </w:tc>
        <w:tc>
          <w:tcPr>
            <w:tcW w:w="1651" w:type="dxa"/>
            <w:vAlign w:val="center"/>
          </w:tcPr>
          <w:p w:rsidR="006C4E51" w:rsidRDefault="006C4E51" w:rsidP="00F13F7B">
            <w:pPr>
              <w:spacing w:line="240" w:lineRule="atLeast"/>
              <w:ind w:firstLine="0"/>
              <w:jc w:val="center"/>
              <w:rPr>
                <w:snapToGrid w:val="0"/>
                <w:sz w:val="24"/>
                <w:szCs w:val="24"/>
              </w:rPr>
            </w:pPr>
          </w:p>
        </w:tc>
      </w:tr>
    </w:tbl>
    <w:p w:rsidR="006C4E51" w:rsidRPr="00050EC5" w:rsidRDefault="006C4E51" w:rsidP="006C4E51">
      <w:pPr>
        <w:spacing w:line="240" w:lineRule="auto"/>
        <w:rPr>
          <w:b/>
          <w:bCs/>
          <w:sz w:val="24"/>
          <w:szCs w:val="24"/>
        </w:rPr>
      </w:pPr>
    </w:p>
    <w:p w:rsidR="006C4E51" w:rsidRDefault="006C4E51" w:rsidP="006C4E51">
      <w:pPr>
        <w:spacing w:line="240" w:lineRule="auto"/>
        <w:rPr>
          <w:b/>
          <w:bCs/>
          <w:sz w:val="24"/>
          <w:szCs w:val="24"/>
        </w:rPr>
      </w:pPr>
    </w:p>
    <w:p w:rsidR="006C4E51" w:rsidRPr="00050EC5" w:rsidRDefault="006C4E51" w:rsidP="006C4E51">
      <w:pPr>
        <w:spacing w:line="240" w:lineRule="auto"/>
        <w:rPr>
          <w:b/>
          <w:bCs/>
          <w:sz w:val="24"/>
          <w:szCs w:val="24"/>
        </w:rPr>
      </w:pPr>
      <w:r w:rsidRPr="00050EC5">
        <w:rPr>
          <w:b/>
          <w:bCs/>
          <w:sz w:val="24"/>
          <w:szCs w:val="24"/>
        </w:rPr>
        <w:t>Руководитель организации ___________________________________________________</w:t>
      </w:r>
    </w:p>
    <w:p w:rsidR="006C4E51" w:rsidRPr="00050EC5" w:rsidRDefault="006C4E51" w:rsidP="006C4E51">
      <w:pPr>
        <w:rPr>
          <w:bCs/>
          <w:sz w:val="24"/>
          <w:szCs w:val="24"/>
        </w:rPr>
      </w:pPr>
      <w:r w:rsidRPr="00050EC5">
        <w:rPr>
          <w:bCs/>
          <w:sz w:val="24"/>
          <w:szCs w:val="24"/>
        </w:rPr>
        <w:t xml:space="preserve">                                                                           (подпись)</w:t>
      </w:r>
    </w:p>
    <w:p w:rsidR="006C4E51" w:rsidRPr="00050EC5" w:rsidRDefault="006C4E51" w:rsidP="006C4E51">
      <w:pPr>
        <w:rPr>
          <w:bCs/>
          <w:sz w:val="24"/>
          <w:szCs w:val="24"/>
        </w:rPr>
      </w:pPr>
      <w:r w:rsidRPr="00050EC5">
        <w:rPr>
          <w:bCs/>
          <w:sz w:val="24"/>
          <w:szCs w:val="24"/>
        </w:rPr>
        <w:t xml:space="preserve">                                                                             Печать</w:t>
      </w:r>
    </w:p>
    <w:p w:rsidR="006C4E51" w:rsidRPr="00050EC5" w:rsidRDefault="006C4E51" w:rsidP="006C4E51">
      <w:pPr>
        <w:rPr>
          <w:bCs/>
          <w:sz w:val="24"/>
          <w:szCs w:val="24"/>
        </w:rPr>
      </w:pPr>
    </w:p>
    <w:p w:rsidR="006C4E51" w:rsidRPr="00050EC5" w:rsidRDefault="006C4E51" w:rsidP="006C4E51">
      <w:pPr>
        <w:pBdr>
          <w:bottom w:val="single" w:sz="4" w:space="1" w:color="auto"/>
        </w:pBdr>
        <w:shd w:val="clear" w:color="auto" w:fill="E0E0E0"/>
        <w:tabs>
          <w:tab w:val="center" w:pos="4950"/>
          <w:tab w:val="right" w:pos="9900"/>
        </w:tabs>
        <w:spacing w:line="240" w:lineRule="auto"/>
        <w:rPr>
          <w:b/>
          <w:color w:val="000000"/>
          <w:spacing w:val="36"/>
          <w:sz w:val="24"/>
          <w:szCs w:val="24"/>
        </w:rPr>
      </w:pPr>
      <w:r w:rsidRPr="00050EC5">
        <w:rPr>
          <w:b/>
          <w:color w:val="000000"/>
          <w:spacing w:val="36"/>
          <w:sz w:val="24"/>
          <w:szCs w:val="24"/>
        </w:rPr>
        <w:tab/>
        <w:t>конец формы</w:t>
      </w:r>
      <w:r w:rsidRPr="00050EC5">
        <w:rPr>
          <w:b/>
          <w:color w:val="000000"/>
          <w:spacing w:val="36"/>
          <w:sz w:val="24"/>
          <w:szCs w:val="24"/>
        </w:rPr>
        <w:tab/>
      </w:r>
    </w:p>
    <w:p w:rsidR="006C4E51" w:rsidRPr="00050EC5" w:rsidRDefault="006C4E51" w:rsidP="006C4E51">
      <w:pPr>
        <w:rPr>
          <w:sz w:val="24"/>
          <w:szCs w:val="24"/>
        </w:rPr>
      </w:pPr>
    </w:p>
    <w:p w:rsidR="006C4E51" w:rsidRPr="00050EC5" w:rsidRDefault="006C4E51" w:rsidP="006C4E51">
      <w:pPr>
        <w:spacing w:line="240" w:lineRule="auto"/>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C4E51" w:rsidRPr="00050EC5" w:rsidTr="00F13F7B">
        <w:trPr>
          <w:trHeight w:val="315"/>
        </w:trPr>
        <w:tc>
          <w:tcPr>
            <w:tcW w:w="10036" w:type="dxa"/>
            <w:tcBorders>
              <w:top w:val="nil"/>
              <w:left w:val="nil"/>
              <w:bottom w:val="nil"/>
              <w:right w:val="nil"/>
            </w:tcBorders>
            <w:noWrap/>
            <w:vAlign w:val="bottom"/>
          </w:tcPr>
          <w:p w:rsidR="006C4E51" w:rsidRPr="00050EC5" w:rsidRDefault="006C4E51" w:rsidP="00F13F7B">
            <w:pPr>
              <w:spacing w:line="240" w:lineRule="auto"/>
              <w:jc w:val="center"/>
              <w:rPr>
                <w:b/>
                <w:bCs/>
                <w:sz w:val="24"/>
                <w:szCs w:val="24"/>
              </w:rPr>
            </w:pPr>
          </w:p>
        </w:tc>
        <w:tc>
          <w:tcPr>
            <w:tcW w:w="1880" w:type="dxa"/>
            <w:tcBorders>
              <w:top w:val="nil"/>
              <w:left w:val="nil"/>
              <w:bottom w:val="nil"/>
              <w:right w:val="nil"/>
            </w:tcBorders>
            <w:noWrap/>
            <w:vAlign w:val="bottom"/>
          </w:tcPr>
          <w:p w:rsidR="006C4E51" w:rsidRPr="00050EC5" w:rsidRDefault="006C4E51" w:rsidP="00F13F7B">
            <w:pPr>
              <w:spacing w:line="240" w:lineRule="auto"/>
              <w:jc w:val="center"/>
              <w:rPr>
                <w:sz w:val="24"/>
                <w:szCs w:val="24"/>
              </w:rPr>
            </w:pPr>
          </w:p>
        </w:tc>
        <w:tc>
          <w:tcPr>
            <w:tcW w:w="1880" w:type="dxa"/>
            <w:tcBorders>
              <w:top w:val="nil"/>
              <w:left w:val="nil"/>
              <w:bottom w:val="nil"/>
              <w:right w:val="nil"/>
            </w:tcBorders>
            <w:noWrap/>
            <w:vAlign w:val="bottom"/>
          </w:tcPr>
          <w:p w:rsidR="006C4E51" w:rsidRPr="00050EC5" w:rsidRDefault="006C4E51" w:rsidP="00F13F7B">
            <w:pPr>
              <w:spacing w:line="240" w:lineRule="auto"/>
              <w:jc w:val="center"/>
              <w:rPr>
                <w:sz w:val="24"/>
                <w:szCs w:val="24"/>
              </w:rPr>
            </w:pPr>
          </w:p>
        </w:tc>
        <w:tc>
          <w:tcPr>
            <w:tcW w:w="1880" w:type="dxa"/>
            <w:tcBorders>
              <w:top w:val="nil"/>
              <w:left w:val="nil"/>
              <w:bottom w:val="nil"/>
              <w:right w:val="nil"/>
            </w:tcBorders>
            <w:noWrap/>
            <w:vAlign w:val="bottom"/>
          </w:tcPr>
          <w:p w:rsidR="006C4E51" w:rsidRPr="00050EC5" w:rsidRDefault="006C4E51" w:rsidP="00F13F7B">
            <w:pPr>
              <w:spacing w:line="240" w:lineRule="auto"/>
              <w:jc w:val="center"/>
              <w:rPr>
                <w:sz w:val="24"/>
                <w:szCs w:val="24"/>
              </w:rPr>
            </w:pPr>
          </w:p>
        </w:tc>
        <w:tc>
          <w:tcPr>
            <w:tcW w:w="2140" w:type="dxa"/>
            <w:tcBorders>
              <w:top w:val="nil"/>
              <w:left w:val="nil"/>
              <w:bottom w:val="nil"/>
              <w:right w:val="nil"/>
            </w:tcBorders>
            <w:noWrap/>
            <w:vAlign w:val="bottom"/>
          </w:tcPr>
          <w:p w:rsidR="006C4E51" w:rsidRPr="00050EC5" w:rsidRDefault="006C4E51" w:rsidP="00F13F7B">
            <w:pPr>
              <w:spacing w:line="240" w:lineRule="auto"/>
              <w:jc w:val="center"/>
              <w:rPr>
                <w:sz w:val="24"/>
                <w:szCs w:val="24"/>
              </w:rPr>
            </w:pPr>
          </w:p>
        </w:tc>
        <w:tc>
          <w:tcPr>
            <w:tcW w:w="2240" w:type="dxa"/>
            <w:tcBorders>
              <w:top w:val="nil"/>
              <w:left w:val="nil"/>
              <w:bottom w:val="nil"/>
              <w:right w:val="nil"/>
            </w:tcBorders>
            <w:noWrap/>
            <w:vAlign w:val="bottom"/>
          </w:tcPr>
          <w:p w:rsidR="006C4E51" w:rsidRPr="00050EC5" w:rsidRDefault="006C4E51" w:rsidP="00F13F7B">
            <w:pPr>
              <w:spacing w:line="240" w:lineRule="auto"/>
              <w:jc w:val="center"/>
              <w:rPr>
                <w:sz w:val="24"/>
                <w:szCs w:val="24"/>
              </w:rPr>
            </w:pPr>
          </w:p>
        </w:tc>
        <w:tc>
          <w:tcPr>
            <w:tcW w:w="2260" w:type="dxa"/>
            <w:tcBorders>
              <w:top w:val="nil"/>
              <w:left w:val="nil"/>
              <w:bottom w:val="nil"/>
              <w:right w:val="nil"/>
            </w:tcBorders>
            <w:noWrap/>
            <w:vAlign w:val="bottom"/>
          </w:tcPr>
          <w:p w:rsidR="006C4E51" w:rsidRPr="00050EC5" w:rsidRDefault="006C4E51" w:rsidP="00F13F7B">
            <w:pPr>
              <w:spacing w:line="240" w:lineRule="auto"/>
              <w:jc w:val="center"/>
              <w:rPr>
                <w:sz w:val="24"/>
                <w:szCs w:val="24"/>
              </w:rPr>
            </w:pPr>
          </w:p>
        </w:tc>
        <w:tc>
          <w:tcPr>
            <w:tcW w:w="1960" w:type="dxa"/>
            <w:tcBorders>
              <w:top w:val="nil"/>
              <w:left w:val="nil"/>
              <w:bottom w:val="nil"/>
              <w:right w:val="nil"/>
            </w:tcBorders>
            <w:noWrap/>
            <w:vAlign w:val="bottom"/>
          </w:tcPr>
          <w:p w:rsidR="006C4E51" w:rsidRPr="00050EC5" w:rsidRDefault="006C4E51" w:rsidP="00F13F7B">
            <w:pPr>
              <w:spacing w:line="240" w:lineRule="auto"/>
              <w:jc w:val="center"/>
              <w:rPr>
                <w:rFonts w:ascii="Arial CYR" w:hAnsi="Arial CYR" w:cs="Arial CYR"/>
                <w:sz w:val="24"/>
                <w:szCs w:val="24"/>
              </w:rPr>
            </w:pPr>
          </w:p>
        </w:tc>
      </w:tr>
      <w:tr w:rsidR="006C4E51" w:rsidRPr="00050EC5" w:rsidTr="00F13F7B">
        <w:trPr>
          <w:trHeight w:val="315"/>
        </w:trPr>
        <w:tc>
          <w:tcPr>
            <w:tcW w:w="10036" w:type="dxa"/>
            <w:tcBorders>
              <w:top w:val="nil"/>
              <w:left w:val="nil"/>
              <w:bottom w:val="nil"/>
              <w:right w:val="nil"/>
            </w:tcBorders>
            <w:noWrap/>
            <w:vAlign w:val="bottom"/>
          </w:tcPr>
          <w:p w:rsidR="006C4E51" w:rsidRPr="00050EC5" w:rsidRDefault="006C4E51" w:rsidP="00F13F7B">
            <w:pPr>
              <w:spacing w:line="240" w:lineRule="auto"/>
              <w:rPr>
                <w:b/>
                <w:bCs/>
                <w:sz w:val="24"/>
                <w:szCs w:val="24"/>
              </w:rPr>
            </w:pPr>
          </w:p>
        </w:tc>
        <w:tc>
          <w:tcPr>
            <w:tcW w:w="1880" w:type="dxa"/>
            <w:tcBorders>
              <w:top w:val="nil"/>
              <w:left w:val="nil"/>
              <w:bottom w:val="nil"/>
              <w:right w:val="nil"/>
            </w:tcBorders>
            <w:noWrap/>
            <w:vAlign w:val="bottom"/>
          </w:tcPr>
          <w:p w:rsidR="006C4E51" w:rsidRPr="00050EC5" w:rsidRDefault="006C4E51" w:rsidP="00F13F7B">
            <w:pPr>
              <w:spacing w:line="240" w:lineRule="auto"/>
              <w:rPr>
                <w:sz w:val="24"/>
                <w:szCs w:val="24"/>
              </w:rPr>
            </w:pPr>
          </w:p>
        </w:tc>
        <w:tc>
          <w:tcPr>
            <w:tcW w:w="1880" w:type="dxa"/>
            <w:tcBorders>
              <w:top w:val="nil"/>
              <w:left w:val="nil"/>
              <w:bottom w:val="nil"/>
              <w:right w:val="nil"/>
            </w:tcBorders>
            <w:noWrap/>
            <w:vAlign w:val="bottom"/>
          </w:tcPr>
          <w:p w:rsidR="006C4E51" w:rsidRPr="00050EC5" w:rsidRDefault="006C4E51" w:rsidP="00F13F7B">
            <w:pPr>
              <w:spacing w:line="240" w:lineRule="auto"/>
              <w:rPr>
                <w:sz w:val="24"/>
                <w:szCs w:val="24"/>
              </w:rPr>
            </w:pPr>
          </w:p>
        </w:tc>
        <w:tc>
          <w:tcPr>
            <w:tcW w:w="1880" w:type="dxa"/>
            <w:tcBorders>
              <w:top w:val="nil"/>
              <w:left w:val="nil"/>
              <w:bottom w:val="nil"/>
              <w:right w:val="nil"/>
            </w:tcBorders>
            <w:noWrap/>
            <w:vAlign w:val="bottom"/>
          </w:tcPr>
          <w:p w:rsidR="006C4E51" w:rsidRPr="00050EC5" w:rsidRDefault="006C4E51" w:rsidP="00F13F7B">
            <w:pPr>
              <w:spacing w:line="240" w:lineRule="auto"/>
              <w:rPr>
                <w:sz w:val="24"/>
                <w:szCs w:val="24"/>
              </w:rPr>
            </w:pPr>
          </w:p>
        </w:tc>
        <w:tc>
          <w:tcPr>
            <w:tcW w:w="2140" w:type="dxa"/>
            <w:tcBorders>
              <w:top w:val="nil"/>
              <w:left w:val="nil"/>
              <w:bottom w:val="nil"/>
              <w:right w:val="nil"/>
            </w:tcBorders>
            <w:noWrap/>
            <w:vAlign w:val="bottom"/>
          </w:tcPr>
          <w:p w:rsidR="006C4E51" w:rsidRPr="00050EC5" w:rsidRDefault="006C4E51" w:rsidP="00F13F7B">
            <w:pPr>
              <w:spacing w:line="240" w:lineRule="auto"/>
              <w:rPr>
                <w:sz w:val="24"/>
                <w:szCs w:val="24"/>
              </w:rPr>
            </w:pPr>
          </w:p>
        </w:tc>
        <w:tc>
          <w:tcPr>
            <w:tcW w:w="2240" w:type="dxa"/>
            <w:tcBorders>
              <w:top w:val="nil"/>
              <w:left w:val="nil"/>
              <w:bottom w:val="nil"/>
              <w:right w:val="nil"/>
            </w:tcBorders>
            <w:noWrap/>
            <w:vAlign w:val="bottom"/>
          </w:tcPr>
          <w:p w:rsidR="006C4E51" w:rsidRPr="00050EC5" w:rsidRDefault="006C4E51" w:rsidP="00F13F7B">
            <w:pPr>
              <w:spacing w:line="240" w:lineRule="auto"/>
              <w:rPr>
                <w:sz w:val="24"/>
                <w:szCs w:val="24"/>
              </w:rPr>
            </w:pPr>
          </w:p>
        </w:tc>
        <w:tc>
          <w:tcPr>
            <w:tcW w:w="2260" w:type="dxa"/>
            <w:tcBorders>
              <w:top w:val="nil"/>
              <w:left w:val="nil"/>
              <w:bottom w:val="nil"/>
              <w:right w:val="nil"/>
            </w:tcBorders>
            <w:noWrap/>
            <w:vAlign w:val="bottom"/>
          </w:tcPr>
          <w:p w:rsidR="006C4E51" w:rsidRPr="00050EC5" w:rsidRDefault="006C4E51" w:rsidP="00F13F7B">
            <w:pPr>
              <w:spacing w:line="240" w:lineRule="auto"/>
              <w:rPr>
                <w:sz w:val="24"/>
                <w:szCs w:val="24"/>
              </w:rPr>
            </w:pPr>
          </w:p>
        </w:tc>
        <w:tc>
          <w:tcPr>
            <w:tcW w:w="1960" w:type="dxa"/>
            <w:tcBorders>
              <w:top w:val="nil"/>
              <w:left w:val="nil"/>
              <w:bottom w:val="nil"/>
              <w:right w:val="nil"/>
            </w:tcBorders>
            <w:noWrap/>
            <w:vAlign w:val="bottom"/>
          </w:tcPr>
          <w:p w:rsidR="006C4E51" w:rsidRPr="00050EC5" w:rsidRDefault="006C4E51" w:rsidP="00F13F7B">
            <w:pPr>
              <w:spacing w:line="240" w:lineRule="auto"/>
              <w:rPr>
                <w:rFonts w:ascii="Arial CYR" w:hAnsi="Arial CYR" w:cs="Arial CYR"/>
                <w:sz w:val="24"/>
                <w:szCs w:val="24"/>
              </w:rPr>
            </w:pPr>
          </w:p>
        </w:tc>
      </w:tr>
      <w:tr w:rsidR="006C4E51" w:rsidRPr="00320D60" w:rsidTr="00F13F7B">
        <w:trPr>
          <w:trHeight w:val="315"/>
        </w:trPr>
        <w:tc>
          <w:tcPr>
            <w:tcW w:w="17816" w:type="dxa"/>
            <w:gridSpan w:val="5"/>
            <w:tcBorders>
              <w:top w:val="nil"/>
              <w:left w:val="nil"/>
              <w:bottom w:val="nil"/>
              <w:right w:val="nil"/>
            </w:tcBorders>
            <w:noWrap/>
            <w:vAlign w:val="bottom"/>
          </w:tcPr>
          <w:p w:rsidR="006C4E51" w:rsidRPr="00320D60" w:rsidRDefault="006C4E51" w:rsidP="00F13F7B">
            <w:pPr>
              <w:spacing w:line="240" w:lineRule="auto"/>
              <w:rPr>
                <w:b/>
                <w:bCs/>
                <w:sz w:val="24"/>
                <w:szCs w:val="24"/>
              </w:rPr>
            </w:pPr>
          </w:p>
        </w:tc>
        <w:tc>
          <w:tcPr>
            <w:tcW w:w="224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226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1960" w:type="dxa"/>
            <w:tcBorders>
              <w:top w:val="nil"/>
              <w:left w:val="nil"/>
              <w:bottom w:val="nil"/>
              <w:right w:val="nil"/>
            </w:tcBorders>
            <w:noWrap/>
            <w:vAlign w:val="bottom"/>
          </w:tcPr>
          <w:p w:rsidR="006C4E51" w:rsidRPr="00320D60" w:rsidRDefault="006C4E51" w:rsidP="00F13F7B">
            <w:pPr>
              <w:spacing w:line="240" w:lineRule="auto"/>
              <w:rPr>
                <w:rFonts w:ascii="Arial CYR" w:hAnsi="Arial CYR" w:cs="Arial CYR"/>
                <w:sz w:val="20"/>
                <w:szCs w:val="20"/>
              </w:rPr>
            </w:pPr>
          </w:p>
        </w:tc>
      </w:tr>
      <w:tr w:rsidR="006C4E51" w:rsidRPr="00320D60" w:rsidTr="00F13F7B">
        <w:trPr>
          <w:trHeight w:val="315"/>
        </w:trPr>
        <w:tc>
          <w:tcPr>
            <w:tcW w:w="10036" w:type="dxa"/>
            <w:tcBorders>
              <w:top w:val="nil"/>
              <w:left w:val="nil"/>
              <w:bottom w:val="nil"/>
              <w:right w:val="nil"/>
            </w:tcBorders>
            <w:noWrap/>
            <w:vAlign w:val="bottom"/>
          </w:tcPr>
          <w:p w:rsidR="006C4E51" w:rsidRPr="00320D60" w:rsidRDefault="006C4E51" w:rsidP="00F13F7B">
            <w:pPr>
              <w:spacing w:line="240" w:lineRule="auto"/>
              <w:rPr>
                <w:bCs/>
                <w:sz w:val="24"/>
                <w:szCs w:val="24"/>
              </w:rPr>
            </w:pPr>
          </w:p>
        </w:tc>
        <w:tc>
          <w:tcPr>
            <w:tcW w:w="188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188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188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214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224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2260" w:type="dxa"/>
            <w:tcBorders>
              <w:top w:val="nil"/>
              <w:left w:val="nil"/>
              <w:bottom w:val="nil"/>
              <w:right w:val="nil"/>
            </w:tcBorders>
            <w:noWrap/>
            <w:vAlign w:val="bottom"/>
          </w:tcPr>
          <w:p w:rsidR="006C4E51" w:rsidRPr="00320D60" w:rsidRDefault="006C4E51" w:rsidP="00F13F7B">
            <w:pPr>
              <w:spacing w:line="240" w:lineRule="auto"/>
              <w:rPr>
                <w:sz w:val="24"/>
                <w:szCs w:val="24"/>
              </w:rPr>
            </w:pPr>
          </w:p>
        </w:tc>
        <w:tc>
          <w:tcPr>
            <w:tcW w:w="1960" w:type="dxa"/>
            <w:tcBorders>
              <w:top w:val="nil"/>
              <w:left w:val="nil"/>
              <w:bottom w:val="nil"/>
              <w:right w:val="nil"/>
            </w:tcBorders>
            <w:noWrap/>
            <w:vAlign w:val="bottom"/>
          </w:tcPr>
          <w:p w:rsidR="006C4E51" w:rsidRPr="00320D60" w:rsidRDefault="006C4E51" w:rsidP="00F13F7B">
            <w:pPr>
              <w:spacing w:line="240" w:lineRule="auto"/>
              <w:rPr>
                <w:rFonts w:ascii="Arial CYR" w:hAnsi="Arial CYR" w:cs="Arial CYR"/>
                <w:sz w:val="20"/>
                <w:szCs w:val="20"/>
              </w:rPr>
            </w:pPr>
          </w:p>
        </w:tc>
      </w:tr>
    </w:tbl>
    <w:p w:rsidR="006C4E51" w:rsidRPr="00B04B43" w:rsidRDefault="006C4E51" w:rsidP="006C4E51">
      <w:pPr>
        <w:keepNext/>
        <w:pageBreakBefore/>
        <w:suppressAutoHyphens/>
        <w:spacing w:before="240" w:after="120"/>
        <w:ind w:firstLine="0"/>
        <w:outlineLvl w:val="2"/>
        <w:rPr>
          <w:b/>
          <w:bCs/>
          <w:sz w:val="24"/>
          <w:szCs w:val="24"/>
        </w:rPr>
      </w:pPr>
      <w:bookmarkStart w:id="84" w:name="_Toc329257459"/>
      <w:bookmarkStart w:id="85" w:name="_Toc344124427"/>
      <w:r>
        <w:rPr>
          <w:b/>
          <w:bCs/>
          <w:sz w:val="24"/>
          <w:szCs w:val="24"/>
        </w:rPr>
        <w:lastRenderedPageBreak/>
        <w:t xml:space="preserve">5.2.1. </w:t>
      </w:r>
      <w:r w:rsidRPr="00B04B43">
        <w:rPr>
          <w:b/>
          <w:bCs/>
          <w:sz w:val="24"/>
          <w:szCs w:val="24"/>
        </w:rPr>
        <w:t>Инструкции по заполнению</w:t>
      </w:r>
      <w:bookmarkEnd w:id="84"/>
      <w:bookmarkEnd w:id="85"/>
    </w:p>
    <w:p w:rsidR="006C4E51" w:rsidRPr="00B04B43" w:rsidRDefault="006C4E51" w:rsidP="006C4E51">
      <w:pPr>
        <w:spacing w:line="240" w:lineRule="atLeast"/>
        <w:ind w:firstLine="0"/>
        <w:rPr>
          <w:sz w:val="24"/>
          <w:szCs w:val="24"/>
        </w:rPr>
      </w:pPr>
      <w:r w:rsidRPr="00D96061">
        <w:rPr>
          <w:b/>
          <w:sz w:val="24"/>
          <w:szCs w:val="24"/>
        </w:rPr>
        <w:t>5.2.1.1.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B04B43">
        <w:rPr>
          <w:sz w:val="24"/>
          <w:szCs w:val="24"/>
        </w:rPr>
        <w:t>.</w:t>
      </w:r>
      <w:r w:rsidRPr="001972AA">
        <w:rPr>
          <w:sz w:val="24"/>
          <w:szCs w:val="24"/>
        </w:rPr>
        <w:t xml:space="preserve"> </w:t>
      </w:r>
      <w:r>
        <w:rPr>
          <w:sz w:val="24"/>
          <w:szCs w:val="24"/>
        </w:rPr>
        <w:t>Опись должна быть подписана, заверена печатью, указаны фамилия, имя, отчество подписавшего и должность.</w:t>
      </w:r>
    </w:p>
    <w:p w:rsidR="006C4E51" w:rsidRPr="00320D60" w:rsidRDefault="006C4E51" w:rsidP="006C4E51">
      <w:pPr>
        <w:tabs>
          <w:tab w:val="left" w:pos="851"/>
          <w:tab w:val="left" w:pos="1134"/>
        </w:tabs>
        <w:spacing w:line="240" w:lineRule="atLeast"/>
        <w:ind w:firstLine="0"/>
        <w:rPr>
          <w:sz w:val="24"/>
          <w:szCs w:val="24"/>
        </w:rPr>
      </w:pPr>
      <w:r w:rsidRPr="00D96061">
        <w:rPr>
          <w:b/>
          <w:sz w:val="24"/>
          <w:szCs w:val="24"/>
        </w:rPr>
        <w:t>5.2.1.2.</w:t>
      </w:r>
      <w:r>
        <w:rPr>
          <w:sz w:val="24"/>
          <w:szCs w:val="24"/>
        </w:rPr>
        <w:t xml:space="preserve"> </w:t>
      </w:r>
      <w:r w:rsidRPr="00320D60">
        <w:rPr>
          <w:sz w:val="24"/>
          <w:szCs w:val="24"/>
        </w:rPr>
        <w:t>Участник указывает свое фирменное наименование (в т.</w:t>
      </w:r>
      <w:r>
        <w:rPr>
          <w:sz w:val="24"/>
          <w:szCs w:val="24"/>
        </w:rPr>
        <w:t xml:space="preserve"> </w:t>
      </w:r>
      <w:r w:rsidRPr="00320D60">
        <w:rPr>
          <w:sz w:val="24"/>
          <w:szCs w:val="24"/>
        </w:rPr>
        <w:t>ч. организационно-правовую форму) и свой адрес.</w:t>
      </w:r>
    </w:p>
    <w:p w:rsidR="006C4E51" w:rsidRDefault="006C4E51" w:rsidP="006C4E51">
      <w:pPr>
        <w:tabs>
          <w:tab w:val="left" w:pos="851"/>
        </w:tabs>
        <w:spacing w:line="240" w:lineRule="atLeast"/>
        <w:ind w:firstLine="0"/>
        <w:rPr>
          <w:sz w:val="24"/>
          <w:szCs w:val="24"/>
        </w:rPr>
      </w:pPr>
      <w:r w:rsidRPr="00D96061">
        <w:rPr>
          <w:b/>
          <w:sz w:val="24"/>
          <w:szCs w:val="24"/>
        </w:rPr>
        <w:t>5.2.1.3.</w:t>
      </w:r>
      <w:r>
        <w:rPr>
          <w:sz w:val="24"/>
          <w:szCs w:val="24"/>
        </w:rPr>
        <w:t xml:space="preserve"> В описи отражаются фактически приложенные </w:t>
      </w:r>
      <w:r w:rsidR="000633D8">
        <w:rPr>
          <w:sz w:val="24"/>
          <w:szCs w:val="24"/>
        </w:rPr>
        <w:t>материалы и их вес</w:t>
      </w:r>
      <w:r w:rsidRPr="00320D60">
        <w:rPr>
          <w:sz w:val="24"/>
          <w:szCs w:val="24"/>
        </w:rPr>
        <w:t>.</w:t>
      </w:r>
      <w:bookmarkEnd w:id="80"/>
      <w:bookmarkEnd w:id="81"/>
      <w:bookmarkEnd w:id="82"/>
      <w:bookmarkEnd w:id="83"/>
    </w:p>
    <w:p w:rsidR="00FD42C3" w:rsidRPr="00EC34AC" w:rsidRDefault="00FD42C3" w:rsidP="00FD42C3">
      <w:pPr>
        <w:keepNext/>
        <w:suppressAutoHyphens/>
        <w:spacing w:line="240" w:lineRule="atLeast"/>
        <w:ind w:firstLine="0"/>
        <w:outlineLvl w:val="2"/>
        <w:rPr>
          <w:sz w:val="24"/>
          <w:szCs w:val="24"/>
        </w:rPr>
      </w:pPr>
      <w:r w:rsidRPr="00FD42C3">
        <w:rPr>
          <w:b/>
          <w:sz w:val="24"/>
          <w:szCs w:val="24"/>
        </w:rPr>
        <w:t xml:space="preserve">5.2.1.4. </w:t>
      </w:r>
      <w:r>
        <w:rPr>
          <w:sz w:val="24"/>
          <w:szCs w:val="24"/>
        </w:rPr>
        <w:t>О</w:t>
      </w:r>
      <w:r w:rsidRPr="00EC34AC">
        <w:rPr>
          <w:sz w:val="24"/>
          <w:szCs w:val="24"/>
        </w:rPr>
        <w:t>бразцы товара, ук</w:t>
      </w:r>
      <w:r>
        <w:rPr>
          <w:sz w:val="24"/>
          <w:szCs w:val="24"/>
        </w:rPr>
        <w:t>азанного в Приложении 1 к Заявке Участника (500 г.+/-10 г.), должн</w:t>
      </w:r>
      <w:r w:rsidR="0002791E">
        <w:rPr>
          <w:sz w:val="24"/>
          <w:szCs w:val="24"/>
        </w:rPr>
        <w:t>ы</w:t>
      </w:r>
      <w:r>
        <w:rPr>
          <w:sz w:val="24"/>
          <w:szCs w:val="24"/>
        </w:rPr>
        <w:t xml:space="preserve"> поступить на проверку </w:t>
      </w:r>
      <w:r w:rsidR="0002791E" w:rsidRPr="0002791E">
        <w:rPr>
          <w:sz w:val="24"/>
          <w:szCs w:val="24"/>
        </w:rPr>
        <w:t>соответствия качества техническим характеристикам (п.2.1.2)</w:t>
      </w:r>
      <w:r>
        <w:rPr>
          <w:sz w:val="24"/>
          <w:szCs w:val="24"/>
        </w:rPr>
        <w:t xml:space="preserve"> по адресу: 677902, </w:t>
      </w:r>
      <w:r w:rsidRPr="00A96F56">
        <w:rPr>
          <w:sz w:val="24"/>
          <w:szCs w:val="24"/>
        </w:rPr>
        <w:t>РФ, Рес</w:t>
      </w:r>
      <w:r>
        <w:rPr>
          <w:sz w:val="24"/>
          <w:szCs w:val="24"/>
        </w:rPr>
        <w:t xml:space="preserve">публика Саха (Якутия), </w:t>
      </w:r>
      <w:proofErr w:type="spellStart"/>
      <w:r>
        <w:rPr>
          <w:sz w:val="24"/>
          <w:szCs w:val="24"/>
        </w:rPr>
        <w:t>п.Жатай</w:t>
      </w:r>
      <w:proofErr w:type="spellEnd"/>
      <w:r>
        <w:rPr>
          <w:sz w:val="24"/>
          <w:szCs w:val="24"/>
        </w:rPr>
        <w:t>,</w:t>
      </w:r>
      <w:r w:rsidRPr="00A96F56">
        <w:rPr>
          <w:sz w:val="24"/>
          <w:szCs w:val="24"/>
        </w:rPr>
        <w:t xml:space="preserve"> </w:t>
      </w:r>
      <w:proofErr w:type="spellStart"/>
      <w:r w:rsidRPr="00A96F56">
        <w:rPr>
          <w:sz w:val="24"/>
          <w:szCs w:val="24"/>
        </w:rPr>
        <w:t>ул.Строда</w:t>
      </w:r>
      <w:proofErr w:type="spellEnd"/>
      <w:r w:rsidRPr="00A96F56">
        <w:rPr>
          <w:sz w:val="24"/>
          <w:szCs w:val="24"/>
        </w:rPr>
        <w:t xml:space="preserve"> д. 12, филиал "Якутская н</w:t>
      </w:r>
      <w:r>
        <w:rPr>
          <w:sz w:val="24"/>
          <w:szCs w:val="24"/>
        </w:rPr>
        <w:t>ефтебаза" АО "</w:t>
      </w:r>
      <w:proofErr w:type="spellStart"/>
      <w:r>
        <w:rPr>
          <w:sz w:val="24"/>
          <w:szCs w:val="24"/>
        </w:rPr>
        <w:t>Саханефтегазсбыт</w:t>
      </w:r>
      <w:proofErr w:type="spellEnd"/>
      <w:r>
        <w:rPr>
          <w:sz w:val="24"/>
          <w:szCs w:val="24"/>
        </w:rPr>
        <w:t>" не позднее даты и времени</w:t>
      </w:r>
      <w:r w:rsidRPr="00772E34">
        <w:rPr>
          <w:sz w:val="24"/>
          <w:szCs w:val="24"/>
        </w:rPr>
        <w:t xml:space="preserve"> окончания подачи Заявок</w:t>
      </w:r>
      <w:r>
        <w:rPr>
          <w:sz w:val="24"/>
          <w:szCs w:val="24"/>
        </w:rPr>
        <w:t>.</w:t>
      </w:r>
    </w:p>
    <w:p w:rsidR="00FD42C3" w:rsidRPr="00FD42C3" w:rsidRDefault="00FD42C3" w:rsidP="006C4E51">
      <w:pPr>
        <w:tabs>
          <w:tab w:val="left" w:pos="851"/>
        </w:tabs>
        <w:spacing w:line="240" w:lineRule="atLeast"/>
        <w:ind w:firstLine="0"/>
        <w:rPr>
          <w:b/>
          <w:sz w:val="24"/>
          <w:szCs w:val="24"/>
        </w:rPr>
      </w:pP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6"/>
      <w:bookmarkEnd w:id="87"/>
      <w:bookmarkEnd w:id="88"/>
      <w:bookmarkEnd w:id="89"/>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90" w:name="_Toc465770142"/>
      <w:bookmarkStart w:id="91" w:name="_Toc419208689"/>
      <w:bookmarkStart w:id="92" w:name="_Toc418077958"/>
      <w:bookmarkStart w:id="93"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90"/>
      <w:bookmarkEnd w:id="91"/>
      <w:bookmarkEnd w:id="92"/>
      <w:bookmarkEnd w:id="93"/>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2525A3" w:rsidRPr="003A2F31" w:rsidRDefault="002525A3" w:rsidP="002525A3">
      <w:pPr>
        <w:autoSpaceDE w:val="0"/>
        <w:autoSpaceDN w:val="0"/>
        <w:adjustRightInd w:val="0"/>
        <w:spacing w:line="240" w:lineRule="auto"/>
        <w:ind w:firstLine="0"/>
        <w:rPr>
          <w:sz w:val="24"/>
          <w:szCs w:val="24"/>
        </w:rPr>
      </w:pPr>
      <w:r w:rsidRPr="00B11EBC">
        <w:rPr>
          <w:sz w:val="24"/>
          <w:szCs w:val="24"/>
        </w:rPr>
        <w:t xml:space="preserve">на </w:t>
      </w:r>
      <w:r w:rsidRPr="00893BA8">
        <w:rPr>
          <w:sz w:val="24"/>
          <w:szCs w:val="24"/>
        </w:rPr>
        <w:t xml:space="preserve">поставку </w:t>
      </w:r>
      <w:r w:rsidRPr="00182C55">
        <w:rPr>
          <w:sz w:val="24"/>
          <w:szCs w:val="24"/>
        </w:rPr>
        <w:t>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w:t>
      </w:r>
      <w:proofErr w:type="spellStart"/>
      <w:r w:rsidRPr="00182C55">
        <w:rPr>
          <w:sz w:val="24"/>
          <w:szCs w:val="24"/>
        </w:rPr>
        <w:t>Саханефтегазсбыт</w:t>
      </w:r>
      <w:proofErr w:type="spellEnd"/>
      <w:r w:rsidRPr="00182C55">
        <w:rPr>
          <w:sz w:val="24"/>
          <w:szCs w:val="24"/>
        </w:rPr>
        <w:t>»</w:t>
      </w:r>
      <w:r>
        <w:rPr>
          <w:sz w:val="24"/>
          <w:szCs w:val="24"/>
        </w:rPr>
        <w:t xml:space="preserve"> в</w:t>
      </w:r>
      <w:r w:rsidRPr="00C9537E">
        <w:rPr>
          <w:sz w:val="24"/>
          <w:szCs w:val="24"/>
        </w:rPr>
        <w:t xml:space="preserve"> 20</w:t>
      </w:r>
      <w:r>
        <w:rPr>
          <w:sz w:val="24"/>
          <w:szCs w:val="24"/>
        </w:rPr>
        <w:t>21</w:t>
      </w:r>
      <w:r w:rsidRPr="00C9537E">
        <w:rPr>
          <w:sz w:val="24"/>
          <w:szCs w:val="24"/>
        </w:rPr>
        <w:t xml:space="preserve"> год</w:t>
      </w:r>
      <w:r>
        <w:rPr>
          <w:sz w:val="24"/>
          <w:szCs w:val="24"/>
        </w:rPr>
        <w:t>у</w:t>
      </w:r>
      <w:r>
        <w:rPr>
          <w:rFonts w:eastAsia="Calibri"/>
          <w:sz w:val="24"/>
          <w:szCs w:val="24"/>
          <w:lang w:eastAsia="en-US"/>
        </w:rPr>
        <w:t>.</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9"/>
      <w:footerReference w:type="first" r:id="rId20"/>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D2" w:rsidRDefault="007C5AD2" w:rsidP="003604BA">
      <w:pPr>
        <w:spacing w:line="240" w:lineRule="auto"/>
      </w:pPr>
      <w:r>
        <w:separator/>
      </w:r>
    </w:p>
  </w:endnote>
  <w:endnote w:type="continuationSeparator" w:id="0">
    <w:p w:rsidR="007C5AD2" w:rsidRDefault="007C5AD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D2" w:rsidRDefault="007C5AD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AB7641">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AB7641">
      <w:rPr>
        <w:rStyle w:val="aa"/>
        <w:noProof/>
      </w:rPr>
      <w:t>39</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D2" w:rsidRDefault="007C5AD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D2" w:rsidRDefault="007C5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B7641">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B7641">
      <w:rPr>
        <w:b/>
        <w:bCs/>
        <w:noProof/>
      </w:rPr>
      <w:t>39</w:t>
    </w:r>
    <w:r>
      <w:rPr>
        <w:b/>
        <w:bCs/>
        <w:sz w:val="24"/>
        <w:szCs w:val="24"/>
      </w:rPr>
      <w:fldChar w:fldCharType="end"/>
    </w:r>
  </w:p>
  <w:p w:rsidR="007C5AD2" w:rsidRDefault="007C5AD2" w:rsidP="00C61AA0">
    <w:pPr>
      <w:tabs>
        <w:tab w:val="right" w:pos="10205"/>
      </w:tabs>
      <w:jc w:val="right"/>
    </w:pPr>
  </w:p>
  <w:p w:rsidR="007C5AD2" w:rsidRDefault="007C5A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7C5AD2" w:rsidRDefault="007C5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7C5AD2" w:rsidRPr="00C4329A" w:rsidRDefault="007C5AD2"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D2" w:rsidRDefault="007C5AD2" w:rsidP="003604BA">
      <w:pPr>
        <w:spacing w:line="240" w:lineRule="auto"/>
      </w:pPr>
      <w:r>
        <w:separator/>
      </w:r>
    </w:p>
  </w:footnote>
  <w:footnote w:type="continuationSeparator" w:id="0">
    <w:p w:rsidR="007C5AD2" w:rsidRDefault="007C5AD2"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6"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6"/>
  </w:num>
  <w:num w:numId="3">
    <w:abstractNumId w:val="21"/>
  </w:num>
  <w:num w:numId="4">
    <w:abstractNumId w:val="15"/>
  </w:num>
  <w:num w:numId="5">
    <w:abstractNumId w:val="8"/>
  </w:num>
  <w:num w:numId="6">
    <w:abstractNumId w:val="31"/>
  </w:num>
  <w:num w:numId="7">
    <w:abstractNumId w:val="16"/>
  </w:num>
  <w:num w:numId="8">
    <w:abstractNumId w:val="9"/>
  </w:num>
  <w:num w:numId="9">
    <w:abstractNumId w:val="28"/>
  </w:num>
  <w:num w:numId="10">
    <w:abstractNumId w:val="24"/>
  </w:num>
  <w:num w:numId="11">
    <w:abstractNumId w:val="5"/>
  </w:num>
  <w:num w:numId="12">
    <w:abstractNumId w:val="6"/>
  </w:num>
  <w:num w:numId="13">
    <w:abstractNumId w:val="33"/>
  </w:num>
  <w:num w:numId="14">
    <w:abstractNumId w:val="3"/>
  </w:num>
  <w:num w:numId="15">
    <w:abstractNumId w:val="17"/>
  </w:num>
  <w:num w:numId="16">
    <w:abstractNumId w:val="30"/>
  </w:num>
  <w:num w:numId="17">
    <w:abstractNumId w:val="14"/>
  </w:num>
  <w:num w:numId="18">
    <w:abstractNumId w:val="25"/>
  </w:num>
  <w:num w:numId="19">
    <w:abstractNumId w:val="34"/>
  </w:num>
  <w:num w:numId="20">
    <w:abstractNumId w:val="22"/>
  </w:num>
  <w:num w:numId="21">
    <w:abstractNumId w:val="32"/>
  </w:num>
  <w:num w:numId="22">
    <w:abstractNumId w:val="1"/>
  </w:num>
  <w:num w:numId="23">
    <w:abstractNumId w:val="37"/>
  </w:num>
  <w:num w:numId="24">
    <w:abstractNumId w:val="18"/>
  </w:num>
  <w:num w:numId="25">
    <w:abstractNumId w:val="20"/>
  </w:num>
  <w:num w:numId="26">
    <w:abstractNumId w:val="29"/>
  </w:num>
  <w:num w:numId="27">
    <w:abstractNumId w:val="11"/>
  </w:num>
  <w:num w:numId="28">
    <w:abstractNumId w:val="4"/>
  </w:num>
  <w:num w:numId="29">
    <w:abstractNumId w:val="35"/>
  </w:num>
  <w:num w:numId="30">
    <w:abstractNumId w:val="10"/>
  </w:num>
  <w:num w:numId="31">
    <w:abstractNumId w:val="23"/>
  </w:num>
  <w:num w:numId="32">
    <w:abstractNumId w:val="7"/>
  </w:num>
  <w:num w:numId="33">
    <w:abstractNumId w:val="12"/>
  </w:num>
  <w:num w:numId="34">
    <w:abstractNumId w:val="13"/>
    <w:lvlOverride w:ilvl="0">
      <w:startOverride w:val="1"/>
    </w:lvlOverride>
  </w:num>
  <w:num w:numId="35">
    <w:abstractNumId w:val="36"/>
  </w:num>
  <w:num w:numId="36">
    <w:abstractNumId w:val="27"/>
  </w:num>
  <w:num w:numId="37">
    <w:abstractNumId w:val="2"/>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6D97"/>
    <w:rsid w:val="00007480"/>
    <w:rsid w:val="000077FF"/>
    <w:rsid w:val="000117BB"/>
    <w:rsid w:val="0001184F"/>
    <w:rsid w:val="00012CEB"/>
    <w:rsid w:val="00013BE0"/>
    <w:rsid w:val="0001449F"/>
    <w:rsid w:val="0001559B"/>
    <w:rsid w:val="00015751"/>
    <w:rsid w:val="0001755A"/>
    <w:rsid w:val="00017FA4"/>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2791E"/>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6B4"/>
    <w:rsid w:val="0005645C"/>
    <w:rsid w:val="00056D89"/>
    <w:rsid w:val="00056F8D"/>
    <w:rsid w:val="00057031"/>
    <w:rsid w:val="000571D2"/>
    <w:rsid w:val="00057BBA"/>
    <w:rsid w:val="00057F88"/>
    <w:rsid w:val="00060370"/>
    <w:rsid w:val="0006053F"/>
    <w:rsid w:val="00061699"/>
    <w:rsid w:val="0006179A"/>
    <w:rsid w:val="000633D8"/>
    <w:rsid w:val="000637EC"/>
    <w:rsid w:val="0006408C"/>
    <w:rsid w:val="00065782"/>
    <w:rsid w:val="00065E13"/>
    <w:rsid w:val="00066B67"/>
    <w:rsid w:val="00067C2A"/>
    <w:rsid w:val="000708EB"/>
    <w:rsid w:val="00071980"/>
    <w:rsid w:val="000724E4"/>
    <w:rsid w:val="00073799"/>
    <w:rsid w:val="00073B98"/>
    <w:rsid w:val="000740EB"/>
    <w:rsid w:val="00074246"/>
    <w:rsid w:val="00075889"/>
    <w:rsid w:val="00075B44"/>
    <w:rsid w:val="00076624"/>
    <w:rsid w:val="00077586"/>
    <w:rsid w:val="00077D1C"/>
    <w:rsid w:val="00080596"/>
    <w:rsid w:val="00081227"/>
    <w:rsid w:val="00082EA2"/>
    <w:rsid w:val="00084196"/>
    <w:rsid w:val="000854CF"/>
    <w:rsid w:val="000863D5"/>
    <w:rsid w:val="00087CE2"/>
    <w:rsid w:val="0009023A"/>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824"/>
    <w:rsid w:val="00102BEC"/>
    <w:rsid w:val="0010411E"/>
    <w:rsid w:val="0010455E"/>
    <w:rsid w:val="00104697"/>
    <w:rsid w:val="0010536E"/>
    <w:rsid w:val="00106FA2"/>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385F"/>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0AC"/>
    <w:rsid w:val="001F7B2B"/>
    <w:rsid w:val="0020045F"/>
    <w:rsid w:val="0020084A"/>
    <w:rsid w:val="00200B05"/>
    <w:rsid w:val="0020127E"/>
    <w:rsid w:val="00201425"/>
    <w:rsid w:val="00201C48"/>
    <w:rsid w:val="00201E79"/>
    <w:rsid w:val="00202502"/>
    <w:rsid w:val="002029EC"/>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5A3"/>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C6EE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3A2"/>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739"/>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37B4"/>
    <w:rsid w:val="004A5A00"/>
    <w:rsid w:val="004A6277"/>
    <w:rsid w:val="004A6C18"/>
    <w:rsid w:val="004A71B6"/>
    <w:rsid w:val="004B037E"/>
    <w:rsid w:val="004B3771"/>
    <w:rsid w:val="004B49AE"/>
    <w:rsid w:val="004B5095"/>
    <w:rsid w:val="004B5244"/>
    <w:rsid w:val="004B5705"/>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6F6C"/>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AB1"/>
    <w:rsid w:val="005B4F34"/>
    <w:rsid w:val="005B6F19"/>
    <w:rsid w:val="005C01C5"/>
    <w:rsid w:val="005C02FD"/>
    <w:rsid w:val="005C055F"/>
    <w:rsid w:val="005C1848"/>
    <w:rsid w:val="005C3932"/>
    <w:rsid w:val="005C5F7D"/>
    <w:rsid w:val="005C64DC"/>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3069"/>
    <w:rsid w:val="006B482D"/>
    <w:rsid w:val="006B4A57"/>
    <w:rsid w:val="006B61AB"/>
    <w:rsid w:val="006B7069"/>
    <w:rsid w:val="006B716A"/>
    <w:rsid w:val="006B7DCA"/>
    <w:rsid w:val="006C09CE"/>
    <w:rsid w:val="006C0DB6"/>
    <w:rsid w:val="006C27FD"/>
    <w:rsid w:val="006C3B9B"/>
    <w:rsid w:val="006C3E6E"/>
    <w:rsid w:val="006C4D1A"/>
    <w:rsid w:val="006C4E51"/>
    <w:rsid w:val="006C58A8"/>
    <w:rsid w:val="006C5D0F"/>
    <w:rsid w:val="006C7D54"/>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3B9"/>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5AD2"/>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485"/>
    <w:rsid w:val="007F0CC8"/>
    <w:rsid w:val="007F1C32"/>
    <w:rsid w:val="007F23A5"/>
    <w:rsid w:val="007F2756"/>
    <w:rsid w:val="007F3DBE"/>
    <w:rsid w:val="007F4355"/>
    <w:rsid w:val="007F46A0"/>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59FB"/>
    <w:rsid w:val="00896732"/>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47F8"/>
    <w:rsid w:val="008E53C9"/>
    <w:rsid w:val="008E5C34"/>
    <w:rsid w:val="008E64F9"/>
    <w:rsid w:val="008E6C2C"/>
    <w:rsid w:val="008E6E3E"/>
    <w:rsid w:val="008E73D8"/>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615A"/>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5A9D"/>
    <w:rsid w:val="009A7687"/>
    <w:rsid w:val="009B00AA"/>
    <w:rsid w:val="009B01F4"/>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4B56"/>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64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1FA"/>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43C8"/>
    <w:rsid w:val="00BA501E"/>
    <w:rsid w:val="00BA5C2A"/>
    <w:rsid w:val="00BA5EC2"/>
    <w:rsid w:val="00BB1AAC"/>
    <w:rsid w:val="00BB2DF4"/>
    <w:rsid w:val="00BB3335"/>
    <w:rsid w:val="00BB3FCD"/>
    <w:rsid w:val="00BB41F3"/>
    <w:rsid w:val="00BB6BA3"/>
    <w:rsid w:val="00BB6C25"/>
    <w:rsid w:val="00BB7FC6"/>
    <w:rsid w:val="00BC043C"/>
    <w:rsid w:val="00BC09A7"/>
    <w:rsid w:val="00BC1098"/>
    <w:rsid w:val="00BC14E8"/>
    <w:rsid w:val="00BC1635"/>
    <w:rsid w:val="00BC1DB7"/>
    <w:rsid w:val="00BC1F4E"/>
    <w:rsid w:val="00BC2862"/>
    <w:rsid w:val="00BC3191"/>
    <w:rsid w:val="00BC48D4"/>
    <w:rsid w:val="00BC4A65"/>
    <w:rsid w:val="00BC57FA"/>
    <w:rsid w:val="00BC58A2"/>
    <w:rsid w:val="00BC6417"/>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2413"/>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43C"/>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6B23"/>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075"/>
    <w:rsid w:val="00DD62E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036"/>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567E"/>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09A"/>
    <w:rsid w:val="00ED7566"/>
    <w:rsid w:val="00ED762A"/>
    <w:rsid w:val="00EE18C6"/>
    <w:rsid w:val="00EE18F7"/>
    <w:rsid w:val="00EE33A9"/>
    <w:rsid w:val="00EE35B6"/>
    <w:rsid w:val="00EE44B1"/>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42C3"/>
    <w:rsid w:val="00FD58E0"/>
    <w:rsid w:val="00FD5DD4"/>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4"/>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9161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20mds@yn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consultantplus://offline/ref=183F6D595A749B71EA3FC547F6CA896A4CC922C57DCAA7D2252B8EV9I4B" TargetMode="External"/><Relationship Id="rId10" Type="http://schemas.openxmlformats.org/officeDocument/2006/relationships/hyperlink" Target="mailto:torgi.sngs@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consultantplus://offline/ref=183F6D595A749B71EA3FC547F6CA896A4CC922C47DCAA7D2252B8EV9I4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27BA-D796-4C94-8C3E-A9FB1E3B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14822</Words>
  <Characters>88400</Characters>
  <Application>Microsoft Office Word</Application>
  <DocSecurity>0</DocSecurity>
  <Lines>736</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4</cp:revision>
  <cp:lastPrinted>2021-02-18T05:26:00Z</cp:lastPrinted>
  <dcterms:created xsi:type="dcterms:W3CDTF">2021-08-26T01:32:00Z</dcterms:created>
  <dcterms:modified xsi:type="dcterms:W3CDTF">2021-08-27T06:52:00Z</dcterms:modified>
</cp:coreProperties>
</file>